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43E1836F" w14:textId="77777777" w:rsidTr="00703614">
        <w:trPr>
          <w:cantSplit/>
          <w:trHeight w:val="1260"/>
        </w:trPr>
        <w:tc>
          <w:tcPr>
            <w:tcW w:w="3978" w:type="dxa"/>
          </w:tcPr>
          <w:p w14:paraId="5DF00953" w14:textId="77777777" w:rsidR="008303E2" w:rsidRDefault="0064522D" w:rsidP="00D87C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08AB4F06" wp14:editId="3E3D6B34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CA2931C" w14:textId="60D8F7EB" w:rsidR="008303E2" w:rsidRPr="00CF2860" w:rsidRDefault="009164F2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Drinking Water Planning and Design Funds for PFAS Treatment</w:t>
            </w:r>
            <w:r w:rsidR="00C21FE1">
              <w:rPr>
                <w:szCs w:val="40"/>
              </w:rPr>
              <w:t xml:space="preserve"> </w:t>
            </w:r>
          </w:p>
          <w:p w14:paraId="63F290D5" w14:textId="7344FEDA" w:rsidR="008303E2" w:rsidRDefault="009164F2" w:rsidP="00712ECC">
            <w:pPr>
              <w:pStyle w:val="Form-Title2"/>
            </w:pPr>
            <w:r>
              <w:t>Grant Application</w:t>
            </w:r>
          </w:p>
          <w:p w14:paraId="1DCFB1B7" w14:textId="78299DAB" w:rsidR="005517CB" w:rsidRPr="005517CB" w:rsidRDefault="005517CB" w:rsidP="00C06217">
            <w:pPr>
              <w:pStyle w:val="Form-Title4"/>
            </w:pPr>
            <w:r>
              <w:t xml:space="preserve">Doc Type: </w:t>
            </w:r>
            <w:r w:rsidR="009164F2">
              <w:t>Application</w:t>
            </w:r>
          </w:p>
        </w:tc>
      </w:tr>
    </w:tbl>
    <w:p w14:paraId="12C48B45" w14:textId="44F04026" w:rsidR="00236371" w:rsidRPr="00236371" w:rsidRDefault="00AE6F7C" w:rsidP="00236371">
      <w:pPr>
        <w:pStyle w:val="Heading2"/>
        <w:keepNext w:val="0"/>
        <w:widowControl w:val="0"/>
        <w:spacing w:before="360"/>
        <w:ind w:right="-198"/>
        <w:rPr>
          <w:rFonts w:ascii="Arial" w:hAnsi="Arial"/>
          <w:b/>
          <w:bCs/>
          <w:sz w:val="18"/>
        </w:rPr>
      </w:pPr>
      <w:r w:rsidRPr="00236371">
        <w:rPr>
          <w:rStyle w:val="Form-Bodytext2Char"/>
          <w:rFonts w:cs="Arial"/>
        </w:rPr>
        <w:t>Instructions:</w:t>
      </w:r>
      <w:r w:rsidRPr="00236371">
        <w:rPr>
          <w:rFonts w:ascii="Arial" w:hAnsi="Arial" w:cs="Arial"/>
          <w:b/>
          <w:bCs/>
          <w:sz w:val="18"/>
        </w:rPr>
        <w:t xml:space="preserve">  </w:t>
      </w:r>
      <w:r w:rsidR="00236371" w:rsidRPr="00236371">
        <w:rPr>
          <w:rStyle w:val="Form-Bodytext1Char"/>
          <w:rFonts w:ascii="Arial" w:hAnsi="Arial" w:cs="Arial"/>
        </w:rPr>
        <w:t xml:space="preserve">Please read the complete Drinking Water Planning and Design Funds for PFAS Treatment </w:t>
      </w:r>
      <w:r w:rsidR="00236371">
        <w:rPr>
          <w:rStyle w:val="Form-Bodytext1Char"/>
          <w:rFonts w:ascii="Arial" w:hAnsi="Arial" w:cs="Arial"/>
        </w:rPr>
        <w:t>R</w:t>
      </w:r>
      <w:r w:rsidR="00236371" w:rsidRPr="00236371">
        <w:rPr>
          <w:rStyle w:val="Form-Bodytext1Char"/>
          <w:rFonts w:ascii="Arial" w:hAnsi="Arial" w:cs="Arial"/>
        </w:rPr>
        <w:t xml:space="preserve">equest for </w:t>
      </w:r>
      <w:r w:rsidR="00236371">
        <w:rPr>
          <w:rStyle w:val="Form-Bodytext1Char"/>
          <w:rFonts w:ascii="Arial" w:hAnsi="Arial" w:cs="Arial"/>
        </w:rPr>
        <w:t>P</w:t>
      </w:r>
      <w:r w:rsidR="00236371" w:rsidRPr="00236371">
        <w:rPr>
          <w:rStyle w:val="Form-Bodytext1Char"/>
          <w:rFonts w:ascii="Arial" w:hAnsi="Arial" w:cs="Arial"/>
        </w:rPr>
        <w:t>roposal (RFP) and other associated documents before submitting this application</w:t>
      </w:r>
      <w:r w:rsidR="00236371" w:rsidRPr="00236371">
        <w:rPr>
          <w:rStyle w:val="Form-Bodytext1Char"/>
        </w:rPr>
        <w:t>.</w:t>
      </w:r>
    </w:p>
    <w:p w14:paraId="3E460E67" w14:textId="6C9AE24E" w:rsidR="00236371" w:rsidRDefault="00236371" w:rsidP="00236371">
      <w:pPr>
        <w:spacing w:before="120"/>
      </w:pPr>
      <w:r>
        <w:t xml:space="preserve">Submit application to: </w:t>
      </w:r>
      <w:hyperlink r:id="rId8" w:history="1">
        <w:r w:rsidRPr="002A75DD">
          <w:rPr>
            <w:rStyle w:val="Hyperlink"/>
          </w:rPr>
          <w:t>grants.pca@state.mn.us</w:t>
        </w:r>
      </w:hyperlink>
      <w:r>
        <w:t xml:space="preserve"> with the subject line, “Drinking Water PFAS Treatment Planning Application.” Applications will be accepted until all dedicated funds have been </w:t>
      </w:r>
      <w:r w:rsidR="00C05EB0">
        <w:t xml:space="preserve">awarded </w:t>
      </w:r>
      <w:r>
        <w:t xml:space="preserve">or 4:00 pm Central Time on </w:t>
      </w:r>
      <w:r w:rsidR="00DD2C4E" w:rsidRPr="00DD2C4E">
        <w:t xml:space="preserve">Monday, </w:t>
      </w:r>
      <w:r w:rsidR="00D01F65" w:rsidRPr="00D01F65">
        <w:t>June 30, 2025</w:t>
      </w:r>
      <w:r>
        <w:t>, whichever occurs first.</w:t>
      </w:r>
    </w:p>
    <w:p w14:paraId="2D5B2B97" w14:textId="77777777" w:rsidR="00236371" w:rsidRDefault="00236371" w:rsidP="00236371">
      <w:pPr>
        <w:spacing w:before="120"/>
      </w:pPr>
      <w:r>
        <w:t xml:space="preserve">Eligibility: In order to be eligible for the Drinking Water Planning and Design Funds for Per- and polyfluoroalkyl Substances (PFAS) Treatment program, an applicant must meet </w:t>
      </w:r>
      <w:r w:rsidRPr="00236371">
        <w:rPr>
          <w:b/>
          <w:bCs/>
        </w:rPr>
        <w:t>all</w:t>
      </w:r>
      <w:r>
        <w:t xml:space="preserve"> of the following criteria:</w:t>
      </w:r>
    </w:p>
    <w:p w14:paraId="1DA41520" w14:textId="64EE7EF8" w:rsidR="00236371" w:rsidRDefault="00236371" w:rsidP="00236371">
      <w:pPr>
        <w:pStyle w:val="ListParagraph"/>
        <w:numPr>
          <w:ilvl w:val="0"/>
          <w:numId w:val="14"/>
        </w:numPr>
        <w:spacing w:before="120"/>
        <w:contextualSpacing w:val="0"/>
      </w:pPr>
      <w:r>
        <w:t xml:space="preserve">Eligible applicants include owners or operators of </w:t>
      </w:r>
      <w:r w:rsidR="00F81FA9">
        <w:t xml:space="preserve">community </w:t>
      </w:r>
      <w:r>
        <w:t>water systems in Minnesota</w:t>
      </w:r>
      <w:r w:rsidR="007A1B84">
        <w:t>.</w:t>
      </w:r>
    </w:p>
    <w:p w14:paraId="3ACB3B3A" w14:textId="48C64BF2" w:rsidR="00236371" w:rsidRDefault="00236371" w:rsidP="00236371">
      <w:pPr>
        <w:pStyle w:val="ListParagraph"/>
        <w:numPr>
          <w:ilvl w:val="0"/>
          <w:numId w:val="14"/>
        </w:numPr>
        <w:spacing w:before="120"/>
        <w:contextualSpacing w:val="0"/>
      </w:pPr>
      <w:r>
        <w:t>Eligible applicants must have a minimum of four quarters of samples taken from entry points</w:t>
      </w:r>
      <w:r w:rsidR="00F81FA9">
        <w:t xml:space="preserve">. </w:t>
      </w:r>
      <w:r w:rsidR="00F81FA9" w:rsidRPr="00F81FA9">
        <w:t>Preferred analytical methods are</w:t>
      </w:r>
      <w:r>
        <w:t xml:space="preserve"> Environmental Protection Agency (EPA) methods 533 or 537.1</w:t>
      </w:r>
      <w:r w:rsidR="007A1B84">
        <w:t>.</w:t>
      </w:r>
    </w:p>
    <w:p w14:paraId="21ABE84E" w14:textId="736BE85A" w:rsidR="00236371" w:rsidRDefault="00236371" w:rsidP="00236371">
      <w:pPr>
        <w:pStyle w:val="ListParagraph"/>
        <w:numPr>
          <w:ilvl w:val="0"/>
          <w:numId w:val="14"/>
        </w:numPr>
        <w:spacing w:before="120"/>
        <w:contextualSpacing w:val="0"/>
      </w:pPr>
      <w:r>
        <w:t xml:space="preserve">Eligible applicants must have a four-quarter rolling average that exceeds the EPA </w:t>
      </w:r>
      <w:r w:rsidR="00F81FA9">
        <w:t>Final</w:t>
      </w:r>
      <w:r>
        <w:t xml:space="preserve"> maximum contaminant level (MCL) value</w:t>
      </w:r>
      <w:r w:rsidR="00F81FA9">
        <w:t>s</w:t>
      </w:r>
      <w:r>
        <w:t xml:space="preserve"> of 4 parts per trillion (ppt) for Perfluorooctanesulfonic acid (PFOS) or Perfluorooctanoic acid (PFOA) </w:t>
      </w:r>
      <w:r w:rsidR="00F81FA9">
        <w:rPr>
          <w:rFonts w:eastAsia="Arial" w:cs="Arial"/>
          <w:szCs w:val="18"/>
        </w:rPr>
        <w:t xml:space="preserve">or 10 ppt for Hexafluoropropylene oxide dimer acid (HFPO-DA or GenX), perfluorononanoic acid (PFNA), or Perfluorohexane sulfonic acid (PFHxS) </w:t>
      </w:r>
      <w:r>
        <w:t>or exceeds the Hazard Index MCL of 1.0</w:t>
      </w:r>
      <w:r w:rsidR="00F81FA9" w:rsidRPr="00F81FA9">
        <w:t xml:space="preserve"> for Perfluorobutane sulfonic acid (PFBS), Hexafluoropropylene oxide dimer acid (HFPO-DA or GenX), perfluorononanoic acid (PFNA), or Perfluorohexane sulfonic acid (PFHxS)</w:t>
      </w:r>
      <w:r w:rsidR="00F81FA9">
        <w:t>.</w:t>
      </w:r>
      <w:r>
        <w:t xml:space="preserve"> </w:t>
      </w:r>
    </w:p>
    <w:p w14:paraId="5AFBAFB5" w14:textId="35B27C0A" w:rsidR="00236371" w:rsidRDefault="00236371" w:rsidP="00236371">
      <w:pPr>
        <w:pStyle w:val="ListParagraph"/>
        <w:numPr>
          <w:ilvl w:val="0"/>
          <w:numId w:val="14"/>
        </w:numPr>
        <w:spacing w:before="120"/>
        <w:contextualSpacing w:val="0"/>
      </w:pPr>
      <w:r>
        <w:t xml:space="preserve">Eligible projects include planning and designing of treatment systems to address PFAS contamination </w:t>
      </w:r>
      <w:r w:rsidR="00F2703A" w:rsidRPr="00F2703A">
        <w:t xml:space="preserve">or alternative contaminant free water source options </w:t>
      </w:r>
      <w:r>
        <w:t xml:space="preserve">for </w:t>
      </w:r>
      <w:r w:rsidR="00F81FA9">
        <w:t>community</w:t>
      </w:r>
      <w:r>
        <w:t xml:space="preserve"> water systems</w:t>
      </w:r>
      <w:r w:rsidR="007A1B84">
        <w:t>.</w:t>
      </w:r>
    </w:p>
    <w:p w14:paraId="7111E0A6" w14:textId="44FFDD89" w:rsidR="00236371" w:rsidRDefault="00236371" w:rsidP="00236371">
      <w:pPr>
        <w:pStyle w:val="ListParagraph"/>
        <w:numPr>
          <w:ilvl w:val="0"/>
          <w:numId w:val="14"/>
        </w:numPr>
        <w:spacing w:before="120"/>
        <w:contextualSpacing w:val="0"/>
      </w:pPr>
      <w:r>
        <w:t>Not be currently eligible for the Minnesota 3M PFAS Settlement.</w:t>
      </w:r>
    </w:p>
    <w:p w14:paraId="5C6E27D4" w14:textId="4E577693" w:rsidR="001A0E3E" w:rsidRDefault="00236371" w:rsidP="000C1CCC">
      <w:pPr>
        <w:pStyle w:val="Form-Heading2"/>
        <w:spacing w:after="0"/>
      </w:pPr>
      <w:r>
        <w:t>Project information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43"/>
        <w:gridCol w:w="180"/>
        <w:gridCol w:w="630"/>
        <w:gridCol w:w="540"/>
        <w:gridCol w:w="2160"/>
        <w:gridCol w:w="990"/>
        <w:gridCol w:w="1530"/>
        <w:gridCol w:w="990"/>
        <w:gridCol w:w="829"/>
        <w:gridCol w:w="2436"/>
      </w:tblGrid>
      <w:tr w:rsidR="00BB4AE8" w:rsidRPr="00BE70E9" w14:paraId="794751FA" w14:textId="77777777" w:rsidTr="006A2CC0">
        <w:trPr>
          <w:cantSplit/>
        </w:trPr>
        <w:tc>
          <w:tcPr>
            <w:tcW w:w="1793" w:type="dxa"/>
            <w:gridSpan w:val="4"/>
            <w:tcMar>
              <w:left w:w="0" w:type="dxa"/>
              <w:right w:w="0" w:type="dxa"/>
            </w:tcMar>
            <w:vAlign w:val="bottom"/>
          </w:tcPr>
          <w:p w14:paraId="115C788F" w14:textId="67906932" w:rsidR="00BB4AE8" w:rsidRPr="00BE70E9" w:rsidRDefault="00236371" w:rsidP="00236371">
            <w:pPr>
              <w:pStyle w:val="Form-Bodytext1"/>
              <w:spacing w:before="120" w:after="0"/>
              <w:ind w:right="0"/>
            </w:pPr>
            <w:r>
              <w:t>Organization name:</w:t>
            </w:r>
          </w:p>
        </w:tc>
        <w:tc>
          <w:tcPr>
            <w:tcW w:w="8935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389D1EE" w14:textId="77777777" w:rsidR="00BB4AE8" w:rsidRPr="00BE70E9" w:rsidRDefault="00BB4AE8" w:rsidP="00236371">
            <w:pPr>
              <w:pStyle w:val="Form-Bodytext1"/>
              <w:spacing w:before="120" w:after="0"/>
              <w:ind w:right="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BB4AE8" w:rsidRPr="00BE70E9" w14:paraId="74112665" w14:textId="77777777" w:rsidTr="006A2CC0">
        <w:trPr>
          <w:cantSplit/>
        </w:trPr>
        <w:tc>
          <w:tcPr>
            <w:tcW w:w="1793" w:type="dxa"/>
            <w:gridSpan w:val="4"/>
            <w:tcMar>
              <w:left w:w="0" w:type="dxa"/>
              <w:right w:w="0" w:type="dxa"/>
            </w:tcMar>
            <w:vAlign w:val="bottom"/>
          </w:tcPr>
          <w:p w14:paraId="4020DEB4" w14:textId="64C20FA8" w:rsidR="00BB4AE8" w:rsidRPr="00BE70E9" w:rsidRDefault="00236371" w:rsidP="00236371">
            <w:pPr>
              <w:pStyle w:val="Form-Bodytext1"/>
              <w:spacing w:before="120" w:after="0"/>
              <w:ind w:right="0"/>
            </w:pPr>
            <w:r>
              <w:t>Organization address: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80C7509" w14:textId="77777777" w:rsidR="00BB4AE8" w:rsidRPr="00BE70E9" w:rsidRDefault="00BB4AE8" w:rsidP="00236371">
            <w:pPr>
              <w:pStyle w:val="Form-Bodytext1"/>
              <w:spacing w:before="120" w:after="0"/>
              <w:ind w:right="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829" w:type="dxa"/>
            <w:tcBorders>
              <w:top w:val="single" w:sz="2" w:space="0" w:color="auto"/>
            </w:tcBorders>
            <w:vAlign w:val="bottom"/>
          </w:tcPr>
          <w:p w14:paraId="20F2A55A" w14:textId="1C83639B" w:rsidR="00BB4AE8" w:rsidRPr="00BE70E9" w:rsidRDefault="00236371" w:rsidP="00236371">
            <w:pPr>
              <w:pStyle w:val="Form-Bodytext1"/>
              <w:spacing w:before="120" w:after="0"/>
              <w:ind w:right="0"/>
              <w:jc w:val="right"/>
            </w:pPr>
            <w:r>
              <w:t>County</w:t>
            </w:r>
            <w:r w:rsidR="00BB4AE8">
              <w:t>:</w:t>
            </w:r>
          </w:p>
        </w:tc>
        <w:tc>
          <w:tcPr>
            <w:tcW w:w="243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7BE2153" w14:textId="77777777" w:rsidR="00BB4AE8" w:rsidRPr="00BE70E9" w:rsidRDefault="00BB4AE8" w:rsidP="00236371">
            <w:pPr>
              <w:pStyle w:val="Form-Bodytext1"/>
              <w:spacing w:before="120" w:after="0"/>
              <w:ind w:right="0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236371" w:rsidRPr="00BE70E9" w14:paraId="5536C5C6" w14:textId="77777777" w:rsidTr="006A2CC0">
        <w:trPr>
          <w:cantSplit/>
        </w:trPr>
        <w:tc>
          <w:tcPr>
            <w:tcW w:w="443" w:type="dxa"/>
            <w:tcMar>
              <w:left w:w="0" w:type="dxa"/>
              <w:right w:w="0" w:type="dxa"/>
            </w:tcMar>
            <w:vAlign w:val="bottom"/>
          </w:tcPr>
          <w:p w14:paraId="685D54C5" w14:textId="4FC9D7C3" w:rsidR="00236371" w:rsidRDefault="00236371" w:rsidP="00236371">
            <w:pPr>
              <w:pStyle w:val="Form-Bodytext1"/>
              <w:spacing w:before="120" w:after="0"/>
              <w:ind w:right="0"/>
            </w:pPr>
            <w:r>
              <w:t>City: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89B1804" w14:textId="2A1BAF3A" w:rsidR="00236371" w:rsidRPr="00BE70E9" w:rsidRDefault="00236371" w:rsidP="00236371">
            <w:pPr>
              <w:pStyle w:val="Form-Bodytext1"/>
              <w:spacing w:before="120" w:after="0"/>
              <w:ind w:right="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0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30" w:type="dxa"/>
            <w:vAlign w:val="bottom"/>
          </w:tcPr>
          <w:p w14:paraId="70F53DB9" w14:textId="7E959B84" w:rsidR="00236371" w:rsidRPr="00BE70E9" w:rsidRDefault="00236371" w:rsidP="00236371">
            <w:pPr>
              <w:pStyle w:val="Form-Bodytext1"/>
              <w:spacing w:before="120" w:after="0"/>
              <w:ind w:right="0"/>
              <w:jc w:val="right"/>
            </w:pPr>
            <w:r>
              <w:t>State: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vAlign w:val="bottom"/>
          </w:tcPr>
          <w:p w14:paraId="5F89ECB2" w14:textId="25122680" w:rsidR="00236371" w:rsidRPr="00BE70E9" w:rsidRDefault="00236371" w:rsidP="00236371">
            <w:pPr>
              <w:pStyle w:val="Form-Bodytext1"/>
              <w:spacing w:before="120" w:after="0"/>
              <w:ind w:right="0"/>
            </w:pPr>
            <w:r>
              <w:fldChar w:fldCharType="begin">
                <w:ffData>
                  <w:name w:val="Text1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29" w:type="dxa"/>
            <w:vAlign w:val="bottom"/>
          </w:tcPr>
          <w:p w14:paraId="494A4E6B" w14:textId="47B6CC7C" w:rsidR="00236371" w:rsidRDefault="00236371" w:rsidP="00236371">
            <w:pPr>
              <w:pStyle w:val="Form-Bodytext1"/>
              <w:spacing w:before="120" w:after="0"/>
              <w:ind w:right="0"/>
              <w:jc w:val="right"/>
            </w:pPr>
            <w:r>
              <w:t>Zip:</w:t>
            </w:r>
          </w:p>
        </w:tc>
        <w:tc>
          <w:tcPr>
            <w:tcW w:w="2436" w:type="dxa"/>
            <w:tcBorders>
              <w:bottom w:val="single" w:sz="2" w:space="0" w:color="auto"/>
            </w:tcBorders>
            <w:vAlign w:val="bottom"/>
          </w:tcPr>
          <w:p w14:paraId="42AF2BF9" w14:textId="16471E4A" w:rsidR="00236371" w:rsidRPr="00BE70E9" w:rsidRDefault="00236371" w:rsidP="00236371">
            <w:pPr>
              <w:pStyle w:val="Form-Bodytext1"/>
              <w:spacing w:before="120" w:after="0"/>
              <w:ind w:right="0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36371" w:rsidRPr="00BE70E9" w14:paraId="388EDA14" w14:textId="77777777" w:rsidTr="006A2CC0">
        <w:trPr>
          <w:cantSplit/>
        </w:trPr>
        <w:tc>
          <w:tcPr>
            <w:tcW w:w="1253" w:type="dxa"/>
            <w:gridSpan w:val="3"/>
            <w:tcMar>
              <w:left w:w="0" w:type="dxa"/>
              <w:right w:w="0" w:type="dxa"/>
            </w:tcMar>
            <w:vAlign w:val="bottom"/>
          </w:tcPr>
          <w:p w14:paraId="6AFBEA23" w14:textId="0E91117F" w:rsidR="00236371" w:rsidRDefault="00236371" w:rsidP="00236371">
            <w:pPr>
              <w:pStyle w:val="Form-Bodytext1"/>
              <w:spacing w:before="120" w:after="0"/>
              <w:ind w:right="0"/>
            </w:pPr>
            <w:r>
              <w:t>Contact name:</w:t>
            </w:r>
          </w:p>
        </w:tc>
        <w:tc>
          <w:tcPr>
            <w:tcW w:w="369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D523A19" w14:textId="78A79E90" w:rsidR="00236371" w:rsidRPr="00BE70E9" w:rsidRDefault="00236371" w:rsidP="00236371">
            <w:pPr>
              <w:pStyle w:val="Form-Bodytext1"/>
              <w:spacing w:before="120" w:after="0"/>
              <w:ind w:right="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30" w:type="dxa"/>
            <w:vAlign w:val="bottom"/>
          </w:tcPr>
          <w:p w14:paraId="451095BD" w14:textId="004F8408" w:rsidR="00236371" w:rsidRDefault="00236371" w:rsidP="00236371">
            <w:pPr>
              <w:pStyle w:val="Form-Bodytext1"/>
              <w:spacing w:before="120" w:after="0"/>
              <w:ind w:right="0"/>
              <w:jc w:val="right"/>
            </w:pPr>
            <w:r>
              <w:t>Title:</w:t>
            </w:r>
          </w:p>
        </w:tc>
        <w:tc>
          <w:tcPr>
            <w:tcW w:w="4255" w:type="dxa"/>
            <w:gridSpan w:val="3"/>
            <w:tcBorders>
              <w:bottom w:val="single" w:sz="2" w:space="0" w:color="auto"/>
            </w:tcBorders>
            <w:vAlign w:val="bottom"/>
          </w:tcPr>
          <w:p w14:paraId="284D4CFA" w14:textId="585EF651" w:rsidR="00236371" w:rsidRPr="00BE70E9" w:rsidRDefault="00236371" w:rsidP="00236371">
            <w:pPr>
              <w:pStyle w:val="Form-Bodytext1"/>
              <w:spacing w:before="120" w:after="0"/>
              <w:ind w:right="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36371" w:rsidRPr="00BE70E9" w14:paraId="752485AD" w14:textId="77777777" w:rsidTr="006A2CC0">
        <w:trPr>
          <w:cantSplit/>
        </w:trPr>
        <w:tc>
          <w:tcPr>
            <w:tcW w:w="623" w:type="dxa"/>
            <w:gridSpan w:val="2"/>
            <w:tcMar>
              <w:left w:w="0" w:type="dxa"/>
              <w:right w:w="0" w:type="dxa"/>
            </w:tcMar>
            <w:vAlign w:val="bottom"/>
          </w:tcPr>
          <w:p w14:paraId="00BAD779" w14:textId="573E7F18" w:rsidR="00236371" w:rsidRDefault="007506A7" w:rsidP="00236371">
            <w:pPr>
              <w:pStyle w:val="Form-Bodytext1"/>
              <w:spacing w:before="120" w:after="0"/>
              <w:ind w:right="0"/>
            </w:pPr>
            <w:r>
              <w:t>Phone: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AE8F1C9" w14:textId="577F2144" w:rsidR="00236371" w:rsidRDefault="007506A7" w:rsidP="00236371">
            <w:pPr>
              <w:pStyle w:val="Form-Bodytext1"/>
              <w:spacing w:before="120" w:after="0"/>
              <w:ind w:right="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20" w:type="dxa"/>
            <w:gridSpan w:val="2"/>
            <w:vAlign w:val="bottom"/>
          </w:tcPr>
          <w:p w14:paraId="759061AB" w14:textId="1255A5BB" w:rsidR="00236371" w:rsidRDefault="007506A7" w:rsidP="00236371">
            <w:pPr>
              <w:pStyle w:val="Form-Bodytext1"/>
              <w:spacing w:before="120" w:after="0"/>
              <w:ind w:right="0"/>
              <w:jc w:val="right"/>
            </w:pPr>
            <w:r>
              <w:t>Email address:</w:t>
            </w:r>
          </w:p>
        </w:tc>
        <w:tc>
          <w:tcPr>
            <w:tcW w:w="4255" w:type="dxa"/>
            <w:gridSpan w:val="3"/>
            <w:tcBorders>
              <w:bottom w:val="single" w:sz="4" w:space="0" w:color="auto"/>
            </w:tcBorders>
            <w:vAlign w:val="bottom"/>
          </w:tcPr>
          <w:p w14:paraId="3EFFC48F" w14:textId="61596C20" w:rsidR="00236371" w:rsidRDefault="007506A7" w:rsidP="00236371">
            <w:pPr>
              <w:pStyle w:val="Form-Bodytext1"/>
              <w:spacing w:before="120" w:after="0"/>
              <w:ind w:right="0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6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79174E2F" w14:textId="77777777" w:rsidR="0082226D" w:rsidRPr="0082226D" w:rsidRDefault="0082226D" w:rsidP="0082226D">
      <w:pPr>
        <w:pStyle w:val="Form-Bodytext1"/>
        <w:spacing w:before="0" w:after="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063"/>
        <w:gridCol w:w="1890"/>
        <w:gridCol w:w="6775"/>
      </w:tblGrid>
      <w:tr w:rsidR="0082226D" w:rsidRPr="00BE70E9" w14:paraId="02C85046" w14:textId="77777777" w:rsidTr="001400B6">
        <w:trPr>
          <w:cantSplit/>
        </w:trPr>
        <w:tc>
          <w:tcPr>
            <w:tcW w:w="2063" w:type="dxa"/>
            <w:tcMar>
              <w:left w:w="0" w:type="dxa"/>
              <w:right w:w="0" w:type="dxa"/>
            </w:tcMar>
            <w:vAlign w:val="bottom"/>
          </w:tcPr>
          <w:p w14:paraId="6A28FEB4" w14:textId="0BC793BE" w:rsidR="0082226D" w:rsidRPr="00BE70E9" w:rsidRDefault="0082226D" w:rsidP="00272A15">
            <w:pPr>
              <w:pStyle w:val="Form-Bodytext1"/>
              <w:spacing w:before="120" w:after="0"/>
              <w:ind w:right="0"/>
            </w:pPr>
            <w:r>
              <w:t>Grant amount requested: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5A1F8A4" w14:textId="03D42934" w:rsidR="0082226D" w:rsidRPr="00BE70E9" w:rsidRDefault="0082226D" w:rsidP="00272A15">
            <w:pPr>
              <w:pStyle w:val="Form-Bodytext1"/>
              <w:spacing w:before="120" w:after="0"/>
              <w:ind w:right="0"/>
            </w:pPr>
            <w:r>
              <w:t xml:space="preserve">$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6775" w:type="dxa"/>
            <w:vAlign w:val="bottom"/>
          </w:tcPr>
          <w:p w14:paraId="41C0213F" w14:textId="2EF77075" w:rsidR="0082226D" w:rsidRPr="00BE70E9" w:rsidRDefault="0082226D" w:rsidP="00272A15">
            <w:pPr>
              <w:pStyle w:val="Form-Bodytext1"/>
              <w:spacing w:before="120" w:after="0"/>
              <w:ind w:right="0"/>
            </w:pPr>
          </w:p>
        </w:tc>
      </w:tr>
    </w:tbl>
    <w:p w14:paraId="120B9A54" w14:textId="77777777" w:rsidR="0082226D" w:rsidRPr="00727D02" w:rsidRDefault="0082226D">
      <w:pPr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728"/>
      </w:tblGrid>
      <w:tr w:rsidR="0082226D" w:rsidRPr="00BE70E9" w14:paraId="141C057F" w14:textId="77777777" w:rsidTr="0035586E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12D1C26A" w14:textId="7B79B07E" w:rsidR="0082226D" w:rsidRPr="00BE70E9" w:rsidRDefault="0082226D" w:rsidP="00272A15">
            <w:pPr>
              <w:pStyle w:val="Form-Bodytext1"/>
              <w:spacing w:before="120" w:after="0"/>
              <w:ind w:right="0"/>
            </w:pPr>
            <w:r w:rsidRPr="0082226D">
              <w:t>Are you the owner or operator of a community water system in Minnesota?</w:t>
            </w:r>
          </w:p>
        </w:tc>
      </w:tr>
      <w:tr w:rsidR="0082226D" w:rsidRPr="00BE70E9" w14:paraId="51DB4580" w14:textId="77777777" w:rsidTr="0035586E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1C53B1DE" w14:textId="0A1855B1" w:rsidR="0082226D" w:rsidRPr="0082226D" w:rsidRDefault="0082226D" w:rsidP="00272A15">
            <w:pPr>
              <w:pStyle w:val="Form-Bodytext1"/>
              <w:spacing w:before="120" w:after="0"/>
              <w:ind w:right="0"/>
            </w:pPr>
            <w:r w:rsidRPr="00E66E3D">
              <w:rPr>
                <w:rFonts w:cs="Arial"/>
                <w:szCs w:val="18"/>
              </w:rPr>
              <w:t xml:space="preserve">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757411">
              <w:rPr>
                <w:rFonts w:cs="Arial"/>
                <w:szCs w:val="18"/>
              </w:rPr>
            </w:r>
            <w:r w:rsidR="00757411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bookmarkEnd w:id="8"/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757411">
              <w:rPr>
                <w:rFonts w:cs="Arial"/>
                <w:szCs w:val="18"/>
              </w:rPr>
            </w:r>
            <w:r w:rsidR="00757411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bookmarkEnd w:id="9"/>
            <w:r w:rsidRPr="00E66E3D">
              <w:rPr>
                <w:rFonts w:cs="Arial"/>
                <w:szCs w:val="18"/>
              </w:rPr>
              <w:t xml:space="preserve"> No</w:t>
            </w:r>
          </w:p>
        </w:tc>
      </w:tr>
      <w:tr w:rsidR="0082226D" w:rsidRPr="00BE70E9" w14:paraId="20C2DBDB" w14:textId="77777777" w:rsidTr="0082226D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6913341B" w14:textId="56FF5F80" w:rsidR="0082226D" w:rsidRPr="0082226D" w:rsidRDefault="0082226D" w:rsidP="00272A15">
            <w:pPr>
              <w:pStyle w:val="Form-Bodytext1"/>
              <w:spacing w:before="120" w:after="0"/>
              <w:ind w:right="0"/>
              <w:rPr>
                <w:rFonts w:cs="Arial"/>
                <w:szCs w:val="18"/>
              </w:rPr>
            </w:pPr>
            <w:r w:rsidRPr="0082226D">
              <w:rPr>
                <w:rFonts w:cs="Arial"/>
                <w:szCs w:val="18"/>
              </w:rPr>
              <w:t xml:space="preserve">Does your organization have a minimum of four quarters of samples taken from entry points </w:t>
            </w:r>
            <w:r w:rsidR="006565A6" w:rsidRPr="006565A6">
              <w:rPr>
                <w:rFonts w:cs="Arial"/>
                <w:szCs w:val="18"/>
              </w:rPr>
              <w:t xml:space="preserve">for the contaminants that exceed the MCLs?  Preferred data is from </w:t>
            </w:r>
            <w:r w:rsidRPr="0082226D">
              <w:rPr>
                <w:rFonts w:cs="Arial"/>
                <w:szCs w:val="18"/>
              </w:rPr>
              <w:t>EPA methods 533 or 537.1</w:t>
            </w:r>
            <w:r w:rsidR="006565A6">
              <w:rPr>
                <w:rFonts w:cs="Arial"/>
                <w:szCs w:val="18"/>
              </w:rPr>
              <w:t xml:space="preserve">. </w:t>
            </w:r>
            <w:r w:rsidR="006565A6" w:rsidRPr="006565A6">
              <w:rPr>
                <w:rFonts w:cs="Arial"/>
                <w:szCs w:val="18"/>
              </w:rPr>
              <w:t>If your data is from an older method with higher reporting limits, the results must be above the reporting limit to be considered.</w:t>
            </w:r>
          </w:p>
        </w:tc>
      </w:tr>
      <w:tr w:rsidR="0082226D" w:rsidRPr="00BE70E9" w14:paraId="3B54F1A4" w14:textId="77777777" w:rsidTr="000C1CCC">
        <w:trPr>
          <w:cantSplit/>
          <w:trHeight w:val="325"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6E79378C" w14:textId="4D78DA74" w:rsidR="006565A6" w:rsidRPr="0082226D" w:rsidRDefault="0082226D" w:rsidP="000C1CCC">
            <w:pPr>
              <w:pStyle w:val="Form-Bodytext1"/>
              <w:spacing w:before="120" w:after="0"/>
              <w:ind w:right="0"/>
              <w:rPr>
                <w:rFonts w:cs="Arial"/>
                <w:szCs w:val="18"/>
              </w:rPr>
            </w:pPr>
            <w:r w:rsidRPr="00E66E3D">
              <w:rPr>
                <w:rFonts w:cs="Arial"/>
                <w:szCs w:val="18"/>
              </w:rPr>
              <w:t xml:space="preserve">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757411">
              <w:rPr>
                <w:rFonts w:cs="Arial"/>
                <w:szCs w:val="18"/>
              </w:rPr>
            </w:r>
            <w:r w:rsidR="00757411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757411">
              <w:rPr>
                <w:rFonts w:cs="Arial"/>
                <w:szCs w:val="18"/>
              </w:rPr>
            </w:r>
            <w:r w:rsidR="00757411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</w:tr>
      <w:tr w:rsidR="000C1CCC" w:rsidRPr="00BE70E9" w14:paraId="6BD5833E" w14:textId="77777777" w:rsidTr="000C1CCC">
        <w:trPr>
          <w:cantSplit/>
          <w:trHeight w:val="325"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0BEF0668" w14:textId="6429217A" w:rsidR="000C1CCC" w:rsidRPr="000C1CCC" w:rsidRDefault="000C1CCC" w:rsidP="00272A15">
            <w:pPr>
              <w:pStyle w:val="Form-Bodytext1"/>
              <w:spacing w:before="120" w:after="0"/>
              <w:ind w:right="0"/>
            </w:pPr>
            <w:r w:rsidRPr="006565A6">
              <w:t xml:space="preserve">Please list the analytical method used for the </w:t>
            </w:r>
            <w:r>
              <w:t>four</w:t>
            </w:r>
            <w:r w:rsidRPr="006565A6">
              <w:t xml:space="preserve"> quarters of samples used to determine exceedance of the MCL</w:t>
            </w:r>
            <w:r>
              <w:t>:</w:t>
            </w:r>
          </w:p>
        </w:tc>
      </w:tr>
      <w:tr w:rsidR="000C1CCC" w:rsidRPr="00BE70E9" w14:paraId="49BB185A" w14:textId="77777777" w:rsidTr="000C1CCC">
        <w:trPr>
          <w:cantSplit/>
          <w:trHeight w:val="325"/>
        </w:trPr>
        <w:tc>
          <w:tcPr>
            <w:tcW w:w="10728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918DBF4" w14:textId="6BA043B6" w:rsidR="000C1CCC" w:rsidRPr="00E66E3D" w:rsidRDefault="000C1CCC" w:rsidP="00272A15">
            <w:pPr>
              <w:pStyle w:val="Form-Bodytext1"/>
              <w:spacing w:before="120" w:after="0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" w:name="Text122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0"/>
          </w:p>
        </w:tc>
      </w:tr>
      <w:tr w:rsidR="0082226D" w:rsidRPr="00BE70E9" w14:paraId="36F7EF39" w14:textId="77777777" w:rsidTr="000C1CCC">
        <w:trPr>
          <w:cantSplit/>
        </w:trPr>
        <w:tc>
          <w:tcPr>
            <w:tcW w:w="10728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C7887A0" w14:textId="4F3B55F8" w:rsidR="0082226D" w:rsidRPr="0082226D" w:rsidRDefault="0082226D" w:rsidP="005833EA">
            <w:pPr>
              <w:pStyle w:val="Form-Bodytext1"/>
              <w:keepNext/>
              <w:keepLines/>
              <w:spacing w:before="120" w:after="0"/>
              <w:ind w:right="0"/>
              <w:rPr>
                <w:rFonts w:cs="Arial"/>
                <w:szCs w:val="18"/>
              </w:rPr>
            </w:pPr>
            <w:r w:rsidRPr="0082226D">
              <w:rPr>
                <w:rFonts w:cs="Arial"/>
                <w:szCs w:val="18"/>
              </w:rPr>
              <w:t xml:space="preserve">Does your organization have a four-quarter rolling average that exceeds the EPA </w:t>
            </w:r>
            <w:r w:rsidR="00F81FA9">
              <w:rPr>
                <w:rFonts w:cs="Arial"/>
                <w:szCs w:val="18"/>
              </w:rPr>
              <w:t>Final</w:t>
            </w:r>
            <w:r w:rsidRPr="0082226D">
              <w:rPr>
                <w:rFonts w:cs="Arial"/>
                <w:szCs w:val="18"/>
              </w:rPr>
              <w:t xml:space="preserve"> MCL value</w:t>
            </w:r>
            <w:r w:rsidR="006565A6">
              <w:rPr>
                <w:rFonts w:cs="Arial"/>
                <w:szCs w:val="18"/>
              </w:rPr>
              <w:t>s</w:t>
            </w:r>
            <w:r w:rsidRPr="0082226D">
              <w:rPr>
                <w:rFonts w:cs="Arial"/>
                <w:szCs w:val="18"/>
              </w:rPr>
              <w:t xml:space="preserve"> of 4 ppt for PFOS or PFOA </w:t>
            </w:r>
            <w:r w:rsidR="006565A6" w:rsidRPr="006565A6">
              <w:rPr>
                <w:rFonts w:cs="Arial"/>
                <w:szCs w:val="18"/>
              </w:rPr>
              <w:t>or 10</w:t>
            </w:r>
            <w:r w:rsidR="000C1CCC">
              <w:rPr>
                <w:rFonts w:cs="Arial"/>
                <w:szCs w:val="18"/>
              </w:rPr>
              <w:t> </w:t>
            </w:r>
            <w:r w:rsidR="006565A6" w:rsidRPr="006565A6">
              <w:rPr>
                <w:rFonts w:cs="Arial"/>
                <w:szCs w:val="18"/>
              </w:rPr>
              <w:t xml:space="preserve">ppt for PFNA, PFHxS, GenX </w:t>
            </w:r>
            <w:r w:rsidRPr="0082226D">
              <w:rPr>
                <w:rFonts w:cs="Arial"/>
                <w:szCs w:val="18"/>
              </w:rPr>
              <w:t>or exceeds the Hazard Index MCL of 1.0</w:t>
            </w:r>
            <w:r w:rsidR="006565A6">
              <w:t xml:space="preserve"> </w:t>
            </w:r>
            <w:r w:rsidR="006565A6" w:rsidRPr="006565A6">
              <w:rPr>
                <w:rFonts w:cs="Arial"/>
                <w:szCs w:val="18"/>
              </w:rPr>
              <w:t>for PFNA, PFHxS, GenX and PFBS</w:t>
            </w:r>
            <w:r w:rsidRPr="0082226D">
              <w:rPr>
                <w:rFonts w:cs="Arial"/>
                <w:szCs w:val="18"/>
              </w:rPr>
              <w:t>?</w:t>
            </w:r>
          </w:p>
        </w:tc>
      </w:tr>
      <w:tr w:rsidR="0082226D" w:rsidRPr="00BE70E9" w14:paraId="2507BA15" w14:textId="77777777" w:rsidTr="0082226D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60A13F56" w14:textId="77777777" w:rsidR="0082226D" w:rsidRPr="0082226D" w:rsidRDefault="0082226D" w:rsidP="00272A15">
            <w:pPr>
              <w:pStyle w:val="Form-Bodytext1"/>
              <w:spacing w:before="120" w:after="0"/>
              <w:ind w:right="0"/>
              <w:rPr>
                <w:rFonts w:cs="Arial"/>
                <w:szCs w:val="18"/>
              </w:rPr>
            </w:pPr>
            <w:r w:rsidRPr="00E66E3D">
              <w:rPr>
                <w:rFonts w:cs="Arial"/>
                <w:szCs w:val="18"/>
              </w:rPr>
              <w:t xml:space="preserve">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757411">
              <w:rPr>
                <w:rFonts w:cs="Arial"/>
                <w:szCs w:val="18"/>
              </w:rPr>
            </w:r>
            <w:r w:rsidR="00757411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757411">
              <w:rPr>
                <w:rFonts w:cs="Arial"/>
                <w:szCs w:val="18"/>
              </w:rPr>
            </w:r>
            <w:r w:rsidR="00757411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</w:tr>
      <w:tr w:rsidR="0082226D" w:rsidRPr="00BE70E9" w14:paraId="0468C2F5" w14:textId="77777777" w:rsidTr="0082226D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07989A6C" w14:textId="65768917" w:rsidR="0082226D" w:rsidRPr="0082226D" w:rsidRDefault="0082226D" w:rsidP="005833EA">
            <w:pPr>
              <w:pStyle w:val="Form-Bodytext1"/>
              <w:keepNext/>
              <w:keepLines/>
              <w:spacing w:before="120" w:after="0"/>
              <w:ind w:right="0"/>
              <w:rPr>
                <w:rFonts w:cs="Arial"/>
                <w:szCs w:val="18"/>
              </w:rPr>
            </w:pPr>
            <w:r w:rsidRPr="0082226D">
              <w:rPr>
                <w:rFonts w:cs="Arial"/>
                <w:szCs w:val="18"/>
              </w:rPr>
              <w:t xml:space="preserve">Does your project include planning and designing of treatment systems to address PFAS contamination for </w:t>
            </w:r>
            <w:r w:rsidR="00F81FA9">
              <w:rPr>
                <w:rFonts w:cs="Arial"/>
                <w:szCs w:val="18"/>
              </w:rPr>
              <w:t>community</w:t>
            </w:r>
            <w:r w:rsidRPr="0082226D">
              <w:rPr>
                <w:rFonts w:cs="Arial"/>
                <w:szCs w:val="18"/>
              </w:rPr>
              <w:t xml:space="preserve"> water </w:t>
            </w:r>
            <w:r w:rsidR="00F81FA9">
              <w:rPr>
                <w:rFonts w:cs="Arial"/>
                <w:szCs w:val="18"/>
              </w:rPr>
              <w:t>systems</w:t>
            </w:r>
            <w:r w:rsidRPr="0082226D">
              <w:rPr>
                <w:rFonts w:cs="Arial"/>
                <w:szCs w:val="18"/>
              </w:rPr>
              <w:t>?</w:t>
            </w:r>
          </w:p>
        </w:tc>
      </w:tr>
      <w:tr w:rsidR="0082226D" w:rsidRPr="00BE70E9" w14:paraId="5BC7E5AF" w14:textId="77777777" w:rsidTr="0082226D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420BDA71" w14:textId="77777777" w:rsidR="0082226D" w:rsidRPr="0082226D" w:rsidRDefault="0082226D" w:rsidP="00272A15">
            <w:pPr>
              <w:pStyle w:val="Form-Bodytext1"/>
              <w:spacing w:before="120" w:after="0"/>
              <w:ind w:right="0"/>
              <w:rPr>
                <w:rFonts w:cs="Arial"/>
                <w:szCs w:val="18"/>
              </w:rPr>
            </w:pPr>
            <w:r w:rsidRPr="00E66E3D">
              <w:rPr>
                <w:rFonts w:cs="Arial"/>
                <w:szCs w:val="18"/>
              </w:rPr>
              <w:t xml:space="preserve">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757411">
              <w:rPr>
                <w:rFonts w:cs="Arial"/>
                <w:szCs w:val="18"/>
              </w:rPr>
            </w:r>
            <w:r w:rsidR="00757411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757411">
              <w:rPr>
                <w:rFonts w:cs="Arial"/>
                <w:szCs w:val="18"/>
              </w:rPr>
            </w:r>
            <w:r w:rsidR="00757411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</w:tr>
      <w:tr w:rsidR="0082226D" w:rsidRPr="00BE70E9" w14:paraId="04AF355C" w14:textId="77777777" w:rsidTr="0082226D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45706A6A" w14:textId="28A463EA" w:rsidR="0082226D" w:rsidRPr="0082226D" w:rsidRDefault="0082226D" w:rsidP="005833EA">
            <w:pPr>
              <w:pStyle w:val="Form-Bodytext1"/>
              <w:keepNext/>
              <w:keepLines/>
              <w:spacing w:before="120" w:after="0"/>
              <w:ind w:right="0"/>
              <w:rPr>
                <w:rFonts w:cs="Arial"/>
                <w:szCs w:val="18"/>
              </w:rPr>
            </w:pPr>
            <w:r w:rsidRPr="0082226D">
              <w:rPr>
                <w:rFonts w:cs="Arial"/>
                <w:szCs w:val="18"/>
              </w:rPr>
              <w:t>Are you currently eligible for the Minnesota 3M PFAS Settlement?</w:t>
            </w:r>
          </w:p>
        </w:tc>
      </w:tr>
      <w:tr w:rsidR="0082226D" w:rsidRPr="00BE70E9" w14:paraId="74D992DF" w14:textId="77777777" w:rsidTr="0082226D">
        <w:trPr>
          <w:cantSplit/>
        </w:trPr>
        <w:tc>
          <w:tcPr>
            <w:tcW w:w="10728" w:type="dxa"/>
            <w:tcMar>
              <w:left w:w="0" w:type="dxa"/>
              <w:right w:w="0" w:type="dxa"/>
            </w:tcMar>
            <w:vAlign w:val="bottom"/>
          </w:tcPr>
          <w:p w14:paraId="509EBD86" w14:textId="77777777" w:rsidR="0082226D" w:rsidRPr="0082226D" w:rsidRDefault="0082226D" w:rsidP="00272A15">
            <w:pPr>
              <w:pStyle w:val="Form-Bodytext1"/>
              <w:spacing w:before="120" w:after="0"/>
              <w:ind w:right="0"/>
              <w:rPr>
                <w:rFonts w:cs="Arial"/>
                <w:szCs w:val="18"/>
              </w:rPr>
            </w:pPr>
            <w:r w:rsidRPr="00E66E3D">
              <w:rPr>
                <w:rFonts w:cs="Arial"/>
                <w:szCs w:val="18"/>
              </w:rPr>
              <w:t xml:space="preserve">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757411">
              <w:rPr>
                <w:rFonts w:cs="Arial"/>
                <w:szCs w:val="18"/>
              </w:rPr>
            </w:r>
            <w:r w:rsidR="00757411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Yes   </w:t>
            </w:r>
            <w:r w:rsidRPr="00E66E3D">
              <w:rPr>
                <w:rFonts w:cs="Arial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757411">
              <w:rPr>
                <w:rFonts w:cs="Arial"/>
                <w:szCs w:val="18"/>
              </w:rPr>
            </w:r>
            <w:r w:rsidR="00757411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Pr="00E66E3D">
              <w:rPr>
                <w:rFonts w:cs="Arial"/>
                <w:szCs w:val="18"/>
              </w:rPr>
              <w:t xml:space="preserve"> No</w:t>
            </w:r>
          </w:p>
        </w:tc>
      </w:tr>
    </w:tbl>
    <w:p w14:paraId="1E6AA82C" w14:textId="77777777" w:rsidR="00727D02" w:rsidRPr="00727D02" w:rsidRDefault="00727D02">
      <w:pPr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93"/>
        <w:gridCol w:w="1170"/>
        <w:gridCol w:w="8665"/>
      </w:tblGrid>
      <w:tr w:rsidR="0082226D" w:rsidRPr="00BE70E9" w14:paraId="2FA5C45F" w14:textId="77777777" w:rsidTr="0082226D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21FADABA" w14:textId="7902167A" w:rsidR="0082226D" w:rsidRPr="0082226D" w:rsidRDefault="0082226D" w:rsidP="0082226D">
            <w:pPr>
              <w:pStyle w:val="Form-Bodytext1"/>
              <w:keepNext/>
              <w:keepLines/>
              <w:spacing w:before="120" w:after="0"/>
              <w:ind w:right="0"/>
              <w:rPr>
                <w:rFonts w:cs="Arial"/>
                <w:szCs w:val="18"/>
              </w:rPr>
            </w:pPr>
            <w:r w:rsidRPr="0082226D">
              <w:rPr>
                <w:rFonts w:cs="Arial"/>
                <w:szCs w:val="18"/>
              </w:rPr>
              <w:lastRenderedPageBreak/>
              <w:t>Describe the proposed project</w:t>
            </w:r>
            <w:r w:rsidR="00F93156">
              <w:rPr>
                <w:rFonts w:cs="Arial"/>
                <w:szCs w:val="18"/>
              </w:rPr>
              <w:t xml:space="preserve"> below</w:t>
            </w:r>
            <w:r w:rsidRPr="0082226D">
              <w:rPr>
                <w:rFonts w:cs="Arial"/>
                <w:szCs w:val="18"/>
              </w:rPr>
              <w:t>:</w:t>
            </w:r>
          </w:p>
        </w:tc>
      </w:tr>
      <w:tr w:rsidR="0082226D" w:rsidRPr="00BE70E9" w14:paraId="00F06649" w14:textId="77777777" w:rsidTr="0082226D">
        <w:trPr>
          <w:cantSplit/>
          <w:trHeight w:val="711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056B5033" w14:textId="27067579" w:rsidR="0082226D" w:rsidRPr="0082226D" w:rsidRDefault="0082226D" w:rsidP="0082226D">
            <w:pPr>
              <w:pStyle w:val="Form-Bodytext1"/>
              <w:keepLines/>
              <w:spacing w:before="120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" w:name="Text119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1"/>
          </w:p>
        </w:tc>
      </w:tr>
      <w:tr w:rsidR="001400B6" w:rsidRPr="00BE70E9" w14:paraId="4D2CC020" w14:textId="77777777" w:rsidTr="001400B6">
        <w:trPr>
          <w:cantSplit/>
          <w:trHeight w:val="171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7D29F1C3" w14:textId="19CBE2E1" w:rsidR="001400B6" w:rsidRPr="0082226D" w:rsidRDefault="001400B6" w:rsidP="001400B6">
            <w:pPr>
              <w:pStyle w:val="Form-Bodytext1"/>
              <w:keepNext/>
              <w:keepLines/>
              <w:spacing w:before="120" w:after="0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Below, p</w:t>
            </w:r>
            <w:r w:rsidRPr="001400B6">
              <w:rPr>
                <w:rFonts w:cs="Arial"/>
                <w:szCs w:val="18"/>
              </w:rPr>
              <w:t>rovide the estimated design flow rate in million gallons per day (MGD) and/or gallons per minute (gpm), not to exceed reasonable demand estimates up to the year 2040. If estimated design flow rate is unknown, please provide current flow rates.</w:t>
            </w:r>
          </w:p>
        </w:tc>
      </w:tr>
      <w:tr w:rsidR="001400B6" w:rsidRPr="00BE70E9" w14:paraId="6F67293B" w14:textId="77777777" w:rsidTr="001400B6">
        <w:trPr>
          <w:cantSplit/>
          <w:trHeight w:val="271"/>
        </w:trPr>
        <w:tc>
          <w:tcPr>
            <w:tcW w:w="893" w:type="dxa"/>
            <w:tcMar>
              <w:left w:w="0" w:type="dxa"/>
              <w:right w:w="0" w:type="dxa"/>
            </w:tcMar>
          </w:tcPr>
          <w:p w14:paraId="76043452" w14:textId="7386B413" w:rsidR="001400B6" w:rsidRPr="0082226D" w:rsidRDefault="001400B6" w:rsidP="001400B6">
            <w:pPr>
              <w:pStyle w:val="Form-Bodytext1"/>
              <w:keepLines/>
              <w:spacing w:before="120" w:after="0"/>
              <w:ind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MGD:</w:t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0493293B" w14:textId="77777777" w:rsidR="001400B6" w:rsidRPr="0082226D" w:rsidRDefault="001400B6" w:rsidP="001400B6">
            <w:pPr>
              <w:pStyle w:val="Form-Bodytext1"/>
              <w:keepLines/>
              <w:spacing w:before="120" w:after="0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" w:name="Text12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bookmarkEnd w:id="12"/>
        <w:tc>
          <w:tcPr>
            <w:tcW w:w="8665" w:type="dxa"/>
          </w:tcPr>
          <w:p w14:paraId="48D35B6C" w14:textId="7EA11442" w:rsidR="001400B6" w:rsidRPr="0082226D" w:rsidRDefault="001400B6" w:rsidP="001400B6">
            <w:pPr>
              <w:pStyle w:val="Form-Bodytext1"/>
              <w:keepLines/>
              <w:spacing w:before="120" w:after="0"/>
              <w:ind w:right="0"/>
              <w:rPr>
                <w:rFonts w:cs="Arial"/>
                <w:szCs w:val="18"/>
              </w:rPr>
            </w:pPr>
          </w:p>
        </w:tc>
      </w:tr>
      <w:tr w:rsidR="001400B6" w:rsidRPr="00BE70E9" w14:paraId="0884A064" w14:textId="77777777" w:rsidTr="001400B6">
        <w:trPr>
          <w:cantSplit/>
          <w:trHeight w:val="270"/>
        </w:trPr>
        <w:tc>
          <w:tcPr>
            <w:tcW w:w="893" w:type="dxa"/>
            <w:tcMar>
              <w:left w:w="0" w:type="dxa"/>
              <w:right w:w="0" w:type="dxa"/>
            </w:tcMar>
          </w:tcPr>
          <w:p w14:paraId="46F64D5E" w14:textId="7BEDDC42" w:rsidR="001400B6" w:rsidRPr="0082226D" w:rsidRDefault="001400B6" w:rsidP="001400B6">
            <w:pPr>
              <w:pStyle w:val="Form-Bodytext1"/>
              <w:keepLines/>
              <w:spacing w:before="120" w:after="0"/>
              <w:ind w:right="0"/>
              <w:jc w:val="righ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gpm:</w:t>
            </w:r>
          </w:p>
        </w:tc>
        <w:tc>
          <w:tcPr>
            <w:tcW w:w="1170" w:type="dxa"/>
            <w:tcBorders>
              <w:bottom w:val="single" w:sz="2" w:space="0" w:color="auto"/>
            </w:tcBorders>
          </w:tcPr>
          <w:p w14:paraId="60561CAB" w14:textId="77777777" w:rsidR="001400B6" w:rsidRPr="0082226D" w:rsidRDefault="001400B6" w:rsidP="001400B6">
            <w:pPr>
              <w:pStyle w:val="Form-Bodytext1"/>
              <w:keepLines/>
              <w:spacing w:before="120" w:after="0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" w:name="Text12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bookmarkEnd w:id="13"/>
        <w:tc>
          <w:tcPr>
            <w:tcW w:w="8665" w:type="dxa"/>
          </w:tcPr>
          <w:p w14:paraId="7029A3FA" w14:textId="6C750538" w:rsidR="001400B6" w:rsidRPr="0082226D" w:rsidRDefault="001400B6" w:rsidP="001400B6">
            <w:pPr>
              <w:pStyle w:val="Form-Bodytext1"/>
              <w:keepLines/>
              <w:spacing w:before="120" w:after="0"/>
              <w:ind w:right="0"/>
              <w:rPr>
                <w:rFonts w:cs="Arial"/>
                <w:szCs w:val="18"/>
              </w:rPr>
            </w:pPr>
          </w:p>
        </w:tc>
      </w:tr>
      <w:tr w:rsidR="009C5E1B" w:rsidRPr="009C5E1B" w14:paraId="063040EF" w14:textId="77777777" w:rsidTr="00272A15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58D1DDA1" w14:textId="6930D6E0" w:rsidR="009C5E1B" w:rsidRPr="009C5E1B" w:rsidRDefault="009C5E1B" w:rsidP="009C5E1B">
            <w:pPr>
              <w:pStyle w:val="Form-Bodytext2"/>
              <w:spacing w:after="0"/>
              <w:rPr>
                <w:sz w:val="20"/>
                <w:szCs w:val="20"/>
              </w:rPr>
            </w:pPr>
            <w:r w:rsidRPr="009C5E1B">
              <w:rPr>
                <w:sz w:val="20"/>
                <w:szCs w:val="20"/>
              </w:rPr>
              <w:t>Project budget</w:t>
            </w:r>
          </w:p>
        </w:tc>
      </w:tr>
      <w:tr w:rsidR="009C5E1B" w:rsidRPr="00BE70E9" w14:paraId="657599DA" w14:textId="77777777" w:rsidTr="00272A15">
        <w:trPr>
          <w:cantSplit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  <w:vAlign w:val="bottom"/>
          </w:tcPr>
          <w:p w14:paraId="1BAA0B06" w14:textId="29F399DB" w:rsidR="009C5E1B" w:rsidRPr="009C5E1B" w:rsidRDefault="009C5E1B" w:rsidP="009C5E1B">
            <w:pPr>
              <w:pStyle w:val="PCAHeading1"/>
              <w:spacing w:before="120" w:after="0"/>
              <w:rPr>
                <w:rFonts w:ascii="Arial" w:eastAsia="Times New Roman" w:hAnsi="Arial" w:cs="Arial"/>
                <w:b w:val="0"/>
                <w:bCs/>
                <w:sz w:val="18"/>
                <w:szCs w:val="18"/>
              </w:rPr>
            </w:pPr>
            <w:r w:rsidRPr="00BA71A4">
              <w:rPr>
                <w:rFonts w:ascii="Arial" w:eastAsia="Times New Roman" w:hAnsi="Arial" w:cs="Arial"/>
                <w:b w:val="0"/>
                <w:bCs/>
                <w:sz w:val="18"/>
                <w:szCs w:val="18"/>
              </w:rPr>
              <w:t>Include your estimated costs below or attach an additional sheet if necessary.</w:t>
            </w:r>
          </w:p>
        </w:tc>
      </w:tr>
      <w:tr w:rsidR="009C5E1B" w:rsidRPr="00BE70E9" w14:paraId="629C0F07" w14:textId="77777777" w:rsidTr="00272A15">
        <w:trPr>
          <w:cantSplit/>
          <w:trHeight w:val="711"/>
        </w:trPr>
        <w:tc>
          <w:tcPr>
            <w:tcW w:w="10728" w:type="dxa"/>
            <w:gridSpan w:val="3"/>
            <w:tcMar>
              <w:left w:w="0" w:type="dxa"/>
              <w:right w:w="0" w:type="dxa"/>
            </w:tcMar>
          </w:tcPr>
          <w:p w14:paraId="6B9C34A2" w14:textId="77777777" w:rsidR="009C5E1B" w:rsidRPr="0082226D" w:rsidRDefault="009C5E1B" w:rsidP="00272A15">
            <w:pPr>
              <w:pStyle w:val="Form-Bodytext1"/>
              <w:keepLines/>
              <w:spacing w:before="120"/>
              <w:ind w:right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14:paraId="307AEEC1" w14:textId="77777777" w:rsidR="0082226D" w:rsidRPr="00727D02" w:rsidRDefault="0082226D" w:rsidP="009C5E1B">
      <w:pPr>
        <w:pStyle w:val="Form-Bodytext1"/>
        <w:spacing w:before="0" w:after="0"/>
        <w:rPr>
          <w:sz w:val="8"/>
          <w:szCs w:val="8"/>
        </w:rPr>
      </w:pPr>
    </w:p>
    <w:sectPr w:rsidR="0082226D" w:rsidRPr="00727D02" w:rsidSect="00BE7E44">
      <w:footerReference w:type="default" r:id="rId9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D4186" w14:textId="77777777" w:rsidR="009E2A0A" w:rsidRDefault="009E2A0A" w:rsidP="00276BFD">
      <w:r>
        <w:separator/>
      </w:r>
    </w:p>
  </w:endnote>
  <w:endnote w:type="continuationSeparator" w:id="0">
    <w:p w14:paraId="1E40E2A1" w14:textId="77777777" w:rsidR="009E2A0A" w:rsidRDefault="009E2A0A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810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54D312B5" w14:textId="77777777" w:rsidR="004A6D28" w:rsidRPr="003D65E7" w:rsidRDefault="003D65E7" w:rsidP="004260E4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0817BE0" w14:textId="663AF1C2" w:rsidR="004A6D28" w:rsidRPr="003D65E7" w:rsidRDefault="00727D02" w:rsidP="004260E4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727D02">
      <w:rPr>
        <w:rFonts w:ascii="Calibri" w:hAnsi="Calibri" w:cs="Arial"/>
        <w:i/>
        <w:sz w:val="16"/>
        <w:szCs w:val="16"/>
      </w:rPr>
      <w:t>p-f2-59b-fy24</w:t>
    </w:r>
    <w:r>
      <w:rPr>
        <w:rFonts w:ascii="Calibri" w:hAnsi="Calibri" w:cs="Arial"/>
        <w:i/>
        <w:sz w:val="16"/>
        <w:szCs w:val="16"/>
      </w:rPr>
      <w:t xml:space="preserve">  </w:t>
    </w:r>
    <w:r w:rsidR="004A6D28" w:rsidRPr="003D65E7">
      <w:rPr>
        <w:rFonts w:ascii="Calibri" w:hAnsi="Calibri" w:cs="Arial"/>
        <w:i/>
        <w:sz w:val="16"/>
        <w:szCs w:val="16"/>
      </w:rPr>
      <w:t xml:space="preserve">•  </w:t>
    </w:r>
    <w:r w:rsidR="005F731E">
      <w:rPr>
        <w:rFonts w:ascii="Calibri" w:hAnsi="Calibri" w:cs="Arial"/>
        <w:i/>
        <w:sz w:val="16"/>
        <w:szCs w:val="16"/>
      </w:rPr>
      <w:t>9/2</w:t>
    </w:r>
    <w:r w:rsidR="00FA0FB3">
      <w:rPr>
        <w:rFonts w:ascii="Calibri" w:hAnsi="Calibri" w:cs="Arial"/>
        <w:i/>
        <w:sz w:val="16"/>
        <w:szCs w:val="16"/>
      </w:rPr>
      <w:t>5</w:t>
    </w:r>
    <w:r w:rsidR="005F731E">
      <w:rPr>
        <w:rFonts w:ascii="Calibri" w:hAnsi="Calibri" w:cs="Arial"/>
        <w:i/>
        <w:sz w:val="16"/>
        <w:szCs w:val="16"/>
      </w:rPr>
      <w:t>/24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2AEB" w14:textId="77777777" w:rsidR="009E2A0A" w:rsidRDefault="009E2A0A" w:rsidP="00276BFD">
      <w:r>
        <w:separator/>
      </w:r>
    </w:p>
  </w:footnote>
  <w:footnote w:type="continuationSeparator" w:id="0">
    <w:p w14:paraId="6667107E" w14:textId="77777777" w:rsidR="009E2A0A" w:rsidRDefault="009E2A0A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878F5"/>
    <w:multiLevelType w:val="hybridMultilevel"/>
    <w:tmpl w:val="3418D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457943102">
    <w:abstractNumId w:val="10"/>
  </w:num>
  <w:num w:numId="2" w16cid:durableId="18452388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048727546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464658291">
    <w:abstractNumId w:val="9"/>
  </w:num>
  <w:num w:numId="5" w16cid:durableId="1731148477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856191043">
    <w:abstractNumId w:val="4"/>
  </w:num>
  <w:num w:numId="7" w16cid:durableId="152379970">
    <w:abstractNumId w:val="7"/>
  </w:num>
  <w:num w:numId="8" w16cid:durableId="1537887584">
    <w:abstractNumId w:val="8"/>
  </w:num>
  <w:num w:numId="9" w16cid:durableId="1430659007">
    <w:abstractNumId w:val="11"/>
  </w:num>
  <w:num w:numId="10" w16cid:durableId="195432445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515800707">
    <w:abstractNumId w:val="1"/>
  </w:num>
  <w:num w:numId="12" w16cid:durableId="1137525328">
    <w:abstractNumId w:val="5"/>
  </w:num>
  <w:num w:numId="13" w16cid:durableId="245189622">
    <w:abstractNumId w:val="2"/>
  </w:num>
  <w:num w:numId="14" w16cid:durableId="1417942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9NI5IWnG5LjYL56LpXJTXzsNgrbiuNL2HJKKuyTnMxehIXw997/gD0QQYMBSmVFoaS31CV7VcSmfKo8uM+vcA==" w:salt="G14n1KS3hHS6gK/NMV+kZ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782F"/>
    <w:rsid w:val="000136A4"/>
    <w:rsid w:val="000233B6"/>
    <w:rsid w:val="000752DA"/>
    <w:rsid w:val="000A60CC"/>
    <w:rsid w:val="000C1CCC"/>
    <w:rsid w:val="000C2A88"/>
    <w:rsid w:val="0010489B"/>
    <w:rsid w:val="0011088E"/>
    <w:rsid w:val="001307BA"/>
    <w:rsid w:val="00136D8F"/>
    <w:rsid w:val="001400B6"/>
    <w:rsid w:val="00151647"/>
    <w:rsid w:val="001534D6"/>
    <w:rsid w:val="00154672"/>
    <w:rsid w:val="00165736"/>
    <w:rsid w:val="00176EA1"/>
    <w:rsid w:val="001A0E3E"/>
    <w:rsid w:val="00202F5E"/>
    <w:rsid w:val="002158CA"/>
    <w:rsid w:val="00236371"/>
    <w:rsid w:val="00243C0E"/>
    <w:rsid w:val="00260B22"/>
    <w:rsid w:val="0027387D"/>
    <w:rsid w:val="00274A83"/>
    <w:rsid w:val="00276BFD"/>
    <w:rsid w:val="00292728"/>
    <w:rsid w:val="002A555F"/>
    <w:rsid w:val="002B2B95"/>
    <w:rsid w:val="002C5280"/>
    <w:rsid w:val="002D6A1E"/>
    <w:rsid w:val="002F29B0"/>
    <w:rsid w:val="00315202"/>
    <w:rsid w:val="003178C5"/>
    <w:rsid w:val="00321182"/>
    <w:rsid w:val="00321966"/>
    <w:rsid w:val="0033537C"/>
    <w:rsid w:val="00370447"/>
    <w:rsid w:val="003768F1"/>
    <w:rsid w:val="003C09C1"/>
    <w:rsid w:val="003C26E8"/>
    <w:rsid w:val="003C68D4"/>
    <w:rsid w:val="003D65E7"/>
    <w:rsid w:val="003E1EC1"/>
    <w:rsid w:val="003E75DA"/>
    <w:rsid w:val="00404898"/>
    <w:rsid w:val="00421568"/>
    <w:rsid w:val="004260E4"/>
    <w:rsid w:val="0042650D"/>
    <w:rsid w:val="0043712B"/>
    <w:rsid w:val="00440040"/>
    <w:rsid w:val="00455D70"/>
    <w:rsid w:val="00462F79"/>
    <w:rsid w:val="00463548"/>
    <w:rsid w:val="0047385D"/>
    <w:rsid w:val="004A6D28"/>
    <w:rsid w:val="004C1DFE"/>
    <w:rsid w:val="004F3D41"/>
    <w:rsid w:val="00503D44"/>
    <w:rsid w:val="0050447E"/>
    <w:rsid w:val="00507512"/>
    <w:rsid w:val="00516110"/>
    <w:rsid w:val="00533467"/>
    <w:rsid w:val="005471FB"/>
    <w:rsid w:val="005517CB"/>
    <w:rsid w:val="0057455F"/>
    <w:rsid w:val="005833EA"/>
    <w:rsid w:val="0058714B"/>
    <w:rsid w:val="005C6B1D"/>
    <w:rsid w:val="005F731E"/>
    <w:rsid w:val="00611633"/>
    <w:rsid w:val="006359B0"/>
    <w:rsid w:val="0064522D"/>
    <w:rsid w:val="006565A6"/>
    <w:rsid w:val="00672CC5"/>
    <w:rsid w:val="006804EA"/>
    <w:rsid w:val="00696264"/>
    <w:rsid w:val="006A2CC0"/>
    <w:rsid w:val="006A7DE4"/>
    <w:rsid w:val="006B289C"/>
    <w:rsid w:val="006C4082"/>
    <w:rsid w:val="006D0B11"/>
    <w:rsid w:val="006E439E"/>
    <w:rsid w:val="006F1DBA"/>
    <w:rsid w:val="00703614"/>
    <w:rsid w:val="00712ECC"/>
    <w:rsid w:val="00723244"/>
    <w:rsid w:val="00727D02"/>
    <w:rsid w:val="007506A7"/>
    <w:rsid w:val="00751D4E"/>
    <w:rsid w:val="00757411"/>
    <w:rsid w:val="0077248A"/>
    <w:rsid w:val="007743A4"/>
    <w:rsid w:val="00785CFC"/>
    <w:rsid w:val="007A1B84"/>
    <w:rsid w:val="007C0065"/>
    <w:rsid w:val="007C389A"/>
    <w:rsid w:val="007C5F01"/>
    <w:rsid w:val="007E1863"/>
    <w:rsid w:val="007E76AD"/>
    <w:rsid w:val="00820C3A"/>
    <w:rsid w:val="0082226D"/>
    <w:rsid w:val="008303E2"/>
    <w:rsid w:val="00893A33"/>
    <w:rsid w:val="008A2387"/>
    <w:rsid w:val="008A44C0"/>
    <w:rsid w:val="008C195B"/>
    <w:rsid w:val="008C2C87"/>
    <w:rsid w:val="008E3766"/>
    <w:rsid w:val="008F335D"/>
    <w:rsid w:val="00911B03"/>
    <w:rsid w:val="009164F2"/>
    <w:rsid w:val="00922700"/>
    <w:rsid w:val="009242EB"/>
    <w:rsid w:val="0095629F"/>
    <w:rsid w:val="009637B7"/>
    <w:rsid w:val="009B73BF"/>
    <w:rsid w:val="009B7BCC"/>
    <w:rsid w:val="009C40A6"/>
    <w:rsid w:val="009C5E1B"/>
    <w:rsid w:val="009D0CED"/>
    <w:rsid w:val="009E2A0A"/>
    <w:rsid w:val="00A24DA8"/>
    <w:rsid w:val="00A4065F"/>
    <w:rsid w:val="00A83853"/>
    <w:rsid w:val="00AD5B59"/>
    <w:rsid w:val="00AE6F7C"/>
    <w:rsid w:val="00B000B0"/>
    <w:rsid w:val="00B1066E"/>
    <w:rsid w:val="00B24143"/>
    <w:rsid w:val="00B33D99"/>
    <w:rsid w:val="00B54CB1"/>
    <w:rsid w:val="00B953D6"/>
    <w:rsid w:val="00BA745E"/>
    <w:rsid w:val="00BB4AE8"/>
    <w:rsid w:val="00BD5633"/>
    <w:rsid w:val="00BE5C1A"/>
    <w:rsid w:val="00BE7E44"/>
    <w:rsid w:val="00C05EB0"/>
    <w:rsid w:val="00C06217"/>
    <w:rsid w:val="00C20ABF"/>
    <w:rsid w:val="00C21ACF"/>
    <w:rsid w:val="00C21FE1"/>
    <w:rsid w:val="00C35B33"/>
    <w:rsid w:val="00C44F64"/>
    <w:rsid w:val="00C4799C"/>
    <w:rsid w:val="00C51A1C"/>
    <w:rsid w:val="00C528B8"/>
    <w:rsid w:val="00C53F36"/>
    <w:rsid w:val="00C80170"/>
    <w:rsid w:val="00C86512"/>
    <w:rsid w:val="00CB10FD"/>
    <w:rsid w:val="00CB3002"/>
    <w:rsid w:val="00CE7D9E"/>
    <w:rsid w:val="00CF2860"/>
    <w:rsid w:val="00D01F65"/>
    <w:rsid w:val="00D101CE"/>
    <w:rsid w:val="00D1155A"/>
    <w:rsid w:val="00D46981"/>
    <w:rsid w:val="00D514C9"/>
    <w:rsid w:val="00D53867"/>
    <w:rsid w:val="00D70C56"/>
    <w:rsid w:val="00D77602"/>
    <w:rsid w:val="00D826CC"/>
    <w:rsid w:val="00D87C39"/>
    <w:rsid w:val="00DB2DD3"/>
    <w:rsid w:val="00DD2C4E"/>
    <w:rsid w:val="00DD6B22"/>
    <w:rsid w:val="00E146F5"/>
    <w:rsid w:val="00E234B8"/>
    <w:rsid w:val="00E2747A"/>
    <w:rsid w:val="00E32BFE"/>
    <w:rsid w:val="00E34E5E"/>
    <w:rsid w:val="00E66E3D"/>
    <w:rsid w:val="00E81B26"/>
    <w:rsid w:val="00E84A63"/>
    <w:rsid w:val="00EA40E5"/>
    <w:rsid w:val="00EA4DCB"/>
    <w:rsid w:val="00EB2BD8"/>
    <w:rsid w:val="00EE314E"/>
    <w:rsid w:val="00F00755"/>
    <w:rsid w:val="00F2691D"/>
    <w:rsid w:val="00F2703A"/>
    <w:rsid w:val="00F710DA"/>
    <w:rsid w:val="00F74C2D"/>
    <w:rsid w:val="00F81FA9"/>
    <w:rsid w:val="00F86D42"/>
    <w:rsid w:val="00F93156"/>
    <w:rsid w:val="00FA0FB3"/>
    <w:rsid w:val="00FC3C6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4828A5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236371"/>
    <w:pPr>
      <w:widowControl w:val="0"/>
      <w:spacing w:before="360" w:after="60"/>
      <w:ind w:right="-198"/>
    </w:pPr>
    <w:rPr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236371"/>
    <w:rPr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63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6371"/>
    <w:pPr>
      <w:ind w:left="720"/>
      <w:contextualSpacing/>
    </w:pPr>
  </w:style>
  <w:style w:type="paragraph" w:customStyle="1" w:styleId="PCAHeading1">
    <w:name w:val="PCA Heading 1"/>
    <w:link w:val="PCAHeading1Char"/>
    <w:qFormat/>
    <w:rsid w:val="009C5E1B"/>
    <w:pPr>
      <w:spacing w:before="240" w:after="60"/>
      <w:outlineLvl w:val="0"/>
    </w:pPr>
    <w:rPr>
      <w:rFonts w:asciiTheme="minorHAnsi" w:eastAsia="Calibri" w:hAnsiTheme="minorHAnsi" w:cstheme="minorBidi"/>
      <w:b/>
      <w:sz w:val="32"/>
      <w:szCs w:val="32"/>
    </w:rPr>
  </w:style>
  <w:style w:type="character" w:customStyle="1" w:styleId="PCAHeading1Char">
    <w:name w:val="PCA Heading 1 Char"/>
    <w:basedOn w:val="DefaultParagraphFont"/>
    <w:link w:val="PCAHeading1"/>
    <w:rsid w:val="009C5E1B"/>
    <w:rPr>
      <w:rFonts w:asciiTheme="minorHAnsi" w:eastAsia="Calibri" w:hAnsiTheme="minorHAnsi" w:cstheme="minorBidi"/>
      <w:b/>
      <w:sz w:val="32"/>
      <w:szCs w:val="32"/>
    </w:rPr>
  </w:style>
  <w:style w:type="paragraph" w:styleId="Revision">
    <w:name w:val="Revision"/>
    <w:hidden/>
    <w:uiPriority w:val="99"/>
    <w:semiHidden/>
    <w:rsid w:val="00696264"/>
    <w:rPr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6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5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65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5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.pca@state.mn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planning and design funds for PFAS treatment – Grant Application</vt:lpstr>
    </vt:vector>
  </TitlesOfParts>
  <Manager>Sandra Simbeck</Manager>
  <Company>PCA</Company>
  <LinksUpToDate>false</LinksUpToDate>
  <CharactersWithSpaces>3980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planning and design funds for PFAS treatment – Grant Application</dc:title>
  <dc:subject>Drinking water planning and design funds for PFAS treatment – Application</dc:subject>
  <dc:creator>Minnesota Pollution Control Agency - Katie Christensen and Pam Anderson (Sandra Simbeck)</dc:creator>
  <cp:keywords>Minnesota Pollution Control Agency,p-f2-59b-fy24,planning,fiscal,grants,drinking water,planning and design funds,pfas treatment,application</cp:keywords>
  <dc:description/>
  <cp:lastModifiedBy>Simbeck, Sandra (MPCA)</cp:lastModifiedBy>
  <cp:revision>6</cp:revision>
  <cp:lastPrinted>2018-04-17T12:39:00Z</cp:lastPrinted>
  <dcterms:created xsi:type="dcterms:W3CDTF">2024-09-24T17:21:00Z</dcterms:created>
  <dcterms:modified xsi:type="dcterms:W3CDTF">2024-09-25T19:02:00Z</dcterms:modified>
  <cp:category>planning,fiscal,grants</cp:category>
</cp:coreProperties>
</file>