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2F6536BB" w:rsidR="003B1121" w:rsidRPr="001B6655" w:rsidRDefault="00861164" w:rsidP="001B6655">
            <w:pPr>
              <w:pStyle w:val="Form-Title1"/>
              <w:spacing w:before="0"/>
              <w:rPr>
                <w:sz w:val="36"/>
                <w:szCs w:val="36"/>
              </w:rPr>
            </w:pPr>
            <w:r>
              <w:rPr>
                <w:sz w:val="36"/>
                <w:szCs w:val="36"/>
              </w:rPr>
              <w:t>Chlorine Disinfection</w:t>
            </w:r>
            <w:r w:rsidR="004128BF">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341197">
      <w:pPr>
        <w:pStyle w:val="Form-Heading1"/>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4C187438" w:rsidR="00451AFA" w:rsidRPr="00BC05F4" w:rsidRDefault="00A565F8" w:rsidP="0076453E">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442FD">
        <w:rPr>
          <w:rFonts w:cs="Arial"/>
          <w:szCs w:val="18"/>
        </w:rPr>
      </w:r>
      <w:r w:rsidR="00D442FD">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442FD">
        <w:rPr>
          <w:rFonts w:cs="Arial"/>
          <w:szCs w:val="18"/>
        </w:rPr>
      </w:r>
      <w:r w:rsidR="00D442FD">
        <w:rPr>
          <w:rFonts w:cs="Arial"/>
          <w:szCs w:val="18"/>
        </w:rPr>
        <w:fldChar w:fldCharType="separate"/>
      </w:r>
      <w:r w:rsidRPr="00E66E3D">
        <w:rPr>
          <w:rFonts w:cs="Arial"/>
          <w:szCs w:val="18"/>
        </w:rPr>
        <w:fldChar w:fldCharType="end"/>
      </w:r>
      <w:r>
        <w:rPr>
          <w:rFonts w:cs="Arial"/>
          <w:szCs w:val="18"/>
        </w:rPr>
        <w:t xml:space="preserve"> Design Phase</w:t>
      </w:r>
    </w:p>
    <w:p w14:paraId="31CC14CE" w14:textId="309941FA" w:rsidR="003D2590" w:rsidRPr="00747B74" w:rsidRDefault="003D2590" w:rsidP="003D2590">
      <w:pPr>
        <w:pStyle w:val="Form-Bodytext1"/>
        <w:spacing w:before="240"/>
        <w:rPr>
          <w:rFonts w:cs="Arial"/>
          <w:szCs w:val="18"/>
        </w:rPr>
      </w:pPr>
      <w:r w:rsidRPr="00747B74">
        <w:rPr>
          <w:b/>
          <w:sz w:val="20"/>
        </w:rPr>
        <w:t xml:space="preserve">Type of </w:t>
      </w:r>
      <w:r w:rsidR="007601A3">
        <w:rPr>
          <w:b/>
          <w:sz w:val="20"/>
        </w:rPr>
        <w:t>disinfection</w:t>
      </w:r>
      <w:r w:rsidRPr="00747B74">
        <w:rPr>
          <w:b/>
          <w:sz w:val="20"/>
        </w:rPr>
        <w:t>:</w:t>
      </w:r>
      <w:r w:rsidRPr="00747B74">
        <w:rPr>
          <w:sz w:val="20"/>
        </w:rPr>
        <w:tab/>
      </w:r>
      <w:r w:rsidR="005C0D69">
        <w:rPr>
          <w:sz w:val="20"/>
        </w:rPr>
        <w:t xml:space="preserve">     </w:t>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D442FD">
        <w:rPr>
          <w:rFonts w:cs="Arial"/>
          <w:szCs w:val="18"/>
        </w:rPr>
      </w:r>
      <w:r w:rsidR="00D442FD">
        <w:rPr>
          <w:rFonts w:cs="Arial"/>
          <w:szCs w:val="18"/>
        </w:rPr>
        <w:fldChar w:fldCharType="separate"/>
      </w:r>
      <w:r w:rsidRPr="00747B74">
        <w:rPr>
          <w:rFonts w:cs="Arial"/>
          <w:szCs w:val="18"/>
        </w:rPr>
        <w:fldChar w:fldCharType="end"/>
      </w:r>
      <w:r w:rsidRPr="00747B74">
        <w:rPr>
          <w:rFonts w:cs="Arial"/>
          <w:szCs w:val="18"/>
        </w:rPr>
        <w:t xml:space="preserve"> </w:t>
      </w:r>
      <w:r w:rsidR="007601A3">
        <w:rPr>
          <w:rFonts w:cs="Arial"/>
          <w:szCs w:val="18"/>
        </w:rPr>
        <w:t>Chlorination</w:t>
      </w:r>
      <w:r w:rsidRPr="00747B74">
        <w:rPr>
          <w:rFonts w:cs="Arial"/>
          <w:szCs w:val="18"/>
        </w:rPr>
        <w:tab/>
      </w:r>
      <w:r w:rsidR="005C0D69">
        <w:rPr>
          <w:rFonts w:cs="Arial"/>
          <w:szCs w:val="18"/>
        </w:rPr>
        <w:tab/>
      </w:r>
      <w:r w:rsidR="007601A3" w:rsidRPr="00747B74">
        <w:rPr>
          <w:rFonts w:cs="Arial"/>
          <w:szCs w:val="18"/>
        </w:rPr>
        <w:fldChar w:fldCharType="begin">
          <w:ffData>
            <w:name w:val="Check4"/>
            <w:enabled/>
            <w:calcOnExit w:val="0"/>
            <w:checkBox>
              <w:sizeAuto/>
              <w:default w:val="0"/>
            </w:checkBox>
          </w:ffData>
        </w:fldChar>
      </w:r>
      <w:r w:rsidR="007601A3" w:rsidRPr="00747B74">
        <w:rPr>
          <w:rFonts w:cs="Arial"/>
          <w:szCs w:val="18"/>
        </w:rPr>
        <w:instrText xml:space="preserve"> FORMCHECKBOX </w:instrText>
      </w:r>
      <w:r w:rsidR="00D442FD">
        <w:rPr>
          <w:rFonts w:cs="Arial"/>
          <w:szCs w:val="18"/>
        </w:rPr>
      </w:r>
      <w:r w:rsidR="00D442FD">
        <w:rPr>
          <w:rFonts w:cs="Arial"/>
          <w:szCs w:val="18"/>
        </w:rPr>
        <w:fldChar w:fldCharType="separate"/>
      </w:r>
      <w:r w:rsidR="007601A3" w:rsidRPr="00747B74">
        <w:rPr>
          <w:rFonts w:cs="Arial"/>
          <w:szCs w:val="18"/>
        </w:rPr>
        <w:fldChar w:fldCharType="end"/>
      </w:r>
      <w:r w:rsidR="007601A3" w:rsidRPr="00747B74">
        <w:rPr>
          <w:rFonts w:cs="Arial"/>
          <w:szCs w:val="18"/>
        </w:rPr>
        <w:t xml:space="preserve"> </w:t>
      </w:r>
      <w:r w:rsidR="007601A3">
        <w:rPr>
          <w:rFonts w:cs="Arial"/>
          <w:szCs w:val="18"/>
        </w:rPr>
        <w:t>Chlorination/Dechlorination</w:t>
      </w:r>
      <w:r w:rsidR="007601A3">
        <w:rPr>
          <w:rFonts w:cs="Arial"/>
          <w:szCs w:val="18"/>
        </w:rPr>
        <w:tab/>
      </w:r>
      <w:r w:rsidR="007601A3">
        <w:rPr>
          <w:rFonts w:cs="Arial"/>
          <w:szCs w:val="18"/>
        </w:rPr>
        <w:tab/>
      </w:r>
      <w:r w:rsidR="00CE0D7F" w:rsidRPr="00747B74">
        <w:rPr>
          <w:rFonts w:cs="Arial"/>
          <w:szCs w:val="18"/>
        </w:rPr>
        <w:tab/>
      </w:r>
    </w:p>
    <w:p w14:paraId="4F5B3DD8" w14:textId="0475CF83" w:rsidR="003D2590"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7034"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063"/>
        <w:gridCol w:w="1260"/>
        <w:gridCol w:w="3711"/>
      </w:tblGrid>
      <w:tr w:rsidR="002D316E" w:rsidRPr="00451AFA" w14:paraId="515EFBC0" w14:textId="77777777" w:rsidTr="002D316E">
        <w:trPr>
          <w:cantSplit/>
        </w:trPr>
        <w:tc>
          <w:tcPr>
            <w:tcW w:w="2063" w:type="dxa"/>
            <w:tcBorders>
              <w:top w:val="nil"/>
              <w:bottom w:val="single" w:sz="4" w:space="0" w:color="auto"/>
              <w:right w:val="single" w:sz="4" w:space="0" w:color="auto"/>
            </w:tcBorders>
            <w:tcMar>
              <w:left w:w="0" w:type="dxa"/>
              <w:right w:w="0" w:type="dxa"/>
            </w:tcMar>
            <w:vAlign w:val="bottom"/>
          </w:tcPr>
          <w:p w14:paraId="41D079A5" w14:textId="55C09FB5" w:rsidR="002D316E" w:rsidRPr="00451AFA" w:rsidRDefault="002D316E" w:rsidP="00D17D3C">
            <w:pPr>
              <w:pStyle w:val="Form-Bodytext1"/>
            </w:pPr>
            <w:r>
              <w:t>Peak hourly flow rate:</w:t>
            </w:r>
          </w:p>
        </w:tc>
        <w:tc>
          <w:tcPr>
            <w:tcW w:w="1260" w:type="dxa"/>
            <w:tcBorders>
              <w:top w:val="nil"/>
              <w:left w:val="single" w:sz="4" w:space="0" w:color="auto"/>
              <w:bottom w:val="single" w:sz="4" w:space="0" w:color="auto"/>
              <w:right w:val="nil"/>
            </w:tcBorders>
            <w:tcMar>
              <w:left w:w="115" w:type="dxa"/>
              <w:right w:w="115" w:type="dxa"/>
            </w:tcMar>
            <w:vAlign w:val="bottom"/>
          </w:tcPr>
          <w:p w14:paraId="75D79810" w14:textId="77777777" w:rsidR="002D316E" w:rsidRPr="00451AFA" w:rsidRDefault="002D316E" w:rsidP="002D316E">
            <w:pPr>
              <w:pStyle w:val="Form-Bodytext1"/>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3711" w:type="dxa"/>
            <w:tcBorders>
              <w:top w:val="nil"/>
              <w:left w:val="nil"/>
              <w:bottom w:val="nil"/>
              <w:right w:val="nil"/>
            </w:tcBorders>
            <w:vAlign w:val="bottom"/>
          </w:tcPr>
          <w:p w14:paraId="6AF197F1" w14:textId="6BA21323" w:rsidR="002D316E" w:rsidRPr="00451AFA" w:rsidRDefault="002D316E" w:rsidP="00D17D3C">
            <w:pPr>
              <w:pStyle w:val="Form-Bodytext1"/>
            </w:pPr>
            <w:r>
              <w:t>MGD</w:t>
            </w:r>
          </w:p>
        </w:tc>
      </w:tr>
    </w:tbl>
    <w:p w14:paraId="63F929BA" w14:textId="4C00A334" w:rsidR="009F7730" w:rsidRDefault="00825D16" w:rsidP="00A81795">
      <w:pPr>
        <w:pStyle w:val="Form-Heading1"/>
        <w:ind w:hanging="1314"/>
      </w:pPr>
      <w:r>
        <w:t>100. Disinfection</w:t>
      </w:r>
    </w:p>
    <w:p w14:paraId="006DB949" w14:textId="11700798" w:rsidR="00286438" w:rsidRPr="00451AFA" w:rsidRDefault="00475039" w:rsidP="00A81795">
      <w:pPr>
        <w:pStyle w:val="Form-Bodytext1"/>
        <w:spacing w:before="60"/>
        <w:ind w:hanging="90"/>
        <w:rPr>
          <w:i/>
          <w:iCs/>
          <w:color w:val="FF0000"/>
        </w:rPr>
      </w:pPr>
      <w:r w:rsidRPr="00475039">
        <w:rPr>
          <w:i/>
          <w:iCs/>
          <w:color w:val="FF0000"/>
        </w:rPr>
        <w:t>(Only use a “NA” answer if the equipment associated with the question is not included in the design)</w:t>
      </w:r>
    </w:p>
    <w:tbl>
      <w:tblPr>
        <w:tblStyle w:val="TableGrid"/>
        <w:tblW w:w="10818" w:type="dxa"/>
        <w:tblInd w:w="-95" w:type="dxa"/>
        <w:tblLook w:val="04A0" w:firstRow="1" w:lastRow="0" w:firstColumn="1" w:lastColumn="0" w:noHBand="0" w:noVBand="1"/>
      </w:tblPr>
      <w:tblGrid>
        <w:gridCol w:w="8918"/>
        <w:gridCol w:w="634"/>
        <w:gridCol w:w="632"/>
        <w:gridCol w:w="634"/>
      </w:tblGrid>
      <w:tr w:rsidR="00215FCA" w:rsidRPr="009F7730" w14:paraId="5AD568F6" w14:textId="77777777" w:rsidTr="00451AFA">
        <w:trPr>
          <w:cantSplit/>
          <w:tblHeader/>
        </w:trPr>
        <w:tc>
          <w:tcPr>
            <w:tcW w:w="8918" w:type="dxa"/>
            <w:tcBorders>
              <w:top w:val="nil"/>
              <w:left w:val="nil"/>
            </w:tcBorders>
          </w:tcPr>
          <w:p w14:paraId="5CBE961E" w14:textId="3BB3EC95" w:rsidR="00215FCA" w:rsidRPr="00992CCF" w:rsidRDefault="00825D16" w:rsidP="00A81795">
            <w:pPr>
              <w:pStyle w:val="Form-Bodytext1"/>
              <w:keepNext/>
              <w:keepLines/>
              <w:ind w:hanging="100"/>
              <w:rPr>
                <w:b/>
                <w:szCs w:val="18"/>
              </w:rPr>
            </w:pPr>
            <w:r>
              <w:rPr>
                <w:b/>
                <w:i/>
                <w:iCs/>
                <w:sz w:val="20"/>
              </w:rPr>
              <w:t>101.</w:t>
            </w:r>
            <w:r w:rsidR="00451AFA" w:rsidRPr="001B6655">
              <w:rPr>
                <w:b/>
                <w:i/>
                <w:iCs/>
                <w:sz w:val="20"/>
              </w:rPr>
              <w:t xml:space="preserve"> General</w:t>
            </w:r>
          </w:p>
        </w:tc>
        <w:tc>
          <w:tcPr>
            <w:tcW w:w="634" w:type="dxa"/>
            <w:tcBorders>
              <w:top w:val="nil"/>
            </w:tcBorders>
          </w:tcPr>
          <w:p w14:paraId="1691EFB1" w14:textId="77777777" w:rsidR="00215FCA" w:rsidRPr="009F7730" w:rsidRDefault="00215FCA" w:rsidP="00146C4C">
            <w:pPr>
              <w:pStyle w:val="Form-Bodytext1"/>
              <w:keepNext/>
              <w:keepLines/>
              <w:jc w:val="center"/>
              <w:rPr>
                <w:b/>
                <w:bCs w:val="0"/>
              </w:rPr>
            </w:pPr>
            <w:r w:rsidRPr="009F7730">
              <w:rPr>
                <w:b/>
                <w:bCs w:val="0"/>
              </w:rPr>
              <w:t>Yes</w:t>
            </w:r>
          </w:p>
        </w:tc>
        <w:tc>
          <w:tcPr>
            <w:tcW w:w="632" w:type="dxa"/>
            <w:tcBorders>
              <w:top w:val="nil"/>
            </w:tcBorders>
          </w:tcPr>
          <w:p w14:paraId="77A51743" w14:textId="77777777" w:rsidR="00215FCA" w:rsidRPr="009F7730" w:rsidRDefault="00215FCA" w:rsidP="00146C4C">
            <w:pPr>
              <w:pStyle w:val="Form-Bodytext1"/>
              <w:keepNext/>
              <w:keepLines/>
              <w:jc w:val="center"/>
              <w:rPr>
                <w:b/>
                <w:bCs w:val="0"/>
              </w:rPr>
            </w:pPr>
            <w:r>
              <w:rPr>
                <w:b/>
                <w:bCs w:val="0"/>
              </w:rPr>
              <w:t>No</w:t>
            </w:r>
          </w:p>
        </w:tc>
        <w:tc>
          <w:tcPr>
            <w:tcW w:w="634" w:type="dxa"/>
            <w:tcBorders>
              <w:top w:val="nil"/>
              <w:right w:val="nil"/>
            </w:tcBorders>
          </w:tcPr>
          <w:p w14:paraId="137A6DDD" w14:textId="77777777" w:rsidR="00215FCA" w:rsidRPr="009F7730" w:rsidRDefault="00215FCA" w:rsidP="00146C4C">
            <w:pPr>
              <w:pStyle w:val="Form-Bodytext1"/>
              <w:keepNext/>
              <w:keepLines/>
              <w:jc w:val="center"/>
              <w:rPr>
                <w:b/>
                <w:bCs w:val="0"/>
              </w:rPr>
            </w:pPr>
            <w:r>
              <w:rPr>
                <w:b/>
                <w:bCs w:val="0"/>
              </w:rPr>
              <w:t>N/A</w:t>
            </w:r>
          </w:p>
        </w:tc>
      </w:tr>
      <w:tr w:rsidR="00215FCA" w14:paraId="794AB9C6" w14:textId="77777777" w:rsidTr="00380E17">
        <w:tc>
          <w:tcPr>
            <w:tcW w:w="8918" w:type="dxa"/>
            <w:tcBorders>
              <w:left w:val="nil"/>
            </w:tcBorders>
          </w:tcPr>
          <w:p w14:paraId="48288F9E" w14:textId="0700740A" w:rsidR="00215FCA" w:rsidRPr="005D7271" w:rsidRDefault="00825D16" w:rsidP="00A81795">
            <w:pPr>
              <w:pStyle w:val="Form-Bodytext1"/>
              <w:ind w:left="-100"/>
              <w:rPr>
                <w:bCs w:val="0"/>
              </w:rPr>
            </w:pPr>
            <w:r>
              <w:rPr>
                <w:bCs w:val="0"/>
              </w:rPr>
              <w:t>Does the design consider meeting both the bacterial standards and the disinfectant residual limit in the effluent?</w:t>
            </w:r>
          </w:p>
        </w:tc>
        <w:tc>
          <w:tcPr>
            <w:tcW w:w="634" w:type="dxa"/>
          </w:tcPr>
          <w:p w14:paraId="571A699A" w14:textId="77777777" w:rsidR="00215FCA" w:rsidRPr="00380E17" w:rsidRDefault="00215FCA" w:rsidP="00380E17">
            <w:pPr>
              <w:pStyle w:val="Form-Bodytext1"/>
              <w:keepNext/>
              <w:keepLines/>
              <w:jc w:val="cente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2" w:type="dxa"/>
          </w:tcPr>
          <w:p w14:paraId="2B52248B" w14:textId="77777777" w:rsidR="00215FCA" w:rsidRPr="00380E17" w:rsidRDefault="00215FCA" w:rsidP="00380E17">
            <w:pPr>
              <w:pStyle w:val="Form-Bodytext1"/>
              <w:keepNext/>
              <w:keepLines/>
              <w:jc w:val="cente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4" w:type="dxa"/>
            <w:tcBorders>
              <w:right w:val="nil"/>
            </w:tcBorders>
          </w:tcPr>
          <w:p w14:paraId="0950BC0B" w14:textId="5C15ACB0" w:rsidR="00215FCA" w:rsidRPr="00380E17" w:rsidRDefault="00215FCA" w:rsidP="00380E17">
            <w:pPr>
              <w:pStyle w:val="Form-Bodytext1"/>
              <w:keepNext/>
              <w:keepLines/>
              <w:jc w:val="center"/>
            </w:pPr>
          </w:p>
        </w:tc>
      </w:tr>
      <w:tr w:rsidR="00635D95" w14:paraId="50584E0C" w14:textId="77777777" w:rsidTr="00380E17">
        <w:tc>
          <w:tcPr>
            <w:tcW w:w="8918" w:type="dxa"/>
            <w:tcBorders>
              <w:left w:val="nil"/>
            </w:tcBorders>
          </w:tcPr>
          <w:p w14:paraId="1DE81E6C" w14:textId="6B5BEAC6" w:rsidR="00635D95" w:rsidRPr="0004592F" w:rsidRDefault="00825D16" w:rsidP="001D4DEB">
            <w:pPr>
              <w:pStyle w:val="Form-Bodytext1"/>
              <w:keepLines/>
              <w:ind w:left="-102"/>
            </w:pPr>
            <w:r>
              <w:rPr>
                <w:bCs w:val="0"/>
              </w:rPr>
              <w:t>Was the disinfection process selected after due consideration of waste characteristics, type of treatment process provided prior to disinfection, waste flow rates, pH of waste, disinfectant demand rates, current technology application, cost of equipment and chemicals, power cost, and maintenance requirements</w:t>
            </w:r>
            <w:r w:rsidR="00635D95">
              <w:rPr>
                <w:bCs w:val="0"/>
              </w:rPr>
              <w:t>?</w:t>
            </w:r>
          </w:p>
        </w:tc>
        <w:tc>
          <w:tcPr>
            <w:tcW w:w="634" w:type="dxa"/>
          </w:tcPr>
          <w:p w14:paraId="6CE3C569" w14:textId="4F24AB2F" w:rsidR="00635D95" w:rsidRPr="00380E17" w:rsidRDefault="00635D95" w:rsidP="00380E17">
            <w:pPr>
              <w:pStyle w:val="Form-Bodytext1"/>
              <w:keepNext/>
              <w:keepLines/>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2" w:type="dxa"/>
          </w:tcPr>
          <w:p w14:paraId="7919457A" w14:textId="4CC7FB39" w:rsidR="00635D95" w:rsidRPr="00380E17" w:rsidRDefault="00635D95" w:rsidP="00380E17">
            <w:pPr>
              <w:pStyle w:val="Form-Bodytext1"/>
              <w:keepNext/>
              <w:keepLines/>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4" w:type="dxa"/>
            <w:tcBorders>
              <w:right w:val="nil"/>
            </w:tcBorders>
          </w:tcPr>
          <w:p w14:paraId="598B4EBB" w14:textId="77777777" w:rsidR="00635D95" w:rsidRPr="00380E17" w:rsidRDefault="00635D95" w:rsidP="00380E17">
            <w:pPr>
              <w:pStyle w:val="Form-Bodytext1"/>
              <w:keepNext/>
              <w:keepLines/>
              <w:jc w:val="center"/>
            </w:pPr>
          </w:p>
        </w:tc>
      </w:tr>
    </w:tbl>
    <w:p w14:paraId="343C8967" w14:textId="77777777" w:rsidR="00451AFA" w:rsidRPr="006F0206" w:rsidRDefault="00451AFA">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964"/>
        <w:gridCol w:w="4951"/>
        <w:gridCol w:w="634"/>
        <w:gridCol w:w="632"/>
        <w:gridCol w:w="637"/>
      </w:tblGrid>
      <w:tr w:rsidR="00635D95" w:rsidRPr="009F7730" w14:paraId="16D61ACF" w14:textId="77777777" w:rsidTr="00927749">
        <w:tc>
          <w:tcPr>
            <w:tcW w:w="10818" w:type="dxa"/>
            <w:gridSpan w:val="5"/>
            <w:tcMar>
              <w:left w:w="0" w:type="dxa"/>
              <w:right w:w="115" w:type="dxa"/>
            </w:tcMar>
          </w:tcPr>
          <w:p w14:paraId="561FA3A7" w14:textId="5003D158" w:rsidR="00635D95" w:rsidRPr="009F7730" w:rsidRDefault="00825D16" w:rsidP="00635D95">
            <w:pPr>
              <w:pStyle w:val="Form-Bodytext1"/>
              <w:keepNext/>
              <w:keepLines/>
              <w:rPr>
                <w:b/>
                <w:bCs w:val="0"/>
              </w:rPr>
            </w:pPr>
            <w:bookmarkStart w:id="3" w:name="_Hlk118968919"/>
            <w:r>
              <w:rPr>
                <w:b/>
                <w:i/>
                <w:iCs/>
                <w:sz w:val="20"/>
              </w:rPr>
              <w:lastRenderedPageBreak/>
              <w:t>102. Chlorine Disinfection</w:t>
            </w:r>
          </w:p>
        </w:tc>
      </w:tr>
      <w:tr w:rsidR="00380E17" w:rsidRPr="009F7730" w14:paraId="151ECFC4" w14:textId="77777777" w:rsidTr="00380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8915" w:type="dxa"/>
            <w:gridSpan w:val="2"/>
            <w:tcBorders>
              <w:top w:val="nil"/>
              <w:left w:val="nil"/>
            </w:tcBorders>
          </w:tcPr>
          <w:p w14:paraId="60C2F766" w14:textId="42C988B5" w:rsidR="00380E17" w:rsidRPr="00992CCF" w:rsidRDefault="00380E17" w:rsidP="00A81795">
            <w:pPr>
              <w:pStyle w:val="Form-Bodytext1"/>
              <w:keepNext/>
              <w:keepLines/>
              <w:ind w:hanging="100"/>
              <w:rPr>
                <w:b/>
                <w:szCs w:val="18"/>
              </w:rPr>
            </w:pPr>
            <w:r>
              <w:rPr>
                <w:b/>
                <w:i/>
                <w:iCs/>
              </w:rPr>
              <w:t>102.1 Type</w:t>
            </w:r>
          </w:p>
        </w:tc>
        <w:tc>
          <w:tcPr>
            <w:tcW w:w="634" w:type="dxa"/>
            <w:tcBorders>
              <w:top w:val="nil"/>
            </w:tcBorders>
          </w:tcPr>
          <w:p w14:paraId="3299E05E" w14:textId="77777777" w:rsidR="00380E17" w:rsidRPr="009F7730" w:rsidRDefault="00380E17" w:rsidP="00F5220D">
            <w:pPr>
              <w:pStyle w:val="Form-Bodytext1"/>
              <w:keepNext/>
              <w:keepLines/>
              <w:jc w:val="center"/>
              <w:rPr>
                <w:b/>
                <w:bCs w:val="0"/>
              </w:rPr>
            </w:pPr>
            <w:r w:rsidRPr="009F7730">
              <w:rPr>
                <w:b/>
                <w:bCs w:val="0"/>
              </w:rPr>
              <w:t>Yes</w:t>
            </w:r>
          </w:p>
        </w:tc>
        <w:tc>
          <w:tcPr>
            <w:tcW w:w="632" w:type="dxa"/>
            <w:tcBorders>
              <w:top w:val="nil"/>
            </w:tcBorders>
          </w:tcPr>
          <w:p w14:paraId="54414798" w14:textId="77777777" w:rsidR="00380E17" w:rsidRPr="009F7730" w:rsidRDefault="00380E17" w:rsidP="00F5220D">
            <w:pPr>
              <w:pStyle w:val="Form-Bodytext1"/>
              <w:keepNext/>
              <w:keepLines/>
              <w:jc w:val="center"/>
              <w:rPr>
                <w:b/>
                <w:bCs w:val="0"/>
              </w:rPr>
            </w:pPr>
            <w:r>
              <w:rPr>
                <w:b/>
                <w:bCs w:val="0"/>
              </w:rPr>
              <w:t>No</w:t>
            </w:r>
          </w:p>
        </w:tc>
        <w:tc>
          <w:tcPr>
            <w:tcW w:w="637" w:type="dxa"/>
            <w:tcBorders>
              <w:top w:val="nil"/>
              <w:right w:val="nil"/>
            </w:tcBorders>
          </w:tcPr>
          <w:p w14:paraId="67647D10" w14:textId="77777777" w:rsidR="00380E17" w:rsidRPr="009F7730" w:rsidRDefault="00380E17" w:rsidP="00F5220D">
            <w:pPr>
              <w:pStyle w:val="Form-Bodytext1"/>
              <w:keepNext/>
              <w:keepLines/>
              <w:jc w:val="center"/>
              <w:rPr>
                <w:b/>
                <w:bCs w:val="0"/>
              </w:rPr>
            </w:pPr>
            <w:r>
              <w:rPr>
                <w:b/>
                <w:bCs w:val="0"/>
              </w:rPr>
              <w:t>N/A</w:t>
            </w:r>
          </w:p>
        </w:tc>
      </w:tr>
      <w:bookmarkEnd w:id="3"/>
      <w:tr w:rsidR="00635D95" w:rsidRPr="009F7730" w14:paraId="232BAEE4" w14:textId="77777777" w:rsidTr="006F0206">
        <w:tc>
          <w:tcPr>
            <w:tcW w:w="8915" w:type="dxa"/>
            <w:gridSpan w:val="2"/>
            <w:tcMar>
              <w:left w:w="0" w:type="dxa"/>
              <w:right w:w="115" w:type="dxa"/>
            </w:tcMar>
          </w:tcPr>
          <w:p w14:paraId="5B6609B2" w14:textId="69C69178" w:rsidR="00635D95" w:rsidRPr="005D7271" w:rsidRDefault="004017C6" w:rsidP="00635D95">
            <w:pPr>
              <w:pStyle w:val="Form-Bodytext1"/>
              <w:keepNext/>
              <w:keepLines/>
              <w:rPr>
                <w:bCs w:val="0"/>
              </w:rPr>
            </w:pPr>
            <w:r>
              <w:rPr>
                <w:bCs w:val="0"/>
              </w:rPr>
              <w:t>Was the type of chlorine carefully evaluated during the facility planning process?</w:t>
            </w:r>
          </w:p>
        </w:tc>
        <w:tc>
          <w:tcPr>
            <w:tcW w:w="634" w:type="dxa"/>
          </w:tcPr>
          <w:p w14:paraId="748EE3DA" w14:textId="5892D747" w:rsidR="00635D95" w:rsidRPr="00380E17" w:rsidRDefault="00635D95" w:rsidP="00635D95">
            <w:pPr>
              <w:pStyle w:val="Form-Bodytext1"/>
              <w:keepNext/>
              <w:keepLines/>
              <w:jc w:val="cente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2" w:type="dxa"/>
          </w:tcPr>
          <w:p w14:paraId="28C81B82" w14:textId="1459A200" w:rsidR="00635D95" w:rsidRPr="00380E17" w:rsidRDefault="00635D95" w:rsidP="00635D95">
            <w:pPr>
              <w:pStyle w:val="Form-Bodytext1"/>
              <w:keepNext/>
              <w:keepLines/>
              <w:jc w:val="cente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7" w:type="dxa"/>
          </w:tcPr>
          <w:p w14:paraId="1FD400B4" w14:textId="16C43DBA" w:rsidR="00635D95" w:rsidRPr="00380E17" w:rsidRDefault="00635D95" w:rsidP="00635D95">
            <w:pPr>
              <w:pStyle w:val="Form-Bodytext1"/>
              <w:keepNext/>
              <w:keepLines/>
              <w:jc w:val="center"/>
            </w:pPr>
          </w:p>
        </w:tc>
      </w:tr>
      <w:tr w:rsidR="004C6038" w:rsidRPr="009F7730" w14:paraId="41D1DDD8" w14:textId="77777777" w:rsidTr="006F0206">
        <w:tc>
          <w:tcPr>
            <w:tcW w:w="8915" w:type="dxa"/>
            <w:gridSpan w:val="2"/>
            <w:tcMar>
              <w:left w:w="0" w:type="dxa"/>
              <w:right w:w="115" w:type="dxa"/>
            </w:tcMar>
          </w:tcPr>
          <w:p w14:paraId="11801EB5" w14:textId="179E394B" w:rsidR="004C6038" w:rsidRDefault="004C6038" w:rsidP="004C6038">
            <w:pPr>
              <w:pStyle w:val="Form-Bodytext1"/>
              <w:keepNext/>
              <w:keepLines/>
              <w:rPr>
                <w:bCs w:val="0"/>
              </w:rPr>
            </w:pPr>
            <w:r>
              <w:rPr>
                <w:bCs w:val="0"/>
              </w:rPr>
              <w:t>Were both monetary cost and the potential public exposure to chlorine considered when making the final determination on the type of chlorine to use?</w:t>
            </w:r>
          </w:p>
        </w:tc>
        <w:tc>
          <w:tcPr>
            <w:tcW w:w="634" w:type="dxa"/>
          </w:tcPr>
          <w:p w14:paraId="7B26CF7B" w14:textId="4BC92EAA" w:rsidR="004C6038" w:rsidRPr="00380E17" w:rsidRDefault="004C6038" w:rsidP="004C6038">
            <w:pPr>
              <w:pStyle w:val="Form-Bodytext1"/>
              <w:keepNext/>
              <w:keepLines/>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2" w:type="dxa"/>
          </w:tcPr>
          <w:p w14:paraId="1AF297B3" w14:textId="0010148A" w:rsidR="004C6038" w:rsidRPr="00380E17" w:rsidRDefault="004C6038" w:rsidP="004C6038">
            <w:pPr>
              <w:pStyle w:val="Form-Bodytext1"/>
              <w:keepNext/>
              <w:keepLines/>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7" w:type="dxa"/>
          </w:tcPr>
          <w:p w14:paraId="67B264CC" w14:textId="77777777" w:rsidR="004C6038" w:rsidRPr="00380E17" w:rsidRDefault="004C6038" w:rsidP="004C6038">
            <w:pPr>
              <w:pStyle w:val="Form-Bodytext1"/>
              <w:keepNext/>
              <w:keepLines/>
              <w:jc w:val="center"/>
              <w:rPr>
                <w:rFonts w:cs="Arial"/>
                <w:szCs w:val="18"/>
              </w:rPr>
            </w:pPr>
          </w:p>
        </w:tc>
      </w:tr>
      <w:tr w:rsidR="00AC251F" w:rsidRPr="009F7730" w14:paraId="70CC631C" w14:textId="77777777" w:rsidTr="00380E17">
        <w:tc>
          <w:tcPr>
            <w:tcW w:w="3964" w:type="dxa"/>
            <w:tcMar>
              <w:left w:w="0" w:type="dxa"/>
              <w:right w:w="115" w:type="dxa"/>
            </w:tcMar>
          </w:tcPr>
          <w:p w14:paraId="5F1A0F34" w14:textId="76C2044E" w:rsidR="00AC251F" w:rsidRPr="000A40B2" w:rsidRDefault="00AC251F" w:rsidP="00AC251F">
            <w:pPr>
              <w:pStyle w:val="Form-Bodytext1"/>
              <w:keepNext/>
              <w:keepLines/>
              <w:jc w:val="right"/>
              <w:rPr>
                <w:rFonts w:cs="Arial"/>
                <w:szCs w:val="18"/>
              </w:rPr>
            </w:pPr>
            <w:r>
              <w:rPr>
                <w:rFonts w:cs="Arial"/>
                <w:szCs w:val="18"/>
              </w:rPr>
              <w:t>Identify type of chlorine to be used:</w:t>
            </w:r>
          </w:p>
        </w:tc>
        <w:tc>
          <w:tcPr>
            <w:tcW w:w="6854" w:type="dxa"/>
            <w:gridSpan w:val="4"/>
          </w:tcPr>
          <w:p w14:paraId="46ACDDF9" w14:textId="740AB2A2" w:rsidR="00AC251F" w:rsidRPr="000A40B2" w:rsidRDefault="00AC251F" w:rsidP="00AC251F">
            <w:pPr>
              <w:pStyle w:val="Form-Bodytext1"/>
              <w:keepNext/>
              <w:keepLines/>
              <w:rPr>
                <w:rFonts w:cs="Arial"/>
                <w:szCs w:val="18"/>
              </w:rP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r>
      <w:tr w:rsidR="004C6038" w:rsidRPr="00DC150F" w14:paraId="06D007AE" w14:textId="77777777" w:rsidTr="00215FCA">
        <w:tc>
          <w:tcPr>
            <w:tcW w:w="10818" w:type="dxa"/>
            <w:gridSpan w:val="5"/>
            <w:tcMar>
              <w:left w:w="0" w:type="dxa"/>
              <w:right w:w="0" w:type="dxa"/>
            </w:tcMar>
          </w:tcPr>
          <w:p w14:paraId="212440A0" w14:textId="4DC6162A" w:rsidR="004C6038" w:rsidRPr="00083344" w:rsidRDefault="004C6038" w:rsidP="004C6038">
            <w:pPr>
              <w:pStyle w:val="Form-Bodytext1"/>
              <w:rPr>
                <w:b/>
                <w:szCs w:val="18"/>
              </w:rPr>
            </w:pPr>
            <w:r>
              <w:rPr>
                <w:b/>
                <w:i/>
                <w:iCs/>
              </w:rPr>
              <w:t>102.2 Dosage</w:t>
            </w:r>
          </w:p>
        </w:tc>
      </w:tr>
      <w:tr w:rsidR="004C6038" w:rsidRPr="00DC150F" w14:paraId="5173BFBA" w14:textId="77777777" w:rsidTr="006F0206">
        <w:tc>
          <w:tcPr>
            <w:tcW w:w="8915" w:type="dxa"/>
            <w:gridSpan w:val="2"/>
            <w:tcMar>
              <w:left w:w="0" w:type="dxa"/>
              <w:right w:w="0" w:type="dxa"/>
            </w:tcMar>
          </w:tcPr>
          <w:p w14:paraId="72C18467" w14:textId="0C481A81" w:rsidR="004C6038" w:rsidRPr="004F22BA" w:rsidRDefault="004C6038" w:rsidP="004C6038">
            <w:pPr>
              <w:pStyle w:val="Form-Bodytext1"/>
              <w:rPr>
                <w:bCs w:val="0"/>
                <w:szCs w:val="18"/>
              </w:rPr>
            </w:pPr>
            <w:r>
              <w:rPr>
                <w:bCs w:val="0"/>
                <w:szCs w:val="18"/>
              </w:rPr>
              <w:t>Is the capacity adequate to produce an effluent that will meet the applicable bacterial limits specified by the regulatory agency for that installation?</w:t>
            </w:r>
          </w:p>
        </w:tc>
        <w:tc>
          <w:tcPr>
            <w:tcW w:w="634" w:type="dxa"/>
          </w:tcPr>
          <w:p w14:paraId="050148CD" w14:textId="321AC528" w:rsidR="004C6038" w:rsidRPr="00072562" w:rsidRDefault="004C6038" w:rsidP="004C6038">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1D528ACF" w14:textId="480A5A16" w:rsidR="004C6038" w:rsidRPr="00072562" w:rsidRDefault="004C6038" w:rsidP="004C6038">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2533DB60" w14:textId="086E752D" w:rsidR="004C6038" w:rsidRPr="00072562" w:rsidRDefault="004C6038" w:rsidP="004C6038">
            <w:pPr>
              <w:pStyle w:val="Form-Bodytext1"/>
              <w:jc w:val="center"/>
              <w:rPr>
                <w:szCs w:val="18"/>
              </w:rPr>
            </w:pPr>
          </w:p>
        </w:tc>
      </w:tr>
      <w:tr w:rsidR="004C6038" w:rsidRPr="00DC150F" w14:paraId="7A17330F" w14:textId="77777777" w:rsidTr="006F0206">
        <w:tc>
          <w:tcPr>
            <w:tcW w:w="8915" w:type="dxa"/>
            <w:gridSpan w:val="2"/>
            <w:tcMar>
              <w:left w:w="0" w:type="dxa"/>
              <w:right w:w="0" w:type="dxa"/>
            </w:tcMar>
          </w:tcPr>
          <w:p w14:paraId="6FFC3CC1" w14:textId="09CA9F3B" w:rsidR="004C6038" w:rsidRDefault="00556DA2" w:rsidP="004C6038">
            <w:pPr>
              <w:pStyle w:val="Form-Bodytext1"/>
              <w:rPr>
                <w:bCs w:val="0"/>
                <w:szCs w:val="18"/>
              </w:rPr>
            </w:pPr>
            <w:r>
              <w:rPr>
                <w:bCs w:val="0"/>
                <w:szCs w:val="18"/>
              </w:rPr>
              <w:t>Will the required disinfection capacity vary, depending on the uses and points of application of the disinfection chemical</w:t>
            </w:r>
            <w:r w:rsidR="004C6038">
              <w:rPr>
                <w:bCs w:val="0"/>
                <w:szCs w:val="18"/>
              </w:rPr>
              <w:t>?</w:t>
            </w:r>
          </w:p>
        </w:tc>
        <w:tc>
          <w:tcPr>
            <w:tcW w:w="634" w:type="dxa"/>
          </w:tcPr>
          <w:p w14:paraId="3AB3BA7D" w14:textId="30212EDE" w:rsidR="004C6038" w:rsidRPr="00072562" w:rsidRDefault="004C6038" w:rsidP="004C6038">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1C06295A" w14:textId="040FBC24" w:rsidR="004C6038" w:rsidRPr="00072562" w:rsidRDefault="004C6038" w:rsidP="004C6038">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336D104D" w14:textId="1091F573" w:rsidR="004C6038" w:rsidRPr="00072562" w:rsidRDefault="004C6038" w:rsidP="004C6038">
            <w:pPr>
              <w:pStyle w:val="Form-Bodytext1"/>
              <w:jc w:val="center"/>
              <w:rPr>
                <w:rFonts w:cs="Arial"/>
                <w:szCs w:val="18"/>
              </w:rPr>
            </w:pPr>
          </w:p>
        </w:tc>
      </w:tr>
      <w:tr w:rsidR="00D33332" w:rsidRPr="00DC150F" w14:paraId="086ED0D1" w14:textId="77777777" w:rsidTr="006F0206">
        <w:tc>
          <w:tcPr>
            <w:tcW w:w="8915" w:type="dxa"/>
            <w:gridSpan w:val="2"/>
            <w:tcMar>
              <w:left w:w="0" w:type="dxa"/>
              <w:right w:w="0" w:type="dxa"/>
            </w:tcMar>
          </w:tcPr>
          <w:p w14:paraId="61B37810" w14:textId="29EF9B65" w:rsidR="00D33332" w:rsidRDefault="00D33332" w:rsidP="00D33332">
            <w:pPr>
              <w:pStyle w:val="Form-Bodytext1"/>
              <w:rPr>
                <w:bCs w:val="0"/>
                <w:szCs w:val="18"/>
              </w:rPr>
            </w:pPr>
            <w:r>
              <w:rPr>
                <w:bCs w:val="0"/>
                <w:szCs w:val="18"/>
              </w:rPr>
              <w:t>Is the chlorination system designed on a rational basis and calculations justifying the equipment sizing and number of units submitted for the whole operating range of flow rates for the type of control to be used?</w:t>
            </w:r>
          </w:p>
        </w:tc>
        <w:tc>
          <w:tcPr>
            <w:tcW w:w="634" w:type="dxa"/>
          </w:tcPr>
          <w:p w14:paraId="3D11EBF5" w14:textId="1DBBCDAE"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7395F04A" w14:textId="48CE3CB0"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5A30425D" w14:textId="4A81F5CC" w:rsidR="00D33332" w:rsidRPr="00072562" w:rsidRDefault="00D33332" w:rsidP="00D33332">
            <w:pPr>
              <w:pStyle w:val="Form-Bodytext1"/>
              <w:jc w:val="center"/>
              <w:rPr>
                <w:rFonts w:cs="Arial"/>
                <w:szCs w:val="18"/>
              </w:rPr>
            </w:pPr>
          </w:p>
        </w:tc>
      </w:tr>
      <w:tr w:rsidR="00D33332" w:rsidRPr="00DC150F" w14:paraId="6A6B6BA6" w14:textId="77777777" w:rsidTr="006F0206">
        <w:tc>
          <w:tcPr>
            <w:tcW w:w="8915" w:type="dxa"/>
            <w:gridSpan w:val="2"/>
            <w:tcMar>
              <w:left w:w="0" w:type="dxa"/>
              <w:right w:w="0" w:type="dxa"/>
            </w:tcMar>
          </w:tcPr>
          <w:p w14:paraId="1F6A83DD" w14:textId="3B43115F" w:rsidR="00D33332" w:rsidRDefault="00D33332" w:rsidP="00D33332">
            <w:pPr>
              <w:pStyle w:val="Form-Bodytext1"/>
              <w:rPr>
                <w:bCs w:val="0"/>
                <w:szCs w:val="18"/>
              </w:rPr>
            </w:pPr>
            <w:r>
              <w:rPr>
                <w:bCs w:val="0"/>
                <w:szCs w:val="18"/>
              </w:rPr>
              <w:t>Do system design considerations include the controlling wastewater flow meter (sensitivity and location), telemetering equipment and chlorination controls?</w:t>
            </w:r>
          </w:p>
        </w:tc>
        <w:tc>
          <w:tcPr>
            <w:tcW w:w="634" w:type="dxa"/>
          </w:tcPr>
          <w:p w14:paraId="545184EF" w14:textId="76E83A40"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5665A1E2" w14:textId="460FB1EB"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14004BDF" w14:textId="76BF75B6" w:rsidR="00D33332" w:rsidRPr="00072562" w:rsidRDefault="00D33332" w:rsidP="00D33332">
            <w:pPr>
              <w:pStyle w:val="Form-Bodytext1"/>
              <w:jc w:val="center"/>
              <w:rPr>
                <w:rFonts w:cs="Arial"/>
                <w:szCs w:val="18"/>
              </w:rPr>
            </w:pPr>
          </w:p>
        </w:tc>
      </w:tr>
      <w:tr w:rsidR="00D33332" w:rsidRPr="00DC150F" w14:paraId="0C5A244E" w14:textId="77777777" w:rsidTr="006F0206">
        <w:tc>
          <w:tcPr>
            <w:tcW w:w="8915" w:type="dxa"/>
            <w:gridSpan w:val="2"/>
            <w:tcMar>
              <w:left w:w="0" w:type="dxa"/>
              <w:right w:w="0" w:type="dxa"/>
            </w:tcMar>
          </w:tcPr>
          <w:p w14:paraId="2E00D270" w14:textId="6CA0E1A3" w:rsidR="00D33332" w:rsidRDefault="00D33332" w:rsidP="00D33332">
            <w:pPr>
              <w:pStyle w:val="Form-Bodytext1"/>
              <w:rPr>
                <w:bCs w:val="0"/>
                <w:szCs w:val="18"/>
              </w:rPr>
            </w:pPr>
            <w:r>
              <w:rPr>
                <w:bCs w:val="0"/>
                <w:szCs w:val="18"/>
              </w:rPr>
              <w:t>Are the following used as a guide in sizing chlorination facilities for normal domestic wastewater?</w:t>
            </w:r>
          </w:p>
        </w:tc>
        <w:tc>
          <w:tcPr>
            <w:tcW w:w="634" w:type="dxa"/>
          </w:tcPr>
          <w:p w14:paraId="7095E182" w14:textId="0A75B46B"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40F93BBA" w14:textId="60971B66"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34752005" w14:textId="2A13C8D2" w:rsidR="00D33332" w:rsidRPr="00072562" w:rsidRDefault="00D33332" w:rsidP="00D33332">
            <w:pPr>
              <w:pStyle w:val="Form-Bodytext1"/>
              <w:jc w:val="center"/>
              <w:rPr>
                <w:rFonts w:cs="Arial"/>
                <w:szCs w:val="18"/>
              </w:rPr>
            </w:pPr>
          </w:p>
        </w:tc>
      </w:tr>
      <w:tr w:rsidR="00D33332" w:rsidRPr="00DC150F" w14:paraId="17A9430A" w14:textId="77777777" w:rsidTr="00A04D46">
        <w:trPr>
          <w:trHeight w:val="1982"/>
        </w:trPr>
        <w:tc>
          <w:tcPr>
            <w:tcW w:w="10818" w:type="dxa"/>
            <w:gridSpan w:val="5"/>
            <w:tcMar>
              <w:left w:w="0" w:type="dxa"/>
              <w:right w:w="0" w:type="dxa"/>
            </w:tcMar>
          </w:tcPr>
          <w:tbl>
            <w:tblPr>
              <w:tblStyle w:val="TableGrid"/>
              <w:tblW w:w="0" w:type="auto"/>
              <w:tblInd w:w="2654" w:type="dxa"/>
              <w:tblLook w:val="04A0" w:firstRow="1" w:lastRow="0" w:firstColumn="1" w:lastColumn="0" w:noHBand="0" w:noVBand="1"/>
            </w:tblPr>
            <w:tblGrid>
              <w:gridCol w:w="2792"/>
              <w:gridCol w:w="1078"/>
            </w:tblGrid>
            <w:tr w:rsidR="00D33332" w14:paraId="4802DCEA" w14:textId="77777777" w:rsidTr="00A81795">
              <w:trPr>
                <w:trHeight w:val="70"/>
              </w:trPr>
              <w:tc>
                <w:tcPr>
                  <w:tcW w:w="3870" w:type="dxa"/>
                  <w:gridSpan w:val="2"/>
                  <w:tcBorders>
                    <w:top w:val="nil"/>
                    <w:left w:val="nil"/>
                    <w:bottom w:val="nil"/>
                    <w:right w:val="nil"/>
                  </w:tcBorders>
                </w:tcPr>
                <w:p w14:paraId="78C566BA" w14:textId="77777777" w:rsidR="00D33332" w:rsidRPr="00556DA2" w:rsidRDefault="00D33332" w:rsidP="00A565F8">
                  <w:pPr>
                    <w:pStyle w:val="Form-Bodytext1"/>
                    <w:spacing w:before="0"/>
                    <w:jc w:val="center"/>
                    <w:rPr>
                      <w:b/>
                    </w:rPr>
                  </w:pPr>
                </w:p>
              </w:tc>
            </w:tr>
            <w:tr w:rsidR="00D33332" w14:paraId="1FF33CE5" w14:textId="77777777" w:rsidTr="00A565F8">
              <w:tc>
                <w:tcPr>
                  <w:tcW w:w="2792" w:type="dxa"/>
                  <w:tcBorders>
                    <w:top w:val="nil"/>
                    <w:left w:val="nil"/>
                  </w:tcBorders>
                </w:tcPr>
                <w:p w14:paraId="10642C60" w14:textId="008BC30D" w:rsidR="00D33332" w:rsidRPr="00556DA2" w:rsidRDefault="00D33332" w:rsidP="00D33332">
                  <w:pPr>
                    <w:pStyle w:val="Form-Bodytext1"/>
                    <w:rPr>
                      <w:b/>
                    </w:rPr>
                  </w:pPr>
                  <w:r w:rsidRPr="00556DA2">
                    <w:rPr>
                      <w:b/>
                    </w:rPr>
                    <w:t>Type of Treatment</w:t>
                  </w:r>
                </w:p>
              </w:tc>
              <w:tc>
                <w:tcPr>
                  <w:tcW w:w="1078" w:type="dxa"/>
                  <w:tcBorders>
                    <w:top w:val="nil"/>
                    <w:right w:val="nil"/>
                  </w:tcBorders>
                </w:tcPr>
                <w:p w14:paraId="6E070FBA" w14:textId="1C7BDD1E" w:rsidR="00D33332" w:rsidRPr="00556DA2" w:rsidRDefault="00D33332" w:rsidP="00D33332">
                  <w:pPr>
                    <w:pStyle w:val="Form-Bodytext1"/>
                    <w:jc w:val="center"/>
                    <w:rPr>
                      <w:b/>
                    </w:rPr>
                  </w:pPr>
                  <w:r w:rsidRPr="00556DA2">
                    <w:rPr>
                      <w:b/>
                    </w:rPr>
                    <w:t>Dosage</w:t>
                  </w:r>
                </w:p>
              </w:tc>
            </w:tr>
            <w:tr w:rsidR="00D33332" w14:paraId="3B057827" w14:textId="77777777" w:rsidTr="00A565F8">
              <w:tc>
                <w:tcPr>
                  <w:tcW w:w="2792" w:type="dxa"/>
                  <w:tcBorders>
                    <w:left w:val="nil"/>
                  </w:tcBorders>
                </w:tcPr>
                <w:p w14:paraId="5173ED70" w14:textId="70C94244" w:rsidR="00D33332" w:rsidRDefault="00D33332" w:rsidP="00D33332">
                  <w:pPr>
                    <w:pStyle w:val="Form-Bodytext1"/>
                    <w:rPr>
                      <w:bCs w:val="0"/>
                    </w:rPr>
                  </w:pPr>
                  <w:r>
                    <w:rPr>
                      <w:bCs w:val="0"/>
                    </w:rPr>
                    <w:t>Trickling filter plant effluent</w:t>
                  </w:r>
                </w:p>
              </w:tc>
              <w:tc>
                <w:tcPr>
                  <w:tcW w:w="1078" w:type="dxa"/>
                  <w:tcBorders>
                    <w:right w:val="nil"/>
                  </w:tcBorders>
                </w:tcPr>
                <w:p w14:paraId="6768D021" w14:textId="1C42D32E" w:rsidR="00D33332" w:rsidRDefault="00D33332" w:rsidP="00D33332">
                  <w:pPr>
                    <w:pStyle w:val="Form-Bodytext1"/>
                    <w:jc w:val="center"/>
                    <w:rPr>
                      <w:bCs w:val="0"/>
                    </w:rPr>
                  </w:pPr>
                  <w:r>
                    <w:rPr>
                      <w:bCs w:val="0"/>
                    </w:rPr>
                    <w:t>10 mg/L</w:t>
                  </w:r>
                </w:p>
              </w:tc>
            </w:tr>
            <w:tr w:rsidR="00D33332" w14:paraId="2B701363" w14:textId="77777777" w:rsidTr="00A565F8">
              <w:tc>
                <w:tcPr>
                  <w:tcW w:w="2792" w:type="dxa"/>
                  <w:tcBorders>
                    <w:left w:val="nil"/>
                  </w:tcBorders>
                </w:tcPr>
                <w:p w14:paraId="5BDF34CD" w14:textId="651B9F59" w:rsidR="00D33332" w:rsidRDefault="00D33332" w:rsidP="00D33332">
                  <w:pPr>
                    <w:pStyle w:val="Form-Bodytext1"/>
                    <w:rPr>
                      <w:bCs w:val="0"/>
                    </w:rPr>
                  </w:pPr>
                  <w:r>
                    <w:rPr>
                      <w:bCs w:val="0"/>
                    </w:rPr>
                    <w:t>Activated sludge plant effluent</w:t>
                  </w:r>
                </w:p>
              </w:tc>
              <w:tc>
                <w:tcPr>
                  <w:tcW w:w="1078" w:type="dxa"/>
                  <w:tcBorders>
                    <w:right w:val="nil"/>
                  </w:tcBorders>
                </w:tcPr>
                <w:p w14:paraId="1CF98500" w14:textId="50178D14" w:rsidR="00D33332" w:rsidRDefault="00D33332" w:rsidP="00D33332">
                  <w:pPr>
                    <w:pStyle w:val="Form-Bodytext1"/>
                    <w:jc w:val="center"/>
                    <w:rPr>
                      <w:bCs w:val="0"/>
                    </w:rPr>
                  </w:pPr>
                  <w:r>
                    <w:rPr>
                      <w:bCs w:val="0"/>
                    </w:rPr>
                    <w:t>8 mg/L</w:t>
                  </w:r>
                </w:p>
              </w:tc>
            </w:tr>
            <w:tr w:rsidR="00D33332" w14:paraId="2BBCFA56" w14:textId="77777777" w:rsidTr="00A565F8">
              <w:tc>
                <w:tcPr>
                  <w:tcW w:w="2792" w:type="dxa"/>
                  <w:tcBorders>
                    <w:left w:val="nil"/>
                  </w:tcBorders>
                </w:tcPr>
                <w:p w14:paraId="05A49443" w14:textId="356CD729" w:rsidR="00D33332" w:rsidRDefault="00D33332" w:rsidP="00D33332">
                  <w:pPr>
                    <w:pStyle w:val="Form-Bodytext1"/>
                    <w:rPr>
                      <w:bCs w:val="0"/>
                    </w:rPr>
                  </w:pPr>
                  <w:r>
                    <w:rPr>
                      <w:bCs w:val="0"/>
                    </w:rPr>
                    <w:t>Tertiary filtration effluent</w:t>
                  </w:r>
                </w:p>
              </w:tc>
              <w:tc>
                <w:tcPr>
                  <w:tcW w:w="1078" w:type="dxa"/>
                  <w:tcBorders>
                    <w:right w:val="nil"/>
                  </w:tcBorders>
                </w:tcPr>
                <w:p w14:paraId="15D872E8" w14:textId="67D790D1" w:rsidR="00D33332" w:rsidRDefault="00D33332" w:rsidP="00D33332">
                  <w:pPr>
                    <w:pStyle w:val="Form-Bodytext1"/>
                    <w:jc w:val="center"/>
                    <w:rPr>
                      <w:bCs w:val="0"/>
                    </w:rPr>
                  </w:pPr>
                  <w:r>
                    <w:rPr>
                      <w:bCs w:val="0"/>
                    </w:rPr>
                    <w:t>6 mg/L</w:t>
                  </w:r>
                </w:p>
              </w:tc>
            </w:tr>
            <w:tr w:rsidR="00D33332" w14:paraId="25E9F6E6" w14:textId="77777777" w:rsidTr="00A565F8">
              <w:tc>
                <w:tcPr>
                  <w:tcW w:w="2792" w:type="dxa"/>
                  <w:tcBorders>
                    <w:left w:val="nil"/>
                    <w:bottom w:val="single" w:sz="4" w:space="0" w:color="auto"/>
                  </w:tcBorders>
                </w:tcPr>
                <w:p w14:paraId="0BDC76BC" w14:textId="4322DBA0" w:rsidR="00D33332" w:rsidRDefault="00D33332" w:rsidP="00D33332">
                  <w:pPr>
                    <w:pStyle w:val="Form-Bodytext1"/>
                    <w:rPr>
                      <w:bCs w:val="0"/>
                    </w:rPr>
                  </w:pPr>
                  <w:r>
                    <w:rPr>
                      <w:bCs w:val="0"/>
                    </w:rPr>
                    <w:t>Nitrified effluent</w:t>
                  </w:r>
                </w:p>
              </w:tc>
              <w:tc>
                <w:tcPr>
                  <w:tcW w:w="1078" w:type="dxa"/>
                  <w:tcBorders>
                    <w:bottom w:val="single" w:sz="4" w:space="0" w:color="auto"/>
                    <w:right w:val="nil"/>
                  </w:tcBorders>
                </w:tcPr>
                <w:p w14:paraId="23C3B455" w14:textId="27EEE355" w:rsidR="00D33332" w:rsidRDefault="00D33332" w:rsidP="00D33332">
                  <w:pPr>
                    <w:pStyle w:val="Form-Bodytext1"/>
                    <w:jc w:val="center"/>
                    <w:rPr>
                      <w:bCs w:val="0"/>
                    </w:rPr>
                  </w:pPr>
                  <w:r>
                    <w:rPr>
                      <w:bCs w:val="0"/>
                    </w:rPr>
                    <w:t>6 mg/L</w:t>
                  </w:r>
                </w:p>
              </w:tc>
            </w:tr>
            <w:tr w:rsidR="00D33332" w14:paraId="7C32DF36" w14:textId="77777777" w:rsidTr="00A565F8">
              <w:trPr>
                <w:trHeight w:val="323"/>
              </w:trPr>
              <w:tc>
                <w:tcPr>
                  <w:tcW w:w="3870" w:type="dxa"/>
                  <w:gridSpan w:val="2"/>
                  <w:tcBorders>
                    <w:left w:val="nil"/>
                    <w:bottom w:val="nil"/>
                    <w:right w:val="nil"/>
                  </w:tcBorders>
                </w:tcPr>
                <w:p w14:paraId="630CC6C8" w14:textId="77777777" w:rsidR="00D33332" w:rsidRDefault="00D33332" w:rsidP="00A565F8">
                  <w:pPr>
                    <w:pStyle w:val="Form-Bodytext1"/>
                    <w:spacing w:before="0"/>
                    <w:jc w:val="center"/>
                    <w:rPr>
                      <w:bCs w:val="0"/>
                    </w:rPr>
                  </w:pPr>
                </w:p>
              </w:tc>
            </w:tr>
          </w:tbl>
          <w:p w14:paraId="06E198A2" w14:textId="58F0C0A3" w:rsidR="00D33332" w:rsidRPr="00556DA2" w:rsidRDefault="00D33332" w:rsidP="00D33332">
            <w:pPr>
              <w:pStyle w:val="Form-Bodytext1"/>
              <w:rPr>
                <w:bCs w:val="0"/>
              </w:rPr>
            </w:pPr>
          </w:p>
        </w:tc>
      </w:tr>
      <w:tr w:rsidR="00D33332" w:rsidRPr="00DC150F" w14:paraId="0497835D" w14:textId="77777777" w:rsidTr="00215FCA">
        <w:tc>
          <w:tcPr>
            <w:tcW w:w="10818" w:type="dxa"/>
            <w:gridSpan w:val="5"/>
            <w:tcMar>
              <w:left w:w="0" w:type="dxa"/>
              <w:right w:w="0" w:type="dxa"/>
            </w:tcMar>
          </w:tcPr>
          <w:p w14:paraId="3AE52A60" w14:textId="0F78B9C6" w:rsidR="00D33332" w:rsidRPr="00DC150F" w:rsidRDefault="00D33332" w:rsidP="00D33332">
            <w:pPr>
              <w:pStyle w:val="Form-Bodytext1"/>
              <w:rPr>
                <w:b/>
                <w:bCs w:val="0"/>
              </w:rPr>
            </w:pPr>
            <w:r>
              <w:rPr>
                <w:b/>
                <w:i/>
                <w:iCs/>
              </w:rPr>
              <w:t>102.3 Containers</w:t>
            </w:r>
          </w:p>
        </w:tc>
      </w:tr>
      <w:tr w:rsidR="00D33332" w:rsidRPr="00DC150F" w14:paraId="20B6CC97" w14:textId="77777777" w:rsidTr="00215FCA">
        <w:tc>
          <w:tcPr>
            <w:tcW w:w="10818" w:type="dxa"/>
            <w:gridSpan w:val="5"/>
            <w:tcMar>
              <w:left w:w="0" w:type="dxa"/>
              <w:right w:w="0" w:type="dxa"/>
            </w:tcMar>
          </w:tcPr>
          <w:p w14:paraId="0FF0B75B" w14:textId="2966A4E6" w:rsidR="00D33332" w:rsidRPr="00E13026" w:rsidRDefault="00D33332" w:rsidP="00D33332">
            <w:pPr>
              <w:pStyle w:val="Form-Bodytext1"/>
              <w:rPr>
                <w:b/>
              </w:rPr>
            </w:pPr>
            <w:r>
              <w:rPr>
                <w:b/>
              </w:rPr>
              <w:t>102.31 Cylinders</w:t>
            </w:r>
          </w:p>
        </w:tc>
      </w:tr>
      <w:tr w:rsidR="00D33332" w:rsidRPr="00DC150F" w14:paraId="7ED0DC9E" w14:textId="77777777" w:rsidTr="006F0206">
        <w:trPr>
          <w:trHeight w:val="117"/>
        </w:trPr>
        <w:tc>
          <w:tcPr>
            <w:tcW w:w="8915" w:type="dxa"/>
            <w:gridSpan w:val="2"/>
            <w:tcMar>
              <w:left w:w="0" w:type="dxa"/>
              <w:right w:w="0" w:type="dxa"/>
            </w:tcMar>
          </w:tcPr>
          <w:p w14:paraId="43973C22" w14:textId="519FD5BF" w:rsidR="00D33332" w:rsidRPr="009F7730" w:rsidRDefault="00D33332" w:rsidP="00D33332">
            <w:pPr>
              <w:pStyle w:val="Form-Bodytext1"/>
            </w:pPr>
            <w:r>
              <w:t>Are one hundred fifty pound cylinders used where chlorin</w:t>
            </w:r>
            <w:r w:rsidR="00EE4A84">
              <w:t>e</w:t>
            </w:r>
            <w:r>
              <w:t xml:space="preserve"> gas consumption is less than 150 pounds per day</w:t>
            </w:r>
            <w:r w:rsidRPr="00DC150F">
              <w:t>?</w:t>
            </w:r>
          </w:p>
        </w:tc>
        <w:tc>
          <w:tcPr>
            <w:tcW w:w="634" w:type="dxa"/>
          </w:tcPr>
          <w:p w14:paraId="1BEACAC8" w14:textId="77777777" w:rsidR="00D33332" w:rsidRPr="009F7730" w:rsidRDefault="00D33332" w:rsidP="00D33332">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2" w:type="dxa"/>
          </w:tcPr>
          <w:p w14:paraId="197219C0" w14:textId="77777777" w:rsidR="00D33332" w:rsidRPr="00DC150F" w:rsidRDefault="00D33332" w:rsidP="00D3333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7" w:type="dxa"/>
          </w:tcPr>
          <w:p w14:paraId="49528BFA" w14:textId="7C401277" w:rsidR="00D33332" w:rsidRPr="009F7730" w:rsidRDefault="00002102" w:rsidP="00D33332">
            <w:pPr>
              <w:pStyle w:val="Form-Bodytext1"/>
              <w:jc w:val="cente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59744E00" w14:textId="77777777" w:rsidTr="006F0206">
        <w:trPr>
          <w:trHeight w:val="117"/>
        </w:trPr>
        <w:tc>
          <w:tcPr>
            <w:tcW w:w="8915" w:type="dxa"/>
            <w:gridSpan w:val="2"/>
            <w:tcMar>
              <w:left w:w="0" w:type="dxa"/>
              <w:right w:w="0" w:type="dxa"/>
            </w:tcMar>
          </w:tcPr>
          <w:p w14:paraId="3F091EC1" w14:textId="293D6DC9" w:rsidR="00D33332" w:rsidRDefault="00D33332" w:rsidP="00D33332">
            <w:pPr>
              <w:pStyle w:val="Form-Bodytext1"/>
            </w:pPr>
            <w:r>
              <w:t>Are cylinders stored in an upright position with adequate support brackets and chains at 2/3 of cylinder height for each cylinder?</w:t>
            </w:r>
          </w:p>
        </w:tc>
        <w:tc>
          <w:tcPr>
            <w:tcW w:w="634" w:type="dxa"/>
          </w:tcPr>
          <w:p w14:paraId="5BED9CAA" w14:textId="14F4BC18" w:rsidR="00D33332" w:rsidRPr="00DC150F" w:rsidRDefault="00D33332" w:rsidP="00D3333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2" w:type="dxa"/>
          </w:tcPr>
          <w:p w14:paraId="45A01BB2" w14:textId="0BE0A0E4" w:rsidR="00D33332" w:rsidRPr="00DC150F" w:rsidRDefault="00D33332" w:rsidP="00D3333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7" w:type="dxa"/>
          </w:tcPr>
          <w:p w14:paraId="2A5351C2" w14:textId="41116547" w:rsidR="00D33332" w:rsidRPr="00DC150F" w:rsidRDefault="0000210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6E6AA7E3" w14:textId="77777777" w:rsidTr="00215FCA">
        <w:trPr>
          <w:trHeight w:val="117"/>
        </w:trPr>
        <w:tc>
          <w:tcPr>
            <w:tcW w:w="10818" w:type="dxa"/>
            <w:gridSpan w:val="5"/>
            <w:tcMar>
              <w:left w:w="0" w:type="dxa"/>
              <w:right w:w="0" w:type="dxa"/>
            </w:tcMar>
          </w:tcPr>
          <w:p w14:paraId="7DC0F457" w14:textId="1A2701F9" w:rsidR="00D33332" w:rsidRPr="005108E3" w:rsidRDefault="00D33332" w:rsidP="00D33332">
            <w:pPr>
              <w:pStyle w:val="Form-Bodytext1"/>
              <w:rPr>
                <w:rFonts w:cs="Arial"/>
                <w:b/>
                <w:bCs w:val="0"/>
                <w:szCs w:val="18"/>
              </w:rPr>
            </w:pPr>
            <w:r>
              <w:rPr>
                <w:rFonts w:cs="Arial"/>
                <w:b/>
                <w:bCs w:val="0"/>
                <w:szCs w:val="18"/>
              </w:rPr>
              <w:t>102.32 Ton Containers</w:t>
            </w:r>
          </w:p>
        </w:tc>
      </w:tr>
      <w:tr w:rsidR="00D33332" w:rsidRPr="00DC150F" w14:paraId="522AC954" w14:textId="77777777" w:rsidTr="006F0206">
        <w:trPr>
          <w:trHeight w:val="117"/>
        </w:trPr>
        <w:tc>
          <w:tcPr>
            <w:tcW w:w="8915" w:type="dxa"/>
            <w:gridSpan w:val="2"/>
            <w:tcMar>
              <w:left w:w="0" w:type="dxa"/>
              <w:right w:w="0" w:type="dxa"/>
            </w:tcMar>
          </w:tcPr>
          <w:p w14:paraId="429A3CF5" w14:textId="27C62FAA" w:rsidR="00D33332" w:rsidRPr="00DC150F" w:rsidRDefault="00D33332" w:rsidP="00D33332">
            <w:pPr>
              <w:pStyle w:val="Form-Bodytext1"/>
            </w:pPr>
            <w:r>
              <w:t>Are the use of one-ton containers considered where the average daily chlorine consumption is over 150</w:t>
            </w:r>
            <w:r w:rsidR="00380E17">
              <w:t> p</w:t>
            </w:r>
            <w:r>
              <w:t>ounds?</w:t>
            </w:r>
          </w:p>
        </w:tc>
        <w:tc>
          <w:tcPr>
            <w:tcW w:w="634" w:type="dxa"/>
          </w:tcPr>
          <w:p w14:paraId="32214A30" w14:textId="65F00959" w:rsidR="00D33332" w:rsidRPr="00DC150F" w:rsidRDefault="00D33332" w:rsidP="00D3333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2" w:type="dxa"/>
          </w:tcPr>
          <w:p w14:paraId="4227DC58" w14:textId="44A38C40" w:rsidR="00D33332" w:rsidRPr="00DC150F" w:rsidRDefault="00D33332" w:rsidP="00D3333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D442FD">
              <w:rPr>
                <w:rFonts w:cs="Arial"/>
                <w:szCs w:val="18"/>
              </w:rPr>
            </w:r>
            <w:r w:rsidR="00D442FD">
              <w:rPr>
                <w:rFonts w:cs="Arial"/>
                <w:szCs w:val="18"/>
              </w:rPr>
              <w:fldChar w:fldCharType="separate"/>
            </w:r>
            <w:r w:rsidRPr="00DC150F">
              <w:rPr>
                <w:rFonts w:cs="Arial"/>
                <w:szCs w:val="18"/>
              </w:rPr>
              <w:fldChar w:fldCharType="end"/>
            </w:r>
          </w:p>
        </w:tc>
        <w:tc>
          <w:tcPr>
            <w:tcW w:w="637" w:type="dxa"/>
          </w:tcPr>
          <w:p w14:paraId="0E3CEBB2" w14:textId="660C2DA5" w:rsidR="00D33332" w:rsidRPr="00DC150F" w:rsidRDefault="0000210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5541C349" w14:textId="77777777" w:rsidTr="00215FCA">
        <w:tc>
          <w:tcPr>
            <w:tcW w:w="10818" w:type="dxa"/>
            <w:gridSpan w:val="5"/>
            <w:tcMar>
              <w:left w:w="0" w:type="dxa"/>
              <w:right w:w="0" w:type="dxa"/>
            </w:tcMar>
          </w:tcPr>
          <w:p w14:paraId="61D576F7" w14:textId="5CD91CCB" w:rsidR="00D33332" w:rsidRPr="00026F34" w:rsidRDefault="00D33332" w:rsidP="00D33332">
            <w:pPr>
              <w:pStyle w:val="Form-Bodytext1"/>
              <w:rPr>
                <w:b/>
                <w:szCs w:val="18"/>
              </w:rPr>
            </w:pPr>
            <w:r>
              <w:rPr>
                <w:b/>
                <w:szCs w:val="18"/>
              </w:rPr>
              <w:t>102.33 Tank Cars</w:t>
            </w:r>
          </w:p>
        </w:tc>
      </w:tr>
      <w:tr w:rsidR="00D33332" w:rsidRPr="00DC150F" w14:paraId="41599E67" w14:textId="77777777" w:rsidTr="006F0206">
        <w:trPr>
          <w:trHeight w:val="117"/>
        </w:trPr>
        <w:tc>
          <w:tcPr>
            <w:tcW w:w="8915" w:type="dxa"/>
            <w:gridSpan w:val="2"/>
            <w:tcMar>
              <w:left w:w="0" w:type="dxa"/>
              <w:right w:w="0" w:type="dxa"/>
            </w:tcMar>
          </w:tcPr>
          <w:p w14:paraId="56EDB464" w14:textId="389510DB" w:rsidR="00D33332" w:rsidRPr="00321D64" w:rsidRDefault="00D33332" w:rsidP="00D33332">
            <w:pPr>
              <w:pStyle w:val="Form-Bodytext1"/>
            </w:pPr>
            <w:r>
              <w:t>At large installations, are the use of tank cars, generally accompanied by evaporators, considered?</w:t>
            </w:r>
          </w:p>
        </w:tc>
        <w:tc>
          <w:tcPr>
            <w:tcW w:w="634" w:type="dxa"/>
          </w:tcPr>
          <w:p w14:paraId="782E373E" w14:textId="21926CB1" w:rsidR="00D33332" w:rsidRPr="00321D64" w:rsidRDefault="00D33332" w:rsidP="00D33332">
            <w:pPr>
              <w:pStyle w:val="Form-Bodytext1"/>
              <w:jc w:val="cente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200A3A57" w14:textId="56595088" w:rsidR="00D33332" w:rsidRPr="00321D64"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436CD5FA" w14:textId="3B734BD8" w:rsidR="00D33332" w:rsidRPr="00321D64" w:rsidRDefault="00D33332" w:rsidP="00D33332">
            <w:pPr>
              <w:pStyle w:val="Form-Bodytext1"/>
              <w:jc w:val="cente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1CEFD429" w14:textId="77777777" w:rsidTr="006F0206">
        <w:trPr>
          <w:trHeight w:val="117"/>
        </w:trPr>
        <w:tc>
          <w:tcPr>
            <w:tcW w:w="8915" w:type="dxa"/>
            <w:gridSpan w:val="2"/>
            <w:tcMar>
              <w:left w:w="0" w:type="dxa"/>
              <w:right w:w="0" w:type="dxa"/>
            </w:tcMar>
          </w:tcPr>
          <w:p w14:paraId="235E7E5C" w14:textId="71EFBE50" w:rsidR="00D33332" w:rsidRDefault="00D33332" w:rsidP="00D33332">
            <w:pPr>
              <w:pStyle w:val="Form-Bodytext1"/>
            </w:pPr>
            <w:r>
              <w:t>Is area wide public safety evaluated?</w:t>
            </w:r>
          </w:p>
        </w:tc>
        <w:tc>
          <w:tcPr>
            <w:tcW w:w="634" w:type="dxa"/>
          </w:tcPr>
          <w:p w14:paraId="7B225853" w14:textId="795EF994" w:rsidR="00D33332" w:rsidRPr="00321D64"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6FA35E3D" w14:textId="4B9992A2" w:rsidR="00D33332" w:rsidRPr="00321D64"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69632E30" w14:textId="5D9B3208" w:rsidR="00D33332" w:rsidRPr="00321D64" w:rsidRDefault="00D33332" w:rsidP="00D33332">
            <w:pPr>
              <w:pStyle w:val="Form-Bodytext1"/>
              <w:jc w:val="cente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089C2427" w14:textId="77777777" w:rsidTr="006F0206">
        <w:trPr>
          <w:trHeight w:val="117"/>
        </w:trPr>
        <w:tc>
          <w:tcPr>
            <w:tcW w:w="8915" w:type="dxa"/>
            <w:gridSpan w:val="2"/>
            <w:tcMar>
              <w:left w:w="0" w:type="dxa"/>
              <w:right w:w="0" w:type="dxa"/>
            </w:tcMar>
          </w:tcPr>
          <w:p w14:paraId="632DE428" w14:textId="1564F029" w:rsidR="00D33332" w:rsidRDefault="00D33332" w:rsidP="00D33332">
            <w:pPr>
              <w:pStyle w:val="Form-Bodytext1"/>
            </w:pPr>
            <w:r>
              <w:t>Will no interruption of chlorination be permitted during tank car switching?</w:t>
            </w:r>
          </w:p>
        </w:tc>
        <w:tc>
          <w:tcPr>
            <w:tcW w:w="634" w:type="dxa"/>
          </w:tcPr>
          <w:p w14:paraId="7296BF19" w14:textId="25D013B3" w:rsidR="00D33332" w:rsidRPr="00321D64"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1C2E29DB" w14:textId="3A9092AB" w:rsidR="00D33332" w:rsidRPr="00321D64"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32086F21" w14:textId="57577F63" w:rsidR="00D33332" w:rsidRPr="00321D64" w:rsidRDefault="00D33332" w:rsidP="00D33332">
            <w:pPr>
              <w:pStyle w:val="Form-Bodytext1"/>
              <w:jc w:val="cente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22693872" w14:textId="77777777" w:rsidTr="006F0206">
        <w:trPr>
          <w:trHeight w:val="117"/>
        </w:trPr>
        <w:tc>
          <w:tcPr>
            <w:tcW w:w="8915" w:type="dxa"/>
            <w:gridSpan w:val="2"/>
            <w:tcMar>
              <w:left w:w="0" w:type="dxa"/>
              <w:right w:w="0" w:type="dxa"/>
            </w:tcMar>
          </w:tcPr>
          <w:p w14:paraId="651FED88" w14:textId="22FC7B90" w:rsidR="00D33332" w:rsidRDefault="00D33332" w:rsidP="00D33332">
            <w:pPr>
              <w:pStyle w:val="Form-Bodytext1"/>
              <w:ind w:right="93"/>
            </w:pPr>
            <w:r>
              <w:t>Will the tank car being used for the chlorine supply be located on a dead end, level track that is a private siding?</w:t>
            </w:r>
          </w:p>
        </w:tc>
        <w:tc>
          <w:tcPr>
            <w:tcW w:w="634" w:type="dxa"/>
          </w:tcPr>
          <w:p w14:paraId="14E85A05" w14:textId="3102E86D"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30D21C9A" w14:textId="579B7689"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07A00EEC" w14:textId="021F56EA"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0357F775" w14:textId="77777777" w:rsidTr="006F0206">
        <w:trPr>
          <w:trHeight w:val="117"/>
        </w:trPr>
        <w:tc>
          <w:tcPr>
            <w:tcW w:w="8915" w:type="dxa"/>
            <w:gridSpan w:val="2"/>
            <w:tcMar>
              <w:left w:w="0" w:type="dxa"/>
              <w:right w:w="0" w:type="dxa"/>
            </w:tcMar>
          </w:tcPr>
          <w:p w14:paraId="0BE3FA24" w14:textId="6FAB38E2" w:rsidR="00D33332" w:rsidRDefault="00D33332" w:rsidP="00D33332">
            <w:pPr>
              <w:pStyle w:val="Form-Bodytext1"/>
              <w:ind w:right="93"/>
            </w:pPr>
            <w:r>
              <w:t>Will the tank car be protected from accidental bumping by other railway cars by a locked derail device, a closed locked switch or both?</w:t>
            </w:r>
          </w:p>
        </w:tc>
        <w:tc>
          <w:tcPr>
            <w:tcW w:w="634" w:type="dxa"/>
          </w:tcPr>
          <w:p w14:paraId="43FFE742" w14:textId="6D5EE489"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4B57A0F3" w14:textId="6C724E1C"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7BC6592C" w14:textId="782B6933"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56BEF851" w14:textId="77777777" w:rsidTr="006F0206">
        <w:trPr>
          <w:trHeight w:val="117"/>
        </w:trPr>
        <w:tc>
          <w:tcPr>
            <w:tcW w:w="8915" w:type="dxa"/>
            <w:gridSpan w:val="2"/>
            <w:tcMar>
              <w:left w:w="0" w:type="dxa"/>
              <w:right w:w="0" w:type="dxa"/>
            </w:tcMar>
          </w:tcPr>
          <w:p w14:paraId="0AD02460" w14:textId="068059A4" w:rsidR="00D33332" w:rsidRDefault="00D33332" w:rsidP="00D33332">
            <w:pPr>
              <w:pStyle w:val="Form-Bodytext1"/>
              <w:ind w:right="93"/>
            </w:pPr>
            <w:r>
              <w:t>Will the area be clearly posted “DANGER-CHLORINE”?</w:t>
            </w:r>
          </w:p>
        </w:tc>
        <w:tc>
          <w:tcPr>
            <w:tcW w:w="634" w:type="dxa"/>
          </w:tcPr>
          <w:p w14:paraId="6E1033A4" w14:textId="0FE8B9AA"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7E9A0054" w14:textId="6E277AA8"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750B8A21" w14:textId="7B997F4E"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6E45BB64" w14:textId="77777777" w:rsidTr="006F0206">
        <w:trPr>
          <w:trHeight w:val="117"/>
        </w:trPr>
        <w:tc>
          <w:tcPr>
            <w:tcW w:w="8915" w:type="dxa"/>
            <w:gridSpan w:val="2"/>
            <w:tcMar>
              <w:left w:w="0" w:type="dxa"/>
              <w:right w:w="0" w:type="dxa"/>
            </w:tcMar>
          </w:tcPr>
          <w:p w14:paraId="7B4F1314" w14:textId="32D6AC04" w:rsidR="00D33332" w:rsidRDefault="00D33332" w:rsidP="00D33332">
            <w:pPr>
              <w:pStyle w:val="Form-Bodytext1"/>
              <w:ind w:right="93"/>
            </w:pPr>
            <w:r>
              <w:t>Will the tank car be secured by adequate fencing that includes gates provided with locks for personnel and rail access?</w:t>
            </w:r>
          </w:p>
        </w:tc>
        <w:tc>
          <w:tcPr>
            <w:tcW w:w="634" w:type="dxa"/>
          </w:tcPr>
          <w:p w14:paraId="239BCD38" w14:textId="066162AA"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2B1CA700" w14:textId="6112CCA0"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053F73AF" w14:textId="29411129"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DC150F" w14:paraId="43CA8D7F" w14:textId="77777777" w:rsidTr="006F0206">
        <w:trPr>
          <w:trHeight w:val="117"/>
        </w:trPr>
        <w:tc>
          <w:tcPr>
            <w:tcW w:w="8915" w:type="dxa"/>
            <w:gridSpan w:val="2"/>
            <w:tcMar>
              <w:left w:w="0" w:type="dxa"/>
              <w:right w:w="0" w:type="dxa"/>
            </w:tcMar>
          </w:tcPr>
          <w:p w14:paraId="588B4860" w14:textId="4B14234B" w:rsidR="00D33332" w:rsidRDefault="00D33332" w:rsidP="00D33332">
            <w:pPr>
              <w:pStyle w:val="Form-Bodytext1"/>
              <w:ind w:right="93"/>
            </w:pPr>
            <w:r>
              <w:t>Will the tank car site be provided with a suitable operating platform at the unloading point for easy access to the protective housing or the tank car for the connection flexible feedlines and valve operation and maintenance?</w:t>
            </w:r>
          </w:p>
        </w:tc>
        <w:tc>
          <w:tcPr>
            <w:tcW w:w="634" w:type="dxa"/>
          </w:tcPr>
          <w:p w14:paraId="72646B88" w14:textId="057E9168"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2" w:type="dxa"/>
          </w:tcPr>
          <w:p w14:paraId="117E2663" w14:textId="639CE5FF"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c>
          <w:tcPr>
            <w:tcW w:w="637" w:type="dxa"/>
          </w:tcPr>
          <w:p w14:paraId="2F935FAF" w14:textId="15304FB7" w:rsidR="00D33332" w:rsidRPr="00072562" w:rsidRDefault="00D33332" w:rsidP="00D33332">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D442FD">
              <w:rPr>
                <w:rFonts w:cs="Arial"/>
                <w:szCs w:val="18"/>
              </w:rPr>
            </w:r>
            <w:r w:rsidR="00D442FD">
              <w:rPr>
                <w:rFonts w:cs="Arial"/>
                <w:szCs w:val="18"/>
              </w:rPr>
              <w:fldChar w:fldCharType="separate"/>
            </w:r>
            <w:r w:rsidRPr="00072562">
              <w:rPr>
                <w:rFonts w:cs="Arial"/>
                <w:szCs w:val="18"/>
              </w:rPr>
              <w:fldChar w:fldCharType="end"/>
            </w:r>
          </w:p>
        </w:tc>
      </w:tr>
      <w:tr w:rsidR="00D33332" w:rsidRPr="009F7730" w14:paraId="529DBA01" w14:textId="77777777" w:rsidTr="00215FCA">
        <w:tc>
          <w:tcPr>
            <w:tcW w:w="10818" w:type="dxa"/>
            <w:gridSpan w:val="5"/>
            <w:tcMar>
              <w:left w:w="0" w:type="dxa"/>
              <w:right w:w="115" w:type="dxa"/>
            </w:tcMar>
          </w:tcPr>
          <w:p w14:paraId="2F75BB43" w14:textId="3EE458A7" w:rsidR="00D33332" w:rsidRPr="00F704C4" w:rsidRDefault="00D33332" w:rsidP="00D33332">
            <w:pPr>
              <w:pStyle w:val="Form-Bodytext1"/>
              <w:rPr>
                <w:rFonts w:eastAsia="Calibri" w:cs="Arial"/>
                <w:b/>
                <w:szCs w:val="18"/>
              </w:rPr>
            </w:pPr>
            <w:r>
              <w:rPr>
                <w:rFonts w:eastAsia="Calibri" w:cs="Arial"/>
                <w:b/>
                <w:szCs w:val="18"/>
              </w:rPr>
              <w:t>102.34 Liquid Hypochlorite Solutions</w:t>
            </w:r>
          </w:p>
        </w:tc>
      </w:tr>
      <w:tr w:rsidR="00D33332" w:rsidRPr="009F7730" w14:paraId="3ECEAF5B" w14:textId="77777777" w:rsidTr="006F0206">
        <w:trPr>
          <w:trHeight w:val="117"/>
        </w:trPr>
        <w:tc>
          <w:tcPr>
            <w:tcW w:w="8915" w:type="dxa"/>
            <w:gridSpan w:val="2"/>
            <w:tcMar>
              <w:left w:w="0" w:type="dxa"/>
              <w:right w:w="115" w:type="dxa"/>
            </w:tcMar>
          </w:tcPr>
          <w:p w14:paraId="1F9AB796" w14:textId="6949464D" w:rsidR="00D33332" w:rsidRPr="009F7730" w:rsidRDefault="00D33332" w:rsidP="00D33332">
            <w:pPr>
              <w:pStyle w:val="Form-Bodytext1"/>
            </w:pPr>
            <w:r>
              <w:t>Will storage containers for hypochlorite solutions be of sturdy, non-metallic lined construction and be provided with secure tank tops and pressure relief and overflow piping?</w:t>
            </w:r>
          </w:p>
        </w:tc>
        <w:tc>
          <w:tcPr>
            <w:tcW w:w="634" w:type="dxa"/>
          </w:tcPr>
          <w:p w14:paraId="0D81B170" w14:textId="77777777" w:rsidR="00D33332" w:rsidRPr="009F7730" w:rsidRDefault="00D33332" w:rsidP="00D33332">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2" w:type="dxa"/>
          </w:tcPr>
          <w:p w14:paraId="4380D527" w14:textId="77777777"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7" w:type="dxa"/>
          </w:tcPr>
          <w:p w14:paraId="407E0D3D" w14:textId="49E4722E" w:rsidR="00D33332" w:rsidRPr="009F7730" w:rsidRDefault="00D33332" w:rsidP="00D33332">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bl>
    <w:p w14:paraId="140B6F3D" w14:textId="77777777" w:rsidR="00380E17" w:rsidRPr="00380E17" w:rsidRDefault="00380E17">
      <w:pPr>
        <w:rPr>
          <w:sz w:val="4"/>
          <w:szCs w:val="4"/>
        </w:rPr>
      </w:pPr>
    </w:p>
    <w:tbl>
      <w:tblPr>
        <w:tblStyle w:val="TableGrid"/>
        <w:tblW w:w="10822"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235"/>
        <w:gridCol w:w="720"/>
        <w:gridCol w:w="39"/>
        <w:gridCol w:w="537"/>
        <w:gridCol w:w="3423"/>
        <w:gridCol w:w="68"/>
        <w:gridCol w:w="540"/>
        <w:gridCol w:w="630"/>
        <w:gridCol w:w="608"/>
        <w:gridCol w:w="22"/>
      </w:tblGrid>
      <w:tr w:rsidR="00380E17" w:rsidRPr="009F7730" w14:paraId="6A81A9FB" w14:textId="77777777" w:rsidTr="00380E17">
        <w:trPr>
          <w:trHeight w:val="117"/>
          <w:tblHeader/>
        </w:trPr>
        <w:tc>
          <w:tcPr>
            <w:tcW w:w="8954" w:type="dxa"/>
            <w:gridSpan w:val="5"/>
            <w:tcMar>
              <w:left w:w="0" w:type="dxa"/>
              <w:right w:w="115" w:type="dxa"/>
            </w:tcMar>
          </w:tcPr>
          <w:p w14:paraId="7F29AFC4" w14:textId="77777777" w:rsidR="00380E17" w:rsidRDefault="00380E17" w:rsidP="00380E17">
            <w:pPr>
              <w:pStyle w:val="Form-Bodytext1"/>
            </w:pPr>
          </w:p>
        </w:tc>
        <w:tc>
          <w:tcPr>
            <w:tcW w:w="608" w:type="dxa"/>
            <w:gridSpan w:val="2"/>
          </w:tcPr>
          <w:p w14:paraId="7D48F58D" w14:textId="0AA13C04" w:rsidR="00380E17" w:rsidRPr="00883396" w:rsidRDefault="00380E17" w:rsidP="00380E17">
            <w:pPr>
              <w:pStyle w:val="Form-Bodytext1"/>
              <w:jc w:val="center"/>
              <w:rPr>
                <w:rFonts w:cs="Arial"/>
                <w:szCs w:val="18"/>
              </w:rPr>
            </w:pPr>
            <w:r w:rsidRPr="009F7730">
              <w:rPr>
                <w:b/>
                <w:bCs w:val="0"/>
              </w:rPr>
              <w:t>Yes</w:t>
            </w:r>
          </w:p>
        </w:tc>
        <w:tc>
          <w:tcPr>
            <w:tcW w:w="630" w:type="dxa"/>
          </w:tcPr>
          <w:p w14:paraId="73010C18" w14:textId="6688127C" w:rsidR="00380E17" w:rsidRPr="000A40B2" w:rsidRDefault="00380E17" w:rsidP="00380E17">
            <w:pPr>
              <w:pStyle w:val="Form-Bodytext1"/>
              <w:jc w:val="center"/>
              <w:rPr>
                <w:rFonts w:cs="Arial"/>
                <w:szCs w:val="18"/>
              </w:rPr>
            </w:pPr>
            <w:r>
              <w:rPr>
                <w:b/>
                <w:bCs w:val="0"/>
              </w:rPr>
              <w:t>No</w:t>
            </w:r>
          </w:p>
        </w:tc>
        <w:tc>
          <w:tcPr>
            <w:tcW w:w="630" w:type="dxa"/>
            <w:gridSpan w:val="2"/>
          </w:tcPr>
          <w:p w14:paraId="0A39E7E3" w14:textId="0D39FF42" w:rsidR="00380E17" w:rsidRPr="000A40B2" w:rsidRDefault="00380E17" w:rsidP="00380E17">
            <w:pPr>
              <w:pStyle w:val="Form-Bodytext1"/>
              <w:jc w:val="center"/>
              <w:rPr>
                <w:rFonts w:cs="Arial"/>
                <w:szCs w:val="18"/>
              </w:rPr>
            </w:pPr>
            <w:r>
              <w:rPr>
                <w:b/>
                <w:bCs w:val="0"/>
              </w:rPr>
              <w:t>N/A</w:t>
            </w:r>
          </w:p>
        </w:tc>
      </w:tr>
      <w:tr w:rsidR="00D33332" w:rsidRPr="009F7730" w14:paraId="56848C27" w14:textId="77777777" w:rsidTr="00380E17">
        <w:trPr>
          <w:trHeight w:val="117"/>
        </w:trPr>
        <w:tc>
          <w:tcPr>
            <w:tcW w:w="8954" w:type="dxa"/>
            <w:gridSpan w:val="5"/>
            <w:tcMar>
              <w:left w:w="0" w:type="dxa"/>
              <w:right w:w="115" w:type="dxa"/>
            </w:tcMar>
          </w:tcPr>
          <w:p w14:paraId="638C46BC" w14:textId="16FCC190" w:rsidR="00D33332" w:rsidRDefault="00D33332" w:rsidP="00D33332">
            <w:pPr>
              <w:pStyle w:val="Form-Bodytext1"/>
            </w:pPr>
            <w:r>
              <w:t>Will storage tanks be either located or vented outside?</w:t>
            </w:r>
          </w:p>
        </w:tc>
        <w:tc>
          <w:tcPr>
            <w:tcW w:w="608" w:type="dxa"/>
            <w:gridSpan w:val="2"/>
          </w:tcPr>
          <w:p w14:paraId="17827B7B" w14:textId="577105FD"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3C7E7B7" w14:textId="25FF9F04"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7111CA4" w14:textId="5A8429B4"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1FC506CD" w14:textId="77777777" w:rsidTr="00380E17">
        <w:trPr>
          <w:trHeight w:val="117"/>
        </w:trPr>
        <w:tc>
          <w:tcPr>
            <w:tcW w:w="8954" w:type="dxa"/>
            <w:gridSpan w:val="5"/>
            <w:tcMar>
              <w:left w:w="0" w:type="dxa"/>
              <w:right w:w="115" w:type="dxa"/>
            </w:tcMar>
          </w:tcPr>
          <w:p w14:paraId="307F643B" w14:textId="7F411C3F" w:rsidR="00D33332" w:rsidRDefault="00D33332" w:rsidP="00D33332">
            <w:pPr>
              <w:pStyle w:val="Form-Bodytext1"/>
            </w:pPr>
            <w:r>
              <w:t>Will provisions be made for adequate protection from light and extreme temperatures?</w:t>
            </w:r>
          </w:p>
        </w:tc>
        <w:tc>
          <w:tcPr>
            <w:tcW w:w="608" w:type="dxa"/>
            <w:gridSpan w:val="2"/>
          </w:tcPr>
          <w:p w14:paraId="22350B7E" w14:textId="615C7F27"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6806B55E" w14:textId="3486E591"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6468B3C2" w14:textId="3621C2D1"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22A56504" w14:textId="77777777" w:rsidTr="00380E17">
        <w:trPr>
          <w:trHeight w:val="117"/>
        </w:trPr>
        <w:tc>
          <w:tcPr>
            <w:tcW w:w="8954" w:type="dxa"/>
            <w:gridSpan w:val="5"/>
            <w:tcMar>
              <w:left w:w="0" w:type="dxa"/>
              <w:right w:w="115" w:type="dxa"/>
            </w:tcMar>
          </w:tcPr>
          <w:p w14:paraId="5D035793" w14:textId="0E41953A" w:rsidR="00D33332" w:rsidRDefault="00D33332" w:rsidP="00D33332">
            <w:pPr>
              <w:pStyle w:val="Form-Bodytext1"/>
            </w:pPr>
            <w:r>
              <w:t>Will tanks be located where leakage will not cause corrosion or damage to other equipment?</w:t>
            </w:r>
          </w:p>
        </w:tc>
        <w:tc>
          <w:tcPr>
            <w:tcW w:w="608" w:type="dxa"/>
            <w:gridSpan w:val="2"/>
          </w:tcPr>
          <w:p w14:paraId="64438C93" w14:textId="38BBE711"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E74CC01" w14:textId="1B9C3ECF"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31C30BB8" w14:textId="5422578D"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5149D4FC" w14:textId="77777777" w:rsidTr="00380E17">
        <w:trPr>
          <w:trHeight w:val="117"/>
        </w:trPr>
        <w:tc>
          <w:tcPr>
            <w:tcW w:w="8954" w:type="dxa"/>
            <w:gridSpan w:val="5"/>
            <w:tcMar>
              <w:left w:w="0" w:type="dxa"/>
              <w:right w:w="115" w:type="dxa"/>
            </w:tcMar>
          </w:tcPr>
          <w:p w14:paraId="524BCC1A" w14:textId="797616C8" w:rsidR="00D33332" w:rsidRDefault="00D33332" w:rsidP="00D33332">
            <w:pPr>
              <w:pStyle w:val="Form-Bodytext1"/>
            </w:pPr>
            <w:r>
              <w:t>Will a means of secondary containment be provided to contain spills and facilitate cleanup?</w:t>
            </w:r>
          </w:p>
        </w:tc>
        <w:tc>
          <w:tcPr>
            <w:tcW w:w="608" w:type="dxa"/>
            <w:gridSpan w:val="2"/>
          </w:tcPr>
          <w:p w14:paraId="40E1EA6C" w14:textId="5CCCE8C4"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35EAF712" w14:textId="3C0A9187"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12152C1B" w14:textId="7C7DB836"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2FA2D6B0" w14:textId="77777777" w:rsidTr="00380E17">
        <w:trPr>
          <w:trHeight w:val="117"/>
        </w:trPr>
        <w:tc>
          <w:tcPr>
            <w:tcW w:w="8954" w:type="dxa"/>
            <w:gridSpan w:val="5"/>
            <w:tcMar>
              <w:left w:w="0" w:type="dxa"/>
              <w:right w:w="115" w:type="dxa"/>
            </w:tcMar>
          </w:tcPr>
          <w:p w14:paraId="17D44E44" w14:textId="5BA72655" w:rsidR="00D33332" w:rsidRDefault="00D33332" w:rsidP="00D33332">
            <w:pPr>
              <w:pStyle w:val="Form-Bodytext1"/>
            </w:pPr>
            <w:r>
              <w:t>Due to deterioration of hypochlorite solutions over time, will containers not be sized to hold more than one</w:t>
            </w:r>
            <w:r w:rsidR="004738B9">
              <w:t> </w:t>
            </w:r>
            <w:r>
              <w:t>month’s needs?</w:t>
            </w:r>
          </w:p>
        </w:tc>
        <w:tc>
          <w:tcPr>
            <w:tcW w:w="608" w:type="dxa"/>
            <w:gridSpan w:val="2"/>
          </w:tcPr>
          <w:p w14:paraId="46CB54DA" w14:textId="441FB920"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1831A59" w14:textId="100DDAEB"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1D967212" w14:textId="7E94181F"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169C9DAF" w14:textId="77777777" w:rsidTr="00380E17">
        <w:trPr>
          <w:trHeight w:val="117"/>
        </w:trPr>
        <w:tc>
          <w:tcPr>
            <w:tcW w:w="8954" w:type="dxa"/>
            <w:gridSpan w:val="5"/>
            <w:tcMar>
              <w:left w:w="0" w:type="dxa"/>
              <w:right w:w="115" w:type="dxa"/>
            </w:tcMar>
          </w:tcPr>
          <w:p w14:paraId="3849DEFF" w14:textId="404AA930" w:rsidR="00D33332" w:rsidRDefault="00D33332" w:rsidP="00D33332">
            <w:pPr>
              <w:pStyle w:val="Form-Bodytext1"/>
            </w:pPr>
            <w:r>
              <w:t xml:space="preserve">At larger facilities and locations where delivery is not a problem, will on-site storage be limited to one week? </w:t>
            </w:r>
            <w:r w:rsidRPr="00B178BF">
              <w:t>Refer to Section 57.</w:t>
            </w:r>
          </w:p>
        </w:tc>
        <w:tc>
          <w:tcPr>
            <w:tcW w:w="608" w:type="dxa"/>
            <w:gridSpan w:val="2"/>
          </w:tcPr>
          <w:p w14:paraId="04FCB714" w14:textId="1E003A4E"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6E0836F4" w14:textId="09C9839A"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C3133CA" w14:textId="12CA6671"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49F3BAF3" w14:textId="77777777" w:rsidTr="00380E17">
        <w:trPr>
          <w:trHeight w:val="117"/>
        </w:trPr>
        <w:tc>
          <w:tcPr>
            <w:tcW w:w="10822" w:type="dxa"/>
            <w:gridSpan w:val="10"/>
            <w:tcMar>
              <w:left w:w="0" w:type="dxa"/>
              <w:right w:w="115" w:type="dxa"/>
            </w:tcMar>
          </w:tcPr>
          <w:p w14:paraId="73F99C72" w14:textId="1690E8DD" w:rsidR="00D33332" w:rsidRPr="000A40B2" w:rsidRDefault="00D33332" w:rsidP="00D33332">
            <w:pPr>
              <w:pStyle w:val="Form-Bodytext1"/>
              <w:rPr>
                <w:rFonts w:cs="Arial"/>
                <w:szCs w:val="18"/>
              </w:rPr>
            </w:pPr>
            <w:r>
              <w:rPr>
                <w:rFonts w:eastAsia="Calibri" w:cs="Arial"/>
                <w:b/>
                <w:szCs w:val="18"/>
              </w:rPr>
              <w:t>102.35 Dry Hypochlorite Compounds</w:t>
            </w:r>
          </w:p>
        </w:tc>
      </w:tr>
      <w:tr w:rsidR="00D33332" w:rsidRPr="009F7730" w14:paraId="514037E4" w14:textId="77777777" w:rsidTr="00380E17">
        <w:trPr>
          <w:trHeight w:val="117"/>
        </w:trPr>
        <w:tc>
          <w:tcPr>
            <w:tcW w:w="8954" w:type="dxa"/>
            <w:gridSpan w:val="5"/>
            <w:tcMar>
              <w:left w:w="0" w:type="dxa"/>
              <w:right w:w="115" w:type="dxa"/>
            </w:tcMar>
          </w:tcPr>
          <w:p w14:paraId="6F4EA857" w14:textId="67493BF4" w:rsidR="00D33332" w:rsidRDefault="00D33332" w:rsidP="00D33332">
            <w:pPr>
              <w:pStyle w:val="Form-Bodytext1"/>
            </w:pPr>
            <w:r>
              <w:t>Will dry hypochlorite compounds be kept in tightly closed containers and stored in a cool, dry location?</w:t>
            </w:r>
          </w:p>
        </w:tc>
        <w:tc>
          <w:tcPr>
            <w:tcW w:w="608" w:type="dxa"/>
            <w:gridSpan w:val="2"/>
          </w:tcPr>
          <w:p w14:paraId="379D08BE" w14:textId="194D030F"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1E6533AC" w14:textId="3A7B07AE"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B7C0E60" w14:textId="1CE25EA7"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6A51DD09" w14:textId="77777777" w:rsidTr="00380E17">
        <w:trPr>
          <w:trHeight w:val="117"/>
        </w:trPr>
        <w:tc>
          <w:tcPr>
            <w:tcW w:w="8954" w:type="dxa"/>
            <w:gridSpan w:val="5"/>
            <w:tcMar>
              <w:left w:w="0" w:type="dxa"/>
              <w:right w:w="115" w:type="dxa"/>
            </w:tcMar>
          </w:tcPr>
          <w:p w14:paraId="719A22BF" w14:textId="0B4968A3" w:rsidR="00D33332" w:rsidRDefault="00D33332" w:rsidP="00D33332">
            <w:pPr>
              <w:pStyle w:val="Form-Bodytext1"/>
            </w:pPr>
            <w:r>
              <w:t xml:space="preserve">Will some </w:t>
            </w:r>
            <w:proofErr w:type="gramStart"/>
            <w:r>
              <w:t>means</w:t>
            </w:r>
            <w:proofErr w:type="gramEnd"/>
            <w:r>
              <w:t xml:space="preserve"> of dust control be considered, depending on the size of the facility and the quantity of compound used? </w:t>
            </w:r>
            <w:r w:rsidRPr="00AB2040">
              <w:t>Refer to Section 57.</w:t>
            </w:r>
          </w:p>
        </w:tc>
        <w:tc>
          <w:tcPr>
            <w:tcW w:w="608" w:type="dxa"/>
            <w:gridSpan w:val="2"/>
          </w:tcPr>
          <w:p w14:paraId="4133F970" w14:textId="62302451" w:rsidR="00D33332" w:rsidRPr="00883396" w:rsidRDefault="00D33332" w:rsidP="00D33332">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1F527DD" w14:textId="6BEE2DF6"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35070B86" w14:textId="2B661DD8" w:rsidR="00D33332" w:rsidRPr="000A40B2" w:rsidRDefault="00D33332" w:rsidP="00D3333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08ADB4FA" w14:textId="77777777" w:rsidTr="00380E17">
        <w:trPr>
          <w:trHeight w:val="117"/>
        </w:trPr>
        <w:tc>
          <w:tcPr>
            <w:tcW w:w="10822" w:type="dxa"/>
            <w:gridSpan w:val="10"/>
            <w:tcMar>
              <w:left w:w="0" w:type="dxa"/>
              <w:right w:w="115" w:type="dxa"/>
            </w:tcMar>
          </w:tcPr>
          <w:p w14:paraId="63D54B11" w14:textId="792C48D0" w:rsidR="00D33332" w:rsidRPr="000A40B2" w:rsidRDefault="00D33332" w:rsidP="00D33332">
            <w:pPr>
              <w:pStyle w:val="Form-Bodytext1"/>
              <w:rPr>
                <w:rFonts w:cs="Arial"/>
                <w:szCs w:val="18"/>
              </w:rPr>
            </w:pPr>
            <w:r>
              <w:rPr>
                <w:b/>
                <w:i/>
                <w:iCs/>
              </w:rPr>
              <w:t>102.4 Equipment</w:t>
            </w:r>
          </w:p>
        </w:tc>
      </w:tr>
      <w:tr w:rsidR="00D33332" w:rsidRPr="009F7730" w14:paraId="30FB3365" w14:textId="77777777" w:rsidTr="00380E17">
        <w:trPr>
          <w:trHeight w:val="66"/>
        </w:trPr>
        <w:tc>
          <w:tcPr>
            <w:tcW w:w="10822" w:type="dxa"/>
            <w:gridSpan w:val="10"/>
            <w:tcMar>
              <w:left w:w="0" w:type="dxa"/>
              <w:right w:w="115" w:type="dxa"/>
            </w:tcMar>
          </w:tcPr>
          <w:p w14:paraId="3CCA1E5A" w14:textId="57104740" w:rsidR="00D33332" w:rsidRPr="009F7730" w:rsidRDefault="00D33332" w:rsidP="00D33332">
            <w:pPr>
              <w:pStyle w:val="Form-Bodytext1"/>
              <w:keepNext/>
              <w:keepLines/>
            </w:pPr>
            <w:r>
              <w:rPr>
                <w:rFonts w:eastAsia="Calibri" w:cs="Arial"/>
                <w:b/>
                <w:szCs w:val="18"/>
              </w:rPr>
              <w:t>102.41 Scales</w:t>
            </w:r>
          </w:p>
        </w:tc>
      </w:tr>
      <w:tr w:rsidR="00D33332" w:rsidRPr="009F7730" w14:paraId="5A60B78C" w14:textId="77777777" w:rsidTr="00380E17">
        <w:trPr>
          <w:trHeight w:val="66"/>
        </w:trPr>
        <w:tc>
          <w:tcPr>
            <w:tcW w:w="8954" w:type="dxa"/>
            <w:gridSpan w:val="5"/>
            <w:tcMar>
              <w:left w:w="0" w:type="dxa"/>
              <w:right w:w="115" w:type="dxa"/>
            </w:tcMar>
          </w:tcPr>
          <w:p w14:paraId="1A2A19DE" w14:textId="4EB6BF99" w:rsidR="00D33332" w:rsidRPr="009F7730" w:rsidRDefault="00D33332" w:rsidP="00D33332">
            <w:pPr>
              <w:pStyle w:val="Form-Bodytext1"/>
              <w:keepNext/>
              <w:keepLines/>
            </w:pPr>
            <w:r>
              <w:t>Will scales for weighing cylinders and containers be provided at all plants using chlorine gas</w:t>
            </w:r>
            <w:r w:rsidRPr="00DC150F">
              <w:t>?</w:t>
            </w:r>
          </w:p>
        </w:tc>
        <w:tc>
          <w:tcPr>
            <w:tcW w:w="608" w:type="dxa"/>
            <w:gridSpan w:val="2"/>
          </w:tcPr>
          <w:p w14:paraId="5C2F0B06" w14:textId="46A58C84" w:rsidR="00D33332" w:rsidRPr="009F7730" w:rsidRDefault="00D33332" w:rsidP="00D33332">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13C6D9EC" w14:textId="6FB903A5" w:rsidR="00D33332" w:rsidRPr="000A40B2" w:rsidRDefault="00D33332" w:rsidP="00D33332">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EA2E60F" w14:textId="27CDB4F9" w:rsidR="00D33332" w:rsidRPr="009F7730" w:rsidRDefault="00D33332" w:rsidP="00D33332">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62AF7088" w14:textId="77777777" w:rsidTr="00380E17">
        <w:trPr>
          <w:trHeight w:val="66"/>
        </w:trPr>
        <w:tc>
          <w:tcPr>
            <w:tcW w:w="8954" w:type="dxa"/>
            <w:gridSpan w:val="5"/>
            <w:tcMar>
              <w:left w:w="0" w:type="dxa"/>
              <w:right w:w="115" w:type="dxa"/>
            </w:tcMar>
          </w:tcPr>
          <w:p w14:paraId="6F2CCCB9" w14:textId="14819A9E" w:rsidR="00D33332" w:rsidRDefault="009E3637" w:rsidP="00D33332">
            <w:pPr>
              <w:pStyle w:val="Form-Bodytext1"/>
              <w:keepNext/>
              <w:keepLines/>
            </w:pPr>
            <w:r>
              <w:t>W</w:t>
            </w:r>
            <w:r w:rsidR="00D33332">
              <w:t>ill scales of the indicating and recording type be provided?</w:t>
            </w:r>
          </w:p>
        </w:tc>
        <w:tc>
          <w:tcPr>
            <w:tcW w:w="608" w:type="dxa"/>
            <w:gridSpan w:val="2"/>
          </w:tcPr>
          <w:p w14:paraId="24B6BD0F" w14:textId="191252CF" w:rsidR="00D33332" w:rsidRPr="00883396" w:rsidRDefault="00D33332" w:rsidP="00D33332">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117FB900" w14:textId="6EFF8DB0" w:rsidR="00D33332" w:rsidRPr="000A40B2" w:rsidRDefault="00D33332" w:rsidP="00D33332">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6BE8F297" w14:textId="5CEB8582" w:rsidR="00D33332" w:rsidRPr="009F7730" w:rsidRDefault="00D33332" w:rsidP="00D33332">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2DA23F4F" w14:textId="77777777" w:rsidTr="00380E17">
        <w:trPr>
          <w:trHeight w:val="66"/>
        </w:trPr>
        <w:tc>
          <w:tcPr>
            <w:tcW w:w="8954" w:type="dxa"/>
            <w:gridSpan w:val="5"/>
            <w:tcMar>
              <w:left w:w="0" w:type="dxa"/>
              <w:right w:w="115" w:type="dxa"/>
            </w:tcMar>
          </w:tcPr>
          <w:p w14:paraId="1A4BE095" w14:textId="190BEC56" w:rsidR="00D33332" w:rsidRDefault="00D33332" w:rsidP="00D33332">
            <w:pPr>
              <w:pStyle w:val="Form-Bodytext1"/>
              <w:keepNext/>
              <w:keepLines/>
            </w:pPr>
            <w:r>
              <w:t>At a minimum, will a platform scale be provided?</w:t>
            </w:r>
          </w:p>
        </w:tc>
        <w:tc>
          <w:tcPr>
            <w:tcW w:w="608" w:type="dxa"/>
            <w:gridSpan w:val="2"/>
          </w:tcPr>
          <w:p w14:paraId="6BF37B75" w14:textId="3C1FD733" w:rsidR="00D33332" w:rsidRPr="00883396" w:rsidRDefault="00D33332" w:rsidP="00D33332">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76D434B5" w14:textId="1CECF1F6" w:rsidR="00D33332" w:rsidRPr="000A40B2" w:rsidRDefault="00D33332" w:rsidP="00D33332">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5F6F1AC" w14:textId="490B1C7E" w:rsidR="00D33332" w:rsidRPr="009F7730" w:rsidRDefault="00D33332" w:rsidP="00D33332">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D33332" w:rsidRPr="009F7730" w14:paraId="333AE89A" w14:textId="77777777" w:rsidTr="00380E17">
        <w:trPr>
          <w:trHeight w:val="66"/>
        </w:trPr>
        <w:tc>
          <w:tcPr>
            <w:tcW w:w="8954" w:type="dxa"/>
            <w:gridSpan w:val="5"/>
            <w:tcMar>
              <w:left w:w="0" w:type="dxa"/>
              <w:right w:w="115" w:type="dxa"/>
            </w:tcMar>
          </w:tcPr>
          <w:p w14:paraId="32340050" w14:textId="1120173C" w:rsidR="00D33332" w:rsidRDefault="00D33332" w:rsidP="00D33332">
            <w:pPr>
              <w:pStyle w:val="Form-Bodytext1"/>
              <w:keepNext/>
              <w:keepLines/>
            </w:pPr>
            <w:r>
              <w:t>Will the scale be of corrosion-resistant material?</w:t>
            </w:r>
          </w:p>
        </w:tc>
        <w:tc>
          <w:tcPr>
            <w:tcW w:w="608" w:type="dxa"/>
            <w:gridSpan w:val="2"/>
          </w:tcPr>
          <w:p w14:paraId="0FFCBA35" w14:textId="303081BC" w:rsidR="00D33332" w:rsidRPr="00883396" w:rsidRDefault="00D33332" w:rsidP="00D33332">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6D803F1F" w14:textId="4FEDCF6E" w:rsidR="00D33332" w:rsidRPr="000A40B2" w:rsidRDefault="00D33332" w:rsidP="00D33332">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6C02671E" w14:textId="713B8966" w:rsidR="00D33332" w:rsidRPr="009F7730" w:rsidRDefault="00D33332" w:rsidP="00D33332">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6F0206" w:rsidRPr="009F7730" w14:paraId="6B4C8674" w14:textId="77777777" w:rsidTr="00380E17">
        <w:trPr>
          <w:trHeight w:val="66"/>
        </w:trPr>
        <w:tc>
          <w:tcPr>
            <w:tcW w:w="10822" w:type="dxa"/>
            <w:gridSpan w:val="10"/>
            <w:tcMar>
              <w:left w:w="0" w:type="dxa"/>
              <w:right w:w="0" w:type="dxa"/>
            </w:tcMar>
          </w:tcPr>
          <w:p w14:paraId="04BD3FFD" w14:textId="2AF39B78" w:rsidR="006F0206" w:rsidRPr="000A40B2" w:rsidRDefault="00964FAC" w:rsidP="006F0206">
            <w:pPr>
              <w:pStyle w:val="Form-Bodytext1"/>
              <w:rPr>
                <w:rFonts w:cs="Arial"/>
                <w:szCs w:val="18"/>
              </w:rPr>
            </w:pPr>
            <w:r>
              <w:rPr>
                <w:rFonts w:eastAsia="Calibri" w:cs="Arial"/>
                <w:b/>
                <w:szCs w:val="18"/>
              </w:rPr>
              <w:t>102.42 Evaporators</w:t>
            </w:r>
          </w:p>
        </w:tc>
      </w:tr>
      <w:tr w:rsidR="005901EF" w:rsidRPr="009F7730" w14:paraId="27E5DB90" w14:textId="77777777" w:rsidTr="00380E17">
        <w:trPr>
          <w:trHeight w:val="66"/>
        </w:trPr>
        <w:tc>
          <w:tcPr>
            <w:tcW w:w="8954" w:type="dxa"/>
            <w:gridSpan w:val="5"/>
            <w:tcMar>
              <w:left w:w="0" w:type="dxa"/>
              <w:right w:w="0" w:type="dxa"/>
            </w:tcMar>
          </w:tcPr>
          <w:p w14:paraId="4828FE20" w14:textId="2F59FB90" w:rsidR="005901EF" w:rsidRDefault="00964FAC" w:rsidP="005901EF">
            <w:pPr>
              <w:pStyle w:val="Form-Bodytext1"/>
            </w:pPr>
            <w:r>
              <w:t>Where manifolding of several cylinders or ton containers will be required to evaporate sufficient chlorine, is consideration given to the installation of evaporators to produce the quantity of gas required</w:t>
            </w:r>
            <w:r w:rsidR="005901EF">
              <w:t>?</w:t>
            </w:r>
          </w:p>
        </w:tc>
        <w:tc>
          <w:tcPr>
            <w:tcW w:w="608" w:type="dxa"/>
            <w:gridSpan w:val="2"/>
          </w:tcPr>
          <w:p w14:paraId="67A9E505" w14:textId="097238E4" w:rsidR="005901EF" w:rsidRPr="00883396" w:rsidRDefault="005901EF" w:rsidP="005901E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7BC3D105" w14:textId="7DFD3554"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236B5B6" w14:textId="75F3C1B0" w:rsidR="005901EF" w:rsidRPr="000A40B2" w:rsidRDefault="005901EF" w:rsidP="005901E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901EF" w:rsidRPr="009F7730" w14:paraId="7C2D2A5A" w14:textId="77777777" w:rsidTr="00380E17">
        <w:tc>
          <w:tcPr>
            <w:tcW w:w="10822" w:type="dxa"/>
            <w:gridSpan w:val="10"/>
            <w:tcMar>
              <w:left w:w="0" w:type="dxa"/>
              <w:right w:w="115" w:type="dxa"/>
            </w:tcMar>
          </w:tcPr>
          <w:p w14:paraId="640703E4" w14:textId="5C99F2B7" w:rsidR="005901EF" w:rsidRPr="009F7730" w:rsidRDefault="00964FAC" w:rsidP="005901EF">
            <w:pPr>
              <w:pStyle w:val="Form-Bodytext1"/>
              <w:rPr>
                <w:b/>
                <w:bCs w:val="0"/>
              </w:rPr>
            </w:pPr>
            <w:bookmarkStart w:id="4" w:name="_Hlk118969548"/>
            <w:r>
              <w:rPr>
                <w:rFonts w:eastAsia="Calibri" w:cs="Arial"/>
                <w:b/>
                <w:szCs w:val="18"/>
              </w:rPr>
              <w:t>102.43 Mixing</w:t>
            </w:r>
          </w:p>
        </w:tc>
      </w:tr>
      <w:bookmarkEnd w:id="4"/>
      <w:tr w:rsidR="00964FAC" w:rsidRPr="00D914DF" w14:paraId="2FB20815" w14:textId="77777777" w:rsidTr="00380E17">
        <w:tc>
          <w:tcPr>
            <w:tcW w:w="8954" w:type="dxa"/>
            <w:gridSpan w:val="5"/>
            <w:tcMar>
              <w:left w:w="0" w:type="dxa"/>
              <w:right w:w="115" w:type="dxa"/>
            </w:tcMar>
          </w:tcPr>
          <w:p w14:paraId="6BBC5852" w14:textId="1A3FF2A9" w:rsidR="00964FAC" w:rsidRPr="00D914DF" w:rsidRDefault="00964FAC" w:rsidP="00964FAC">
            <w:pPr>
              <w:pStyle w:val="Form-Bodytext1"/>
              <w:rPr>
                <w:rFonts w:eastAsia="Calibri" w:cs="Arial"/>
                <w:bCs w:val="0"/>
                <w:szCs w:val="18"/>
              </w:rPr>
            </w:pPr>
            <w:r>
              <w:rPr>
                <w:rFonts w:eastAsia="Calibri" w:cs="Arial"/>
                <w:bCs w:val="0"/>
                <w:szCs w:val="18"/>
              </w:rPr>
              <w:t xml:space="preserve">Will the disinfectant be positively mixed as rapidly as possible, with a complete mix being </w:t>
            </w:r>
            <w:proofErr w:type="gramStart"/>
            <w:r>
              <w:rPr>
                <w:rFonts w:eastAsia="Calibri" w:cs="Arial"/>
                <w:bCs w:val="0"/>
                <w:szCs w:val="18"/>
              </w:rPr>
              <w:t>effected</w:t>
            </w:r>
            <w:proofErr w:type="gramEnd"/>
            <w:r>
              <w:rPr>
                <w:rFonts w:eastAsia="Calibri" w:cs="Arial"/>
                <w:bCs w:val="0"/>
                <w:szCs w:val="18"/>
              </w:rPr>
              <w:t xml:space="preserve"> in</w:t>
            </w:r>
            <w:r w:rsidR="00F05B64">
              <w:rPr>
                <w:rFonts w:eastAsia="Calibri" w:cs="Arial"/>
                <w:bCs w:val="0"/>
                <w:szCs w:val="18"/>
              </w:rPr>
              <w:t xml:space="preserve"> less than </w:t>
            </w:r>
            <w:r w:rsidR="00380E17">
              <w:rPr>
                <w:rFonts w:eastAsia="Calibri" w:cs="Arial"/>
                <w:bCs w:val="0"/>
                <w:szCs w:val="18"/>
              </w:rPr>
              <w:t>one </w:t>
            </w:r>
            <w:r>
              <w:rPr>
                <w:rFonts w:eastAsia="Calibri" w:cs="Arial"/>
                <w:bCs w:val="0"/>
                <w:szCs w:val="18"/>
              </w:rPr>
              <w:t>second?</w:t>
            </w:r>
            <w:r w:rsidR="00F05B64">
              <w:rPr>
                <w:rFonts w:eastAsia="Calibri" w:cs="Arial"/>
                <w:bCs w:val="0"/>
                <w:szCs w:val="18"/>
              </w:rPr>
              <w:t xml:space="preserve"> </w:t>
            </w:r>
            <w:r w:rsidR="00F05B64" w:rsidRPr="00E531A6">
              <w:rPr>
                <w:rFonts w:cs="Arial"/>
                <w:sz w:val="16"/>
                <w:szCs w:val="16"/>
              </w:rPr>
              <w:t>(M&amp;E 2</w:t>
            </w:r>
            <w:r w:rsidR="00F05B64">
              <w:rPr>
                <w:rFonts w:cs="Arial"/>
                <w:sz w:val="16"/>
                <w:szCs w:val="16"/>
              </w:rPr>
              <w:t>014</w:t>
            </w:r>
            <w:r w:rsidR="00F05B64" w:rsidRPr="00E531A6">
              <w:rPr>
                <w:rFonts w:cs="Arial"/>
                <w:sz w:val="16"/>
                <w:szCs w:val="16"/>
              </w:rPr>
              <w:t xml:space="preserve"> and MOP 8 1998)</w:t>
            </w:r>
          </w:p>
        </w:tc>
        <w:tc>
          <w:tcPr>
            <w:tcW w:w="608" w:type="dxa"/>
            <w:gridSpan w:val="2"/>
          </w:tcPr>
          <w:p w14:paraId="3395394D" w14:textId="498C8A03" w:rsidR="00964FAC" w:rsidRPr="00D914DF" w:rsidRDefault="00964FAC" w:rsidP="00964FAC">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7EC40E05" w14:textId="5D512B9C" w:rsidR="00964FAC" w:rsidRPr="00D914DF" w:rsidRDefault="00964FAC" w:rsidP="00964FAC">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25AC7DC" w14:textId="5265C56A" w:rsidR="00964FAC" w:rsidRPr="00D914DF" w:rsidRDefault="00964FAC" w:rsidP="00964FAC">
            <w:pPr>
              <w:pStyle w:val="Form-Bodytext1"/>
              <w:jc w:val="center"/>
              <w:rPr>
                <w:bCs w:val="0"/>
              </w:rPr>
            </w:pPr>
          </w:p>
        </w:tc>
      </w:tr>
      <w:tr w:rsidR="00964FAC" w:rsidRPr="00D914DF" w14:paraId="0AF38B2A" w14:textId="77777777" w:rsidTr="00380E17">
        <w:tc>
          <w:tcPr>
            <w:tcW w:w="8954" w:type="dxa"/>
            <w:gridSpan w:val="5"/>
            <w:tcMar>
              <w:left w:w="0" w:type="dxa"/>
              <w:right w:w="115" w:type="dxa"/>
            </w:tcMar>
          </w:tcPr>
          <w:p w14:paraId="44FDB41F" w14:textId="5981E88E" w:rsidR="00964FAC" w:rsidRPr="00D914DF" w:rsidRDefault="00964FAC" w:rsidP="00964FAC">
            <w:pPr>
              <w:pStyle w:val="Form-Bodytext1"/>
              <w:rPr>
                <w:rFonts w:eastAsia="Calibri" w:cs="Arial"/>
                <w:bCs w:val="0"/>
                <w:szCs w:val="18"/>
              </w:rPr>
            </w:pPr>
            <w:r>
              <w:rPr>
                <w:rFonts w:eastAsia="Calibri" w:cs="Arial"/>
                <w:bCs w:val="0"/>
                <w:szCs w:val="18"/>
              </w:rPr>
              <w:t>Will mixing be accomplished b</w:t>
            </w:r>
            <w:r w:rsidR="000B2D91">
              <w:rPr>
                <w:rFonts w:eastAsia="Calibri" w:cs="Arial"/>
                <w:bCs w:val="0"/>
                <w:szCs w:val="18"/>
              </w:rPr>
              <w:t>y</w:t>
            </w:r>
            <w:r>
              <w:rPr>
                <w:rFonts w:eastAsia="Calibri" w:cs="Arial"/>
                <w:bCs w:val="0"/>
                <w:szCs w:val="18"/>
              </w:rPr>
              <w:t xml:space="preserve"> either the use of turbulent flow regime or a mechanical flash mixer?</w:t>
            </w:r>
          </w:p>
        </w:tc>
        <w:tc>
          <w:tcPr>
            <w:tcW w:w="608" w:type="dxa"/>
            <w:gridSpan w:val="2"/>
          </w:tcPr>
          <w:p w14:paraId="53F3D86C" w14:textId="0BB4BE61" w:rsidR="00964FAC" w:rsidRPr="00D914DF" w:rsidRDefault="00964FAC" w:rsidP="00964FAC">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4CC29095" w14:textId="61E7DADE" w:rsidR="00964FAC" w:rsidRPr="00D914DF" w:rsidRDefault="00964FAC" w:rsidP="00964FAC">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5F318CCD" w14:textId="25536540" w:rsidR="00964FAC" w:rsidRPr="00D914DF" w:rsidRDefault="00964FAC" w:rsidP="00964FAC">
            <w:pPr>
              <w:pStyle w:val="Form-Bodytext1"/>
              <w:jc w:val="center"/>
              <w:rPr>
                <w:bCs w:val="0"/>
              </w:rPr>
            </w:pPr>
          </w:p>
        </w:tc>
      </w:tr>
      <w:tr w:rsidR="005103B2" w:rsidRPr="00D914DF" w14:paraId="5106EB29" w14:textId="77777777" w:rsidTr="00380E17">
        <w:tc>
          <w:tcPr>
            <w:tcW w:w="4994" w:type="dxa"/>
            <w:gridSpan w:val="3"/>
            <w:tcMar>
              <w:left w:w="0" w:type="dxa"/>
              <w:right w:w="115" w:type="dxa"/>
            </w:tcMar>
          </w:tcPr>
          <w:p w14:paraId="120B9151" w14:textId="31222068" w:rsidR="005103B2" w:rsidRPr="000A40B2" w:rsidRDefault="005103B2" w:rsidP="005103B2">
            <w:pPr>
              <w:pStyle w:val="Form-Bodytext1"/>
              <w:jc w:val="right"/>
              <w:rPr>
                <w:rFonts w:cs="Arial"/>
                <w:szCs w:val="18"/>
              </w:rPr>
            </w:pPr>
            <w:r>
              <w:rPr>
                <w:rFonts w:cs="Arial"/>
                <w:szCs w:val="18"/>
              </w:rPr>
              <w:t xml:space="preserve">Identify </w:t>
            </w:r>
            <w:r w:rsidR="00584EDC">
              <w:rPr>
                <w:rFonts w:cs="Arial"/>
                <w:szCs w:val="18"/>
              </w:rPr>
              <w:t>point of application for the</w:t>
            </w:r>
            <w:r>
              <w:rPr>
                <w:rFonts w:cs="Arial"/>
                <w:szCs w:val="18"/>
              </w:rPr>
              <w:t xml:space="preserve"> disinfectant </w:t>
            </w:r>
            <w:r w:rsidR="00B93DBF">
              <w:rPr>
                <w:rFonts w:cs="Arial"/>
                <w:szCs w:val="18"/>
              </w:rPr>
              <w:t>chemical</w:t>
            </w:r>
            <w:r>
              <w:rPr>
                <w:rFonts w:cs="Arial"/>
                <w:szCs w:val="18"/>
              </w:rPr>
              <w:t>:</w:t>
            </w:r>
          </w:p>
        </w:tc>
        <w:tc>
          <w:tcPr>
            <w:tcW w:w="5828" w:type="dxa"/>
            <w:gridSpan w:val="7"/>
          </w:tcPr>
          <w:p w14:paraId="6AC98BD9" w14:textId="206E26DE" w:rsidR="005103B2" w:rsidRPr="000A40B2" w:rsidRDefault="005103B2" w:rsidP="005103B2">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D7E68" w:rsidRPr="00D914DF" w14:paraId="4C618010" w14:textId="77777777" w:rsidTr="00380E17">
        <w:tc>
          <w:tcPr>
            <w:tcW w:w="10822" w:type="dxa"/>
            <w:gridSpan w:val="10"/>
            <w:tcMar>
              <w:left w:w="0" w:type="dxa"/>
              <w:right w:w="115" w:type="dxa"/>
            </w:tcMar>
          </w:tcPr>
          <w:p w14:paraId="10955819" w14:textId="30C79F14" w:rsidR="004D7E68" w:rsidRPr="00D914DF" w:rsidRDefault="004D7E68" w:rsidP="004D7E68">
            <w:pPr>
              <w:pStyle w:val="Form-Bodytext1"/>
              <w:rPr>
                <w:rFonts w:cs="Arial"/>
                <w:b/>
                <w:szCs w:val="18"/>
              </w:rPr>
            </w:pPr>
            <w:r>
              <w:rPr>
                <w:rFonts w:eastAsia="Calibri" w:cs="Arial"/>
                <w:b/>
                <w:szCs w:val="18"/>
              </w:rPr>
              <w:t>102.44 Contact Period and Tank</w:t>
            </w:r>
          </w:p>
        </w:tc>
      </w:tr>
      <w:tr w:rsidR="004D7E68" w:rsidRPr="00D914DF" w14:paraId="2746DA4C" w14:textId="77777777" w:rsidTr="00380E17">
        <w:tc>
          <w:tcPr>
            <w:tcW w:w="8954" w:type="dxa"/>
            <w:gridSpan w:val="5"/>
            <w:tcMar>
              <w:left w:w="0" w:type="dxa"/>
              <w:right w:w="115" w:type="dxa"/>
            </w:tcMar>
          </w:tcPr>
          <w:p w14:paraId="29691192" w14:textId="63EB1451" w:rsidR="004D7E68" w:rsidRPr="00D914DF" w:rsidRDefault="004D7E68" w:rsidP="004D7E68">
            <w:pPr>
              <w:pStyle w:val="Form-Bodytext1"/>
              <w:rPr>
                <w:rFonts w:eastAsia="Calibri" w:cs="Arial"/>
                <w:bCs w:val="0"/>
                <w:szCs w:val="18"/>
              </w:rPr>
            </w:pPr>
            <w:r>
              <w:rPr>
                <w:rFonts w:eastAsia="Calibri" w:cs="Arial"/>
                <w:bCs w:val="0"/>
                <w:szCs w:val="18"/>
              </w:rPr>
              <w:t>For a chlorination system, will a minimum contact period of 15 minutes at design peak hourly flow or maximum rate of pumpage be provided after thorough mixing?</w:t>
            </w:r>
          </w:p>
        </w:tc>
        <w:tc>
          <w:tcPr>
            <w:tcW w:w="608" w:type="dxa"/>
            <w:gridSpan w:val="2"/>
          </w:tcPr>
          <w:p w14:paraId="3ED3CA0F" w14:textId="7A2C5EC7" w:rsidR="004D7E68" w:rsidRPr="00D914DF" w:rsidRDefault="004D7E68" w:rsidP="00380E17">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5DFB67E1" w14:textId="25B12AE7" w:rsidR="004D7E68" w:rsidRPr="00D914DF" w:rsidRDefault="004D7E68" w:rsidP="00380E17">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10CD190E" w14:textId="0B6017C1" w:rsidR="004D7E68" w:rsidRPr="00D914DF" w:rsidRDefault="004D7E68" w:rsidP="00380E17">
            <w:pPr>
              <w:pStyle w:val="Form-Bodytext1"/>
              <w:jc w:val="center"/>
              <w:rPr>
                <w:rFonts w:cs="Arial"/>
                <w:bCs w:val="0"/>
                <w:szCs w:val="18"/>
              </w:rPr>
            </w:pPr>
          </w:p>
        </w:tc>
      </w:tr>
      <w:tr w:rsidR="005656C8" w:rsidRPr="00D914DF" w14:paraId="236B2D97" w14:textId="77777777" w:rsidTr="00380E17">
        <w:tc>
          <w:tcPr>
            <w:tcW w:w="8954" w:type="dxa"/>
            <w:gridSpan w:val="5"/>
            <w:tcMar>
              <w:left w:w="0" w:type="dxa"/>
              <w:right w:w="115" w:type="dxa"/>
            </w:tcMar>
          </w:tcPr>
          <w:p w14:paraId="4B94B0A7" w14:textId="5CDFC09B" w:rsidR="005656C8" w:rsidRDefault="005656C8" w:rsidP="005656C8">
            <w:pPr>
              <w:pStyle w:val="Form-Bodytext1"/>
              <w:rPr>
                <w:rFonts w:eastAsia="Calibri" w:cs="Arial"/>
                <w:bCs w:val="0"/>
                <w:szCs w:val="18"/>
              </w:rPr>
            </w:pPr>
            <w:r>
              <w:rPr>
                <w:rFonts w:eastAsia="Calibri" w:cs="Arial"/>
                <w:bCs w:val="0"/>
                <w:szCs w:val="18"/>
              </w:rPr>
              <w:t>For a chlorination system, will a minimum contact period of 30 minutes at average wet weather flow be provided after thorough mixing?</w:t>
            </w:r>
            <w:r w:rsidR="00384695">
              <w:rPr>
                <w:rFonts w:eastAsia="Calibri" w:cs="Arial"/>
                <w:bCs w:val="0"/>
                <w:szCs w:val="18"/>
              </w:rPr>
              <w:t xml:space="preserve"> (</w:t>
            </w:r>
            <w:r w:rsidR="00384695" w:rsidRPr="00E531A6">
              <w:rPr>
                <w:rFonts w:cs="Arial"/>
                <w:sz w:val="16"/>
                <w:szCs w:val="16"/>
              </w:rPr>
              <w:t>MOP 8 1998)</w:t>
            </w:r>
          </w:p>
        </w:tc>
        <w:tc>
          <w:tcPr>
            <w:tcW w:w="608" w:type="dxa"/>
            <w:gridSpan w:val="2"/>
          </w:tcPr>
          <w:p w14:paraId="2249E20B" w14:textId="3D4AC588" w:rsidR="005656C8" w:rsidRPr="00883396" w:rsidRDefault="005656C8" w:rsidP="00380E17">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7717EA4" w14:textId="7888CC04" w:rsidR="005656C8" w:rsidRPr="000A40B2" w:rsidRDefault="005656C8" w:rsidP="00380E17">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814075C" w14:textId="77777777" w:rsidR="005656C8" w:rsidRPr="00D914DF" w:rsidRDefault="005656C8" w:rsidP="00380E17">
            <w:pPr>
              <w:pStyle w:val="Form-Bodytext1"/>
              <w:jc w:val="center"/>
              <w:rPr>
                <w:rFonts w:cs="Arial"/>
                <w:bCs w:val="0"/>
                <w:szCs w:val="18"/>
              </w:rPr>
            </w:pPr>
          </w:p>
        </w:tc>
      </w:tr>
      <w:tr w:rsidR="005656C8" w:rsidRPr="00D914DF" w14:paraId="29B563BF" w14:textId="77777777" w:rsidTr="00380E17">
        <w:tc>
          <w:tcPr>
            <w:tcW w:w="4235" w:type="dxa"/>
            <w:tcMar>
              <w:left w:w="0" w:type="dxa"/>
              <w:right w:w="115" w:type="dxa"/>
            </w:tcMar>
          </w:tcPr>
          <w:p w14:paraId="37FA64D1" w14:textId="171EEB75" w:rsidR="005656C8" w:rsidRPr="000A40B2" w:rsidRDefault="005656C8" w:rsidP="005656C8">
            <w:pPr>
              <w:pStyle w:val="Form-Bodytext1"/>
              <w:jc w:val="right"/>
              <w:rPr>
                <w:rFonts w:cs="Arial"/>
                <w:szCs w:val="18"/>
              </w:rPr>
            </w:pPr>
            <w:r>
              <w:rPr>
                <w:rFonts w:cs="Arial"/>
                <w:szCs w:val="18"/>
              </w:rPr>
              <w:t>Identify detention time at peak hourly flow rate:</w:t>
            </w:r>
          </w:p>
        </w:tc>
        <w:tc>
          <w:tcPr>
            <w:tcW w:w="759" w:type="dxa"/>
            <w:gridSpan w:val="2"/>
          </w:tcPr>
          <w:p w14:paraId="1BFA7008" w14:textId="2AAF7E6D" w:rsidR="005656C8" w:rsidRPr="000A40B2" w:rsidRDefault="005656C8" w:rsidP="005656C8">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828" w:type="dxa"/>
            <w:gridSpan w:val="7"/>
          </w:tcPr>
          <w:p w14:paraId="66F6EB7F" w14:textId="2167526E" w:rsidR="005656C8" w:rsidRPr="000A40B2" w:rsidRDefault="005656C8" w:rsidP="005656C8">
            <w:pPr>
              <w:pStyle w:val="Form-Bodytext1"/>
              <w:rPr>
                <w:rFonts w:cs="Arial"/>
                <w:szCs w:val="18"/>
              </w:rPr>
            </w:pPr>
            <w:r>
              <w:rPr>
                <w:rFonts w:cs="Arial"/>
                <w:szCs w:val="18"/>
              </w:rPr>
              <w:t>minutes</w:t>
            </w:r>
          </w:p>
        </w:tc>
      </w:tr>
      <w:tr w:rsidR="005656C8" w:rsidRPr="00D914DF" w14:paraId="1E3F84B0" w14:textId="77777777" w:rsidTr="00380E17">
        <w:tc>
          <w:tcPr>
            <w:tcW w:w="4235" w:type="dxa"/>
            <w:tcMar>
              <w:left w:w="0" w:type="dxa"/>
              <w:right w:w="115" w:type="dxa"/>
            </w:tcMar>
          </w:tcPr>
          <w:p w14:paraId="3B046617" w14:textId="514ED4F7" w:rsidR="005656C8" w:rsidRDefault="005656C8" w:rsidP="005656C8">
            <w:pPr>
              <w:pStyle w:val="Form-Bodytext1"/>
              <w:jc w:val="right"/>
              <w:rPr>
                <w:rFonts w:cs="Arial"/>
                <w:szCs w:val="18"/>
              </w:rPr>
            </w:pPr>
            <w:r>
              <w:rPr>
                <w:rFonts w:cs="Arial"/>
                <w:szCs w:val="18"/>
              </w:rPr>
              <w:t>Identify detention time at average wet weather flow:</w:t>
            </w:r>
          </w:p>
        </w:tc>
        <w:tc>
          <w:tcPr>
            <w:tcW w:w="759" w:type="dxa"/>
            <w:gridSpan w:val="2"/>
          </w:tcPr>
          <w:p w14:paraId="32CD4C1C" w14:textId="42ED7CB3" w:rsidR="005656C8" w:rsidRPr="003D2590" w:rsidRDefault="005656C8" w:rsidP="005656C8">
            <w:pPr>
              <w:pStyle w:val="Form-Bodytext1"/>
              <w:jc w:val="cente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828" w:type="dxa"/>
            <w:gridSpan w:val="7"/>
          </w:tcPr>
          <w:p w14:paraId="08ED9A27" w14:textId="06054445" w:rsidR="005656C8" w:rsidRDefault="005656C8" w:rsidP="005656C8">
            <w:pPr>
              <w:pStyle w:val="Form-Bodytext1"/>
              <w:rPr>
                <w:rFonts w:cs="Arial"/>
                <w:szCs w:val="18"/>
              </w:rPr>
            </w:pPr>
            <w:r>
              <w:rPr>
                <w:rFonts w:cs="Arial"/>
                <w:szCs w:val="18"/>
              </w:rPr>
              <w:t xml:space="preserve">minutes </w:t>
            </w:r>
          </w:p>
        </w:tc>
      </w:tr>
      <w:tr w:rsidR="005656C8" w:rsidRPr="00D914DF" w14:paraId="07B4DA4F" w14:textId="77777777" w:rsidTr="00380E17">
        <w:tc>
          <w:tcPr>
            <w:tcW w:w="8954" w:type="dxa"/>
            <w:gridSpan w:val="5"/>
            <w:tcMar>
              <w:left w:w="0" w:type="dxa"/>
              <w:right w:w="115" w:type="dxa"/>
            </w:tcMar>
          </w:tcPr>
          <w:p w14:paraId="12DD3301" w14:textId="00F9AEC4" w:rsidR="005656C8" w:rsidRDefault="005656C8" w:rsidP="005656C8">
            <w:pPr>
              <w:pStyle w:val="Form-Bodytext1"/>
              <w:rPr>
                <w:rFonts w:eastAsia="Calibri" w:cs="Arial"/>
                <w:bCs w:val="0"/>
                <w:szCs w:val="18"/>
              </w:rPr>
            </w:pPr>
            <w:r>
              <w:rPr>
                <w:rFonts w:eastAsia="Calibri" w:cs="Arial"/>
                <w:bCs w:val="0"/>
                <w:szCs w:val="18"/>
              </w:rPr>
              <w:t>When evaluating existing chlorine contact tanks, will field tracer studies be performed to assure adequate contact time?</w:t>
            </w:r>
          </w:p>
        </w:tc>
        <w:tc>
          <w:tcPr>
            <w:tcW w:w="608" w:type="dxa"/>
            <w:gridSpan w:val="2"/>
          </w:tcPr>
          <w:p w14:paraId="4AFA796A" w14:textId="197A53FE"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610BF5D" w14:textId="44C183B2"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B89FCD2" w14:textId="4EE61B41" w:rsidR="005656C8" w:rsidRPr="00D914DF" w:rsidRDefault="005656C8" w:rsidP="005656C8">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50F3B291" w14:textId="77777777" w:rsidTr="00380E17">
        <w:tc>
          <w:tcPr>
            <w:tcW w:w="8954" w:type="dxa"/>
            <w:gridSpan w:val="5"/>
            <w:tcMar>
              <w:left w:w="0" w:type="dxa"/>
              <w:right w:w="115" w:type="dxa"/>
            </w:tcMar>
          </w:tcPr>
          <w:p w14:paraId="004FC14B" w14:textId="3C1D9ABA" w:rsidR="005656C8" w:rsidRDefault="005656C8" w:rsidP="005656C8">
            <w:pPr>
              <w:pStyle w:val="Form-Bodytext1"/>
              <w:rPr>
                <w:rFonts w:eastAsia="Calibri" w:cs="Arial"/>
                <w:bCs w:val="0"/>
                <w:szCs w:val="18"/>
              </w:rPr>
            </w:pPr>
            <w:r>
              <w:rPr>
                <w:rFonts w:eastAsia="Calibri" w:cs="Arial"/>
                <w:bCs w:val="0"/>
                <w:szCs w:val="18"/>
              </w:rPr>
              <w:t>Will the chlorine contact tank be constructed so as to reduce short-circuiting of flow to a practical minimum?</w:t>
            </w:r>
          </w:p>
        </w:tc>
        <w:tc>
          <w:tcPr>
            <w:tcW w:w="608" w:type="dxa"/>
            <w:gridSpan w:val="2"/>
          </w:tcPr>
          <w:p w14:paraId="0EB70BED" w14:textId="5B268D24"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1F5146FD" w14:textId="7101834E"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0C1D091F" w14:textId="62173062"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79C5E173" w14:textId="77777777" w:rsidTr="00380E17">
        <w:trPr>
          <w:gridAfter w:val="1"/>
          <w:wAfter w:w="22" w:type="dxa"/>
        </w:trPr>
        <w:tc>
          <w:tcPr>
            <w:tcW w:w="4235" w:type="dxa"/>
            <w:tcMar>
              <w:left w:w="0" w:type="dxa"/>
              <w:right w:w="115" w:type="dxa"/>
            </w:tcMar>
          </w:tcPr>
          <w:p w14:paraId="47870A8D" w14:textId="0FC47671" w:rsidR="005656C8" w:rsidRPr="000A40B2" w:rsidRDefault="005656C8" w:rsidP="005656C8">
            <w:pPr>
              <w:pStyle w:val="Form-Bodytext1"/>
              <w:jc w:val="right"/>
              <w:rPr>
                <w:rFonts w:cs="Arial"/>
                <w:szCs w:val="18"/>
              </w:rPr>
            </w:pPr>
            <w:r>
              <w:rPr>
                <w:rFonts w:cs="Arial"/>
                <w:szCs w:val="18"/>
              </w:rPr>
              <w:t>Identify length-to-width ratio:</w:t>
            </w:r>
          </w:p>
        </w:tc>
        <w:tc>
          <w:tcPr>
            <w:tcW w:w="759" w:type="dxa"/>
            <w:gridSpan w:val="2"/>
          </w:tcPr>
          <w:p w14:paraId="22AC9CEA" w14:textId="3C173D6B" w:rsidR="005656C8" w:rsidRPr="000A40B2" w:rsidRDefault="005656C8" w:rsidP="005656C8">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37" w:type="dxa"/>
          </w:tcPr>
          <w:p w14:paraId="65772D58" w14:textId="7C70F04D" w:rsidR="005656C8" w:rsidRPr="000A40B2" w:rsidRDefault="005656C8" w:rsidP="005656C8">
            <w:pPr>
              <w:pStyle w:val="Form-Bodytext1"/>
              <w:rPr>
                <w:rFonts w:cs="Arial"/>
                <w:szCs w:val="18"/>
              </w:rPr>
            </w:pPr>
            <w:r>
              <w:rPr>
                <w:rFonts w:cs="Arial"/>
                <w:szCs w:val="18"/>
              </w:rPr>
              <w:t>L/W</w:t>
            </w:r>
          </w:p>
        </w:tc>
        <w:tc>
          <w:tcPr>
            <w:tcW w:w="5269" w:type="dxa"/>
            <w:gridSpan w:val="5"/>
          </w:tcPr>
          <w:p w14:paraId="3B5CFF96" w14:textId="7F353DD6" w:rsidR="005656C8" w:rsidRPr="004738B9" w:rsidRDefault="005656C8" w:rsidP="005656C8">
            <w:pPr>
              <w:pStyle w:val="Form-Bodytext1"/>
              <w:rPr>
                <w:rFonts w:cs="Arial"/>
                <w:spacing w:val="-4"/>
                <w:sz w:val="16"/>
                <w:szCs w:val="16"/>
              </w:rPr>
            </w:pPr>
            <w:r w:rsidRPr="004738B9">
              <w:rPr>
                <w:rFonts w:cs="Arial"/>
                <w:spacing w:val="-4"/>
                <w:sz w:val="16"/>
                <w:szCs w:val="16"/>
              </w:rPr>
              <w:t>Recommended L/W ratio greater than 40:1 (M&amp;E 2014 and MOP 8 1998)</w:t>
            </w:r>
          </w:p>
        </w:tc>
      </w:tr>
      <w:tr w:rsidR="005656C8" w:rsidRPr="00D914DF" w14:paraId="5EFA5A39" w14:textId="77777777" w:rsidTr="00380E17">
        <w:tc>
          <w:tcPr>
            <w:tcW w:w="4235" w:type="dxa"/>
            <w:tcMar>
              <w:left w:w="0" w:type="dxa"/>
              <w:right w:w="115" w:type="dxa"/>
            </w:tcMar>
          </w:tcPr>
          <w:p w14:paraId="2D6B3F78" w14:textId="3AB361B9" w:rsidR="005656C8" w:rsidRDefault="005656C8" w:rsidP="005656C8">
            <w:pPr>
              <w:pStyle w:val="Form-Bodytext1"/>
              <w:jc w:val="right"/>
              <w:rPr>
                <w:rFonts w:cs="Arial"/>
                <w:szCs w:val="18"/>
              </w:rPr>
            </w:pPr>
            <w:r>
              <w:rPr>
                <w:rFonts w:cs="Arial"/>
                <w:szCs w:val="18"/>
              </w:rPr>
              <w:t>Identify volume of tank:</w:t>
            </w:r>
          </w:p>
        </w:tc>
        <w:tc>
          <w:tcPr>
            <w:tcW w:w="759" w:type="dxa"/>
            <w:gridSpan w:val="2"/>
          </w:tcPr>
          <w:p w14:paraId="066EA057" w14:textId="0E86822A" w:rsidR="005656C8" w:rsidRPr="003D2590" w:rsidRDefault="005656C8" w:rsidP="005656C8">
            <w:pPr>
              <w:pStyle w:val="Form-Bodytext1"/>
              <w:jc w:val="cente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828" w:type="dxa"/>
            <w:gridSpan w:val="7"/>
          </w:tcPr>
          <w:p w14:paraId="5D09E09A" w14:textId="0CEEC052" w:rsidR="005656C8" w:rsidRDefault="005656C8" w:rsidP="005656C8">
            <w:pPr>
              <w:pStyle w:val="Form-Bodytext1"/>
              <w:rPr>
                <w:rFonts w:cs="Arial"/>
                <w:szCs w:val="18"/>
              </w:rPr>
            </w:pPr>
            <w:r w:rsidRPr="005F033D">
              <w:rPr>
                <w:rFonts w:cs="Arial"/>
                <w:szCs w:val="18"/>
              </w:rPr>
              <w:t>gallons</w:t>
            </w:r>
          </w:p>
        </w:tc>
      </w:tr>
      <w:tr w:rsidR="005656C8" w:rsidRPr="00D914DF" w14:paraId="11D7E86E" w14:textId="77777777" w:rsidTr="00380E17">
        <w:tc>
          <w:tcPr>
            <w:tcW w:w="8954" w:type="dxa"/>
            <w:gridSpan w:val="5"/>
            <w:tcMar>
              <w:left w:w="0" w:type="dxa"/>
              <w:right w:w="115" w:type="dxa"/>
            </w:tcMar>
          </w:tcPr>
          <w:p w14:paraId="34039129" w14:textId="3E335932" w:rsidR="005656C8" w:rsidRDefault="005656C8" w:rsidP="005656C8">
            <w:pPr>
              <w:pStyle w:val="Form-Bodytext1"/>
              <w:rPr>
                <w:rFonts w:eastAsia="Calibri" w:cs="Arial"/>
                <w:bCs w:val="0"/>
                <w:szCs w:val="18"/>
              </w:rPr>
            </w:pPr>
            <w:r>
              <w:rPr>
                <w:rFonts w:eastAsia="Calibri" w:cs="Arial"/>
                <w:bCs w:val="0"/>
                <w:szCs w:val="18"/>
              </w:rPr>
              <w:t>Will tanks that are not provided with continuous mixing be provided with “over-and-under” or “end-around” baffling to minimize short-circuiting?</w:t>
            </w:r>
          </w:p>
        </w:tc>
        <w:tc>
          <w:tcPr>
            <w:tcW w:w="608" w:type="dxa"/>
            <w:gridSpan w:val="2"/>
          </w:tcPr>
          <w:p w14:paraId="07E494E2" w14:textId="1054CA65"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67306469" w14:textId="1FE52FA1"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68906D5" w14:textId="3660EA09"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406AE021" w14:textId="77777777" w:rsidTr="00380E17">
        <w:tc>
          <w:tcPr>
            <w:tcW w:w="8954" w:type="dxa"/>
            <w:gridSpan w:val="5"/>
            <w:tcMar>
              <w:left w:w="0" w:type="dxa"/>
              <w:right w:w="115" w:type="dxa"/>
            </w:tcMar>
          </w:tcPr>
          <w:p w14:paraId="34B99DB5" w14:textId="492B745E" w:rsidR="005656C8" w:rsidRDefault="005656C8" w:rsidP="005656C8">
            <w:pPr>
              <w:pStyle w:val="Form-Bodytext1"/>
              <w:rPr>
                <w:rFonts w:eastAsia="Calibri" w:cs="Arial"/>
                <w:bCs w:val="0"/>
                <w:szCs w:val="18"/>
              </w:rPr>
            </w:pPr>
            <w:r>
              <w:rPr>
                <w:rFonts w:eastAsia="Calibri" w:cs="Arial"/>
                <w:bCs w:val="0"/>
                <w:szCs w:val="18"/>
              </w:rPr>
              <w:t>Will the tank be designed to facilitate maintenance and cleaning without reducing effectiveness of disinfection?</w:t>
            </w:r>
          </w:p>
        </w:tc>
        <w:tc>
          <w:tcPr>
            <w:tcW w:w="608" w:type="dxa"/>
            <w:gridSpan w:val="2"/>
          </w:tcPr>
          <w:p w14:paraId="4FE3FF72" w14:textId="5EB16826"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78CB9852" w14:textId="56F5548B"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359F6ED0" w14:textId="1CB93110"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69EF98E0" w14:textId="77777777" w:rsidTr="00380E17">
        <w:tc>
          <w:tcPr>
            <w:tcW w:w="8954" w:type="dxa"/>
            <w:gridSpan w:val="5"/>
            <w:tcMar>
              <w:left w:w="0" w:type="dxa"/>
              <w:right w:w="115" w:type="dxa"/>
            </w:tcMar>
          </w:tcPr>
          <w:p w14:paraId="4A474355" w14:textId="0F4CD85B" w:rsidR="005656C8" w:rsidRDefault="005656C8" w:rsidP="005656C8">
            <w:pPr>
              <w:pStyle w:val="Form-Bodytext1"/>
              <w:rPr>
                <w:rFonts w:eastAsia="Calibri" w:cs="Arial"/>
                <w:bCs w:val="0"/>
                <w:szCs w:val="18"/>
              </w:rPr>
            </w:pPr>
            <w:r>
              <w:rPr>
                <w:rFonts w:eastAsia="Calibri" w:cs="Arial"/>
                <w:bCs w:val="0"/>
                <w:szCs w:val="18"/>
              </w:rPr>
              <w:t>Will duplicate tanks, mechanical scrapers, or portable deck-level vacuum cleaning equipment be provided?</w:t>
            </w:r>
          </w:p>
        </w:tc>
        <w:tc>
          <w:tcPr>
            <w:tcW w:w="608" w:type="dxa"/>
            <w:gridSpan w:val="2"/>
          </w:tcPr>
          <w:p w14:paraId="2AEEE51A" w14:textId="6D74CB8C"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29D7EC64" w14:textId="34B1A229"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5B9478EA" w14:textId="1DA6D2BE"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1FEF66B0" w14:textId="77777777" w:rsidTr="00380E17">
        <w:tc>
          <w:tcPr>
            <w:tcW w:w="8954" w:type="dxa"/>
            <w:gridSpan w:val="5"/>
            <w:tcMar>
              <w:left w:w="0" w:type="dxa"/>
              <w:right w:w="115" w:type="dxa"/>
            </w:tcMar>
          </w:tcPr>
          <w:p w14:paraId="3008F7EF" w14:textId="1EEA5B30" w:rsidR="005656C8" w:rsidRDefault="005656C8" w:rsidP="005656C8">
            <w:pPr>
              <w:pStyle w:val="Form-Bodytext1"/>
              <w:rPr>
                <w:rFonts w:eastAsia="Calibri" w:cs="Arial"/>
                <w:bCs w:val="0"/>
                <w:szCs w:val="18"/>
              </w:rPr>
            </w:pPr>
            <w:r>
              <w:rPr>
                <w:rFonts w:eastAsia="Calibri" w:cs="Arial"/>
                <w:bCs w:val="0"/>
                <w:szCs w:val="18"/>
              </w:rPr>
              <w:t>Has consideration been given to providing skimming devices on all contact tanks?</w:t>
            </w:r>
          </w:p>
        </w:tc>
        <w:tc>
          <w:tcPr>
            <w:tcW w:w="608" w:type="dxa"/>
            <w:gridSpan w:val="2"/>
          </w:tcPr>
          <w:p w14:paraId="631C5F4B" w14:textId="4C39B463"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5280A76C" w14:textId="5CCA1BE5"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CA3B8A5" w14:textId="509D098A"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5553A1A1" w14:textId="77777777" w:rsidTr="00380E17">
        <w:tc>
          <w:tcPr>
            <w:tcW w:w="8954" w:type="dxa"/>
            <w:gridSpan w:val="5"/>
            <w:tcMar>
              <w:left w:w="0" w:type="dxa"/>
              <w:right w:w="115" w:type="dxa"/>
            </w:tcMar>
          </w:tcPr>
          <w:p w14:paraId="23995512" w14:textId="06E1DAF4" w:rsidR="005656C8" w:rsidRDefault="005656C8" w:rsidP="005656C8">
            <w:pPr>
              <w:pStyle w:val="Form-Bodytext1"/>
              <w:rPr>
                <w:rFonts w:eastAsia="Calibri" w:cs="Arial"/>
                <w:bCs w:val="0"/>
                <w:szCs w:val="18"/>
              </w:rPr>
            </w:pPr>
            <w:r>
              <w:rPr>
                <w:rFonts w:eastAsia="Calibri" w:cs="Arial"/>
                <w:bCs w:val="0"/>
                <w:szCs w:val="18"/>
              </w:rPr>
              <w:t>Is the use of a covered tank avoided?</w:t>
            </w:r>
          </w:p>
        </w:tc>
        <w:tc>
          <w:tcPr>
            <w:tcW w:w="608" w:type="dxa"/>
            <w:gridSpan w:val="2"/>
          </w:tcPr>
          <w:p w14:paraId="4C616B94" w14:textId="34AD0846"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5068F703" w14:textId="6D232531"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65D91DA8" w14:textId="7856B8BE"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882041" w14:paraId="399722EA" w14:textId="77777777" w:rsidTr="00380E17">
        <w:tc>
          <w:tcPr>
            <w:tcW w:w="10822" w:type="dxa"/>
            <w:gridSpan w:val="10"/>
            <w:tcMar>
              <w:left w:w="0" w:type="dxa"/>
              <w:right w:w="115" w:type="dxa"/>
            </w:tcMar>
          </w:tcPr>
          <w:p w14:paraId="1E9447E7" w14:textId="14A6768D" w:rsidR="005656C8" w:rsidRPr="00747B74" w:rsidRDefault="005656C8" w:rsidP="004738B9">
            <w:pPr>
              <w:pStyle w:val="Form-Bodytext1"/>
              <w:keepNext/>
              <w:keepLines/>
              <w:rPr>
                <w:b/>
                <w:szCs w:val="18"/>
              </w:rPr>
            </w:pPr>
            <w:r>
              <w:rPr>
                <w:rFonts w:eastAsia="Calibri" w:cs="Arial"/>
                <w:b/>
                <w:szCs w:val="18"/>
              </w:rPr>
              <w:lastRenderedPageBreak/>
              <w:t>102.45 Piping and Connections</w:t>
            </w:r>
          </w:p>
        </w:tc>
      </w:tr>
      <w:tr w:rsidR="005656C8" w:rsidRPr="00D914DF" w14:paraId="6EEE59AD" w14:textId="77777777" w:rsidTr="00380E17">
        <w:tc>
          <w:tcPr>
            <w:tcW w:w="8954" w:type="dxa"/>
            <w:gridSpan w:val="5"/>
            <w:tcMar>
              <w:left w:w="0" w:type="dxa"/>
              <w:right w:w="115" w:type="dxa"/>
            </w:tcMar>
          </w:tcPr>
          <w:p w14:paraId="06232875" w14:textId="5A2686CD" w:rsidR="005656C8" w:rsidRPr="00882041" w:rsidRDefault="005656C8" w:rsidP="005656C8">
            <w:pPr>
              <w:pStyle w:val="Form-Bodytext1"/>
              <w:rPr>
                <w:rFonts w:eastAsia="Calibri" w:cs="Arial"/>
                <w:bCs w:val="0"/>
                <w:szCs w:val="18"/>
              </w:rPr>
            </w:pPr>
            <w:r>
              <w:rPr>
                <w:rFonts w:eastAsia="Calibri" w:cs="Arial"/>
                <w:bCs w:val="0"/>
                <w:szCs w:val="18"/>
              </w:rPr>
              <w:t>Will piping systems be as simple as possible, specifically selected and manufactured to be suitable for chlorine service, with a minimum number of joints?</w:t>
            </w:r>
          </w:p>
        </w:tc>
        <w:tc>
          <w:tcPr>
            <w:tcW w:w="608" w:type="dxa"/>
            <w:gridSpan w:val="2"/>
          </w:tcPr>
          <w:p w14:paraId="0DD3B30D" w14:textId="1C8674B9"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D88A316" w14:textId="6D38A4C3"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DE540A8" w14:textId="36D77135" w:rsidR="005656C8" w:rsidRPr="000A40B2" w:rsidRDefault="005656C8" w:rsidP="005656C8">
            <w:pPr>
              <w:pStyle w:val="Form-Bodytext1"/>
              <w:jc w:val="center"/>
              <w:rPr>
                <w:rFonts w:cs="Arial"/>
                <w:szCs w:val="18"/>
              </w:rPr>
            </w:pPr>
          </w:p>
        </w:tc>
      </w:tr>
      <w:tr w:rsidR="005656C8" w:rsidRPr="00D914DF" w14:paraId="52EF26FB" w14:textId="77777777" w:rsidTr="00380E17">
        <w:tc>
          <w:tcPr>
            <w:tcW w:w="8954" w:type="dxa"/>
            <w:gridSpan w:val="5"/>
            <w:tcMar>
              <w:left w:w="0" w:type="dxa"/>
              <w:right w:w="115" w:type="dxa"/>
            </w:tcMar>
          </w:tcPr>
          <w:p w14:paraId="586CD9B1" w14:textId="206C7661" w:rsidR="005656C8" w:rsidRDefault="005656C8" w:rsidP="005656C8">
            <w:pPr>
              <w:pStyle w:val="Form-Bodytext1"/>
              <w:rPr>
                <w:rFonts w:eastAsia="Calibri" w:cs="Arial"/>
                <w:bCs w:val="0"/>
                <w:szCs w:val="18"/>
              </w:rPr>
            </w:pPr>
            <w:r>
              <w:rPr>
                <w:rFonts w:eastAsia="Calibri" w:cs="Arial"/>
                <w:bCs w:val="0"/>
                <w:szCs w:val="18"/>
              </w:rPr>
              <w:t>Will piping be well supported and protected against temperature extremes?</w:t>
            </w:r>
          </w:p>
        </w:tc>
        <w:tc>
          <w:tcPr>
            <w:tcW w:w="608" w:type="dxa"/>
            <w:gridSpan w:val="2"/>
          </w:tcPr>
          <w:p w14:paraId="62E8477F" w14:textId="3D694C71"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40BB812" w14:textId="0BA6553C"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50A1315A" w14:textId="53672CFC" w:rsidR="005656C8" w:rsidRPr="000A40B2" w:rsidRDefault="005656C8" w:rsidP="005656C8">
            <w:pPr>
              <w:pStyle w:val="Form-Bodytext1"/>
              <w:jc w:val="center"/>
              <w:rPr>
                <w:rFonts w:cs="Arial"/>
                <w:szCs w:val="18"/>
              </w:rPr>
            </w:pPr>
          </w:p>
        </w:tc>
      </w:tr>
      <w:tr w:rsidR="005656C8" w:rsidRPr="00D914DF" w14:paraId="0E793C3C" w14:textId="77777777" w:rsidTr="00380E17">
        <w:tc>
          <w:tcPr>
            <w:tcW w:w="8954" w:type="dxa"/>
            <w:gridSpan w:val="5"/>
            <w:tcMar>
              <w:left w:w="0" w:type="dxa"/>
              <w:right w:w="115" w:type="dxa"/>
            </w:tcMar>
          </w:tcPr>
          <w:p w14:paraId="3B69709B" w14:textId="23AF311F" w:rsidR="005656C8" w:rsidRPr="00882041" w:rsidRDefault="005656C8" w:rsidP="005656C8">
            <w:pPr>
              <w:pStyle w:val="Form-Bodytext1"/>
              <w:rPr>
                <w:rFonts w:eastAsia="Calibri" w:cs="Arial"/>
                <w:bCs w:val="0"/>
                <w:szCs w:val="18"/>
              </w:rPr>
            </w:pPr>
            <w:r>
              <w:rPr>
                <w:rFonts w:eastAsia="Calibri" w:cs="Arial"/>
                <w:bCs w:val="0"/>
                <w:szCs w:val="18"/>
              </w:rPr>
              <w:t>Due to the corrosiveness of wet chlorine, will all lines designated to handle dry chlorine be protected from the entrance of water or air conditioning water?</w:t>
            </w:r>
          </w:p>
        </w:tc>
        <w:tc>
          <w:tcPr>
            <w:tcW w:w="608" w:type="dxa"/>
            <w:gridSpan w:val="2"/>
          </w:tcPr>
          <w:p w14:paraId="5711B0E4" w14:textId="29573420"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5CBBF8B6" w14:textId="11777D1B"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32414ECF" w14:textId="71CD4DA6"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7F8425BD" w14:textId="77777777" w:rsidTr="00380E17">
        <w:tc>
          <w:tcPr>
            <w:tcW w:w="8954" w:type="dxa"/>
            <w:gridSpan w:val="5"/>
            <w:tcMar>
              <w:left w:w="0" w:type="dxa"/>
              <w:right w:w="115" w:type="dxa"/>
            </w:tcMar>
          </w:tcPr>
          <w:p w14:paraId="743521CA" w14:textId="03368A57" w:rsidR="005656C8" w:rsidRDefault="005656C8" w:rsidP="005656C8">
            <w:pPr>
              <w:pStyle w:val="Form-Bodytext1"/>
              <w:rPr>
                <w:rFonts w:eastAsia="Calibri" w:cs="Arial"/>
                <w:bCs w:val="0"/>
                <w:szCs w:val="18"/>
              </w:rPr>
            </w:pPr>
            <w:r>
              <w:rPr>
                <w:rFonts w:eastAsia="Calibri" w:cs="Arial"/>
                <w:bCs w:val="0"/>
                <w:szCs w:val="18"/>
              </w:rPr>
              <w:t>Will low pressure lines be made of hard rubber, saran-lined, rubber-lined, polyethylene, polyvinylchloride (PVC), or other approved materials that are satisfactory for wet chlorine or aqueous solutions of chlorine?</w:t>
            </w:r>
          </w:p>
        </w:tc>
        <w:tc>
          <w:tcPr>
            <w:tcW w:w="608" w:type="dxa"/>
            <w:gridSpan w:val="2"/>
          </w:tcPr>
          <w:p w14:paraId="355E2C1C" w14:textId="5872B5A5"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78CEED09" w14:textId="43AF589A"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35685B52" w14:textId="38E6E7BC"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30DF47F3" w14:textId="77777777" w:rsidTr="00380E17">
        <w:tc>
          <w:tcPr>
            <w:tcW w:w="8954" w:type="dxa"/>
            <w:gridSpan w:val="5"/>
            <w:tcMar>
              <w:left w:w="0" w:type="dxa"/>
              <w:right w:w="115" w:type="dxa"/>
            </w:tcMar>
          </w:tcPr>
          <w:p w14:paraId="47D6BA1F" w14:textId="197C6F9F" w:rsidR="005656C8" w:rsidRPr="00E24DBF" w:rsidRDefault="005656C8" w:rsidP="005656C8">
            <w:pPr>
              <w:pStyle w:val="Form-Bodytext1"/>
              <w:rPr>
                <w:rFonts w:eastAsia="Calibri" w:cs="Arial"/>
                <w:bCs w:val="0"/>
                <w:szCs w:val="18"/>
                <w:highlight w:val="yellow"/>
              </w:rPr>
            </w:pPr>
            <w:r w:rsidRPr="00E24DBF">
              <w:rPr>
                <w:rFonts w:eastAsia="Calibri" w:cs="Arial"/>
                <w:bCs w:val="0"/>
                <w:szCs w:val="18"/>
              </w:rPr>
              <w:t>Will the chlorine system piping be color coded and labeled to distinguish it from other plant piping? Refer to Paragraph 54.5.</w:t>
            </w:r>
          </w:p>
        </w:tc>
        <w:tc>
          <w:tcPr>
            <w:tcW w:w="608" w:type="dxa"/>
            <w:gridSpan w:val="2"/>
          </w:tcPr>
          <w:p w14:paraId="13AF01E5" w14:textId="066FEFB6"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3BE85E5F" w14:textId="0F4BD5BD"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5C79347B" w14:textId="3835915F" w:rsidR="005656C8" w:rsidRPr="000A40B2" w:rsidRDefault="005656C8" w:rsidP="005656C8">
            <w:pPr>
              <w:pStyle w:val="Form-Bodytext1"/>
              <w:jc w:val="center"/>
              <w:rPr>
                <w:rFonts w:cs="Arial"/>
                <w:szCs w:val="18"/>
              </w:rPr>
            </w:pPr>
          </w:p>
        </w:tc>
      </w:tr>
      <w:tr w:rsidR="005656C8" w:rsidRPr="00D914DF" w14:paraId="2A3D5A94" w14:textId="77777777" w:rsidTr="00380E17">
        <w:tc>
          <w:tcPr>
            <w:tcW w:w="8954" w:type="dxa"/>
            <w:gridSpan w:val="5"/>
            <w:tcMar>
              <w:left w:w="0" w:type="dxa"/>
              <w:right w:w="115" w:type="dxa"/>
            </w:tcMar>
          </w:tcPr>
          <w:p w14:paraId="10C6DD9C" w14:textId="2202257A" w:rsidR="005656C8" w:rsidRDefault="005656C8" w:rsidP="005656C8">
            <w:pPr>
              <w:pStyle w:val="Form-Bodytext1"/>
              <w:rPr>
                <w:rFonts w:eastAsia="Calibri" w:cs="Arial"/>
                <w:bCs w:val="0"/>
                <w:szCs w:val="18"/>
              </w:rPr>
            </w:pPr>
            <w:r>
              <w:rPr>
                <w:rFonts w:eastAsia="Calibri" w:cs="Arial"/>
                <w:bCs w:val="0"/>
                <w:szCs w:val="18"/>
              </w:rPr>
              <w:t>Where sulfur dioxide is used, will the piping and fittings for chlorine and sulfur dioxide systems be designed so that interconnection between the two systems cannot occur?</w:t>
            </w:r>
          </w:p>
        </w:tc>
        <w:tc>
          <w:tcPr>
            <w:tcW w:w="608" w:type="dxa"/>
            <w:gridSpan w:val="2"/>
          </w:tcPr>
          <w:p w14:paraId="383073C7" w14:textId="1EE1E4A0" w:rsidR="005656C8" w:rsidRPr="00883396" w:rsidRDefault="005656C8" w:rsidP="005656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35D6656C" w14:textId="5B0C7E87"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7CFDA8B0" w14:textId="095EE7EC" w:rsidR="005656C8" w:rsidRPr="000A40B2"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724714BC" w14:textId="77777777" w:rsidTr="00380E17">
        <w:tc>
          <w:tcPr>
            <w:tcW w:w="10822" w:type="dxa"/>
            <w:gridSpan w:val="10"/>
            <w:tcMar>
              <w:left w:w="0" w:type="dxa"/>
              <w:right w:w="115" w:type="dxa"/>
            </w:tcMar>
          </w:tcPr>
          <w:p w14:paraId="2AB1639C" w14:textId="697D68CA" w:rsidR="005656C8" w:rsidRPr="00026684" w:rsidRDefault="005656C8" w:rsidP="005656C8">
            <w:pPr>
              <w:pStyle w:val="Form-Bodytext1"/>
              <w:ind w:left="-4" w:firstLine="4"/>
              <w:rPr>
                <w:b/>
                <w:szCs w:val="18"/>
              </w:rPr>
            </w:pPr>
            <w:r>
              <w:rPr>
                <w:rFonts w:eastAsia="Calibri" w:cs="Arial"/>
                <w:b/>
                <w:szCs w:val="18"/>
              </w:rPr>
              <w:t>102.46 Standby Equipment and Spare Parts</w:t>
            </w:r>
          </w:p>
        </w:tc>
      </w:tr>
      <w:tr w:rsidR="005656C8" w:rsidRPr="00D914DF" w14:paraId="431C4BB9" w14:textId="77777777" w:rsidTr="00380E17">
        <w:tc>
          <w:tcPr>
            <w:tcW w:w="8954" w:type="dxa"/>
            <w:gridSpan w:val="5"/>
            <w:tcMar>
              <w:left w:w="0" w:type="dxa"/>
              <w:right w:w="115" w:type="dxa"/>
            </w:tcMar>
            <w:vAlign w:val="bottom"/>
          </w:tcPr>
          <w:p w14:paraId="1151E1CF" w14:textId="76C3C602" w:rsidR="005656C8" w:rsidRPr="001051C8" w:rsidRDefault="005656C8" w:rsidP="005656C8">
            <w:pPr>
              <w:pStyle w:val="Form-Bodytext1"/>
              <w:ind w:left="-4" w:firstLine="4"/>
              <w:rPr>
                <w:bCs w:val="0"/>
                <w:szCs w:val="18"/>
              </w:rPr>
            </w:pPr>
            <w:r>
              <w:rPr>
                <w:bCs w:val="0"/>
                <w:szCs w:val="18"/>
              </w:rPr>
              <w:t>Will standby equipment of sufficient capacity be available to replace the largest unit during shutdowns?</w:t>
            </w:r>
          </w:p>
        </w:tc>
        <w:tc>
          <w:tcPr>
            <w:tcW w:w="608" w:type="dxa"/>
            <w:gridSpan w:val="2"/>
          </w:tcPr>
          <w:p w14:paraId="0D507527" w14:textId="68C1CADD" w:rsidR="005656C8" w:rsidRPr="006F0206" w:rsidRDefault="005656C8" w:rsidP="005656C8">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tcPr>
          <w:p w14:paraId="62AB206C" w14:textId="6D90673C" w:rsidR="005656C8" w:rsidRPr="006F0206" w:rsidRDefault="005656C8" w:rsidP="005656C8">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gridSpan w:val="2"/>
          </w:tcPr>
          <w:p w14:paraId="398BCBF5" w14:textId="7A16AA79" w:rsidR="005656C8" w:rsidRPr="006F0206" w:rsidRDefault="005656C8" w:rsidP="005656C8">
            <w:pPr>
              <w:pStyle w:val="Form-Bodytext1"/>
              <w:ind w:left="-4" w:firstLine="4"/>
              <w:jc w:val="center"/>
              <w:rPr>
                <w:szCs w:val="18"/>
              </w:rPr>
            </w:pPr>
          </w:p>
        </w:tc>
      </w:tr>
      <w:tr w:rsidR="005656C8" w:rsidRPr="00D914DF" w14:paraId="177E95E3" w14:textId="77777777" w:rsidTr="00380E17">
        <w:tc>
          <w:tcPr>
            <w:tcW w:w="8954" w:type="dxa"/>
            <w:gridSpan w:val="5"/>
            <w:tcMar>
              <w:left w:w="0" w:type="dxa"/>
              <w:right w:w="115" w:type="dxa"/>
            </w:tcMar>
            <w:vAlign w:val="bottom"/>
          </w:tcPr>
          <w:p w14:paraId="42694CA9" w14:textId="7B4AF0CD" w:rsidR="005656C8" w:rsidRDefault="005656C8" w:rsidP="005656C8">
            <w:pPr>
              <w:pStyle w:val="Form-Bodytext1"/>
              <w:ind w:left="-4" w:firstLine="4"/>
              <w:rPr>
                <w:bCs w:val="0"/>
                <w:szCs w:val="18"/>
              </w:rPr>
            </w:pPr>
            <w:r>
              <w:rPr>
                <w:bCs w:val="0"/>
                <w:szCs w:val="18"/>
              </w:rPr>
              <w:t>Will spare parts be available for all disinfection equipment to replace parts which are subject to wear and breakage?</w:t>
            </w:r>
          </w:p>
        </w:tc>
        <w:tc>
          <w:tcPr>
            <w:tcW w:w="608" w:type="dxa"/>
            <w:gridSpan w:val="2"/>
          </w:tcPr>
          <w:p w14:paraId="5CAEBBF8" w14:textId="568695FA" w:rsidR="005656C8" w:rsidRPr="006F0206" w:rsidRDefault="005656C8" w:rsidP="005656C8">
            <w:pPr>
              <w:pStyle w:val="Form-Bodytext1"/>
              <w:ind w:left="-4" w:firstLine="4"/>
              <w:jc w:val="center"/>
              <w:rPr>
                <w:rFonts w:cs="Arial"/>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tcPr>
          <w:p w14:paraId="366E0B5C" w14:textId="04347E67" w:rsidR="005656C8" w:rsidRPr="006F0206" w:rsidRDefault="005656C8" w:rsidP="005656C8">
            <w:pPr>
              <w:pStyle w:val="Form-Bodytext1"/>
              <w:ind w:left="-4" w:firstLine="4"/>
              <w:jc w:val="center"/>
              <w:rPr>
                <w:rFonts w:cs="Arial"/>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gridSpan w:val="2"/>
          </w:tcPr>
          <w:p w14:paraId="36B6A256" w14:textId="5296D04D" w:rsidR="005656C8" w:rsidRPr="006F0206" w:rsidRDefault="005656C8" w:rsidP="005656C8">
            <w:pPr>
              <w:pStyle w:val="Form-Bodytext1"/>
              <w:rPr>
                <w:rFonts w:cs="Arial"/>
                <w:szCs w:val="18"/>
              </w:rPr>
            </w:pPr>
          </w:p>
        </w:tc>
      </w:tr>
      <w:tr w:rsidR="005656C8" w:rsidRPr="00D914DF" w14:paraId="68B04F9A" w14:textId="77777777" w:rsidTr="00380E17">
        <w:tc>
          <w:tcPr>
            <w:tcW w:w="10822" w:type="dxa"/>
            <w:gridSpan w:val="10"/>
            <w:tcMar>
              <w:left w:w="0" w:type="dxa"/>
              <w:right w:w="115" w:type="dxa"/>
            </w:tcMar>
            <w:vAlign w:val="bottom"/>
          </w:tcPr>
          <w:p w14:paraId="088B7265" w14:textId="47608839" w:rsidR="005656C8" w:rsidRPr="00026684" w:rsidRDefault="005656C8" w:rsidP="005656C8">
            <w:pPr>
              <w:pStyle w:val="Form-Bodytext1"/>
              <w:ind w:left="-4" w:firstLine="4"/>
              <w:rPr>
                <w:b/>
                <w:szCs w:val="18"/>
              </w:rPr>
            </w:pPr>
            <w:r>
              <w:rPr>
                <w:b/>
                <w:szCs w:val="18"/>
              </w:rPr>
              <w:t>102.47 Chlorinator Water Supply</w:t>
            </w:r>
          </w:p>
        </w:tc>
      </w:tr>
      <w:tr w:rsidR="005656C8" w:rsidRPr="00D914DF" w14:paraId="022AC78B" w14:textId="77777777" w:rsidTr="00380E17">
        <w:tc>
          <w:tcPr>
            <w:tcW w:w="8954" w:type="dxa"/>
            <w:gridSpan w:val="5"/>
            <w:tcMar>
              <w:left w:w="0" w:type="dxa"/>
              <w:right w:w="115" w:type="dxa"/>
            </w:tcMar>
            <w:vAlign w:val="bottom"/>
          </w:tcPr>
          <w:p w14:paraId="4EEAA8A7" w14:textId="1A17CC3D" w:rsidR="005656C8" w:rsidRPr="001051C8" w:rsidRDefault="005656C8" w:rsidP="005656C8">
            <w:pPr>
              <w:pStyle w:val="Form-Bodytext1"/>
              <w:rPr>
                <w:bCs w:val="0"/>
                <w:szCs w:val="18"/>
              </w:rPr>
            </w:pPr>
            <w:r>
              <w:rPr>
                <w:bCs w:val="0"/>
                <w:szCs w:val="18"/>
              </w:rPr>
              <w:t>Will an ample supply of water be available for operating the chlorinator?</w:t>
            </w:r>
          </w:p>
        </w:tc>
        <w:tc>
          <w:tcPr>
            <w:tcW w:w="608" w:type="dxa"/>
            <w:gridSpan w:val="2"/>
          </w:tcPr>
          <w:p w14:paraId="1B54E31D" w14:textId="77777777" w:rsidR="005656C8" w:rsidRPr="006F0206" w:rsidRDefault="005656C8" w:rsidP="005656C8">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tcPr>
          <w:p w14:paraId="22999E36" w14:textId="77777777" w:rsidR="005656C8" w:rsidRPr="006F0206" w:rsidRDefault="005656C8" w:rsidP="005656C8">
            <w:pPr>
              <w:pStyle w:val="Form-Bodytext1"/>
              <w:ind w:left="-4" w:firstLine="4"/>
              <w:jc w:val="center"/>
              <w:rPr>
                <w:szCs w:val="18"/>
              </w:rPr>
            </w:pPr>
            <w:r w:rsidRPr="006F0206">
              <w:rPr>
                <w:rFonts w:cs="Arial"/>
                <w:szCs w:val="18"/>
              </w:rPr>
              <w:fldChar w:fldCharType="begin">
                <w:ffData>
                  <w:name w:val="Check5"/>
                  <w:enabled/>
                  <w:calcOnExit w:val="0"/>
                  <w:checkBox>
                    <w:sizeAuto/>
                    <w:default w:val="0"/>
                  </w:checkBox>
                </w:ffData>
              </w:fldChar>
            </w:r>
            <w:r w:rsidRPr="006F0206">
              <w:rPr>
                <w:rFonts w:cs="Arial"/>
                <w:szCs w:val="18"/>
              </w:rPr>
              <w:instrText xml:space="preserve"> FORMCHECKBOX </w:instrText>
            </w:r>
            <w:r w:rsidR="00D442FD">
              <w:rPr>
                <w:rFonts w:cs="Arial"/>
                <w:szCs w:val="18"/>
              </w:rPr>
            </w:r>
            <w:r w:rsidR="00D442FD">
              <w:rPr>
                <w:rFonts w:cs="Arial"/>
                <w:szCs w:val="18"/>
              </w:rPr>
              <w:fldChar w:fldCharType="separate"/>
            </w:r>
            <w:r w:rsidRPr="006F0206">
              <w:rPr>
                <w:rFonts w:cs="Arial"/>
                <w:szCs w:val="18"/>
              </w:rPr>
              <w:fldChar w:fldCharType="end"/>
            </w:r>
          </w:p>
        </w:tc>
        <w:tc>
          <w:tcPr>
            <w:tcW w:w="630" w:type="dxa"/>
            <w:gridSpan w:val="2"/>
          </w:tcPr>
          <w:p w14:paraId="7A574CD0" w14:textId="5752C58C" w:rsidR="005656C8" w:rsidRPr="006F0206" w:rsidRDefault="005656C8" w:rsidP="005656C8">
            <w:pPr>
              <w:pStyle w:val="Form-Bodytext1"/>
              <w:ind w:left="-4" w:firstLine="4"/>
              <w:jc w:val="center"/>
              <w:rPr>
                <w:szCs w:val="18"/>
              </w:rPr>
            </w:pPr>
          </w:p>
        </w:tc>
      </w:tr>
      <w:tr w:rsidR="005656C8" w:rsidRPr="00D914DF" w14:paraId="2B2C9AFE" w14:textId="77777777" w:rsidTr="00380E17">
        <w:tc>
          <w:tcPr>
            <w:tcW w:w="8954" w:type="dxa"/>
            <w:gridSpan w:val="5"/>
            <w:tcMar>
              <w:left w:w="0" w:type="dxa"/>
              <w:right w:w="115" w:type="dxa"/>
            </w:tcMar>
            <w:vAlign w:val="bottom"/>
          </w:tcPr>
          <w:p w14:paraId="01C5D5A3" w14:textId="42DFFA57" w:rsidR="005656C8" w:rsidRDefault="005656C8" w:rsidP="005656C8">
            <w:pPr>
              <w:pStyle w:val="Form-Bodytext1"/>
              <w:ind w:left="-4" w:firstLine="4"/>
              <w:rPr>
                <w:rFonts w:eastAsia="Calibri" w:cs="Arial"/>
                <w:bCs w:val="0"/>
                <w:szCs w:val="18"/>
              </w:rPr>
            </w:pPr>
            <w:r>
              <w:rPr>
                <w:rFonts w:eastAsia="Calibri" w:cs="Arial"/>
                <w:bCs w:val="0"/>
                <w:szCs w:val="18"/>
              </w:rPr>
              <w:t>Where a booster pump is required, will duplicate equipment be provided and when necessary, standby power as well?</w:t>
            </w:r>
          </w:p>
        </w:tc>
        <w:tc>
          <w:tcPr>
            <w:tcW w:w="608" w:type="dxa"/>
            <w:gridSpan w:val="2"/>
          </w:tcPr>
          <w:p w14:paraId="1DA17268" w14:textId="4EC1FF35"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55AECF5B" w14:textId="03688014"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E55C328" w14:textId="1873A3CB"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077337D6" w14:textId="77777777" w:rsidTr="00380E17">
        <w:tc>
          <w:tcPr>
            <w:tcW w:w="8954" w:type="dxa"/>
            <w:gridSpan w:val="5"/>
            <w:tcMar>
              <w:left w:w="0" w:type="dxa"/>
              <w:right w:w="115" w:type="dxa"/>
            </w:tcMar>
            <w:vAlign w:val="bottom"/>
          </w:tcPr>
          <w:p w14:paraId="7B622661" w14:textId="278C77A7" w:rsidR="005656C8" w:rsidRDefault="005656C8" w:rsidP="005656C8">
            <w:pPr>
              <w:pStyle w:val="Form-Bodytext1"/>
              <w:ind w:left="-4" w:firstLine="4"/>
              <w:rPr>
                <w:rFonts w:eastAsia="Calibri" w:cs="Arial"/>
                <w:bCs w:val="0"/>
                <w:szCs w:val="18"/>
              </w:rPr>
            </w:pPr>
            <w:r>
              <w:rPr>
                <w:rFonts w:eastAsia="Calibri" w:cs="Arial"/>
                <w:bCs w:val="0"/>
                <w:szCs w:val="18"/>
              </w:rPr>
              <w:t xml:space="preserve">Does protection of a potable water supply conform to the requirements of </w:t>
            </w:r>
            <w:r w:rsidRPr="00E24DBF">
              <w:rPr>
                <w:rFonts w:eastAsia="Calibri" w:cs="Arial"/>
                <w:bCs w:val="0"/>
                <w:szCs w:val="18"/>
              </w:rPr>
              <w:t>Paragraph 56.2?</w:t>
            </w:r>
          </w:p>
        </w:tc>
        <w:tc>
          <w:tcPr>
            <w:tcW w:w="608" w:type="dxa"/>
            <w:gridSpan w:val="2"/>
          </w:tcPr>
          <w:p w14:paraId="7F67618D" w14:textId="46826377"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3C166A6A" w14:textId="132EAB7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42FD38A7" w14:textId="237F7F62" w:rsidR="005656C8" w:rsidRPr="000A40B2" w:rsidRDefault="005656C8" w:rsidP="005656C8">
            <w:pPr>
              <w:pStyle w:val="Form-Bodytext1"/>
              <w:ind w:left="-4" w:firstLine="4"/>
              <w:jc w:val="center"/>
              <w:rPr>
                <w:rFonts w:cs="Arial"/>
                <w:szCs w:val="18"/>
              </w:rPr>
            </w:pPr>
          </w:p>
        </w:tc>
      </w:tr>
      <w:tr w:rsidR="005656C8" w:rsidRPr="00D914DF" w14:paraId="7FF29AB9" w14:textId="77777777" w:rsidTr="00380E17">
        <w:tc>
          <w:tcPr>
            <w:tcW w:w="8954" w:type="dxa"/>
            <w:gridSpan w:val="5"/>
            <w:tcMar>
              <w:left w:w="0" w:type="dxa"/>
              <w:right w:w="115" w:type="dxa"/>
            </w:tcMar>
            <w:vAlign w:val="bottom"/>
          </w:tcPr>
          <w:p w14:paraId="49E441D0" w14:textId="488F9ED4" w:rsidR="005656C8" w:rsidRDefault="005656C8" w:rsidP="005656C8">
            <w:pPr>
              <w:pStyle w:val="Form-Bodytext1"/>
              <w:ind w:left="-4" w:firstLine="4"/>
              <w:rPr>
                <w:rFonts w:eastAsia="Calibri" w:cs="Arial"/>
                <w:bCs w:val="0"/>
                <w:szCs w:val="18"/>
              </w:rPr>
            </w:pPr>
            <w:r>
              <w:rPr>
                <w:rFonts w:eastAsia="Calibri" w:cs="Arial"/>
                <w:bCs w:val="0"/>
                <w:szCs w:val="18"/>
              </w:rPr>
              <w:t>Is adequately filtered plant effluent considered for use in the chlorinator?</w:t>
            </w:r>
          </w:p>
        </w:tc>
        <w:tc>
          <w:tcPr>
            <w:tcW w:w="608" w:type="dxa"/>
            <w:gridSpan w:val="2"/>
          </w:tcPr>
          <w:p w14:paraId="54BD9AAF" w14:textId="475E72B2"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Pr>
          <w:p w14:paraId="08E4086A" w14:textId="0D62E1F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Pr>
          <w:p w14:paraId="2F238002" w14:textId="6D46A073" w:rsidR="005656C8" w:rsidRPr="000A40B2" w:rsidRDefault="005656C8" w:rsidP="005656C8">
            <w:pPr>
              <w:pStyle w:val="Form-Bodytext1"/>
              <w:ind w:left="-4" w:firstLine="4"/>
              <w:jc w:val="center"/>
              <w:rPr>
                <w:rFonts w:cs="Arial"/>
                <w:szCs w:val="18"/>
              </w:rPr>
            </w:pPr>
          </w:p>
        </w:tc>
      </w:tr>
      <w:tr w:rsidR="005656C8" w:rsidRPr="00D914DF" w14:paraId="79673CF1" w14:textId="77777777" w:rsidTr="00380E17">
        <w:tc>
          <w:tcPr>
            <w:tcW w:w="10822" w:type="dxa"/>
            <w:gridSpan w:val="10"/>
            <w:tcMar>
              <w:left w:w="0" w:type="dxa"/>
              <w:right w:w="115" w:type="dxa"/>
            </w:tcMar>
          </w:tcPr>
          <w:p w14:paraId="51C7CF44" w14:textId="76F38041" w:rsidR="005656C8" w:rsidRPr="00CE5A26" w:rsidRDefault="005656C8" w:rsidP="005656C8">
            <w:pPr>
              <w:pStyle w:val="Form-Bodytext1"/>
              <w:keepNext/>
              <w:keepLines/>
              <w:rPr>
                <w:rFonts w:cs="Arial"/>
                <w:b/>
                <w:bCs w:val="0"/>
                <w:szCs w:val="18"/>
              </w:rPr>
            </w:pPr>
            <w:r>
              <w:rPr>
                <w:rFonts w:cs="Arial"/>
                <w:b/>
                <w:bCs w:val="0"/>
                <w:szCs w:val="18"/>
              </w:rPr>
              <w:t xml:space="preserve">102.48 Leak Detection and Controls </w:t>
            </w:r>
          </w:p>
        </w:tc>
      </w:tr>
      <w:tr w:rsidR="005656C8" w:rsidRPr="00D914DF" w14:paraId="45D5EADE" w14:textId="77777777" w:rsidTr="00380E17">
        <w:tc>
          <w:tcPr>
            <w:tcW w:w="8954" w:type="dxa"/>
            <w:gridSpan w:val="5"/>
            <w:tcBorders>
              <w:bottom w:val="single" w:sz="4" w:space="0" w:color="auto"/>
            </w:tcBorders>
            <w:tcMar>
              <w:left w:w="0" w:type="dxa"/>
              <w:right w:w="115" w:type="dxa"/>
            </w:tcMar>
          </w:tcPr>
          <w:p w14:paraId="5E4C3C98" w14:textId="2E7E6900" w:rsidR="005656C8" w:rsidRPr="00640C5B" w:rsidRDefault="005656C8" w:rsidP="005656C8">
            <w:pPr>
              <w:pStyle w:val="Form-Bodytext1"/>
              <w:keepLines/>
              <w:tabs>
                <w:tab w:val="left" w:pos="1164"/>
              </w:tabs>
              <w:rPr>
                <w:rFonts w:eastAsia="Calibri" w:cs="Arial"/>
                <w:bCs w:val="0"/>
                <w:szCs w:val="18"/>
              </w:rPr>
            </w:pPr>
            <w:r>
              <w:rPr>
                <w:rFonts w:eastAsia="Calibri" w:cs="Arial"/>
                <w:bCs w:val="0"/>
                <w:szCs w:val="18"/>
              </w:rPr>
              <w:t>Will a bottle of 56 percent ammonium hydroxide solution be available for detecting chlorine leaks?</w:t>
            </w:r>
          </w:p>
        </w:tc>
        <w:tc>
          <w:tcPr>
            <w:tcW w:w="608" w:type="dxa"/>
            <w:gridSpan w:val="2"/>
            <w:tcBorders>
              <w:bottom w:val="single" w:sz="4" w:space="0" w:color="auto"/>
            </w:tcBorders>
          </w:tcPr>
          <w:p w14:paraId="2DBD8CD4" w14:textId="57CFF7A0" w:rsidR="005656C8" w:rsidRPr="00883396" w:rsidRDefault="005656C8" w:rsidP="005656C8">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bottom w:val="single" w:sz="4" w:space="0" w:color="auto"/>
            </w:tcBorders>
          </w:tcPr>
          <w:p w14:paraId="5BD07349" w14:textId="605BA152" w:rsidR="005656C8" w:rsidRPr="000A40B2" w:rsidRDefault="005656C8" w:rsidP="005656C8">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bottom w:val="single" w:sz="4" w:space="0" w:color="auto"/>
            </w:tcBorders>
          </w:tcPr>
          <w:p w14:paraId="66E3A24A" w14:textId="338DDA26" w:rsidR="005656C8" w:rsidRPr="000A40B2" w:rsidRDefault="003C7FC2" w:rsidP="005656C8">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23F6DD15" w14:textId="77777777" w:rsidTr="00380E17">
        <w:tc>
          <w:tcPr>
            <w:tcW w:w="8954" w:type="dxa"/>
            <w:gridSpan w:val="5"/>
            <w:tcBorders>
              <w:top w:val="single" w:sz="4" w:space="0" w:color="auto"/>
              <w:bottom w:val="single" w:sz="4" w:space="0" w:color="auto"/>
            </w:tcBorders>
            <w:tcMar>
              <w:left w:w="0" w:type="dxa"/>
              <w:right w:w="115" w:type="dxa"/>
            </w:tcMar>
          </w:tcPr>
          <w:p w14:paraId="20931DB1" w14:textId="4CD33780" w:rsidR="005656C8" w:rsidRDefault="005656C8" w:rsidP="005656C8">
            <w:pPr>
              <w:pStyle w:val="Form-Bodytext1"/>
              <w:tabs>
                <w:tab w:val="left" w:pos="1164"/>
              </w:tabs>
              <w:ind w:left="-4" w:firstLine="4"/>
              <w:rPr>
                <w:rFonts w:eastAsia="Calibri" w:cs="Arial"/>
                <w:bCs w:val="0"/>
                <w:szCs w:val="18"/>
              </w:rPr>
            </w:pPr>
            <w:r>
              <w:rPr>
                <w:rFonts w:eastAsia="Calibri" w:cs="Arial"/>
                <w:bCs w:val="0"/>
                <w:szCs w:val="18"/>
              </w:rPr>
              <w:t>Is a leak repair kit approved by the Chlorine Institute provided where one-ton containers or tank cars are used?</w:t>
            </w:r>
          </w:p>
        </w:tc>
        <w:tc>
          <w:tcPr>
            <w:tcW w:w="608" w:type="dxa"/>
            <w:gridSpan w:val="2"/>
            <w:tcBorders>
              <w:top w:val="single" w:sz="4" w:space="0" w:color="auto"/>
              <w:bottom w:val="single" w:sz="4" w:space="0" w:color="auto"/>
            </w:tcBorders>
          </w:tcPr>
          <w:p w14:paraId="46E6D2E3" w14:textId="47365619"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bottom w:val="single" w:sz="4" w:space="0" w:color="auto"/>
            </w:tcBorders>
          </w:tcPr>
          <w:p w14:paraId="20352229" w14:textId="0A91E1CA"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bottom w:val="single" w:sz="4" w:space="0" w:color="auto"/>
            </w:tcBorders>
          </w:tcPr>
          <w:p w14:paraId="316C549D" w14:textId="198FBAA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2F01CFEB" w14:textId="77777777" w:rsidTr="00380E17">
        <w:tc>
          <w:tcPr>
            <w:tcW w:w="8954" w:type="dxa"/>
            <w:gridSpan w:val="5"/>
            <w:tcBorders>
              <w:top w:val="single" w:sz="4" w:space="0" w:color="auto"/>
              <w:bottom w:val="single" w:sz="4" w:space="0" w:color="auto"/>
            </w:tcBorders>
            <w:tcMar>
              <w:left w:w="0" w:type="dxa"/>
              <w:right w:w="115" w:type="dxa"/>
            </w:tcMar>
          </w:tcPr>
          <w:p w14:paraId="0C63D9DC" w14:textId="09B031D0" w:rsidR="005656C8" w:rsidRDefault="005656C8" w:rsidP="005656C8">
            <w:pPr>
              <w:pStyle w:val="Form-Bodytext1"/>
              <w:tabs>
                <w:tab w:val="left" w:pos="1164"/>
              </w:tabs>
              <w:ind w:left="-4" w:firstLine="4"/>
              <w:rPr>
                <w:rFonts w:eastAsia="Calibri" w:cs="Arial"/>
                <w:bCs w:val="0"/>
                <w:szCs w:val="18"/>
              </w:rPr>
            </w:pPr>
            <w:r>
              <w:rPr>
                <w:rFonts w:eastAsia="Calibri" w:cs="Arial"/>
                <w:bCs w:val="0"/>
                <w:szCs w:val="18"/>
              </w:rPr>
              <w:t>Was consideration given to the provision of caustic soda solution reaction tanks for adsorbing the contents of leaking one-ton containers where such containers are in use?</w:t>
            </w:r>
          </w:p>
        </w:tc>
        <w:tc>
          <w:tcPr>
            <w:tcW w:w="608" w:type="dxa"/>
            <w:gridSpan w:val="2"/>
            <w:tcBorders>
              <w:top w:val="single" w:sz="4" w:space="0" w:color="auto"/>
              <w:bottom w:val="single" w:sz="4" w:space="0" w:color="auto"/>
            </w:tcBorders>
          </w:tcPr>
          <w:p w14:paraId="6DA98737" w14:textId="34D4F5FA"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bottom w:val="single" w:sz="4" w:space="0" w:color="auto"/>
            </w:tcBorders>
          </w:tcPr>
          <w:p w14:paraId="1BB52EF6" w14:textId="68ED465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bottom w:val="single" w:sz="4" w:space="0" w:color="auto"/>
            </w:tcBorders>
          </w:tcPr>
          <w:p w14:paraId="10D74F17" w14:textId="71B0859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12A346FA" w14:textId="77777777" w:rsidTr="00380E17">
        <w:tc>
          <w:tcPr>
            <w:tcW w:w="8954" w:type="dxa"/>
            <w:gridSpan w:val="5"/>
            <w:tcBorders>
              <w:top w:val="single" w:sz="4" w:space="0" w:color="auto"/>
              <w:bottom w:val="single" w:sz="4" w:space="0" w:color="auto"/>
            </w:tcBorders>
            <w:tcMar>
              <w:left w:w="0" w:type="dxa"/>
              <w:right w:w="115" w:type="dxa"/>
            </w:tcMar>
          </w:tcPr>
          <w:p w14:paraId="0E1B8D42" w14:textId="7D24C4E1" w:rsidR="005656C8" w:rsidRDefault="005656C8" w:rsidP="005656C8">
            <w:pPr>
              <w:pStyle w:val="Form-Bodytext1"/>
              <w:tabs>
                <w:tab w:val="left" w:pos="1164"/>
              </w:tabs>
              <w:ind w:left="-4" w:firstLine="4"/>
              <w:rPr>
                <w:rFonts w:eastAsia="Calibri" w:cs="Arial"/>
                <w:bCs w:val="0"/>
                <w:szCs w:val="18"/>
              </w:rPr>
            </w:pPr>
            <w:r>
              <w:rPr>
                <w:rFonts w:eastAsia="Calibri" w:cs="Arial"/>
                <w:bCs w:val="0"/>
                <w:szCs w:val="18"/>
              </w:rPr>
              <w:t>Was consideration given to the installation of automatic gas detection and related alarm equipment?</w:t>
            </w:r>
          </w:p>
        </w:tc>
        <w:tc>
          <w:tcPr>
            <w:tcW w:w="608" w:type="dxa"/>
            <w:gridSpan w:val="2"/>
            <w:tcBorders>
              <w:top w:val="single" w:sz="4" w:space="0" w:color="auto"/>
              <w:bottom w:val="single" w:sz="4" w:space="0" w:color="auto"/>
            </w:tcBorders>
          </w:tcPr>
          <w:p w14:paraId="5206CDE7" w14:textId="42BAEB11"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bottom w:val="single" w:sz="4" w:space="0" w:color="auto"/>
            </w:tcBorders>
          </w:tcPr>
          <w:p w14:paraId="6A160835" w14:textId="17D8B3EF"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bottom w:val="single" w:sz="4" w:space="0" w:color="auto"/>
            </w:tcBorders>
          </w:tcPr>
          <w:p w14:paraId="6A45CBAB" w14:textId="1AB3C92F" w:rsidR="005656C8" w:rsidRPr="000A40B2" w:rsidRDefault="003C7FC2"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703843F1" w14:textId="77777777" w:rsidTr="00380E17">
        <w:tc>
          <w:tcPr>
            <w:tcW w:w="10822" w:type="dxa"/>
            <w:gridSpan w:val="10"/>
            <w:tcBorders>
              <w:top w:val="single" w:sz="4" w:space="0" w:color="auto"/>
              <w:bottom w:val="single" w:sz="4" w:space="0" w:color="auto"/>
            </w:tcBorders>
            <w:tcMar>
              <w:left w:w="0" w:type="dxa"/>
              <w:right w:w="115" w:type="dxa"/>
            </w:tcMar>
          </w:tcPr>
          <w:p w14:paraId="32688EBA" w14:textId="436C9BEF" w:rsidR="005656C8" w:rsidRPr="000A40B2" w:rsidRDefault="005656C8" w:rsidP="005656C8">
            <w:pPr>
              <w:pStyle w:val="Form-Bodytext1"/>
              <w:ind w:left="-4" w:firstLine="4"/>
              <w:rPr>
                <w:rFonts w:cs="Arial"/>
                <w:szCs w:val="18"/>
              </w:rPr>
            </w:pPr>
            <w:r>
              <w:rPr>
                <w:b/>
                <w:i/>
                <w:iCs/>
              </w:rPr>
              <w:t>102.5 Housing</w:t>
            </w:r>
          </w:p>
        </w:tc>
      </w:tr>
      <w:tr w:rsidR="005656C8" w:rsidRPr="00D914DF" w14:paraId="4FC7D67D" w14:textId="77777777" w:rsidTr="00380E17">
        <w:tc>
          <w:tcPr>
            <w:tcW w:w="10822" w:type="dxa"/>
            <w:gridSpan w:val="10"/>
            <w:tcBorders>
              <w:top w:val="single" w:sz="4" w:space="0" w:color="auto"/>
              <w:bottom w:val="single" w:sz="4" w:space="0" w:color="auto"/>
            </w:tcBorders>
            <w:tcMar>
              <w:left w:w="0" w:type="dxa"/>
              <w:right w:w="115" w:type="dxa"/>
            </w:tcMar>
          </w:tcPr>
          <w:p w14:paraId="26D83722" w14:textId="3CDC6AB8" w:rsidR="005656C8" w:rsidRPr="000A40B2" w:rsidRDefault="005656C8" w:rsidP="005656C8">
            <w:pPr>
              <w:pStyle w:val="Form-Bodytext1"/>
              <w:ind w:left="-4" w:firstLine="4"/>
              <w:rPr>
                <w:rFonts w:cs="Arial"/>
                <w:szCs w:val="18"/>
              </w:rPr>
            </w:pPr>
            <w:r>
              <w:rPr>
                <w:rFonts w:eastAsia="Calibri" w:cs="Arial"/>
                <w:b/>
                <w:szCs w:val="18"/>
              </w:rPr>
              <w:t>102.51 Feed and Storage Rooms</w:t>
            </w:r>
          </w:p>
        </w:tc>
      </w:tr>
      <w:tr w:rsidR="005656C8" w:rsidRPr="00D914DF" w14:paraId="467B4161" w14:textId="77777777" w:rsidTr="00380E17">
        <w:tc>
          <w:tcPr>
            <w:tcW w:w="8954" w:type="dxa"/>
            <w:gridSpan w:val="5"/>
            <w:tcBorders>
              <w:top w:val="single" w:sz="4" w:space="0" w:color="auto"/>
              <w:bottom w:val="single" w:sz="4" w:space="0" w:color="auto"/>
            </w:tcBorders>
            <w:tcMar>
              <w:left w:w="0" w:type="dxa"/>
              <w:right w:w="115" w:type="dxa"/>
            </w:tcMar>
          </w:tcPr>
          <w:p w14:paraId="05B19F11" w14:textId="11165BFC" w:rsidR="005656C8" w:rsidRPr="005C5DCB" w:rsidRDefault="005656C8" w:rsidP="005656C8">
            <w:pPr>
              <w:pStyle w:val="Form-Bodytext1"/>
              <w:ind w:left="-4" w:firstLine="4"/>
              <w:rPr>
                <w:rFonts w:eastAsia="Calibri" w:cs="Arial"/>
                <w:bCs w:val="0"/>
                <w:szCs w:val="18"/>
              </w:rPr>
            </w:pPr>
            <w:r>
              <w:rPr>
                <w:rFonts w:eastAsia="Calibri" w:cs="Arial"/>
                <w:bCs w:val="0"/>
                <w:szCs w:val="18"/>
              </w:rPr>
              <w:t>If gas chlorination equipment or chlorine cylinders are to be in a separate building used for other purposes, will a gas-tight room separate this equipment from any other portion of the building?</w:t>
            </w:r>
          </w:p>
        </w:tc>
        <w:tc>
          <w:tcPr>
            <w:tcW w:w="608" w:type="dxa"/>
            <w:gridSpan w:val="2"/>
            <w:tcBorders>
              <w:top w:val="single" w:sz="4" w:space="0" w:color="auto"/>
              <w:bottom w:val="single" w:sz="4" w:space="0" w:color="auto"/>
            </w:tcBorders>
          </w:tcPr>
          <w:p w14:paraId="0A3015D6" w14:textId="3E5883B1" w:rsidR="005656C8" w:rsidRPr="005C5DCB" w:rsidRDefault="005656C8" w:rsidP="005656C8">
            <w:pPr>
              <w:pStyle w:val="Form-Bodytext1"/>
              <w:ind w:left="-4" w:firstLine="4"/>
              <w:jc w:val="center"/>
              <w:rPr>
                <w:rFonts w:eastAsia="Calibri"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bottom w:val="single" w:sz="4" w:space="0" w:color="auto"/>
            </w:tcBorders>
          </w:tcPr>
          <w:p w14:paraId="71C2713B" w14:textId="64C0E6E1" w:rsidR="005656C8" w:rsidRPr="005C5DCB" w:rsidRDefault="005656C8" w:rsidP="005656C8">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bottom w:val="single" w:sz="4" w:space="0" w:color="auto"/>
            </w:tcBorders>
          </w:tcPr>
          <w:p w14:paraId="6730640D" w14:textId="57662DD0" w:rsidR="005656C8" w:rsidRPr="005C5DCB" w:rsidRDefault="005656C8" w:rsidP="005656C8">
            <w:pPr>
              <w:pStyle w:val="Form-Bodytext1"/>
              <w:ind w:left="-4" w:firstLine="4"/>
              <w:jc w:val="center"/>
              <w:rPr>
                <w:rFonts w:eastAsia="Calibri"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647E9143" w14:textId="77777777" w:rsidTr="00380E17">
        <w:tc>
          <w:tcPr>
            <w:tcW w:w="8954" w:type="dxa"/>
            <w:gridSpan w:val="5"/>
            <w:tcBorders>
              <w:top w:val="single" w:sz="4" w:space="0" w:color="auto"/>
            </w:tcBorders>
            <w:tcMar>
              <w:left w:w="0" w:type="dxa"/>
              <w:right w:w="115" w:type="dxa"/>
            </w:tcMar>
          </w:tcPr>
          <w:p w14:paraId="3395E420" w14:textId="5ECC0001" w:rsidR="005656C8" w:rsidRDefault="005656C8" w:rsidP="005656C8">
            <w:pPr>
              <w:pStyle w:val="Form-Bodytext1"/>
              <w:ind w:left="-4" w:firstLine="4"/>
              <w:rPr>
                <w:rFonts w:eastAsia="Calibri" w:cs="Arial"/>
                <w:bCs w:val="0"/>
                <w:szCs w:val="18"/>
              </w:rPr>
            </w:pPr>
            <w:r>
              <w:rPr>
                <w:rFonts w:eastAsia="Calibri" w:cs="Arial"/>
                <w:bCs w:val="0"/>
                <w:szCs w:val="18"/>
              </w:rPr>
              <w:t>Will the connection of floor drains from the chlorine room to floor drains from other rooms be avoided?</w:t>
            </w:r>
          </w:p>
        </w:tc>
        <w:tc>
          <w:tcPr>
            <w:tcW w:w="608" w:type="dxa"/>
            <w:gridSpan w:val="2"/>
            <w:tcBorders>
              <w:top w:val="single" w:sz="4" w:space="0" w:color="auto"/>
            </w:tcBorders>
          </w:tcPr>
          <w:p w14:paraId="185D6D07" w14:textId="105F8500"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532C715F" w14:textId="3B7E1689"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6B061C74" w14:textId="51DDB7E8" w:rsidR="005656C8" w:rsidRPr="000A40B2" w:rsidRDefault="005656C8" w:rsidP="005656C8">
            <w:pPr>
              <w:pStyle w:val="Form-Bodytext1"/>
              <w:ind w:left="-4" w:firstLine="4"/>
              <w:jc w:val="center"/>
              <w:rPr>
                <w:rFonts w:cs="Arial"/>
                <w:szCs w:val="18"/>
              </w:rPr>
            </w:pPr>
          </w:p>
        </w:tc>
      </w:tr>
      <w:tr w:rsidR="005656C8" w:rsidRPr="00D914DF" w14:paraId="77826ACC" w14:textId="77777777" w:rsidTr="00380E17">
        <w:tc>
          <w:tcPr>
            <w:tcW w:w="8954" w:type="dxa"/>
            <w:gridSpan w:val="5"/>
            <w:tcBorders>
              <w:top w:val="single" w:sz="4" w:space="0" w:color="auto"/>
            </w:tcBorders>
            <w:tcMar>
              <w:left w:w="0" w:type="dxa"/>
              <w:right w:w="115" w:type="dxa"/>
            </w:tcMar>
          </w:tcPr>
          <w:p w14:paraId="66A09680" w14:textId="72697B94" w:rsidR="005656C8" w:rsidRDefault="005656C8" w:rsidP="005656C8">
            <w:pPr>
              <w:pStyle w:val="Form-Bodytext1"/>
              <w:ind w:left="-4" w:firstLine="4"/>
              <w:rPr>
                <w:rFonts w:eastAsia="Calibri" w:cs="Arial"/>
                <w:bCs w:val="0"/>
                <w:szCs w:val="18"/>
              </w:rPr>
            </w:pPr>
            <w:r>
              <w:rPr>
                <w:rFonts w:eastAsia="Calibri" w:cs="Arial"/>
                <w:bCs w:val="0"/>
                <w:szCs w:val="18"/>
              </w:rPr>
              <w:t>Will doors to this room open only to the outside of the building and be equipped with panic hardware?</w:t>
            </w:r>
          </w:p>
        </w:tc>
        <w:tc>
          <w:tcPr>
            <w:tcW w:w="608" w:type="dxa"/>
            <w:gridSpan w:val="2"/>
            <w:tcBorders>
              <w:top w:val="single" w:sz="4" w:space="0" w:color="auto"/>
            </w:tcBorders>
          </w:tcPr>
          <w:p w14:paraId="39BA891D" w14:textId="721A1067"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442AE47E" w14:textId="6CF431D5"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3C8C9023" w14:textId="41E51167" w:rsidR="005656C8" w:rsidRPr="000A40B2" w:rsidRDefault="005656C8" w:rsidP="005656C8">
            <w:pPr>
              <w:pStyle w:val="Form-Bodytext1"/>
              <w:ind w:left="-4" w:firstLine="4"/>
              <w:jc w:val="center"/>
              <w:rPr>
                <w:rFonts w:cs="Arial"/>
                <w:szCs w:val="18"/>
              </w:rPr>
            </w:pPr>
          </w:p>
        </w:tc>
      </w:tr>
      <w:tr w:rsidR="005656C8" w:rsidRPr="00D914DF" w14:paraId="7B680778" w14:textId="77777777" w:rsidTr="00380E17">
        <w:tc>
          <w:tcPr>
            <w:tcW w:w="8954" w:type="dxa"/>
            <w:gridSpan w:val="5"/>
            <w:tcBorders>
              <w:top w:val="single" w:sz="4" w:space="0" w:color="auto"/>
            </w:tcBorders>
            <w:tcMar>
              <w:left w:w="0" w:type="dxa"/>
              <w:right w:w="115" w:type="dxa"/>
            </w:tcMar>
          </w:tcPr>
          <w:p w14:paraId="78FE07DA" w14:textId="0894E15E" w:rsidR="005656C8" w:rsidRDefault="005656C8" w:rsidP="005656C8">
            <w:pPr>
              <w:pStyle w:val="Form-Bodytext1"/>
              <w:ind w:left="-4" w:firstLine="4"/>
              <w:rPr>
                <w:rFonts w:eastAsia="Calibri" w:cs="Arial"/>
                <w:bCs w:val="0"/>
                <w:szCs w:val="18"/>
              </w:rPr>
            </w:pPr>
            <w:r>
              <w:rPr>
                <w:rFonts w:eastAsia="Calibri" w:cs="Arial"/>
                <w:bCs w:val="0"/>
                <w:szCs w:val="18"/>
              </w:rPr>
              <w:t>Will rooms be at ground level and permit easy access to all equipment?</w:t>
            </w:r>
          </w:p>
        </w:tc>
        <w:tc>
          <w:tcPr>
            <w:tcW w:w="608" w:type="dxa"/>
            <w:gridSpan w:val="2"/>
            <w:tcBorders>
              <w:top w:val="single" w:sz="4" w:space="0" w:color="auto"/>
            </w:tcBorders>
          </w:tcPr>
          <w:p w14:paraId="44802B4F" w14:textId="39E0293A"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040A4BF2" w14:textId="679A62F2"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1A103904" w14:textId="0BD97942" w:rsidR="005656C8" w:rsidRPr="000A40B2" w:rsidRDefault="005656C8" w:rsidP="005656C8">
            <w:pPr>
              <w:pStyle w:val="Form-Bodytext1"/>
              <w:ind w:left="-4" w:firstLine="4"/>
              <w:jc w:val="center"/>
              <w:rPr>
                <w:rFonts w:cs="Arial"/>
                <w:szCs w:val="18"/>
              </w:rPr>
            </w:pPr>
          </w:p>
        </w:tc>
      </w:tr>
      <w:tr w:rsidR="005656C8" w:rsidRPr="00D914DF" w14:paraId="7BE79054" w14:textId="77777777" w:rsidTr="00380E17">
        <w:tc>
          <w:tcPr>
            <w:tcW w:w="8954" w:type="dxa"/>
            <w:gridSpan w:val="5"/>
            <w:tcBorders>
              <w:top w:val="single" w:sz="4" w:space="0" w:color="auto"/>
            </w:tcBorders>
            <w:tcMar>
              <w:left w:w="0" w:type="dxa"/>
              <w:right w:w="115" w:type="dxa"/>
            </w:tcMar>
          </w:tcPr>
          <w:p w14:paraId="3EBA6B2D" w14:textId="73C367E4" w:rsidR="005656C8" w:rsidRDefault="005656C8" w:rsidP="005656C8">
            <w:pPr>
              <w:pStyle w:val="Form-Bodytext1"/>
              <w:ind w:left="-4" w:firstLine="4"/>
              <w:rPr>
                <w:rFonts w:eastAsia="Calibri" w:cs="Arial"/>
                <w:bCs w:val="0"/>
                <w:szCs w:val="18"/>
              </w:rPr>
            </w:pPr>
            <w:r>
              <w:rPr>
                <w:rFonts w:eastAsia="Calibri" w:cs="Arial"/>
                <w:bCs w:val="0"/>
                <w:szCs w:val="18"/>
              </w:rPr>
              <w:t>Will storage areas for one-ton cylinders be separated from the feed area?</w:t>
            </w:r>
          </w:p>
        </w:tc>
        <w:tc>
          <w:tcPr>
            <w:tcW w:w="608" w:type="dxa"/>
            <w:gridSpan w:val="2"/>
            <w:tcBorders>
              <w:top w:val="single" w:sz="4" w:space="0" w:color="auto"/>
            </w:tcBorders>
          </w:tcPr>
          <w:p w14:paraId="10AE7192" w14:textId="14509909"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0F47A7D0" w14:textId="730BB72C"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4AFD8BC3" w14:textId="237F0913"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280F7877" w14:textId="77777777" w:rsidTr="00380E17">
        <w:tc>
          <w:tcPr>
            <w:tcW w:w="8954" w:type="dxa"/>
            <w:gridSpan w:val="5"/>
            <w:tcBorders>
              <w:top w:val="single" w:sz="4" w:space="0" w:color="auto"/>
            </w:tcBorders>
            <w:tcMar>
              <w:left w:w="0" w:type="dxa"/>
              <w:right w:w="115" w:type="dxa"/>
            </w:tcMar>
          </w:tcPr>
          <w:p w14:paraId="72EBA636" w14:textId="6B347BC9" w:rsidR="005656C8" w:rsidRDefault="005656C8" w:rsidP="005656C8">
            <w:pPr>
              <w:pStyle w:val="Form-Bodytext1"/>
              <w:ind w:left="-4" w:firstLine="4"/>
              <w:rPr>
                <w:rFonts w:eastAsia="Calibri" w:cs="Arial"/>
                <w:bCs w:val="0"/>
                <w:szCs w:val="18"/>
              </w:rPr>
            </w:pPr>
            <w:r>
              <w:rPr>
                <w:rFonts w:eastAsia="Calibri" w:cs="Arial"/>
                <w:bCs w:val="0"/>
                <w:szCs w:val="18"/>
              </w:rPr>
              <w:t>Will the storage area have designated areas for “full” and “empty” cylinders?</w:t>
            </w:r>
          </w:p>
        </w:tc>
        <w:tc>
          <w:tcPr>
            <w:tcW w:w="608" w:type="dxa"/>
            <w:gridSpan w:val="2"/>
            <w:tcBorders>
              <w:top w:val="single" w:sz="4" w:space="0" w:color="auto"/>
            </w:tcBorders>
          </w:tcPr>
          <w:p w14:paraId="555459E8" w14:textId="4A9E6D5E"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2009EF87" w14:textId="3AD67ECC"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3836C424" w14:textId="51CB352B"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237550E6" w14:textId="77777777" w:rsidTr="00380E17">
        <w:tc>
          <w:tcPr>
            <w:tcW w:w="8954" w:type="dxa"/>
            <w:gridSpan w:val="5"/>
            <w:tcBorders>
              <w:top w:val="single" w:sz="4" w:space="0" w:color="auto"/>
            </w:tcBorders>
            <w:tcMar>
              <w:left w:w="0" w:type="dxa"/>
              <w:right w:w="115" w:type="dxa"/>
            </w:tcMar>
          </w:tcPr>
          <w:p w14:paraId="2702BA2D" w14:textId="263BE358" w:rsidR="005656C8" w:rsidRDefault="005656C8" w:rsidP="005656C8">
            <w:pPr>
              <w:pStyle w:val="Form-Bodytext1"/>
              <w:ind w:left="-4" w:firstLine="4"/>
              <w:rPr>
                <w:rFonts w:eastAsia="Calibri" w:cs="Arial"/>
                <w:bCs w:val="0"/>
                <w:szCs w:val="18"/>
              </w:rPr>
            </w:pPr>
            <w:r>
              <w:rPr>
                <w:rFonts w:eastAsia="Calibri" w:cs="Arial"/>
                <w:bCs w:val="0"/>
                <w:szCs w:val="18"/>
              </w:rPr>
              <w:t>Will chlorination equipment be situated as close to the application point as reasonably possible?</w:t>
            </w:r>
          </w:p>
        </w:tc>
        <w:tc>
          <w:tcPr>
            <w:tcW w:w="608" w:type="dxa"/>
            <w:gridSpan w:val="2"/>
            <w:tcBorders>
              <w:top w:val="single" w:sz="4" w:space="0" w:color="auto"/>
            </w:tcBorders>
          </w:tcPr>
          <w:p w14:paraId="2EAD1369" w14:textId="21E8BDD8"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40CE6C6D" w14:textId="78C7C20F"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4A225DCD" w14:textId="310D8E7A" w:rsidR="005656C8" w:rsidRPr="000A40B2" w:rsidRDefault="005656C8" w:rsidP="005656C8">
            <w:pPr>
              <w:pStyle w:val="Form-Bodytext1"/>
              <w:ind w:left="-4" w:firstLine="4"/>
              <w:jc w:val="center"/>
              <w:rPr>
                <w:rFonts w:cs="Arial"/>
                <w:szCs w:val="18"/>
              </w:rPr>
            </w:pPr>
          </w:p>
        </w:tc>
      </w:tr>
      <w:tr w:rsidR="005656C8" w:rsidRPr="00D914DF" w14:paraId="507DEC90" w14:textId="77777777" w:rsidTr="00380E17">
        <w:tc>
          <w:tcPr>
            <w:tcW w:w="10822" w:type="dxa"/>
            <w:gridSpan w:val="10"/>
            <w:tcBorders>
              <w:top w:val="single" w:sz="4" w:space="0" w:color="auto"/>
            </w:tcBorders>
            <w:tcMar>
              <w:left w:w="0" w:type="dxa"/>
              <w:right w:w="115" w:type="dxa"/>
            </w:tcMar>
          </w:tcPr>
          <w:p w14:paraId="7F5A911C" w14:textId="6130958A" w:rsidR="005656C8" w:rsidRPr="009E285D" w:rsidRDefault="005656C8" w:rsidP="005656C8">
            <w:pPr>
              <w:pStyle w:val="Form-Bodytext1"/>
              <w:ind w:left="-4" w:firstLine="4"/>
              <w:rPr>
                <w:b/>
                <w:szCs w:val="18"/>
              </w:rPr>
            </w:pPr>
            <w:r>
              <w:rPr>
                <w:b/>
                <w:szCs w:val="18"/>
              </w:rPr>
              <w:t>102.52 Inspection Window</w:t>
            </w:r>
          </w:p>
        </w:tc>
      </w:tr>
      <w:tr w:rsidR="005656C8" w:rsidRPr="00D914DF" w14:paraId="63ED8085" w14:textId="77777777" w:rsidTr="00380E17">
        <w:tc>
          <w:tcPr>
            <w:tcW w:w="8954" w:type="dxa"/>
            <w:gridSpan w:val="5"/>
            <w:tcBorders>
              <w:top w:val="single" w:sz="4" w:space="0" w:color="auto"/>
            </w:tcBorders>
            <w:tcMar>
              <w:left w:w="0" w:type="dxa"/>
              <w:right w:w="115" w:type="dxa"/>
            </w:tcMar>
          </w:tcPr>
          <w:p w14:paraId="4D6C6680" w14:textId="362EE6AA" w:rsidR="005656C8" w:rsidRPr="003B7ECA" w:rsidRDefault="005656C8" w:rsidP="005656C8">
            <w:pPr>
              <w:pStyle w:val="Form-Bodytext1"/>
              <w:ind w:left="-4" w:firstLine="4"/>
              <w:rPr>
                <w:bCs w:val="0"/>
                <w:szCs w:val="18"/>
              </w:rPr>
            </w:pPr>
            <w:r>
              <w:rPr>
                <w:bCs w:val="0"/>
                <w:szCs w:val="18"/>
              </w:rPr>
              <w:t>Will a clear glass, gas-tight, window be installed in an exterior door or interior wall of the chlorinator room to permit the units to be viewed without entering the room?</w:t>
            </w:r>
          </w:p>
        </w:tc>
        <w:tc>
          <w:tcPr>
            <w:tcW w:w="608" w:type="dxa"/>
            <w:gridSpan w:val="2"/>
            <w:tcBorders>
              <w:top w:val="single" w:sz="4" w:space="0" w:color="auto"/>
            </w:tcBorders>
          </w:tcPr>
          <w:p w14:paraId="52A522A0" w14:textId="64AFC97F" w:rsidR="005656C8" w:rsidRPr="00380E17" w:rsidRDefault="005656C8" w:rsidP="005656C8">
            <w:pPr>
              <w:pStyle w:val="Form-Bodytext1"/>
              <w:ind w:left="-4" w:firstLine="4"/>
              <w:jc w:val="center"/>
              <w:rPr>
                <w:i/>
                <w:iCs/>
                <w:sz w:val="20"/>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0" w:type="dxa"/>
            <w:tcBorders>
              <w:top w:val="single" w:sz="4" w:space="0" w:color="auto"/>
            </w:tcBorders>
          </w:tcPr>
          <w:p w14:paraId="242E4412" w14:textId="46D20CBD" w:rsidR="005656C8" w:rsidRPr="00380E17" w:rsidRDefault="005656C8" w:rsidP="005656C8">
            <w:pPr>
              <w:pStyle w:val="Form-Bodytext1"/>
              <w:ind w:left="-4" w:firstLine="4"/>
              <w:jc w:val="center"/>
              <w:rPr>
                <w:i/>
                <w:iCs/>
                <w:sz w:val="20"/>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0" w:type="dxa"/>
            <w:gridSpan w:val="2"/>
            <w:tcBorders>
              <w:top w:val="single" w:sz="4" w:space="0" w:color="auto"/>
            </w:tcBorders>
          </w:tcPr>
          <w:p w14:paraId="7576A6E4" w14:textId="4F92CB40" w:rsidR="005656C8" w:rsidRPr="00380E17" w:rsidRDefault="005656C8" w:rsidP="005656C8">
            <w:pPr>
              <w:pStyle w:val="Form-Bodytext1"/>
              <w:ind w:left="-4" w:firstLine="4"/>
              <w:jc w:val="center"/>
              <w:rPr>
                <w:i/>
                <w:iCs/>
                <w:sz w:val="20"/>
              </w:rPr>
            </w:pPr>
          </w:p>
        </w:tc>
      </w:tr>
      <w:tr w:rsidR="005656C8" w:rsidRPr="00D914DF" w14:paraId="73BA30BB" w14:textId="77777777" w:rsidTr="00380E17">
        <w:tc>
          <w:tcPr>
            <w:tcW w:w="10822" w:type="dxa"/>
            <w:gridSpan w:val="10"/>
            <w:tcBorders>
              <w:top w:val="single" w:sz="4" w:space="0" w:color="auto"/>
            </w:tcBorders>
            <w:tcMar>
              <w:left w:w="0" w:type="dxa"/>
              <w:right w:w="115" w:type="dxa"/>
            </w:tcMar>
          </w:tcPr>
          <w:p w14:paraId="7BA7E99D" w14:textId="2ADF22D2" w:rsidR="005656C8" w:rsidRPr="00897F4B" w:rsidRDefault="005656C8" w:rsidP="005656C8">
            <w:pPr>
              <w:pStyle w:val="Form-Bodytext1"/>
              <w:ind w:left="-4" w:firstLine="4"/>
              <w:rPr>
                <w:rFonts w:cs="Arial"/>
                <w:b/>
                <w:bCs w:val="0"/>
                <w:szCs w:val="18"/>
              </w:rPr>
            </w:pPr>
            <w:r>
              <w:rPr>
                <w:rFonts w:cs="Arial"/>
                <w:b/>
                <w:bCs w:val="0"/>
                <w:szCs w:val="18"/>
              </w:rPr>
              <w:t>102.53 Heat</w:t>
            </w:r>
          </w:p>
        </w:tc>
      </w:tr>
      <w:tr w:rsidR="005656C8" w:rsidRPr="00D914DF" w14:paraId="56A92757" w14:textId="77777777" w:rsidTr="00380E17">
        <w:tc>
          <w:tcPr>
            <w:tcW w:w="8954" w:type="dxa"/>
            <w:gridSpan w:val="5"/>
            <w:tcBorders>
              <w:top w:val="single" w:sz="4" w:space="0" w:color="auto"/>
            </w:tcBorders>
            <w:tcMar>
              <w:left w:w="0" w:type="dxa"/>
              <w:right w:w="115" w:type="dxa"/>
            </w:tcMar>
          </w:tcPr>
          <w:p w14:paraId="47966D7A" w14:textId="1E531120" w:rsidR="005656C8" w:rsidRPr="00C77755" w:rsidRDefault="005656C8" w:rsidP="005656C8">
            <w:pPr>
              <w:pStyle w:val="Form-Bodytext1"/>
              <w:ind w:left="-4" w:firstLine="4"/>
              <w:rPr>
                <w:bCs w:val="0"/>
                <w:szCs w:val="18"/>
              </w:rPr>
            </w:pPr>
            <w:r>
              <w:rPr>
                <w:bCs w:val="0"/>
                <w:szCs w:val="18"/>
              </w:rPr>
              <w:t>Will rooms containing disinfection equipment be provided with a means of heating so that a temperature of at least 60 degrees</w:t>
            </w:r>
            <w:r>
              <w:rPr>
                <w:bCs w:val="0"/>
                <w:szCs w:val="18"/>
                <w:vertAlign w:val="superscript"/>
              </w:rPr>
              <w:t xml:space="preserve"> </w:t>
            </w:r>
            <w:r>
              <w:rPr>
                <w:bCs w:val="0"/>
                <w:szCs w:val="18"/>
              </w:rPr>
              <w:t>Fahrenheit be maintained?</w:t>
            </w:r>
          </w:p>
        </w:tc>
        <w:tc>
          <w:tcPr>
            <w:tcW w:w="608" w:type="dxa"/>
            <w:gridSpan w:val="2"/>
            <w:tcBorders>
              <w:top w:val="single" w:sz="4" w:space="0" w:color="auto"/>
            </w:tcBorders>
          </w:tcPr>
          <w:p w14:paraId="70F2C5F2" w14:textId="6B751176"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CA0D2F2" w14:textId="052BCAD7"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0389B43" w14:textId="79803C4E" w:rsidR="005656C8" w:rsidRPr="00602550" w:rsidRDefault="005656C8" w:rsidP="005656C8">
            <w:pPr>
              <w:pStyle w:val="Form-Bodytext1"/>
              <w:ind w:left="-4" w:firstLine="4"/>
              <w:jc w:val="center"/>
              <w:rPr>
                <w:szCs w:val="18"/>
              </w:rPr>
            </w:pPr>
          </w:p>
        </w:tc>
      </w:tr>
      <w:tr w:rsidR="005656C8" w:rsidRPr="00D914DF" w14:paraId="0CCBC4A6" w14:textId="77777777" w:rsidTr="00380E17">
        <w:tc>
          <w:tcPr>
            <w:tcW w:w="8954" w:type="dxa"/>
            <w:gridSpan w:val="5"/>
            <w:tcBorders>
              <w:top w:val="single" w:sz="4" w:space="0" w:color="auto"/>
            </w:tcBorders>
            <w:tcMar>
              <w:left w:w="0" w:type="dxa"/>
              <w:right w:w="115" w:type="dxa"/>
            </w:tcMar>
          </w:tcPr>
          <w:p w14:paraId="793D7626" w14:textId="777E9D26" w:rsidR="005656C8" w:rsidRPr="00C77755" w:rsidRDefault="005656C8" w:rsidP="005656C8">
            <w:pPr>
              <w:pStyle w:val="Form-Bodytext1"/>
              <w:ind w:left="-4" w:firstLine="4"/>
              <w:rPr>
                <w:bCs w:val="0"/>
                <w:szCs w:val="18"/>
              </w:rPr>
            </w:pPr>
            <w:r>
              <w:rPr>
                <w:bCs w:val="0"/>
                <w:szCs w:val="18"/>
              </w:rPr>
              <w:t>Will the room be protected from excess heat?</w:t>
            </w:r>
          </w:p>
        </w:tc>
        <w:tc>
          <w:tcPr>
            <w:tcW w:w="608" w:type="dxa"/>
            <w:gridSpan w:val="2"/>
            <w:tcBorders>
              <w:top w:val="single" w:sz="4" w:space="0" w:color="auto"/>
            </w:tcBorders>
          </w:tcPr>
          <w:p w14:paraId="45EA7808" w14:textId="15EDFCE3"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F0B97DB" w14:textId="660B59B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ACD9B4E" w14:textId="77777777" w:rsidR="005656C8" w:rsidRPr="00602550" w:rsidRDefault="005656C8" w:rsidP="005656C8">
            <w:pPr>
              <w:pStyle w:val="Form-Bodytext1"/>
              <w:ind w:left="-4" w:firstLine="4"/>
              <w:jc w:val="center"/>
              <w:rPr>
                <w:szCs w:val="18"/>
              </w:rPr>
            </w:pPr>
          </w:p>
        </w:tc>
      </w:tr>
      <w:tr w:rsidR="005656C8" w:rsidRPr="00D914DF" w14:paraId="4DD6B9C2" w14:textId="77777777" w:rsidTr="00380E17">
        <w:tc>
          <w:tcPr>
            <w:tcW w:w="8954" w:type="dxa"/>
            <w:gridSpan w:val="5"/>
            <w:tcBorders>
              <w:top w:val="single" w:sz="4" w:space="0" w:color="auto"/>
            </w:tcBorders>
            <w:tcMar>
              <w:left w:w="0" w:type="dxa"/>
              <w:right w:w="115" w:type="dxa"/>
            </w:tcMar>
          </w:tcPr>
          <w:p w14:paraId="6228DB39" w14:textId="4CC8EE5D" w:rsidR="005656C8" w:rsidRDefault="005656C8" w:rsidP="005656C8">
            <w:pPr>
              <w:pStyle w:val="Form-Bodytext1"/>
              <w:ind w:left="-4" w:firstLine="4"/>
              <w:rPr>
                <w:bCs w:val="0"/>
                <w:szCs w:val="18"/>
              </w:rPr>
            </w:pPr>
            <w:r>
              <w:rPr>
                <w:bCs w:val="0"/>
                <w:szCs w:val="18"/>
              </w:rPr>
              <w:lastRenderedPageBreak/>
              <w:t>Will cylinders be kept at essentially room temperature?</w:t>
            </w:r>
          </w:p>
        </w:tc>
        <w:tc>
          <w:tcPr>
            <w:tcW w:w="608" w:type="dxa"/>
            <w:gridSpan w:val="2"/>
            <w:tcBorders>
              <w:top w:val="single" w:sz="4" w:space="0" w:color="auto"/>
            </w:tcBorders>
          </w:tcPr>
          <w:p w14:paraId="546F09E0" w14:textId="164D066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2DAACFE" w14:textId="23FC174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A2B6536" w14:textId="47AD3B05" w:rsidR="005656C8" w:rsidRPr="00602550" w:rsidRDefault="005656C8" w:rsidP="005656C8">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0B4554C1" w14:textId="77777777" w:rsidTr="00380E17">
        <w:tc>
          <w:tcPr>
            <w:tcW w:w="8954" w:type="dxa"/>
            <w:gridSpan w:val="5"/>
            <w:tcBorders>
              <w:top w:val="single" w:sz="4" w:space="0" w:color="auto"/>
            </w:tcBorders>
            <w:tcMar>
              <w:left w:w="0" w:type="dxa"/>
              <w:right w:w="115" w:type="dxa"/>
            </w:tcMar>
          </w:tcPr>
          <w:p w14:paraId="752955C5" w14:textId="7C9BCE12" w:rsidR="005656C8" w:rsidRDefault="005656C8" w:rsidP="005656C8">
            <w:pPr>
              <w:pStyle w:val="Form-Bodytext1"/>
              <w:ind w:left="-4" w:firstLine="4"/>
              <w:rPr>
                <w:bCs w:val="0"/>
                <w:szCs w:val="18"/>
              </w:rPr>
            </w:pPr>
            <w:r>
              <w:rPr>
                <w:bCs w:val="0"/>
                <w:szCs w:val="18"/>
              </w:rPr>
              <w:t>If liquid hypochlorite solution is used, will the containers be located in an unheated area?</w:t>
            </w:r>
          </w:p>
        </w:tc>
        <w:tc>
          <w:tcPr>
            <w:tcW w:w="608" w:type="dxa"/>
            <w:gridSpan w:val="2"/>
            <w:tcBorders>
              <w:top w:val="single" w:sz="4" w:space="0" w:color="auto"/>
            </w:tcBorders>
          </w:tcPr>
          <w:p w14:paraId="4DCC5F33" w14:textId="44B95A10"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346D1273" w14:textId="15C0F8D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769A755" w14:textId="5BBE038F" w:rsidR="005656C8" w:rsidRPr="00602550" w:rsidRDefault="005656C8" w:rsidP="005656C8">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64E90E74" w14:textId="77777777" w:rsidTr="00380E17">
        <w:tc>
          <w:tcPr>
            <w:tcW w:w="10822" w:type="dxa"/>
            <w:gridSpan w:val="10"/>
            <w:tcBorders>
              <w:top w:val="single" w:sz="4" w:space="0" w:color="auto"/>
            </w:tcBorders>
            <w:tcMar>
              <w:left w:w="0" w:type="dxa"/>
              <w:right w:w="115" w:type="dxa"/>
            </w:tcMar>
          </w:tcPr>
          <w:p w14:paraId="2490DFDE" w14:textId="55F80463" w:rsidR="005656C8" w:rsidRPr="009E285D" w:rsidRDefault="005656C8" w:rsidP="005656C8">
            <w:pPr>
              <w:pStyle w:val="Form-Bodytext1"/>
              <w:ind w:left="-4" w:firstLine="4"/>
              <w:rPr>
                <w:b/>
                <w:szCs w:val="18"/>
              </w:rPr>
            </w:pPr>
            <w:r>
              <w:rPr>
                <w:b/>
                <w:szCs w:val="18"/>
              </w:rPr>
              <w:t>102.54 Ventilation</w:t>
            </w:r>
          </w:p>
        </w:tc>
      </w:tr>
      <w:tr w:rsidR="005656C8" w:rsidRPr="00D914DF" w14:paraId="1F9D785D" w14:textId="77777777" w:rsidTr="00380E17">
        <w:tc>
          <w:tcPr>
            <w:tcW w:w="8954" w:type="dxa"/>
            <w:gridSpan w:val="5"/>
            <w:tcBorders>
              <w:top w:val="single" w:sz="4" w:space="0" w:color="auto"/>
            </w:tcBorders>
            <w:tcMar>
              <w:left w:w="0" w:type="dxa"/>
              <w:right w:w="115" w:type="dxa"/>
            </w:tcMar>
          </w:tcPr>
          <w:p w14:paraId="3A7BC826" w14:textId="2D90DE0F" w:rsidR="005656C8" w:rsidRPr="005043A4" w:rsidRDefault="005656C8" w:rsidP="005656C8">
            <w:pPr>
              <w:pStyle w:val="Form-Bodytext1"/>
              <w:ind w:left="-4" w:firstLine="4"/>
              <w:rPr>
                <w:bCs w:val="0"/>
                <w:szCs w:val="18"/>
              </w:rPr>
            </w:pPr>
            <w:r>
              <w:rPr>
                <w:bCs w:val="0"/>
                <w:szCs w:val="18"/>
              </w:rPr>
              <w:t xml:space="preserve">With chlorination systems, will </w:t>
            </w:r>
            <w:proofErr w:type="gramStart"/>
            <w:r>
              <w:rPr>
                <w:bCs w:val="0"/>
                <w:szCs w:val="18"/>
              </w:rPr>
              <w:t>forced</w:t>
            </w:r>
            <w:proofErr w:type="gramEnd"/>
            <w:r>
              <w:rPr>
                <w:bCs w:val="0"/>
                <w:szCs w:val="18"/>
              </w:rPr>
              <w:t>, mechanical ventilation be installed which will provide one complete fresh air change per minute when the room is occupied?</w:t>
            </w:r>
          </w:p>
        </w:tc>
        <w:tc>
          <w:tcPr>
            <w:tcW w:w="608" w:type="dxa"/>
            <w:gridSpan w:val="2"/>
            <w:tcBorders>
              <w:top w:val="single" w:sz="4" w:space="0" w:color="auto"/>
            </w:tcBorders>
          </w:tcPr>
          <w:p w14:paraId="39BA3658" w14:textId="70D2294A"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37C38DF5" w14:textId="4986FEB5"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1BAA01D" w14:textId="5414BBF7" w:rsidR="005656C8" w:rsidRPr="00602550" w:rsidRDefault="005656C8" w:rsidP="005656C8">
            <w:pPr>
              <w:pStyle w:val="Form-Bodytext1"/>
              <w:ind w:left="-4" w:firstLine="4"/>
              <w:jc w:val="center"/>
              <w:rPr>
                <w:szCs w:val="18"/>
              </w:rPr>
            </w:pPr>
          </w:p>
        </w:tc>
      </w:tr>
      <w:tr w:rsidR="005656C8" w:rsidRPr="00D914DF" w14:paraId="614DAD6A" w14:textId="77777777" w:rsidTr="00380E17">
        <w:tc>
          <w:tcPr>
            <w:tcW w:w="8954" w:type="dxa"/>
            <w:gridSpan w:val="5"/>
            <w:tcBorders>
              <w:top w:val="single" w:sz="4" w:space="0" w:color="auto"/>
            </w:tcBorders>
            <w:tcMar>
              <w:left w:w="0" w:type="dxa"/>
              <w:right w:w="115" w:type="dxa"/>
            </w:tcMar>
          </w:tcPr>
          <w:p w14:paraId="121B2A34" w14:textId="34055303" w:rsidR="005656C8" w:rsidRDefault="005656C8" w:rsidP="005656C8">
            <w:pPr>
              <w:pStyle w:val="Form-Bodytext1"/>
              <w:ind w:left="-4" w:firstLine="4"/>
              <w:rPr>
                <w:bCs w:val="0"/>
                <w:szCs w:val="18"/>
              </w:rPr>
            </w:pPr>
            <w:r>
              <w:rPr>
                <w:bCs w:val="0"/>
                <w:szCs w:val="18"/>
              </w:rPr>
              <w:t>Will the entrance to the air exhaust duct from the room be near the floor?</w:t>
            </w:r>
          </w:p>
        </w:tc>
        <w:tc>
          <w:tcPr>
            <w:tcW w:w="608" w:type="dxa"/>
            <w:gridSpan w:val="2"/>
            <w:tcBorders>
              <w:top w:val="single" w:sz="4" w:space="0" w:color="auto"/>
            </w:tcBorders>
          </w:tcPr>
          <w:p w14:paraId="372EBA73" w14:textId="12DAD9F4"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6B3920A" w14:textId="70E812B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1F64F52" w14:textId="77777777" w:rsidR="005656C8" w:rsidRPr="00602550" w:rsidRDefault="005656C8" w:rsidP="005656C8">
            <w:pPr>
              <w:pStyle w:val="Form-Bodytext1"/>
              <w:ind w:left="-4" w:firstLine="4"/>
              <w:jc w:val="center"/>
              <w:rPr>
                <w:szCs w:val="18"/>
              </w:rPr>
            </w:pPr>
          </w:p>
        </w:tc>
      </w:tr>
      <w:tr w:rsidR="005656C8" w:rsidRPr="00D914DF" w14:paraId="491D2FB9" w14:textId="77777777" w:rsidTr="00380E17">
        <w:tc>
          <w:tcPr>
            <w:tcW w:w="8954" w:type="dxa"/>
            <w:gridSpan w:val="5"/>
            <w:tcBorders>
              <w:top w:val="single" w:sz="4" w:space="0" w:color="auto"/>
            </w:tcBorders>
            <w:tcMar>
              <w:left w:w="0" w:type="dxa"/>
              <w:right w:w="115" w:type="dxa"/>
            </w:tcMar>
          </w:tcPr>
          <w:p w14:paraId="458E7025" w14:textId="2812379C" w:rsidR="005656C8" w:rsidRDefault="005656C8" w:rsidP="005656C8">
            <w:pPr>
              <w:pStyle w:val="Form-Bodytext1"/>
              <w:ind w:left="-4" w:firstLine="4"/>
              <w:rPr>
                <w:bCs w:val="0"/>
                <w:szCs w:val="18"/>
              </w:rPr>
            </w:pPr>
            <w:r>
              <w:rPr>
                <w:bCs w:val="0"/>
                <w:szCs w:val="18"/>
              </w:rPr>
              <w:t>Will the point of discharge be located as not to contaminate the air inlet to any buildings or present a hazard at the access to the chlorinator room or other inhabited areas?</w:t>
            </w:r>
          </w:p>
        </w:tc>
        <w:tc>
          <w:tcPr>
            <w:tcW w:w="608" w:type="dxa"/>
            <w:gridSpan w:val="2"/>
            <w:tcBorders>
              <w:top w:val="single" w:sz="4" w:space="0" w:color="auto"/>
            </w:tcBorders>
          </w:tcPr>
          <w:p w14:paraId="047112F6" w14:textId="18266AE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00F120D7" w14:textId="14E0BD3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D8597CC" w14:textId="77777777" w:rsidR="005656C8" w:rsidRPr="00602550" w:rsidRDefault="005656C8" w:rsidP="005656C8">
            <w:pPr>
              <w:pStyle w:val="Form-Bodytext1"/>
              <w:ind w:left="-4" w:firstLine="4"/>
              <w:jc w:val="center"/>
              <w:rPr>
                <w:szCs w:val="18"/>
              </w:rPr>
            </w:pPr>
          </w:p>
        </w:tc>
      </w:tr>
      <w:tr w:rsidR="005656C8" w:rsidRPr="00D914DF" w14:paraId="47F94E17" w14:textId="77777777" w:rsidTr="00380E17">
        <w:tc>
          <w:tcPr>
            <w:tcW w:w="8954" w:type="dxa"/>
            <w:gridSpan w:val="5"/>
            <w:tcBorders>
              <w:top w:val="single" w:sz="4" w:space="0" w:color="auto"/>
            </w:tcBorders>
            <w:tcMar>
              <w:left w:w="0" w:type="dxa"/>
              <w:right w:w="115" w:type="dxa"/>
            </w:tcMar>
          </w:tcPr>
          <w:p w14:paraId="360BFA88" w14:textId="448A0C49" w:rsidR="005656C8" w:rsidRDefault="005656C8" w:rsidP="005656C8">
            <w:pPr>
              <w:pStyle w:val="Form-Bodytext1"/>
              <w:ind w:left="-4" w:firstLine="4"/>
              <w:rPr>
                <w:bCs w:val="0"/>
                <w:szCs w:val="18"/>
              </w:rPr>
            </w:pPr>
            <w:r>
              <w:rPr>
                <w:bCs w:val="0"/>
                <w:szCs w:val="18"/>
              </w:rPr>
              <w:t>Will air inlets be located to provide cross ventilation with air and at such temperature that will not adversely affect the chlorination equipment?</w:t>
            </w:r>
          </w:p>
        </w:tc>
        <w:tc>
          <w:tcPr>
            <w:tcW w:w="608" w:type="dxa"/>
            <w:gridSpan w:val="2"/>
            <w:tcBorders>
              <w:top w:val="single" w:sz="4" w:space="0" w:color="auto"/>
            </w:tcBorders>
          </w:tcPr>
          <w:p w14:paraId="0496FE90" w14:textId="703F124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FB094E8" w14:textId="3EADF155"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244D63C5" w14:textId="77777777" w:rsidR="005656C8" w:rsidRPr="00602550" w:rsidRDefault="005656C8" w:rsidP="005656C8">
            <w:pPr>
              <w:pStyle w:val="Form-Bodytext1"/>
              <w:ind w:left="-4" w:firstLine="4"/>
              <w:jc w:val="center"/>
              <w:rPr>
                <w:szCs w:val="18"/>
              </w:rPr>
            </w:pPr>
          </w:p>
        </w:tc>
      </w:tr>
      <w:tr w:rsidR="005656C8" w:rsidRPr="00D914DF" w14:paraId="55AE84CB" w14:textId="77777777" w:rsidTr="00380E17">
        <w:tc>
          <w:tcPr>
            <w:tcW w:w="8954" w:type="dxa"/>
            <w:gridSpan w:val="5"/>
            <w:tcBorders>
              <w:top w:val="single" w:sz="4" w:space="0" w:color="auto"/>
            </w:tcBorders>
            <w:tcMar>
              <w:left w:w="0" w:type="dxa"/>
              <w:right w:w="115" w:type="dxa"/>
            </w:tcMar>
          </w:tcPr>
          <w:p w14:paraId="14ADDB1B" w14:textId="28148115" w:rsidR="005656C8" w:rsidRDefault="005656C8" w:rsidP="005656C8">
            <w:pPr>
              <w:pStyle w:val="Form-Bodytext1"/>
              <w:ind w:left="-4" w:firstLine="4"/>
              <w:rPr>
                <w:bCs w:val="0"/>
                <w:szCs w:val="18"/>
              </w:rPr>
            </w:pPr>
            <w:r>
              <w:rPr>
                <w:bCs w:val="0"/>
                <w:szCs w:val="18"/>
              </w:rPr>
              <w:t xml:space="preserve"> Will the outside air inlet be at least three feet above grade?</w:t>
            </w:r>
          </w:p>
        </w:tc>
        <w:tc>
          <w:tcPr>
            <w:tcW w:w="608" w:type="dxa"/>
            <w:gridSpan w:val="2"/>
            <w:tcBorders>
              <w:top w:val="single" w:sz="4" w:space="0" w:color="auto"/>
            </w:tcBorders>
          </w:tcPr>
          <w:p w14:paraId="6CBB461D" w14:textId="2A793D58"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77DC649" w14:textId="0833148A"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F2CD32E" w14:textId="29AB92E6" w:rsidR="005656C8" w:rsidRPr="00602550" w:rsidRDefault="005656C8" w:rsidP="005656C8">
            <w:pPr>
              <w:pStyle w:val="Form-Bodytext1"/>
              <w:ind w:left="-4" w:firstLine="4"/>
              <w:jc w:val="center"/>
              <w:rPr>
                <w:szCs w:val="18"/>
              </w:rPr>
            </w:pPr>
          </w:p>
        </w:tc>
      </w:tr>
      <w:tr w:rsidR="005656C8" w:rsidRPr="00D914DF" w14:paraId="01973F5E" w14:textId="77777777" w:rsidTr="00380E17">
        <w:tc>
          <w:tcPr>
            <w:tcW w:w="8954" w:type="dxa"/>
            <w:gridSpan w:val="5"/>
            <w:tcBorders>
              <w:top w:val="single" w:sz="4" w:space="0" w:color="auto"/>
            </w:tcBorders>
            <w:tcMar>
              <w:left w:w="0" w:type="dxa"/>
              <w:right w:w="115" w:type="dxa"/>
            </w:tcMar>
          </w:tcPr>
          <w:p w14:paraId="69E5AC19" w14:textId="2AD5E7DC" w:rsidR="005656C8" w:rsidRDefault="005656C8" w:rsidP="005656C8">
            <w:pPr>
              <w:pStyle w:val="Form-Bodytext1"/>
              <w:ind w:left="-4" w:firstLine="4"/>
              <w:rPr>
                <w:bCs w:val="0"/>
                <w:szCs w:val="18"/>
              </w:rPr>
            </w:pPr>
            <w:r>
              <w:rPr>
                <w:bCs w:val="0"/>
                <w:szCs w:val="18"/>
              </w:rPr>
              <w:t>Will the vent hose from the chlorinator discharge to the outside atmosphere above grade?</w:t>
            </w:r>
          </w:p>
        </w:tc>
        <w:tc>
          <w:tcPr>
            <w:tcW w:w="608" w:type="dxa"/>
            <w:gridSpan w:val="2"/>
            <w:tcBorders>
              <w:top w:val="single" w:sz="4" w:space="0" w:color="auto"/>
            </w:tcBorders>
          </w:tcPr>
          <w:p w14:paraId="2B08190B" w14:textId="001EBD4A"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0B58C4A" w14:textId="365064F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FD3F627" w14:textId="362F5626" w:rsidR="005656C8" w:rsidRPr="00602550" w:rsidRDefault="005656C8" w:rsidP="005656C8">
            <w:pPr>
              <w:pStyle w:val="Form-Bodytext1"/>
              <w:ind w:left="-4" w:firstLine="4"/>
              <w:jc w:val="center"/>
              <w:rPr>
                <w:szCs w:val="18"/>
              </w:rPr>
            </w:pPr>
          </w:p>
        </w:tc>
      </w:tr>
      <w:tr w:rsidR="005656C8" w:rsidRPr="00D914DF" w14:paraId="0AEEB99E" w14:textId="77777777" w:rsidTr="00380E17">
        <w:tc>
          <w:tcPr>
            <w:tcW w:w="8954" w:type="dxa"/>
            <w:gridSpan w:val="5"/>
            <w:tcBorders>
              <w:top w:val="single" w:sz="4" w:space="0" w:color="auto"/>
            </w:tcBorders>
            <w:tcMar>
              <w:left w:w="0" w:type="dxa"/>
              <w:right w:w="115" w:type="dxa"/>
            </w:tcMar>
          </w:tcPr>
          <w:p w14:paraId="581A6CE2" w14:textId="0AFF8772" w:rsidR="005656C8" w:rsidRDefault="005656C8" w:rsidP="005656C8">
            <w:pPr>
              <w:pStyle w:val="Form-Bodytext1"/>
              <w:ind w:left="-4" w:firstLine="4"/>
              <w:rPr>
                <w:bCs w:val="0"/>
                <w:szCs w:val="18"/>
              </w:rPr>
            </w:pPr>
            <w:r>
              <w:rPr>
                <w:bCs w:val="0"/>
                <w:szCs w:val="18"/>
              </w:rPr>
              <w:t>Will scrubbers be used on ventilation discharge where public exposure may be extensive?</w:t>
            </w:r>
          </w:p>
        </w:tc>
        <w:tc>
          <w:tcPr>
            <w:tcW w:w="608" w:type="dxa"/>
            <w:gridSpan w:val="2"/>
            <w:tcBorders>
              <w:top w:val="single" w:sz="4" w:space="0" w:color="auto"/>
            </w:tcBorders>
          </w:tcPr>
          <w:p w14:paraId="08D00C72" w14:textId="4BDD13CE" w:rsidR="005656C8" w:rsidRPr="00602550"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307A2BEF" w14:textId="7B4DA96A" w:rsidR="005656C8" w:rsidRPr="00602550"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59F44458" w14:textId="6D6930B4" w:rsidR="005656C8" w:rsidRPr="00602550"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1BC3C1A7" w14:textId="77777777" w:rsidTr="00380E17">
        <w:tc>
          <w:tcPr>
            <w:tcW w:w="10822" w:type="dxa"/>
            <w:gridSpan w:val="10"/>
            <w:tcBorders>
              <w:top w:val="single" w:sz="4" w:space="0" w:color="auto"/>
            </w:tcBorders>
            <w:tcMar>
              <w:left w:w="0" w:type="dxa"/>
              <w:right w:w="115" w:type="dxa"/>
            </w:tcMar>
          </w:tcPr>
          <w:p w14:paraId="30CF4CD8" w14:textId="14ACACB0" w:rsidR="005656C8" w:rsidRPr="008B19D3" w:rsidRDefault="005656C8" w:rsidP="005656C8">
            <w:pPr>
              <w:pStyle w:val="Form-Bodytext1"/>
              <w:ind w:left="-4" w:firstLine="4"/>
              <w:rPr>
                <w:rFonts w:cs="Arial"/>
                <w:b/>
                <w:bCs w:val="0"/>
                <w:szCs w:val="18"/>
              </w:rPr>
            </w:pPr>
            <w:r>
              <w:rPr>
                <w:rFonts w:cs="Arial"/>
                <w:b/>
                <w:bCs w:val="0"/>
                <w:szCs w:val="18"/>
              </w:rPr>
              <w:t>102.55 Electrical Controls and Ambient Gas Detectors</w:t>
            </w:r>
          </w:p>
        </w:tc>
      </w:tr>
      <w:tr w:rsidR="005656C8" w:rsidRPr="00D914DF" w14:paraId="6BF8E461" w14:textId="77777777" w:rsidTr="00380E17">
        <w:tc>
          <w:tcPr>
            <w:tcW w:w="8954" w:type="dxa"/>
            <w:gridSpan w:val="5"/>
            <w:tcBorders>
              <w:top w:val="single" w:sz="4" w:space="0" w:color="auto"/>
            </w:tcBorders>
            <w:tcMar>
              <w:left w:w="0" w:type="dxa"/>
              <w:right w:w="115" w:type="dxa"/>
            </w:tcMar>
          </w:tcPr>
          <w:p w14:paraId="1A034B28" w14:textId="3A32CCD7" w:rsidR="005656C8" w:rsidRPr="005043A4" w:rsidRDefault="005656C8" w:rsidP="005656C8">
            <w:pPr>
              <w:pStyle w:val="Form-Bodytext1"/>
              <w:ind w:left="-4" w:firstLine="4"/>
              <w:rPr>
                <w:bCs w:val="0"/>
                <w:szCs w:val="18"/>
              </w:rPr>
            </w:pPr>
            <w:r>
              <w:rPr>
                <w:bCs w:val="0"/>
                <w:szCs w:val="18"/>
              </w:rPr>
              <w:t>Will switches for fans and lights be outside of the room at the entrance?</w:t>
            </w:r>
          </w:p>
        </w:tc>
        <w:tc>
          <w:tcPr>
            <w:tcW w:w="608" w:type="dxa"/>
            <w:gridSpan w:val="2"/>
            <w:tcBorders>
              <w:top w:val="single" w:sz="4" w:space="0" w:color="auto"/>
            </w:tcBorders>
          </w:tcPr>
          <w:p w14:paraId="0B670E3C" w14:textId="531DE055"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0B99B8F7" w14:textId="3C340A46"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4F0910A" w14:textId="4601720F" w:rsidR="005656C8" w:rsidRPr="00602550" w:rsidRDefault="005656C8" w:rsidP="005656C8">
            <w:pPr>
              <w:pStyle w:val="Form-Bodytext1"/>
              <w:ind w:left="-4" w:firstLine="4"/>
              <w:jc w:val="center"/>
              <w:rPr>
                <w:szCs w:val="18"/>
              </w:rPr>
            </w:pPr>
          </w:p>
        </w:tc>
      </w:tr>
      <w:tr w:rsidR="005656C8" w:rsidRPr="00D914DF" w14:paraId="3DB1BAB8" w14:textId="77777777" w:rsidTr="00380E17">
        <w:tc>
          <w:tcPr>
            <w:tcW w:w="8954" w:type="dxa"/>
            <w:gridSpan w:val="5"/>
            <w:tcBorders>
              <w:top w:val="single" w:sz="4" w:space="0" w:color="auto"/>
            </w:tcBorders>
            <w:tcMar>
              <w:left w:w="0" w:type="dxa"/>
              <w:right w:w="115" w:type="dxa"/>
            </w:tcMar>
          </w:tcPr>
          <w:p w14:paraId="094E017C" w14:textId="19891650" w:rsidR="005656C8" w:rsidRDefault="005656C8" w:rsidP="005656C8">
            <w:pPr>
              <w:pStyle w:val="Form-Bodytext1"/>
              <w:ind w:left="-4" w:firstLine="4"/>
              <w:rPr>
                <w:bCs w:val="0"/>
                <w:szCs w:val="18"/>
              </w:rPr>
            </w:pPr>
            <w:r>
              <w:rPr>
                <w:bCs w:val="0"/>
                <w:szCs w:val="18"/>
              </w:rPr>
              <w:t>Will a labeled signal light indicating fan operation be provided at each entrance, if the fan can be controlled from more than one point?</w:t>
            </w:r>
          </w:p>
        </w:tc>
        <w:tc>
          <w:tcPr>
            <w:tcW w:w="608" w:type="dxa"/>
            <w:gridSpan w:val="2"/>
            <w:tcBorders>
              <w:top w:val="single" w:sz="4" w:space="0" w:color="auto"/>
            </w:tcBorders>
          </w:tcPr>
          <w:p w14:paraId="109BB88F" w14:textId="4CBB83E1"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103F681" w14:textId="50BF3278"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0148150" w14:textId="51FFF65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29CDB10F" w14:textId="77777777" w:rsidTr="00380E17">
        <w:tc>
          <w:tcPr>
            <w:tcW w:w="8954" w:type="dxa"/>
            <w:gridSpan w:val="5"/>
            <w:tcBorders>
              <w:top w:val="single" w:sz="4" w:space="0" w:color="auto"/>
            </w:tcBorders>
            <w:tcMar>
              <w:left w:w="0" w:type="dxa"/>
              <w:right w:w="115" w:type="dxa"/>
            </w:tcMar>
          </w:tcPr>
          <w:p w14:paraId="4048952D" w14:textId="37291B54" w:rsidR="005656C8" w:rsidRDefault="005656C8" w:rsidP="005656C8">
            <w:pPr>
              <w:pStyle w:val="Form-Bodytext1"/>
              <w:ind w:left="-4" w:firstLine="4"/>
              <w:rPr>
                <w:bCs w:val="0"/>
                <w:szCs w:val="18"/>
              </w:rPr>
            </w:pPr>
            <w:r>
              <w:rPr>
                <w:bCs w:val="0"/>
                <w:szCs w:val="18"/>
              </w:rPr>
              <w:t>Will an ambient chlorine gas detector be provided in the chlorine storage room?</w:t>
            </w:r>
          </w:p>
        </w:tc>
        <w:tc>
          <w:tcPr>
            <w:tcW w:w="608" w:type="dxa"/>
            <w:gridSpan w:val="2"/>
            <w:tcBorders>
              <w:top w:val="single" w:sz="4" w:space="0" w:color="auto"/>
            </w:tcBorders>
          </w:tcPr>
          <w:p w14:paraId="3B8FC1E1" w14:textId="19A44326"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50DA91C" w14:textId="4DB0C39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81D5EE1" w14:textId="40817A4C" w:rsidR="005656C8" w:rsidRPr="00602550" w:rsidRDefault="005656C8" w:rsidP="005656C8">
            <w:pPr>
              <w:pStyle w:val="Form-Bodytext1"/>
              <w:ind w:left="-4" w:firstLine="4"/>
              <w:jc w:val="center"/>
              <w:rPr>
                <w:rFonts w:cs="Arial"/>
                <w:szCs w:val="18"/>
              </w:rPr>
            </w:pPr>
          </w:p>
        </w:tc>
      </w:tr>
      <w:tr w:rsidR="005656C8" w:rsidRPr="00D914DF" w14:paraId="7EE80B78" w14:textId="77777777" w:rsidTr="00380E17">
        <w:tc>
          <w:tcPr>
            <w:tcW w:w="8954" w:type="dxa"/>
            <w:gridSpan w:val="5"/>
            <w:tcBorders>
              <w:top w:val="single" w:sz="4" w:space="0" w:color="auto"/>
            </w:tcBorders>
            <w:tcMar>
              <w:left w:w="0" w:type="dxa"/>
              <w:right w:w="115" w:type="dxa"/>
            </w:tcMar>
          </w:tcPr>
          <w:p w14:paraId="5F6E1E24" w14:textId="00F4B271" w:rsidR="005656C8" w:rsidRDefault="005656C8" w:rsidP="005656C8">
            <w:pPr>
              <w:pStyle w:val="Form-Bodytext1"/>
              <w:ind w:left="-4" w:firstLine="4"/>
              <w:rPr>
                <w:bCs w:val="0"/>
                <w:szCs w:val="18"/>
              </w:rPr>
            </w:pPr>
            <w:r>
              <w:rPr>
                <w:bCs w:val="0"/>
                <w:szCs w:val="18"/>
              </w:rPr>
              <w:t>Will a gas detector be interlocked with the fan and audible or visual alarms?</w:t>
            </w:r>
          </w:p>
        </w:tc>
        <w:tc>
          <w:tcPr>
            <w:tcW w:w="608" w:type="dxa"/>
            <w:gridSpan w:val="2"/>
            <w:tcBorders>
              <w:top w:val="single" w:sz="4" w:space="0" w:color="auto"/>
            </w:tcBorders>
          </w:tcPr>
          <w:p w14:paraId="1E874237" w14:textId="3E4C225F" w:rsidR="005656C8" w:rsidRPr="00602550"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46040A7A" w14:textId="09CF7826" w:rsidR="005656C8" w:rsidRPr="00602550"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2412C3A3" w14:textId="423D8F13" w:rsidR="005656C8" w:rsidRPr="00602550" w:rsidRDefault="005656C8" w:rsidP="005656C8">
            <w:pPr>
              <w:pStyle w:val="Form-Bodytext1"/>
              <w:ind w:left="-4" w:firstLine="4"/>
              <w:jc w:val="center"/>
              <w:rPr>
                <w:rFonts w:cs="Arial"/>
                <w:szCs w:val="18"/>
              </w:rPr>
            </w:pPr>
          </w:p>
        </w:tc>
      </w:tr>
      <w:tr w:rsidR="005656C8" w:rsidRPr="00D914DF" w14:paraId="152F8FF6" w14:textId="77777777" w:rsidTr="00380E17">
        <w:tc>
          <w:tcPr>
            <w:tcW w:w="8954" w:type="dxa"/>
            <w:gridSpan w:val="5"/>
            <w:tcBorders>
              <w:top w:val="single" w:sz="4" w:space="0" w:color="auto"/>
            </w:tcBorders>
            <w:tcMar>
              <w:left w:w="0" w:type="dxa"/>
              <w:right w:w="115" w:type="dxa"/>
            </w:tcMar>
          </w:tcPr>
          <w:p w14:paraId="7239D0B3" w14:textId="3F30A95F" w:rsidR="005656C8" w:rsidRDefault="005656C8" w:rsidP="005656C8">
            <w:pPr>
              <w:pStyle w:val="Form-Bodytext1"/>
              <w:ind w:left="-4" w:firstLine="4"/>
              <w:rPr>
                <w:bCs w:val="0"/>
                <w:szCs w:val="18"/>
              </w:rPr>
            </w:pPr>
            <w:r w:rsidRPr="00DB1D37">
              <w:rPr>
                <w:bCs w:val="0"/>
                <w:szCs w:val="18"/>
              </w:rPr>
              <w:t>Will electrical fixtures be gastight and corrosion resistant?</w:t>
            </w:r>
            <w:r>
              <w:rPr>
                <w:bCs w:val="0"/>
                <w:szCs w:val="18"/>
              </w:rPr>
              <w:t xml:space="preserve"> </w:t>
            </w:r>
            <w:r w:rsidRPr="00DB1D37">
              <w:rPr>
                <w:bCs w:val="0"/>
                <w:sz w:val="16"/>
                <w:szCs w:val="16"/>
              </w:rPr>
              <w:t>(MOP 8 1998)</w:t>
            </w:r>
          </w:p>
        </w:tc>
        <w:tc>
          <w:tcPr>
            <w:tcW w:w="608" w:type="dxa"/>
            <w:gridSpan w:val="2"/>
            <w:tcBorders>
              <w:top w:val="single" w:sz="4" w:space="0" w:color="auto"/>
            </w:tcBorders>
          </w:tcPr>
          <w:p w14:paraId="2F0868C7" w14:textId="029DD6BD"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70A86226" w14:textId="7C43CB7A"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06CA2D11" w14:textId="77777777" w:rsidR="005656C8" w:rsidRPr="000A40B2" w:rsidRDefault="005656C8" w:rsidP="005656C8">
            <w:pPr>
              <w:pStyle w:val="Form-Bodytext1"/>
              <w:ind w:left="-4" w:firstLine="4"/>
              <w:jc w:val="center"/>
              <w:rPr>
                <w:rFonts w:cs="Arial"/>
                <w:szCs w:val="18"/>
              </w:rPr>
            </w:pPr>
          </w:p>
        </w:tc>
      </w:tr>
      <w:tr w:rsidR="005656C8" w:rsidRPr="00D914DF" w14:paraId="551E7FCB" w14:textId="77777777" w:rsidTr="00380E17">
        <w:tc>
          <w:tcPr>
            <w:tcW w:w="10822" w:type="dxa"/>
            <w:gridSpan w:val="10"/>
            <w:tcBorders>
              <w:top w:val="single" w:sz="4" w:space="0" w:color="auto"/>
            </w:tcBorders>
            <w:tcMar>
              <w:left w:w="0" w:type="dxa"/>
              <w:right w:w="115" w:type="dxa"/>
            </w:tcMar>
          </w:tcPr>
          <w:p w14:paraId="7D4B8446" w14:textId="4097DC52" w:rsidR="005656C8" w:rsidRPr="00345DC0" w:rsidRDefault="005656C8" w:rsidP="005656C8">
            <w:pPr>
              <w:pStyle w:val="Form-Bodytext1"/>
              <w:ind w:left="-4" w:firstLine="4"/>
              <w:rPr>
                <w:rFonts w:cs="Arial"/>
                <w:b/>
                <w:bCs w:val="0"/>
                <w:szCs w:val="18"/>
              </w:rPr>
            </w:pPr>
            <w:r>
              <w:rPr>
                <w:rFonts w:cs="Arial"/>
                <w:b/>
                <w:bCs w:val="0"/>
                <w:szCs w:val="18"/>
              </w:rPr>
              <w:t>102.56 Protective and Respiratory Gear</w:t>
            </w:r>
          </w:p>
        </w:tc>
      </w:tr>
      <w:tr w:rsidR="005656C8" w:rsidRPr="00D914DF" w14:paraId="43A03723" w14:textId="77777777" w:rsidTr="00380E17">
        <w:tc>
          <w:tcPr>
            <w:tcW w:w="8954" w:type="dxa"/>
            <w:gridSpan w:val="5"/>
            <w:tcBorders>
              <w:top w:val="single" w:sz="4" w:space="0" w:color="auto"/>
            </w:tcBorders>
            <w:tcMar>
              <w:left w:w="0" w:type="dxa"/>
              <w:right w:w="115" w:type="dxa"/>
            </w:tcMar>
          </w:tcPr>
          <w:p w14:paraId="22FD599B" w14:textId="6D1656D7" w:rsidR="005656C8" w:rsidRPr="00C602B5" w:rsidRDefault="005656C8" w:rsidP="005656C8">
            <w:pPr>
              <w:pStyle w:val="Form-Bodytext1"/>
              <w:ind w:left="-4" w:firstLine="4"/>
              <w:rPr>
                <w:bCs w:val="0"/>
                <w:szCs w:val="18"/>
              </w:rPr>
            </w:pPr>
            <w:r>
              <w:rPr>
                <w:bCs w:val="0"/>
                <w:szCs w:val="18"/>
              </w:rPr>
              <w:t>Will respiratory air-pac protection equipment that meets the requirements of the National Institute for Occupational Safety and Health (NIOSH) be available where chlorine gas is handled, and be stored at a convenient location, but not inside any room where chlorine is used or stored?</w:t>
            </w:r>
          </w:p>
        </w:tc>
        <w:tc>
          <w:tcPr>
            <w:tcW w:w="608" w:type="dxa"/>
            <w:gridSpan w:val="2"/>
            <w:tcBorders>
              <w:top w:val="single" w:sz="4" w:space="0" w:color="auto"/>
            </w:tcBorders>
          </w:tcPr>
          <w:p w14:paraId="6C634C86" w14:textId="1C11791E" w:rsidR="005656C8" w:rsidRPr="00602550" w:rsidRDefault="005656C8" w:rsidP="005656C8">
            <w:pPr>
              <w:pStyle w:val="Form-Bodytext1"/>
              <w:ind w:left="-4" w:firstLine="4"/>
              <w:jc w:val="center"/>
              <w:rPr>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387B99E1" w14:textId="349CD902" w:rsidR="005656C8" w:rsidRPr="00602550" w:rsidRDefault="005656C8" w:rsidP="005656C8">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4C932285" w14:textId="003DF3A1" w:rsidR="005656C8" w:rsidRPr="00602550" w:rsidRDefault="005656C8" w:rsidP="005656C8">
            <w:pPr>
              <w:pStyle w:val="Form-Bodytext1"/>
              <w:ind w:left="-4" w:firstLine="4"/>
              <w:jc w:val="center"/>
              <w:rPr>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108B1CF2" w14:textId="77777777" w:rsidTr="00380E17">
        <w:tc>
          <w:tcPr>
            <w:tcW w:w="8954" w:type="dxa"/>
            <w:gridSpan w:val="5"/>
            <w:tcBorders>
              <w:top w:val="single" w:sz="4" w:space="0" w:color="auto"/>
            </w:tcBorders>
            <w:tcMar>
              <w:left w:w="0" w:type="dxa"/>
              <w:right w:w="115" w:type="dxa"/>
            </w:tcMar>
          </w:tcPr>
          <w:p w14:paraId="18F1369C" w14:textId="1065C750" w:rsidR="005656C8" w:rsidRDefault="005656C8" w:rsidP="005656C8">
            <w:pPr>
              <w:pStyle w:val="Form-Bodytext1"/>
              <w:ind w:left="-4" w:firstLine="4"/>
              <w:rPr>
                <w:bCs w:val="0"/>
                <w:szCs w:val="18"/>
              </w:rPr>
            </w:pPr>
            <w:r>
              <w:rPr>
                <w:bCs w:val="0"/>
                <w:szCs w:val="18"/>
              </w:rPr>
              <w:t>Will instructions for using the equipment be posted?</w:t>
            </w:r>
          </w:p>
        </w:tc>
        <w:tc>
          <w:tcPr>
            <w:tcW w:w="608" w:type="dxa"/>
            <w:gridSpan w:val="2"/>
            <w:tcBorders>
              <w:top w:val="single" w:sz="4" w:space="0" w:color="auto"/>
            </w:tcBorders>
          </w:tcPr>
          <w:p w14:paraId="78C8C075" w14:textId="0CE1CFE3"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488C34C6" w14:textId="4DF0F3C8"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45D17BE7" w14:textId="2FC521F7"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31E8A70E" w14:textId="77777777" w:rsidTr="00380E17">
        <w:tc>
          <w:tcPr>
            <w:tcW w:w="8954" w:type="dxa"/>
            <w:gridSpan w:val="5"/>
            <w:tcBorders>
              <w:top w:val="single" w:sz="4" w:space="0" w:color="auto"/>
            </w:tcBorders>
            <w:tcMar>
              <w:left w:w="0" w:type="dxa"/>
              <w:right w:w="115" w:type="dxa"/>
            </w:tcMar>
          </w:tcPr>
          <w:p w14:paraId="153B3C22" w14:textId="425E80A0" w:rsidR="005656C8" w:rsidRDefault="005656C8" w:rsidP="005656C8">
            <w:pPr>
              <w:pStyle w:val="Form-Bodytext1"/>
              <w:ind w:left="-4" w:firstLine="4"/>
              <w:rPr>
                <w:bCs w:val="0"/>
                <w:szCs w:val="18"/>
              </w:rPr>
            </w:pPr>
            <w:r>
              <w:rPr>
                <w:bCs w:val="0"/>
                <w:szCs w:val="18"/>
              </w:rPr>
              <w:t>Will the units use compressed air, have at least 30-minute capacity and be compatible with the units used by the fire department responsible for the plant?</w:t>
            </w:r>
          </w:p>
        </w:tc>
        <w:tc>
          <w:tcPr>
            <w:tcW w:w="608" w:type="dxa"/>
            <w:gridSpan w:val="2"/>
            <w:tcBorders>
              <w:top w:val="single" w:sz="4" w:space="0" w:color="auto"/>
            </w:tcBorders>
          </w:tcPr>
          <w:p w14:paraId="1C7EAB29" w14:textId="592F8069"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42791052" w14:textId="0E5E2100"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3973FE1E" w14:textId="4C24C335"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07799731" w14:textId="77777777" w:rsidTr="00380E17">
        <w:tc>
          <w:tcPr>
            <w:tcW w:w="10822" w:type="dxa"/>
            <w:gridSpan w:val="10"/>
            <w:tcBorders>
              <w:top w:val="single" w:sz="4" w:space="0" w:color="auto"/>
            </w:tcBorders>
            <w:tcMar>
              <w:left w:w="0" w:type="dxa"/>
              <w:right w:w="115" w:type="dxa"/>
            </w:tcMar>
          </w:tcPr>
          <w:p w14:paraId="73831996" w14:textId="32919682" w:rsidR="005656C8" w:rsidRPr="004F7D99" w:rsidRDefault="005656C8" w:rsidP="005656C8">
            <w:pPr>
              <w:pStyle w:val="Form-Bodytext1"/>
              <w:ind w:left="-4" w:firstLine="4"/>
              <w:rPr>
                <w:b/>
                <w:i/>
                <w:iCs/>
                <w:szCs w:val="18"/>
              </w:rPr>
            </w:pPr>
            <w:r w:rsidRPr="004F7D99">
              <w:rPr>
                <w:b/>
                <w:i/>
                <w:iCs/>
                <w:szCs w:val="18"/>
              </w:rPr>
              <w:t xml:space="preserve">102.6 Sampling and Control </w:t>
            </w:r>
          </w:p>
        </w:tc>
      </w:tr>
      <w:tr w:rsidR="005656C8" w:rsidRPr="00D914DF" w14:paraId="267C0407" w14:textId="77777777" w:rsidTr="00380E17">
        <w:tc>
          <w:tcPr>
            <w:tcW w:w="10822" w:type="dxa"/>
            <w:gridSpan w:val="10"/>
            <w:tcBorders>
              <w:top w:val="single" w:sz="4" w:space="0" w:color="auto"/>
            </w:tcBorders>
            <w:tcMar>
              <w:left w:w="0" w:type="dxa"/>
              <w:right w:w="115" w:type="dxa"/>
            </w:tcMar>
          </w:tcPr>
          <w:p w14:paraId="65C3E02D" w14:textId="11785FA4" w:rsidR="005656C8" w:rsidRPr="009E285D" w:rsidRDefault="005656C8" w:rsidP="005656C8">
            <w:pPr>
              <w:pStyle w:val="Form-Bodytext1"/>
              <w:ind w:left="-4" w:firstLine="4"/>
              <w:rPr>
                <w:b/>
                <w:szCs w:val="18"/>
              </w:rPr>
            </w:pPr>
            <w:r>
              <w:rPr>
                <w:b/>
                <w:szCs w:val="18"/>
              </w:rPr>
              <w:t>102.61 Sampling</w:t>
            </w:r>
          </w:p>
        </w:tc>
      </w:tr>
      <w:tr w:rsidR="005656C8" w:rsidRPr="00D914DF" w14:paraId="6A50C081" w14:textId="77777777" w:rsidTr="00380E17">
        <w:tc>
          <w:tcPr>
            <w:tcW w:w="8954" w:type="dxa"/>
            <w:gridSpan w:val="5"/>
            <w:tcBorders>
              <w:top w:val="single" w:sz="4" w:space="0" w:color="auto"/>
            </w:tcBorders>
            <w:tcMar>
              <w:left w:w="0" w:type="dxa"/>
              <w:right w:w="115" w:type="dxa"/>
            </w:tcMar>
          </w:tcPr>
          <w:p w14:paraId="6DA6AF11" w14:textId="47C74ADA" w:rsidR="005656C8" w:rsidRPr="00D85C62" w:rsidRDefault="005656C8" w:rsidP="005656C8">
            <w:pPr>
              <w:pStyle w:val="Form-Bodytext1"/>
              <w:ind w:left="-4" w:firstLine="4"/>
              <w:rPr>
                <w:bCs w:val="0"/>
                <w:szCs w:val="18"/>
              </w:rPr>
            </w:pPr>
            <w:r>
              <w:rPr>
                <w:bCs w:val="0"/>
                <w:szCs w:val="18"/>
              </w:rPr>
              <w:t>Will facilities be included for sampling disinfected effluent after the contact chamber as monitoring requirements warrant?</w:t>
            </w:r>
          </w:p>
        </w:tc>
        <w:tc>
          <w:tcPr>
            <w:tcW w:w="608" w:type="dxa"/>
            <w:gridSpan w:val="2"/>
            <w:tcBorders>
              <w:top w:val="single" w:sz="4" w:space="0" w:color="auto"/>
            </w:tcBorders>
          </w:tcPr>
          <w:p w14:paraId="2E97193C" w14:textId="7E82D862"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5AFE896" w14:textId="7CB4131F"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66AF3352" w14:textId="234E7F47"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40B921D1" w14:textId="77777777" w:rsidTr="00380E17">
        <w:tc>
          <w:tcPr>
            <w:tcW w:w="8954" w:type="dxa"/>
            <w:gridSpan w:val="5"/>
            <w:tcBorders>
              <w:top w:val="single" w:sz="4" w:space="0" w:color="auto"/>
            </w:tcBorders>
            <w:tcMar>
              <w:left w:w="0" w:type="dxa"/>
              <w:right w:w="115" w:type="dxa"/>
            </w:tcMar>
          </w:tcPr>
          <w:p w14:paraId="53E5A7B6" w14:textId="7D73AE65" w:rsidR="005656C8" w:rsidRDefault="005656C8" w:rsidP="005656C8">
            <w:pPr>
              <w:pStyle w:val="Form-Bodytext1"/>
              <w:ind w:left="-4" w:firstLine="4"/>
              <w:rPr>
                <w:bCs w:val="0"/>
                <w:szCs w:val="18"/>
              </w:rPr>
            </w:pPr>
            <w:r>
              <w:rPr>
                <w:bCs w:val="0"/>
                <w:szCs w:val="18"/>
              </w:rPr>
              <w:t>In large installations, or where stream conditions warrant, will provisions be made for continuous monitoring of effluent chlorine residual?</w:t>
            </w:r>
          </w:p>
        </w:tc>
        <w:tc>
          <w:tcPr>
            <w:tcW w:w="608" w:type="dxa"/>
            <w:gridSpan w:val="2"/>
            <w:tcBorders>
              <w:top w:val="single" w:sz="4" w:space="0" w:color="auto"/>
            </w:tcBorders>
          </w:tcPr>
          <w:p w14:paraId="2C5FC7BC" w14:textId="725D0223"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17E503C" w14:textId="7527F2E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5D8FEF1" w14:textId="189F2B77"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68A26AD9" w14:textId="77777777" w:rsidTr="00380E17">
        <w:tc>
          <w:tcPr>
            <w:tcW w:w="10822" w:type="dxa"/>
            <w:gridSpan w:val="10"/>
            <w:tcBorders>
              <w:top w:val="single" w:sz="4" w:space="0" w:color="auto"/>
            </w:tcBorders>
            <w:tcMar>
              <w:left w:w="0" w:type="dxa"/>
              <w:right w:w="115" w:type="dxa"/>
            </w:tcMar>
          </w:tcPr>
          <w:p w14:paraId="78296F5E" w14:textId="06C3E8C8" w:rsidR="005656C8" w:rsidRPr="0004212D" w:rsidRDefault="005656C8" w:rsidP="005656C8">
            <w:pPr>
              <w:pStyle w:val="Form-Bodytext1"/>
              <w:keepNext/>
              <w:rPr>
                <w:rFonts w:cs="Arial"/>
                <w:b/>
                <w:bCs w:val="0"/>
                <w:szCs w:val="18"/>
              </w:rPr>
            </w:pPr>
            <w:r>
              <w:rPr>
                <w:rFonts w:cs="Arial"/>
                <w:b/>
                <w:bCs w:val="0"/>
                <w:szCs w:val="18"/>
              </w:rPr>
              <w:t xml:space="preserve">102.62 Testing and Control </w:t>
            </w:r>
          </w:p>
        </w:tc>
      </w:tr>
      <w:tr w:rsidR="005656C8" w:rsidRPr="00D914DF" w14:paraId="785E1958" w14:textId="77777777" w:rsidTr="00380E17">
        <w:tc>
          <w:tcPr>
            <w:tcW w:w="8954" w:type="dxa"/>
            <w:gridSpan w:val="5"/>
            <w:tcBorders>
              <w:top w:val="single" w:sz="4" w:space="0" w:color="auto"/>
            </w:tcBorders>
            <w:tcMar>
              <w:left w:w="0" w:type="dxa"/>
              <w:right w:w="115" w:type="dxa"/>
            </w:tcMar>
          </w:tcPr>
          <w:p w14:paraId="393D6E9D" w14:textId="787E4DFB" w:rsidR="005656C8" w:rsidRPr="00D85C62" w:rsidRDefault="005656C8" w:rsidP="005656C8">
            <w:pPr>
              <w:pStyle w:val="Form-Bodytext1"/>
              <w:keepLines/>
              <w:rPr>
                <w:bCs w:val="0"/>
                <w:szCs w:val="18"/>
              </w:rPr>
            </w:pPr>
            <w:r>
              <w:rPr>
                <w:bCs w:val="0"/>
                <w:szCs w:val="18"/>
              </w:rPr>
              <w:t>Will equipment be provided for measuring chlorine residual using accepted test procedures?</w:t>
            </w:r>
          </w:p>
        </w:tc>
        <w:tc>
          <w:tcPr>
            <w:tcW w:w="608" w:type="dxa"/>
            <w:gridSpan w:val="2"/>
            <w:tcBorders>
              <w:top w:val="single" w:sz="4" w:space="0" w:color="auto"/>
            </w:tcBorders>
          </w:tcPr>
          <w:p w14:paraId="04C957DA" w14:textId="20D4B98E" w:rsidR="005656C8" w:rsidRPr="00602550" w:rsidRDefault="005656C8" w:rsidP="005656C8">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3B3BFF5E" w14:textId="1BDF347C" w:rsidR="005656C8" w:rsidRPr="00602550" w:rsidRDefault="005656C8" w:rsidP="005656C8">
            <w:pPr>
              <w:pStyle w:val="Form-Bodytext1"/>
              <w:keepLines/>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46A9836" w14:textId="6D5EF929" w:rsidR="005656C8" w:rsidRPr="00602550" w:rsidRDefault="005656C8" w:rsidP="005656C8">
            <w:pPr>
              <w:pStyle w:val="Form-Bodytext1"/>
              <w:keepLines/>
              <w:jc w:val="center"/>
              <w:rPr>
                <w:szCs w:val="18"/>
              </w:rPr>
            </w:pPr>
          </w:p>
        </w:tc>
      </w:tr>
      <w:tr w:rsidR="005656C8" w:rsidRPr="00D914DF" w14:paraId="360A010F" w14:textId="77777777" w:rsidTr="00380E17">
        <w:tc>
          <w:tcPr>
            <w:tcW w:w="8954" w:type="dxa"/>
            <w:gridSpan w:val="5"/>
            <w:tcBorders>
              <w:top w:val="single" w:sz="4" w:space="0" w:color="auto"/>
            </w:tcBorders>
            <w:tcMar>
              <w:left w:w="0" w:type="dxa"/>
              <w:right w:w="115" w:type="dxa"/>
            </w:tcMar>
          </w:tcPr>
          <w:p w14:paraId="6223C18E" w14:textId="059264CF" w:rsidR="005656C8" w:rsidRDefault="005656C8" w:rsidP="005656C8">
            <w:pPr>
              <w:pStyle w:val="Form-Bodytext1"/>
              <w:ind w:left="-4" w:firstLine="4"/>
              <w:rPr>
                <w:bCs w:val="0"/>
                <w:szCs w:val="18"/>
              </w:rPr>
            </w:pPr>
            <w:r>
              <w:rPr>
                <w:bCs w:val="0"/>
                <w:szCs w:val="18"/>
              </w:rPr>
              <w:t>Will the installation of demonstrated effective facilities for automatic chlorine residual analysis, recording, and proportioning systems be considered at all large installations?</w:t>
            </w:r>
          </w:p>
        </w:tc>
        <w:tc>
          <w:tcPr>
            <w:tcW w:w="608" w:type="dxa"/>
            <w:gridSpan w:val="2"/>
            <w:tcBorders>
              <w:top w:val="single" w:sz="4" w:space="0" w:color="auto"/>
            </w:tcBorders>
          </w:tcPr>
          <w:p w14:paraId="10C55222" w14:textId="633AA06C"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CECAB41" w14:textId="5B2941F3"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E72D2B4" w14:textId="58D3E4A3" w:rsidR="005656C8" w:rsidRPr="00602550" w:rsidRDefault="005656C8" w:rsidP="005656C8">
            <w:pPr>
              <w:pStyle w:val="Form-Bodytext1"/>
              <w:ind w:left="-4" w:firstLine="4"/>
              <w:jc w:val="center"/>
              <w:rPr>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6405E416" w14:textId="77777777" w:rsidTr="00380E17">
        <w:tc>
          <w:tcPr>
            <w:tcW w:w="8954" w:type="dxa"/>
            <w:gridSpan w:val="5"/>
            <w:tcBorders>
              <w:top w:val="single" w:sz="4" w:space="0" w:color="auto"/>
            </w:tcBorders>
            <w:tcMar>
              <w:left w:w="0" w:type="dxa"/>
              <w:right w:w="115" w:type="dxa"/>
            </w:tcMar>
          </w:tcPr>
          <w:p w14:paraId="2E9B74D2" w14:textId="5CF6DE13" w:rsidR="005656C8" w:rsidRDefault="005656C8" w:rsidP="005656C8">
            <w:pPr>
              <w:pStyle w:val="Form-Bodytext1"/>
              <w:ind w:left="-4" w:firstLine="4"/>
              <w:rPr>
                <w:bCs w:val="0"/>
                <w:szCs w:val="18"/>
              </w:rPr>
            </w:pPr>
            <w:r>
              <w:rPr>
                <w:bCs w:val="0"/>
                <w:szCs w:val="18"/>
              </w:rPr>
              <w:t>Will equipment be provided for measuring bacterial organisms using accepted test procedures as required by the regulatory agency?</w:t>
            </w:r>
          </w:p>
        </w:tc>
        <w:tc>
          <w:tcPr>
            <w:tcW w:w="608" w:type="dxa"/>
            <w:gridSpan w:val="2"/>
            <w:tcBorders>
              <w:top w:val="single" w:sz="4" w:space="0" w:color="auto"/>
            </w:tcBorders>
          </w:tcPr>
          <w:p w14:paraId="1CDD650C" w14:textId="1A5C78DE" w:rsidR="005656C8" w:rsidRPr="00602550"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747A3F25" w14:textId="68958DA6" w:rsidR="005656C8" w:rsidRPr="00602550"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10D55AB7" w14:textId="6F8991A1" w:rsidR="005656C8" w:rsidRPr="00602550" w:rsidRDefault="005656C8" w:rsidP="005656C8">
            <w:pPr>
              <w:pStyle w:val="Form-Bodytext1"/>
              <w:ind w:left="-4" w:firstLine="4"/>
              <w:jc w:val="center"/>
              <w:rPr>
                <w:rFonts w:cs="Arial"/>
                <w:szCs w:val="18"/>
              </w:rPr>
            </w:pPr>
          </w:p>
        </w:tc>
      </w:tr>
      <w:tr w:rsidR="005656C8" w:rsidRPr="00D914DF" w14:paraId="32B799A9" w14:textId="77777777" w:rsidTr="00380E17">
        <w:tc>
          <w:tcPr>
            <w:tcW w:w="10822" w:type="dxa"/>
            <w:gridSpan w:val="10"/>
            <w:tcBorders>
              <w:top w:val="single" w:sz="4" w:space="0" w:color="auto"/>
            </w:tcBorders>
            <w:tcMar>
              <w:left w:w="0" w:type="dxa"/>
              <w:right w:w="115" w:type="dxa"/>
            </w:tcMar>
          </w:tcPr>
          <w:p w14:paraId="7117A23B" w14:textId="4C7BA9CD" w:rsidR="005656C8" w:rsidRPr="00D11554" w:rsidRDefault="005656C8" w:rsidP="005656C8">
            <w:pPr>
              <w:pStyle w:val="Form-Bodytext1"/>
              <w:ind w:left="-4" w:firstLine="4"/>
              <w:rPr>
                <w:rFonts w:cs="Arial"/>
                <w:b/>
                <w:bCs w:val="0"/>
                <w:szCs w:val="18"/>
              </w:rPr>
            </w:pPr>
            <w:r>
              <w:rPr>
                <w:b/>
                <w:i/>
                <w:iCs/>
                <w:sz w:val="20"/>
              </w:rPr>
              <w:t>103. Dechlorination</w:t>
            </w:r>
          </w:p>
        </w:tc>
      </w:tr>
      <w:tr w:rsidR="005656C8" w:rsidRPr="00D914DF" w14:paraId="7C6EC99D" w14:textId="77777777" w:rsidTr="00380E17">
        <w:tc>
          <w:tcPr>
            <w:tcW w:w="10822" w:type="dxa"/>
            <w:gridSpan w:val="10"/>
            <w:tcBorders>
              <w:top w:val="single" w:sz="4" w:space="0" w:color="auto"/>
            </w:tcBorders>
            <w:tcMar>
              <w:left w:w="0" w:type="dxa"/>
              <w:right w:w="115" w:type="dxa"/>
            </w:tcMar>
          </w:tcPr>
          <w:p w14:paraId="049C54D3" w14:textId="71BBFC91" w:rsidR="005656C8" w:rsidRPr="004F7D99" w:rsidRDefault="005656C8" w:rsidP="005656C8">
            <w:pPr>
              <w:pStyle w:val="Form-Bodytext1"/>
              <w:ind w:left="-4" w:firstLine="4"/>
              <w:rPr>
                <w:rFonts w:cs="Arial"/>
                <w:i/>
                <w:iCs/>
                <w:szCs w:val="18"/>
              </w:rPr>
            </w:pPr>
            <w:r w:rsidRPr="004F7D99">
              <w:rPr>
                <w:b/>
                <w:i/>
                <w:iCs/>
                <w:szCs w:val="18"/>
              </w:rPr>
              <w:t>103.1 Types</w:t>
            </w:r>
          </w:p>
        </w:tc>
      </w:tr>
      <w:tr w:rsidR="005656C8" w:rsidRPr="00D914DF" w14:paraId="4B38C465" w14:textId="77777777" w:rsidTr="00380E17">
        <w:tc>
          <w:tcPr>
            <w:tcW w:w="8954" w:type="dxa"/>
            <w:gridSpan w:val="5"/>
            <w:tcBorders>
              <w:top w:val="single" w:sz="4" w:space="0" w:color="auto"/>
            </w:tcBorders>
            <w:tcMar>
              <w:left w:w="0" w:type="dxa"/>
              <w:right w:w="115" w:type="dxa"/>
            </w:tcMar>
          </w:tcPr>
          <w:p w14:paraId="293D1862" w14:textId="5E3C1BFD" w:rsidR="005656C8" w:rsidRDefault="005656C8" w:rsidP="005656C8">
            <w:pPr>
              <w:pStyle w:val="Form-Bodytext1"/>
              <w:rPr>
                <w:bCs w:val="0"/>
                <w:szCs w:val="18"/>
              </w:rPr>
            </w:pPr>
            <w:r>
              <w:rPr>
                <w:bCs w:val="0"/>
                <w:szCs w:val="18"/>
              </w:rPr>
              <w:t>Will dechlorination of wastewater effluent be necessary to reduce the toxicity due to chlorine residuals?</w:t>
            </w:r>
          </w:p>
        </w:tc>
        <w:tc>
          <w:tcPr>
            <w:tcW w:w="608" w:type="dxa"/>
            <w:gridSpan w:val="2"/>
            <w:tcBorders>
              <w:top w:val="single" w:sz="4" w:space="0" w:color="auto"/>
            </w:tcBorders>
          </w:tcPr>
          <w:p w14:paraId="27DD3F0B" w14:textId="220D53A7"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DC861DC" w14:textId="744EE423"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B5F1F19" w14:textId="52972FB3" w:rsidR="005656C8" w:rsidRPr="00602550" w:rsidRDefault="005656C8" w:rsidP="005656C8">
            <w:pPr>
              <w:pStyle w:val="Form-Bodytext1"/>
              <w:ind w:left="-4" w:firstLine="4"/>
              <w:jc w:val="center"/>
              <w:rPr>
                <w:rFonts w:cs="Arial"/>
                <w:szCs w:val="18"/>
              </w:rPr>
            </w:pPr>
          </w:p>
        </w:tc>
      </w:tr>
      <w:tr w:rsidR="005656C8" w:rsidRPr="00D914DF" w14:paraId="2DD89635" w14:textId="77777777" w:rsidTr="00380E17">
        <w:tc>
          <w:tcPr>
            <w:tcW w:w="8954" w:type="dxa"/>
            <w:gridSpan w:val="5"/>
            <w:tcBorders>
              <w:top w:val="single" w:sz="4" w:space="0" w:color="auto"/>
            </w:tcBorders>
            <w:tcMar>
              <w:left w:w="0" w:type="dxa"/>
              <w:right w:w="115" w:type="dxa"/>
            </w:tcMar>
          </w:tcPr>
          <w:p w14:paraId="3CD6E613" w14:textId="40E1E99F" w:rsidR="005656C8" w:rsidRDefault="005656C8" w:rsidP="005656C8">
            <w:pPr>
              <w:pStyle w:val="Form-Bodytext1"/>
              <w:rPr>
                <w:bCs w:val="0"/>
                <w:szCs w:val="18"/>
              </w:rPr>
            </w:pPr>
            <w:r>
              <w:rPr>
                <w:bCs w:val="0"/>
                <w:szCs w:val="18"/>
              </w:rPr>
              <w:t>For small facilities, will tablet dechlorination systems be used?</w:t>
            </w:r>
          </w:p>
        </w:tc>
        <w:tc>
          <w:tcPr>
            <w:tcW w:w="608" w:type="dxa"/>
            <w:gridSpan w:val="2"/>
            <w:tcBorders>
              <w:top w:val="single" w:sz="4" w:space="0" w:color="auto"/>
            </w:tcBorders>
          </w:tcPr>
          <w:p w14:paraId="1B45434B" w14:textId="4EDA01FA"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B33464C" w14:textId="1C8AC03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91CB857" w14:textId="11FDDDF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7BE0234A" w14:textId="77777777" w:rsidTr="00380E17">
        <w:tc>
          <w:tcPr>
            <w:tcW w:w="4955" w:type="dxa"/>
            <w:gridSpan w:val="2"/>
            <w:tcBorders>
              <w:top w:val="single" w:sz="4" w:space="0" w:color="auto"/>
            </w:tcBorders>
            <w:tcMar>
              <w:left w:w="0" w:type="dxa"/>
              <w:right w:w="115" w:type="dxa"/>
            </w:tcMar>
          </w:tcPr>
          <w:p w14:paraId="4987CDAA" w14:textId="40204E86" w:rsidR="005656C8" w:rsidRPr="00602550" w:rsidRDefault="005656C8" w:rsidP="005656C8">
            <w:pPr>
              <w:pStyle w:val="Form-Bodytext1"/>
              <w:ind w:left="-4" w:firstLine="4"/>
              <w:jc w:val="right"/>
              <w:rPr>
                <w:rFonts w:cs="Arial"/>
                <w:szCs w:val="18"/>
              </w:rPr>
            </w:pPr>
            <w:r w:rsidRPr="00C54769">
              <w:rPr>
                <w:bCs w:val="0"/>
                <w:szCs w:val="18"/>
              </w:rPr>
              <w:t>Identify type of dechlorination chemical will be used:</w:t>
            </w:r>
          </w:p>
        </w:tc>
        <w:tc>
          <w:tcPr>
            <w:tcW w:w="5867" w:type="dxa"/>
            <w:gridSpan w:val="8"/>
            <w:tcBorders>
              <w:top w:val="single" w:sz="4" w:space="0" w:color="auto"/>
            </w:tcBorders>
          </w:tcPr>
          <w:p w14:paraId="0E480478" w14:textId="40F8FA0B" w:rsidR="005656C8" w:rsidRPr="00602550" w:rsidRDefault="005656C8" w:rsidP="005656C8">
            <w:pPr>
              <w:pStyle w:val="Form-Bodytext1"/>
              <w:ind w:left="-4" w:firstLine="4"/>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5656C8" w:rsidRPr="00D914DF" w14:paraId="4DFE18E0" w14:textId="77777777" w:rsidTr="00380E17">
        <w:tc>
          <w:tcPr>
            <w:tcW w:w="8954" w:type="dxa"/>
            <w:gridSpan w:val="5"/>
            <w:tcBorders>
              <w:top w:val="single" w:sz="4" w:space="0" w:color="auto"/>
            </w:tcBorders>
            <w:tcMar>
              <w:left w:w="0" w:type="dxa"/>
              <w:right w:w="115" w:type="dxa"/>
            </w:tcMar>
          </w:tcPr>
          <w:p w14:paraId="14E3DD4B" w14:textId="3D50625B" w:rsidR="005656C8" w:rsidRDefault="005656C8" w:rsidP="004738B9">
            <w:pPr>
              <w:pStyle w:val="Form-Bodytext1"/>
              <w:keepLines/>
              <w:rPr>
                <w:bCs w:val="0"/>
                <w:szCs w:val="18"/>
              </w:rPr>
            </w:pPr>
            <w:r>
              <w:rPr>
                <w:bCs w:val="0"/>
                <w:szCs w:val="18"/>
              </w:rPr>
              <w:lastRenderedPageBreak/>
              <w:t xml:space="preserve">Was the type of dechlorination system carefully selected considering criteria including: </w:t>
            </w:r>
            <w:r w:rsidR="007047E6">
              <w:rPr>
                <w:bCs w:val="0"/>
                <w:szCs w:val="18"/>
              </w:rPr>
              <w:t xml:space="preserve"> </w:t>
            </w:r>
            <w:r>
              <w:rPr>
                <w:bCs w:val="0"/>
                <w:szCs w:val="18"/>
              </w:rPr>
              <w:t>type of chemical storage required, amount of chemical needed, ease of operation, compatibility with existing equipment, and safety?</w:t>
            </w:r>
          </w:p>
        </w:tc>
        <w:tc>
          <w:tcPr>
            <w:tcW w:w="608" w:type="dxa"/>
            <w:gridSpan w:val="2"/>
            <w:tcBorders>
              <w:top w:val="single" w:sz="4" w:space="0" w:color="auto"/>
            </w:tcBorders>
          </w:tcPr>
          <w:p w14:paraId="04AD3B73" w14:textId="257895CD" w:rsidR="005656C8" w:rsidRPr="00602550" w:rsidRDefault="005656C8" w:rsidP="004738B9">
            <w:pPr>
              <w:pStyle w:val="Form-Bodytext1"/>
              <w:keepLines/>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04CE5CE9" w14:textId="1E17AC1F" w:rsidR="005656C8" w:rsidRPr="00602550" w:rsidRDefault="005656C8" w:rsidP="004738B9">
            <w:pPr>
              <w:pStyle w:val="Form-Bodytext1"/>
              <w:keepLines/>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BCEF79C" w14:textId="33E4F56F" w:rsidR="005656C8" w:rsidRPr="00602550" w:rsidRDefault="005656C8" w:rsidP="004738B9">
            <w:pPr>
              <w:pStyle w:val="Form-Bodytext1"/>
              <w:keepLines/>
              <w:ind w:left="-4" w:firstLine="4"/>
              <w:jc w:val="center"/>
              <w:rPr>
                <w:rFonts w:cs="Arial"/>
                <w:szCs w:val="18"/>
              </w:rPr>
            </w:pPr>
          </w:p>
        </w:tc>
      </w:tr>
      <w:tr w:rsidR="005656C8" w:rsidRPr="00D914DF" w14:paraId="38F936E6" w14:textId="77777777" w:rsidTr="00380E17">
        <w:tc>
          <w:tcPr>
            <w:tcW w:w="10822" w:type="dxa"/>
            <w:gridSpan w:val="10"/>
            <w:tcBorders>
              <w:top w:val="single" w:sz="4" w:space="0" w:color="auto"/>
            </w:tcBorders>
            <w:tcMar>
              <w:left w:w="0" w:type="dxa"/>
              <w:right w:w="115" w:type="dxa"/>
            </w:tcMar>
          </w:tcPr>
          <w:p w14:paraId="3519C722" w14:textId="165C1315" w:rsidR="005656C8" w:rsidRPr="004F7D99" w:rsidRDefault="005656C8" w:rsidP="005656C8">
            <w:pPr>
              <w:pStyle w:val="Form-Bodytext1"/>
              <w:ind w:left="-4" w:firstLine="4"/>
              <w:rPr>
                <w:rFonts w:cs="Arial"/>
                <w:b/>
                <w:bCs w:val="0"/>
                <w:i/>
                <w:iCs/>
                <w:szCs w:val="18"/>
              </w:rPr>
            </w:pPr>
            <w:r w:rsidRPr="004F7D99">
              <w:rPr>
                <w:rFonts w:cs="Arial"/>
                <w:b/>
                <w:bCs w:val="0"/>
                <w:i/>
                <w:iCs/>
                <w:szCs w:val="18"/>
              </w:rPr>
              <w:t>103.2 Dosage</w:t>
            </w:r>
          </w:p>
        </w:tc>
      </w:tr>
      <w:tr w:rsidR="005656C8" w:rsidRPr="00D914DF" w14:paraId="798FC0E7" w14:textId="77777777" w:rsidTr="00380E17">
        <w:tc>
          <w:tcPr>
            <w:tcW w:w="8954" w:type="dxa"/>
            <w:gridSpan w:val="5"/>
            <w:tcBorders>
              <w:top w:val="single" w:sz="4" w:space="0" w:color="auto"/>
            </w:tcBorders>
            <w:tcMar>
              <w:left w:w="0" w:type="dxa"/>
              <w:right w:w="115" w:type="dxa"/>
            </w:tcMar>
          </w:tcPr>
          <w:p w14:paraId="6BC9AEB0" w14:textId="0E87EBF2" w:rsidR="005656C8" w:rsidRDefault="005656C8" w:rsidP="005656C8">
            <w:pPr>
              <w:pStyle w:val="Form-Bodytext1"/>
              <w:rPr>
                <w:bCs w:val="0"/>
                <w:szCs w:val="18"/>
              </w:rPr>
            </w:pPr>
            <w:r>
              <w:rPr>
                <w:bCs w:val="0"/>
                <w:szCs w:val="18"/>
              </w:rPr>
              <w:t>Does the dosage of dechlorination chemical depend on the residual chlorine in the effluent, the final residual chlorine limit, and the particular form of the dechlorinating chemical used?</w:t>
            </w:r>
          </w:p>
        </w:tc>
        <w:tc>
          <w:tcPr>
            <w:tcW w:w="608" w:type="dxa"/>
            <w:gridSpan w:val="2"/>
            <w:tcBorders>
              <w:top w:val="single" w:sz="4" w:space="0" w:color="auto"/>
            </w:tcBorders>
          </w:tcPr>
          <w:p w14:paraId="333F9145" w14:textId="49E8FDFA"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8B4DD4F" w14:textId="0A644B7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D9ADFFD" w14:textId="71A86209" w:rsidR="005656C8" w:rsidRPr="00602550" w:rsidRDefault="005656C8" w:rsidP="005656C8">
            <w:pPr>
              <w:pStyle w:val="Form-Bodytext1"/>
              <w:ind w:left="-4" w:firstLine="4"/>
              <w:jc w:val="center"/>
              <w:rPr>
                <w:rFonts w:cs="Arial"/>
                <w:szCs w:val="18"/>
              </w:rPr>
            </w:pPr>
          </w:p>
        </w:tc>
      </w:tr>
      <w:tr w:rsidR="005656C8" w:rsidRPr="00D914DF" w14:paraId="677C5BA0" w14:textId="77777777" w:rsidTr="00380E17">
        <w:tc>
          <w:tcPr>
            <w:tcW w:w="8954" w:type="dxa"/>
            <w:gridSpan w:val="5"/>
            <w:tcBorders>
              <w:top w:val="single" w:sz="4" w:space="0" w:color="auto"/>
            </w:tcBorders>
            <w:tcMar>
              <w:left w:w="0" w:type="dxa"/>
              <w:right w:w="115" w:type="dxa"/>
            </w:tcMar>
          </w:tcPr>
          <w:p w14:paraId="500BB997" w14:textId="7220D2CF" w:rsidR="005656C8" w:rsidRDefault="005656C8" w:rsidP="005656C8">
            <w:pPr>
              <w:pStyle w:val="Form-Bodytext1"/>
              <w:rPr>
                <w:bCs w:val="0"/>
                <w:szCs w:val="18"/>
              </w:rPr>
            </w:pPr>
            <w:r>
              <w:rPr>
                <w:bCs w:val="0"/>
                <w:szCs w:val="18"/>
              </w:rPr>
              <w:t>Will one of the following forms of the compound be used and yield sulfite (SO</w:t>
            </w:r>
            <w:r w:rsidRPr="009976DA">
              <w:rPr>
                <w:bCs w:val="0"/>
                <w:szCs w:val="18"/>
                <w:vertAlign w:val="subscript"/>
              </w:rPr>
              <w:t>2</w:t>
            </w:r>
            <w:r>
              <w:rPr>
                <w:bCs w:val="0"/>
                <w:szCs w:val="18"/>
              </w:rPr>
              <w:t>) when dissolved in water?</w:t>
            </w:r>
          </w:p>
        </w:tc>
        <w:tc>
          <w:tcPr>
            <w:tcW w:w="608" w:type="dxa"/>
            <w:gridSpan w:val="2"/>
            <w:tcBorders>
              <w:top w:val="single" w:sz="4" w:space="0" w:color="auto"/>
            </w:tcBorders>
          </w:tcPr>
          <w:p w14:paraId="6CDBC20D" w14:textId="55C87544"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5B051A7" w14:textId="064788E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83940EC" w14:textId="63C5F4BE" w:rsidR="005656C8" w:rsidRPr="00602550" w:rsidRDefault="005656C8" w:rsidP="005656C8">
            <w:pPr>
              <w:pStyle w:val="Form-Bodytext1"/>
              <w:ind w:left="-4" w:firstLine="4"/>
              <w:jc w:val="center"/>
              <w:rPr>
                <w:rFonts w:cs="Arial"/>
                <w:szCs w:val="18"/>
              </w:rPr>
            </w:pPr>
          </w:p>
        </w:tc>
      </w:tr>
      <w:tr w:rsidR="005656C8" w:rsidRPr="00D914DF" w14:paraId="633A97D2" w14:textId="77777777" w:rsidTr="00380E17">
        <w:tc>
          <w:tcPr>
            <w:tcW w:w="10822" w:type="dxa"/>
            <w:gridSpan w:val="10"/>
            <w:tcBorders>
              <w:top w:val="single" w:sz="4" w:space="0" w:color="auto"/>
            </w:tcBorders>
            <w:tcMar>
              <w:left w:w="0" w:type="dxa"/>
              <w:right w:w="115" w:type="dxa"/>
            </w:tcMar>
          </w:tcPr>
          <w:p w14:paraId="057C4EB8" w14:textId="77777777" w:rsidR="005656C8" w:rsidRDefault="005656C8" w:rsidP="004738B9">
            <w:pPr>
              <w:pStyle w:val="Form-Bodytext1"/>
              <w:spacing w:before="0"/>
              <w:rPr>
                <w:bCs w:val="0"/>
                <w:szCs w:val="18"/>
              </w:rPr>
            </w:pPr>
          </w:p>
          <w:tbl>
            <w:tblPr>
              <w:tblStyle w:val="TableGrid"/>
              <w:tblW w:w="0" w:type="auto"/>
              <w:tblInd w:w="2654" w:type="dxa"/>
              <w:tblBorders>
                <w:top w:val="none" w:sz="0" w:space="0" w:color="auto"/>
                <w:left w:val="none" w:sz="0" w:space="0" w:color="auto"/>
                <w:right w:val="none" w:sz="0" w:space="0" w:color="auto"/>
              </w:tblBorders>
              <w:tblLook w:val="04A0" w:firstRow="1" w:lastRow="0" w:firstColumn="1" w:lastColumn="0" w:noHBand="0" w:noVBand="1"/>
            </w:tblPr>
            <w:tblGrid>
              <w:gridCol w:w="2792"/>
              <w:gridCol w:w="2923"/>
            </w:tblGrid>
            <w:tr w:rsidR="005656C8" w:rsidRPr="00556DA2" w14:paraId="277817BB" w14:textId="77777777" w:rsidTr="004738B9">
              <w:tc>
                <w:tcPr>
                  <w:tcW w:w="2792" w:type="dxa"/>
                  <w:vAlign w:val="bottom"/>
                </w:tcPr>
                <w:p w14:paraId="2346310B" w14:textId="3FF7E2D2" w:rsidR="005656C8" w:rsidRPr="00556DA2" w:rsidRDefault="005656C8" w:rsidP="004738B9">
                  <w:pPr>
                    <w:pStyle w:val="Form-Bodytext1"/>
                    <w:rPr>
                      <w:b/>
                    </w:rPr>
                  </w:pPr>
                  <w:r>
                    <w:rPr>
                      <w:b/>
                    </w:rPr>
                    <w:t>Dechlorination Chemical</w:t>
                  </w:r>
                </w:p>
              </w:tc>
              <w:tc>
                <w:tcPr>
                  <w:tcW w:w="2923" w:type="dxa"/>
                  <w:vAlign w:val="bottom"/>
                </w:tcPr>
                <w:p w14:paraId="56D43EBF" w14:textId="27AFCC06" w:rsidR="005656C8" w:rsidRPr="00556DA2" w:rsidRDefault="005656C8" w:rsidP="004738B9">
                  <w:pPr>
                    <w:pStyle w:val="Form-Bodytext1"/>
                    <w:jc w:val="center"/>
                    <w:rPr>
                      <w:b/>
                    </w:rPr>
                  </w:pPr>
                  <w:r>
                    <w:rPr>
                      <w:b/>
                    </w:rPr>
                    <w:t>Theoretical mg/L Required to Neutralize 1 mg/L Cl</w:t>
                  </w:r>
                  <w:r w:rsidRPr="00B9357F">
                    <w:rPr>
                      <w:b/>
                      <w:vertAlign w:val="subscript"/>
                    </w:rPr>
                    <w:t>2</w:t>
                  </w:r>
                </w:p>
              </w:tc>
            </w:tr>
            <w:tr w:rsidR="005656C8" w14:paraId="2632FA0A" w14:textId="77777777" w:rsidTr="004738B9">
              <w:tc>
                <w:tcPr>
                  <w:tcW w:w="2792" w:type="dxa"/>
                </w:tcPr>
                <w:p w14:paraId="45331B74" w14:textId="14218015" w:rsidR="005656C8" w:rsidRDefault="005656C8" w:rsidP="005656C8">
                  <w:pPr>
                    <w:pStyle w:val="Form-Bodytext1"/>
                    <w:rPr>
                      <w:bCs w:val="0"/>
                    </w:rPr>
                  </w:pPr>
                  <w:r>
                    <w:rPr>
                      <w:bCs w:val="0"/>
                    </w:rPr>
                    <w:t>Sodium thiosulfate (solution)</w:t>
                  </w:r>
                </w:p>
              </w:tc>
              <w:tc>
                <w:tcPr>
                  <w:tcW w:w="2923" w:type="dxa"/>
                </w:tcPr>
                <w:p w14:paraId="54B105A9" w14:textId="419C96B9" w:rsidR="005656C8" w:rsidRDefault="005656C8" w:rsidP="005656C8">
                  <w:pPr>
                    <w:pStyle w:val="Form-Bodytext1"/>
                    <w:jc w:val="center"/>
                    <w:rPr>
                      <w:bCs w:val="0"/>
                    </w:rPr>
                  </w:pPr>
                  <w:r>
                    <w:rPr>
                      <w:bCs w:val="0"/>
                    </w:rPr>
                    <w:t>0.56</w:t>
                  </w:r>
                </w:p>
              </w:tc>
            </w:tr>
            <w:tr w:rsidR="005656C8" w14:paraId="0E8D876C" w14:textId="77777777" w:rsidTr="004738B9">
              <w:tc>
                <w:tcPr>
                  <w:tcW w:w="2792" w:type="dxa"/>
                </w:tcPr>
                <w:p w14:paraId="0CAF1CB7" w14:textId="5C72B931" w:rsidR="005656C8" w:rsidRDefault="005656C8" w:rsidP="005656C8">
                  <w:pPr>
                    <w:pStyle w:val="Form-Bodytext1"/>
                    <w:rPr>
                      <w:bCs w:val="0"/>
                    </w:rPr>
                  </w:pPr>
                  <w:r>
                    <w:rPr>
                      <w:bCs w:val="0"/>
                    </w:rPr>
                    <w:t>Sodium sulfite (tablet)</w:t>
                  </w:r>
                </w:p>
              </w:tc>
              <w:tc>
                <w:tcPr>
                  <w:tcW w:w="2923" w:type="dxa"/>
                </w:tcPr>
                <w:p w14:paraId="34ED4C1B" w14:textId="66B25523" w:rsidR="005656C8" w:rsidRDefault="005656C8" w:rsidP="005656C8">
                  <w:pPr>
                    <w:pStyle w:val="Form-Bodytext1"/>
                    <w:jc w:val="center"/>
                    <w:rPr>
                      <w:bCs w:val="0"/>
                    </w:rPr>
                  </w:pPr>
                  <w:r>
                    <w:rPr>
                      <w:bCs w:val="0"/>
                    </w:rPr>
                    <w:t>1.78</w:t>
                  </w:r>
                </w:p>
              </w:tc>
            </w:tr>
            <w:tr w:rsidR="005656C8" w14:paraId="4E009374" w14:textId="77777777" w:rsidTr="004738B9">
              <w:tc>
                <w:tcPr>
                  <w:tcW w:w="2792" w:type="dxa"/>
                </w:tcPr>
                <w:p w14:paraId="6690E504" w14:textId="22FF95BF" w:rsidR="005656C8" w:rsidRDefault="005656C8" w:rsidP="005656C8">
                  <w:pPr>
                    <w:pStyle w:val="Form-Bodytext1"/>
                    <w:rPr>
                      <w:bCs w:val="0"/>
                    </w:rPr>
                  </w:pPr>
                  <w:r>
                    <w:rPr>
                      <w:bCs w:val="0"/>
                    </w:rPr>
                    <w:t>Sulfur dioxide (gas)</w:t>
                  </w:r>
                </w:p>
              </w:tc>
              <w:tc>
                <w:tcPr>
                  <w:tcW w:w="2923" w:type="dxa"/>
                </w:tcPr>
                <w:p w14:paraId="5FAEBFCA" w14:textId="5765257B" w:rsidR="005656C8" w:rsidRDefault="005656C8" w:rsidP="005656C8">
                  <w:pPr>
                    <w:pStyle w:val="Form-Bodytext1"/>
                    <w:jc w:val="center"/>
                    <w:rPr>
                      <w:bCs w:val="0"/>
                    </w:rPr>
                  </w:pPr>
                  <w:r>
                    <w:rPr>
                      <w:bCs w:val="0"/>
                    </w:rPr>
                    <w:t>0.9</w:t>
                  </w:r>
                </w:p>
              </w:tc>
            </w:tr>
            <w:tr w:rsidR="005656C8" w14:paraId="39775D5A" w14:textId="77777777" w:rsidTr="004738B9">
              <w:tc>
                <w:tcPr>
                  <w:tcW w:w="2792" w:type="dxa"/>
                </w:tcPr>
                <w:p w14:paraId="0725B8A3" w14:textId="19ED272E" w:rsidR="005656C8" w:rsidRDefault="005656C8" w:rsidP="005656C8">
                  <w:pPr>
                    <w:pStyle w:val="Form-Bodytext1"/>
                    <w:rPr>
                      <w:bCs w:val="0"/>
                    </w:rPr>
                  </w:pPr>
                  <w:r>
                    <w:rPr>
                      <w:bCs w:val="0"/>
                    </w:rPr>
                    <w:t>Sodium meta bisulfite (solution)</w:t>
                  </w:r>
                </w:p>
              </w:tc>
              <w:tc>
                <w:tcPr>
                  <w:tcW w:w="2923" w:type="dxa"/>
                </w:tcPr>
                <w:p w14:paraId="4D29037B" w14:textId="3D0EDDB4" w:rsidR="005656C8" w:rsidRDefault="005656C8" w:rsidP="005656C8">
                  <w:pPr>
                    <w:pStyle w:val="Form-Bodytext1"/>
                    <w:jc w:val="center"/>
                    <w:rPr>
                      <w:bCs w:val="0"/>
                    </w:rPr>
                  </w:pPr>
                  <w:r>
                    <w:rPr>
                      <w:bCs w:val="0"/>
                    </w:rPr>
                    <w:t>1.34</w:t>
                  </w:r>
                </w:p>
              </w:tc>
            </w:tr>
            <w:tr w:rsidR="005656C8" w14:paraId="0E0526C1" w14:textId="77777777" w:rsidTr="00A81795">
              <w:tc>
                <w:tcPr>
                  <w:tcW w:w="2792" w:type="dxa"/>
                  <w:tcBorders>
                    <w:bottom w:val="single" w:sz="4" w:space="0" w:color="auto"/>
                  </w:tcBorders>
                </w:tcPr>
                <w:p w14:paraId="60DA4144" w14:textId="701111F5" w:rsidR="005656C8" w:rsidRDefault="005656C8" w:rsidP="005656C8">
                  <w:pPr>
                    <w:pStyle w:val="Form-Bodytext1"/>
                    <w:rPr>
                      <w:bCs w:val="0"/>
                    </w:rPr>
                  </w:pPr>
                  <w:r>
                    <w:rPr>
                      <w:bCs w:val="0"/>
                    </w:rPr>
                    <w:t>Sodium bisulfite (solution)</w:t>
                  </w:r>
                </w:p>
              </w:tc>
              <w:tc>
                <w:tcPr>
                  <w:tcW w:w="2923" w:type="dxa"/>
                  <w:tcBorders>
                    <w:bottom w:val="single" w:sz="4" w:space="0" w:color="auto"/>
                  </w:tcBorders>
                </w:tcPr>
                <w:p w14:paraId="3006C01F" w14:textId="11A427F5" w:rsidR="005656C8" w:rsidRDefault="005656C8" w:rsidP="005656C8">
                  <w:pPr>
                    <w:pStyle w:val="Form-Bodytext1"/>
                    <w:jc w:val="center"/>
                    <w:rPr>
                      <w:bCs w:val="0"/>
                    </w:rPr>
                  </w:pPr>
                  <w:r>
                    <w:rPr>
                      <w:bCs w:val="0"/>
                    </w:rPr>
                    <w:t>1.46</w:t>
                  </w:r>
                </w:p>
              </w:tc>
            </w:tr>
            <w:tr w:rsidR="00C6448A" w14:paraId="0990F0F5" w14:textId="77777777" w:rsidTr="008D6B3D">
              <w:tc>
                <w:tcPr>
                  <w:tcW w:w="5715" w:type="dxa"/>
                  <w:gridSpan w:val="2"/>
                  <w:tcBorders>
                    <w:top w:val="single" w:sz="4" w:space="0" w:color="auto"/>
                    <w:bottom w:val="nil"/>
                  </w:tcBorders>
                </w:tcPr>
                <w:p w14:paraId="7C70AC5A" w14:textId="77777777" w:rsidR="00C6448A" w:rsidRDefault="00C6448A" w:rsidP="005656C8">
                  <w:pPr>
                    <w:pStyle w:val="Form-Bodytext1"/>
                    <w:jc w:val="center"/>
                    <w:rPr>
                      <w:bCs w:val="0"/>
                    </w:rPr>
                  </w:pPr>
                </w:p>
              </w:tc>
            </w:tr>
          </w:tbl>
          <w:p w14:paraId="3E306FB7" w14:textId="77777777" w:rsidR="005656C8" w:rsidRPr="00602550" w:rsidRDefault="005656C8" w:rsidP="004738B9">
            <w:pPr>
              <w:pStyle w:val="Form-Bodytext1"/>
              <w:rPr>
                <w:rFonts w:cs="Arial"/>
                <w:szCs w:val="18"/>
              </w:rPr>
            </w:pPr>
          </w:p>
        </w:tc>
      </w:tr>
      <w:tr w:rsidR="005656C8" w:rsidRPr="00D914DF" w14:paraId="0BF22745" w14:textId="77777777" w:rsidTr="00380E17">
        <w:tc>
          <w:tcPr>
            <w:tcW w:w="8954" w:type="dxa"/>
            <w:gridSpan w:val="5"/>
            <w:tcBorders>
              <w:top w:val="single" w:sz="4" w:space="0" w:color="auto"/>
            </w:tcBorders>
            <w:tcMar>
              <w:left w:w="0" w:type="dxa"/>
              <w:right w:w="115" w:type="dxa"/>
            </w:tcMar>
          </w:tcPr>
          <w:p w14:paraId="34D74DD4" w14:textId="70F98A51" w:rsidR="005656C8" w:rsidRDefault="005656C8" w:rsidP="005656C8">
            <w:pPr>
              <w:pStyle w:val="Form-Bodytext1"/>
              <w:rPr>
                <w:bCs w:val="0"/>
                <w:szCs w:val="18"/>
              </w:rPr>
            </w:pPr>
            <w:r>
              <w:rPr>
                <w:bCs w:val="0"/>
                <w:szCs w:val="18"/>
              </w:rPr>
              <w:t>Were theoretical values used for initial approximations, to size feed equipment with the consideration that under good mixing conditions 10% excess dechlorinating chemical is required above theoretical values?</w:t>
            </w:r>
          </w:p>
        </w:tc>
        <w:tc>
          <w:tcPr>
            <w:tcW w:w="608" w:type="dxa"/>
            <w:gridSpan w:val="2"/>
            <w:tcBorders>
              <w:top w:val="single" w:sz="4" w:space="0" w:color="auto"/>
            </w:tcBorders>
          </w:tcPr>
          <w:p w14:paraId="42D18AAB" w14:textId="380761C8"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BC194FD" w14:textId="0E3F065B"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C7DAA11" w14:textId="3C4B186E" w:rsidR="005656C8" w:rsidRPr="00602550" w:rsidRDefault="005656C8" w:rsidP="005656C8">
            <w:pPr>
              <w:pStyle w:val="Form-Bodytext1"/>
              <w:ind w:left="-4" w:firstLine="4"/>
              <w:jc w:val="center"/>
              <w:rPr>
                <w:rFonts w:cs="Arial"/>
                <w:szCs w:val="18"/>
              </w:rPr>
            </w:pPr>
          </w:p>
        </w:tc>
      </w:tr>
      <w:tr w:rsidR="005656C8" w:rsidRPr="00D914DF" w14:paraId="5A12FAC1" w14:textId="77777777" w:rsidTr="00380E17">
        <w:tc>
          <w:tcPr>
            <w:tcW w:w="8954" w:type="dxa"/>
            <w:gridSpan w:val="5"/>
            <w:tcBorders>
              <w:top w:val="single" w:sz="4" w:space="0" w:color="auto"/>
            </w:tcBorders>
            <w:tcMar>
              <w:left w:w="0" w:type="dxa"/>
              <w:right w:w="115" w:type="dxa"/>
            </w:tcMar>
          </w:tcPr>
          <w:p w14:paraId="4689F081" w14:textId="6981F93F" w:rsidR="005656C8" w:rsidRDefault="005656C8" w:rsidP="005656C8">
            <w:pPr>
              <w:pStyle w:val="Form-Bodytext1"/>
              <w:rPr>
                <w:bCs w:val="0"/>
                <w:szCs w:val="18"/>
              </w:rPr>
            </w:pPr>
            <w:r>
              <w:rPr>
                <w:bCs w:val="0"/>
                <w:szCs w:val="18"/>
              </w:rPr>
              <w:t>Was it considered that excess sulfur dioxide may consume oxygen at a maximum of 1.0 mg dissolved oxygen for every 4 mg SO</w:t>
            </w:r>
            <w:r w:rsidRPr="009976DA">
              <w:rPr>
                <w:bCs w:val="0"/>
                <w:szCs w:val="18"/>
                <w:vertAlign w:val="subscript"/>
              </w:rPr>
              <w:t>2</w:t>
            </w:r>
            <w:r>
              <w:rPr>
                <w:bCs w:val="0"/>
                <w:szCs w:val="18"/>
              </w:rPr>
              <w:t>?</w:t>
            </w:r>
          </w:p>
        </w:tc>
        <w:tc>
          <w:tcPr>
            <w:tcW w:w="608" w:type="dxa"/>
            <w:gridSpan w:val="2"/>
            <w:tcBorders>
              <w:top w:val="single" w:sz="4" w:space="0" w:color="auto"/>
            </w:tcBorders>
          </w:tcPr>
          <w:p w14:paraId="34DC54F6" w14:textId="309E69D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03B441E1" w14:textId="484FF004"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550066B" w14:textId="27F51405" w:rsidR="005656C8" w:rsidRPr="00602550" w:rsidRDefault="005656C8" w:rsidP="005656C8">
            <w:pPr>
              <w:pStyle w:val="Form-Bodytext1"/>
              <w:ind w:left="-4" w:firstLine="4"/>
              <w:jc w:val="center"/>
              <w:rPr>
                <w:rFonts w:cs="Arial"/>
                <w:szCs w:val="18"/>
              </w:rPr>
            </w:pPr>
          </w:p>
        </w:tc>
      </w:tr>
      <w:tr w:rsidR="005656C8" w:rsidRPr="00D914DF" w14:paraId="5ACA2F92" w14:textId="77777777" w:rsidTr="00380E17">
        <w:tc>
          <w:tcPr>
            <w:tcW w:w="8954" w:type="dxa"/>
            <w:gridSpan w:val="5"/>
            <w:tcBorders>
              <w:top w:val="single" w:sz="4" w:space="0" w:color="auto"/>
            </w:tcBorders>
            <w:tcMar>
              <w:left w:w="0" w:type="dxa"/>
              <w:right w:w="115" w:type="dxa"/>
            </w:tcMar>
          </w:tcPr>
          <w:p w14:paraId="65D3E25E" w14:textId="72F763A5" w:rsidR="005656C8" w:rsidRDefault="005656C8" w:rsidP="005656C8">
            <w:pPr>
              <w:pStyle w:val="Form-Bodytext1"/>
              <w:rPr>
                <w:bCs w:val="0"/>
                <w:szCs w:val="18"/>
              </w:rPr>
            </w:pPr>
            <w:r>
              <w:rPr>
                <w:bCs w:val="0"/>
                <w:szCs w:val="18"/>
              </w:rPr>
              <w:t>Was consideration given to the liquid solutions of various strengths and the potential need to further dilute these solutions to provide the proper dose of sulfite?</w:t>
            </w:r>
          </w:p>
        </w:tc>
        <w:tc>
          <w:tcPr>
            <w:tcW w:w="608" w:type="dxa"/>
            <w:gridSpan w:val="2"/>
            <w:tcBorders>
              <w:top w:val="single" w:sz="4" w:space="0" w:color="auto"/>
            </w:tcBorders>
          </w:tcPr>
          <w:p w14:paraId="0CA01395" w14:textId="4A3585B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41BF007" w14:textId="0257E65F"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6ED41F85" w14:textId="3AE5217D" w:rsidR="005656C8" w:rsidRPr="00602550" w:rsidRDefault="005656C8" w:rsidP="005656C8">
            <w:pPr>
              <w:pStyle w:val="Form-Bodytext1"/>
              <w:ind w:left="-4" w:firstLine="4"/>
              <w:jc w:val="center"/>
              <w:rPr>
                <w:rFonts w:cs="Arial"/>
                <w:szCs w:val="18"/>
              </w:rPr>
            </w:pPr>
          </w:p>
        </w:tc>
      </w:tr>
      <w:tr w:rsidR="005656C8" w:rsidRPr="00D914DF" w14:paraId="6DC7330B" w14:textId="77777777" w:rsidTr="00380E17">
        <w:tc>
          <w:tcPr>
            <w:tcW w:w="10822" w:type="dxa"/>
            <w:gridSpan w:val="10"/>
            <w:tcBorders>
              <w:top w:val="single" w:sz="4" w:space="0" w:color="auto"/>
            </w:tcBorders>
            <w:tcMar>
              <w:left w:w="0" w:type="dxa"/>
              <w:right w:w="115" w:type="dxa"/>
            </w:tcMar>
          </w:tcPr>
          <w:p w14:paraId="27B88B5D" w14:textId="3E30A284" w:rsidR="005656C8" w:rsidRPr="004F7D99" w:rsidRDefault="005656C8" w:rsidP="005656C8">
            <w:pPr>
              <w:pStyle w:val="Form-Bodytext1"/>
              <w:ind w:left="-4" w:firstLine="4"/>
              <w:rPr>
                <w:rFonts w:cs="Arial"/>
                <w:i/>
                <w:iCs/>
                <w:szCs w:val="18"/>
              </w:rPr>
            </w:pPr>
            <w:r w:rsidRPr="004F7D99">
              <w:rPr>
                <w:b/>
                <w:i/>
                <w:iCs/>
                <w:szCs w:val="18"/>
              </w:rPr>
              <w:t>103.3 Containers</w:t>
            </w:r>
          </w:p>
        </w:tc>
      </w:tr>
      <w:tr w:rsidR="005656C8" w:rsidRPr="00D914DF" w14:paraId="549C136B" w14:textId="77777777" w:rsidTr="00380E17">
        <w:tc>
          <w:tcPr>
            <w:tcW w:w="8954" w:type="dxa"/>
            <w:gridSpan w:val="5"/>
            <w:tcBorders>
              <w:top w:val="single" w:sz="4" w:space="0" w:color="auto"/>
            </w:tcBorders>
            <w:tcMar>
              <w:left w:w="0" w:type="dxa"/>
              <w:right w:w="115" w:type="dxa"/>
            </w:tcMar>
          </w:tcPr>
          <w:p w14:paraId="44C3920D" w14:textId="4DBB91B3" w:rsidR="005656C8" w:rsidRPr="00927E72" w:rsidRDefault="005656C8" w:rsidP="005656C8">
            <w:pPr>
              <w:pStyle w:val="Form-Bodytext1"/>
              <w:rPr>
                <w:bCs w:val="0"/>
                <w:szCs w:val="18"/>
              </w:rPr>
            </w:pPr>
            <w:r>
              <w:rPr>
                <w:bCs w:val="0"/>
                <w:szCs w:val="18"/>
              </w:rPr>
              <w:t>Will storage containers consist of gas cylinders or 50 gallon drums for liquid or dry compounds?</w:t>
            </w:r>
          </w:p>
        </w:tc>
        <w:tc>
          <w:tcPr>
            <w:tcW w:w="608" w:type="dxa"/>
            <w:gridSpan w:val="2"/>
            <w:tcBorders>
              <w:top w:val="single" w:sz="4" w:space="0" w:color="auto"/>
            </w:tcBorders>
          </w:tcPr>
          <w:p w14:paraId="1DC6E4F3" w14:textId="0D8A8EFB"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724A0B27" w14:textId="179BDFEB"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1D9ABEF2" w14:textId="6F8B5380" w:rsidR="005656C8" w:rsidRPr="000A40B2" w:rsidRDefault="005656C8" w:rsidP="005656C8">
            <w:pPr>
              <w:pStyle w:val="Form-Bodytext1"/>
              <w:ind w:left="-4" w:firstLine="4"/>
              <w:jc w:val="center"/>
              <w:rPr>
                <w:rFonts w:cs="Arial"/>
                <w:szCs w:val="18"/>
              </w:rPr>
            </w:pPr>
          </w:p>
        </w:tc>
      </w:tr>
      <w:tr w:rsidR="005656C8" w:rsidRPr="00D914DF" w14:paraId="56DD1A05" w14:textId="77777777" w:rsidTr="00380E17">
        <w:tc>
          <w:tcPr>
            <w:tcW w:w="8954" w:type="dxa"/>
            <w:gridSpan w:val="5"/>
            <w:tcBorders>
              <w:top w:val="single" w:sz="4" w:space="0" w:color="auto"/>
            </w:tcBorders>
            <w:tcMar>
              <w:left w:w="0" w:type="dxa"/>
              <w:right w:w="115" w:type="dxa"/>
            </w:tcMar>
          </w:tcPr>
          <w:p w14:paraId="2862B406" w14:textId="7861505B" w:rsidR="005656C8" w:rsidRDefault="005656C8" w:rsidP="005656C8">
            <w:pPr>
              <w:pStyle w:val="Form-Bodytext1"/>
              <w:rPr>
                <w:bCs w:val="0"/>
                <w:szCs w:val="18"/>
              </w:rPr>
            </w:pPr>
            <w:r>
              <w:rPr>
                <w:bCs w:val="0"/>
                <w:szCs w:val="18"/>
              </w:rPr>
              <w:t>Will dilution tanks and mixing tanks be provided when using dry compounds and liquid compounds to deliver the proper dosage?</w:t>
            </w:r>
          </w:p>
        </w:tc>
        <w:tc>
          <w:tcPr>
            <w:tcW w:w="608" w:type="dxa"/>
            <w:gridSpan w:val="2"/>
            <w:tcBorders>
              <w:top w:val="single" w:sz="4" w:space="0" w:color="auto"/>
            </w:tcBorders>
          </w:tcPr>
          <w:p w14:paraId="6DA10166" w14:textId="7C32DA3E"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54BFA13C" w14:textId="45EB79A7"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56996C50" w14:textId="607DBD35"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7D234D92" w14:textId="77777777" w:rsidTr="00380E17">
        <w:tc>
          <w:tcPr>
            <w:tcW w:w="8954" w:type="dxa"/>
            <w:gridSpan w:val="5"/>
            <w:tcBorders>
              <w:top w:val="single" w:sz="4" w:space="0" w:color="auto"/>
            </w:tcBorders>
            <w:tcMar>
              <w:left w:w="0" w:type="dxa"/>
              <w:right w:w="115" w:type="dxa"/>
            </w:tcMar>
          </w:tcPr>
          <w:p w14:paraId="36BB2430" w14:textId="1ED1143B" w:rsidR="005656C8" w:rsidRDefault="005656C8" w:rsidP="005656C8">
            <w:pPr>
              <w:pStyle w:val="Form-Bodytext1"/>
              <w:rPr>
                <w:bCs w:val="0"/>
                <w:szCs w:val="18"/>
              </w:rPr>
            </w:pPr>
            <w:r>
              <w:rPr>
                <w:bCs w:val="0"/>
                <w:szCs w:val="18"/>
              </w:rPr>
              <w:t>Will solution containers be covered to prevent evaporation and spills?</w:t>
            </w:r>
          </w:p>
        </w:tc>
        <w:tc>
          <w:tcPr>
            <w:tcW w:w="608" w:type="dxa"/>
            <w:gridSpan w:val="2"/>
            <w:tcBorders>
              <w:top w:val="single" w:sz="4" w:space="0" w:color="auto"/>
            </w:tcBorders>
          </w:tcPr>
          <w:p w14:paraId="4468244C" w14:textId="3DCF2CB4" w:rsidR="005656C8" w:rsidRPr="00883396" w:rsidRDefault="005656C8" w:rsidP="005656C8">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6A454FCC" w14:textId="4FF2BEE5"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00133D4C" w14:textId="2E92384D" w:rsidR="005656C8" w:rsidRPr="000A40B2" w:rsidRDefault="005656C8" w:rsidP="005656C8">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30A5BFF3" w14:textId="77777777" w:rsidTr="00380E17">
        <w:tc>
          <w:tcPr>
            <w:tcW w:w="10822" w:type="dxa"/>
            <w:gridSpan w:val="10"/>
            <w:tcBorders>
              <w:top w:val="single" w:sz="4" w:space="0" w:color="auto"/>
            </w:tcBorders>
            <w:tcMar>
              <w:left w:w="0" w:type="dxa"/>
              <w:right w:w="115" w:type="dxa"/>
            </w:tcMar>
          </w:tcPr>
          <w:p w14:paraId="6D4FFCE5" w14:textId="35474724" w:rsidR="005656C8" w:rsidRPr="004F7D99" w:rsidRDefault="005656C8" w:rsidP="005656C8">
            <w:pPr>
              <w:pStyle w:val="Form-Bodytext1"/>
              <w:ind w:left="-4" w:firstLine="4"/>
              <w:rPr>
                <w:rFonts w:cs="Arial"/>
                <w:b/>
                <w:bCs w:val="0"/>
                <w:i/>
                <w:iCs/>
                <w:szCs w:val="18"/>
              </w:rPr>
            </w:pPr>
            <w:r w:rsidRPr="004F7D99">
              <w:rPr>
                <w:rFonts w:cs="Arial"/>
                <w:b/>
                <w:bCs w:val="0"/>
                <w:i/>
                <w:iCs/>
                <w:szCs w:val="18"/>
              </w:rPr>
              <w:t>103.4 Feed Equipment, Mixing, and Contact Requirements</w:t>
            </w:r>
          </w:p>
        </w:tc>
      </w:tr>
      <w:tr w:rsidR="005656C8" w:rsidRPr="00D914DF" w14:paraId="102D1973" w14:textId="77777777" w:rsidTr="00380E17">
        <w:tc>
          <w:tcPr>
            <w:tcW w:w="10822" w:type="dxa"/>
            <w:gridSpan w:val="10"/>
            <w:tcBorders>
              <w:top w:val="single" w:sz="4" w:space="0" w:color="auto"/>
            </w:tcBorders>
            <w:tcMar>
              <w:left w:w="0" w:type="dxa"/>
              <w:right w:w="115" w:type="dxa"/>
            </w:tcMar>
          </w:tcPr>
          <w:p w14:paraId="5A8735F0" w14:textId="15711051" w:rsidR="005656C8" w:rsidRPr="00BE31FF" w:rsidRDefault="005656C8" w:rsidP="005656C8">
            <w:pPr>
              <w:pStyle w:val="Form-Bodytext1"/>
              <w:ind w:left="-4" w:firstLine="4"/>
              <w:rPr>
                <w:rFonts w:cs="Arial"/>
                <w:b/>
                <w:bCs w:val="0"/>
                <w:i/>
                <w:iCs/>
                <w:szCs w:val="18"/>
              </w:rPr>
            </w:pPr>
            <w:r>
              <w:rPr>
                <w:rFonts w:cs="Arial"/>
                <w:b/>
                <w:bCs w:val="0"/>
                <w:szCs w:val="18"/>
              </w:rPr>
              <w:t xml:space="preserve">103.41 Equipment </w:t>
            </w:r>
            <w:r w:rsidRPr="00BE31FF">
              <w:rPr>
                <w:rFonts w:cs="Arial"/>
                <w:i/>
                <w:iCs/>
                <w:szCs w:val="18"/>
              </w:rPr>
              <w:t>In general, the same type of feeding equipment used for chlorine gas may be used with minor modifications for sulfur dioxide gas. However, the manufacturer should be contacted for specific equipment recommendations</w:t>
            </w:r>
            <w:r>
              <w:rPr>
                <w:rFonts w:cs="Arial"/>
                <w:i/>
                <w:iCs/>
                <w:szCs w:val="18"/>
              </w:rPr>
              <w:t>. No equipment should be used alternatively for the two gases.</w:t>
            </w:r>
          </w:p>
        </w:tc>
      </w:tr>
      <w:tr w:rsidR="005656C8" w:rsidRPr="00D914DF" w14:paraId="35DBF60E" w14:textId="77777777" w:rsidTr="00380E17">
        <w:tc>
          <w:tcPr>
            <w:tcW w:w="8954" w:type="dxa"/>
            <w:gridSpan w:val="5"/>
            <w:tcBorders>
              <w:top w:val="single" w:sz="4" w:space="0" w:color="auto"/>
            </w:tcBorders>
            <w:tcMar>
              <w:left w:w="0" w:type="dxa"/>
              <w:right w:w="115" w:type="dxa"/>
            </w:tcMar>
          </w:tcPr>
          <w:p w14:paraId="150FF225" w14:textId="0EB7BC65" w:rsidR="005656C8" w:rsidRDefault="005656C8" w:rsidP="005656C8">
            <w:pPr>
              <w:pStyle w:val="Form-Bodytext1"/>
              <w:rPr>
                <w:bCs w:val="0"/>
                <w:szCs w:val="18"/>
              </w:rPr>
            </w:pPr>
            <w:r>
              <w:rPr>
                <w:bCs w:val="0"/>
                <w:szCs w:val="18"/>
              </w:rPr>
              <w:t>Will the type of dichlorination feed equipment utilizing sulfur compounds include a vacuum solution feed of sulfur dioxide gas and a positive displacement pump for aqueous solutions of sulfite or bisulfite?</w:t>
            </w:r>
          </w:p>
        </w:tc>
        <w:tc>
          <w:tcPr>
            <w:tcW w:w="608" w:type="dxa"/>
            <w:gridSpan w:val="2"/>
            <w:tcBorders>
              <w:top w:val="single" w:sz="4" w:space="0" w:color="auto"/>
            </w:tcBorders>
          </w:tcPr>
          <w:p w14:paraId="1FC9252C" w14:textId="0FBB4E9C" w:rsidR="005656C8" w:rsidRPr="00883396" w:rsidRDefault="005656C8" w:rsidP="00380E17">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02A3D783" w14:textId="1FC35E63" w:rsidR="005656C8" w:rsidRPr="000A40B2" w:rsidRDefault="005656C8" w:rsidP="00380E17">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628F7DDA" w14:textId="0837C859"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77B7FA74" w14:textId="77777777" w:rsidTr="00380E17">
        <w:tc>
          <w:tcPr>
            <w:tcW w:w="8954" w:type="dxa"/>
            <w:gridSpan w:val="5"/>
            <w:tcBorders>
              <w:top w:val="single" w:sz="4" w:space="0" w:color="auto"/>
            </w:tcBorders>
            <w:tcMar>
              <w:left w:w="0" w:type="dxa"/>
              <w:right w:w="115" w:type="dxa"/>
            </w:tcMar>
          </w:tcPr>
          <w:p w14:paraId="5B083878" w14:textId="5BA3F004" w:rsidR="005656C8" w:rsidRDefault="005656C8" w:rsidP="005656C8">
            <w:pPr>
              <w:pStyle w:val="Form-Bodytext1"/>
              <w:rPr>
                <w:bCs w:val="0"/>
                <w:szCs w:val="18"/>
              </w:rPr>
            </w:pPr>
            <w:r>
              <w:rPr>
                <w:bCs w:val="0"/>
                <w:szCs w:val="18"/>
              </w:rPr>
              <w:t>Will the selection of the type of feed equipment utilizing sulfur compounds include consideration of the operator safety and overall public safety relative to the wastewater treatment plant’s proximity to populated areas and the security of gas cylinder storage?</w:t>
            </w:r>
          </w:p>
        </w:tc>
        <w:tc>
          <w:tcPr>
            <w:tcW w:w="608" w:type="dxa"/>
            <w:gridSpan w:val="2"/>
            <w:tcBorders>
              <w:top w:val="single" w:sz="4" w:space="0" w:color="auto"/>
            </w:tcBorders>
          </w:tcPr>
          <w:p w14:paraId="656B3A9E" w14:textId="27FF9565"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5DB4B63C" w14:textId="131311FF"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8BFF8C8" w14:textId="5F0DBEB2"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4ADA80B4" w14:textId="77777777" w:rsidTr="00380E17">
        <w:tc>
          <w:tcPr>
            <w:tcW w:w="8954" w:type="dxa"/>
            <w:gridSpan w:val="5"/>
            <w:tcBorders>
              <w:top w:val="single" w:sz="4" w:space="0" w:color="auto"/>
            </w:tcBorders>
            <w:tcMar>
              <w:left w:w="0" w:type="dxa"/>
              <w:right w:w="115" w:type="dxa"/>
            </w:tcMar>
          </w:tcPr>
          <w:p w14:paraId="0C8E24AB" w14:textId="4F41DE5E" w:rsidR="005656C8" w:rsidRDefault="005656C8" w:rsidP="005656C8">
            <w:pPr>
              <w:pStyle w:val="Form-Bodytext1"/>
              <w:rPr>
                <w:bCs w:val="0"/>
                <w:szCs w:val="18"/>
              </w:rPr>
            </w:pPr>
            <w:r>
              <w:rPr>
                <w:bCs w:val="0"/>
                <w:szCs w:val="18"/>
              </w:rPr>
              <w:t xml:space="preserve">Will the selection and design of sulfur dioxide feeding equipment </w:t>
            </w:r>
            <w:proofErr w:type="gramStart"/>
            <w:r>
              <w:rPr>
                <w:bCs w:val="0"/>
                <w:szCs w:val="18"/>
              </w:rPr>
              <w:t>take into account</w:t>
            </w:r>
            <w:proofErr w:type="gramEnd"/>
            <w:r>
              <w:rPr>
                <w:bCs w:val="0"/>
                <w:szCs w:val="18"/>
              </w:rPr>
              <w:t xml:space="preserve"> that the gas reliquefies quite easily?</w:t>
            </w:r>
          </w:p>
        </w:tc>
        <w:tc>
          <w:tcPr>
            <w:tcW w:w="608" w:type="dxa"/>
            <w:gridSpan w:val="2"/>
            <w:tcBorders>
              <w:top w:val="single" w:sz="4" w:space="0" w:color="auto"/>
            </w:tcBorders>
          </w:tcPr>
          <w:p w14:paraId="44217024" w14:textId="6A182A7C"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51D7DB83" w14:textId="3C22CC9C"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610D0089" w14:textId="4EC9B07D"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29CCF436" w14:textId="77777777" w:rsidTr="00380E17">
        <w:tc>
          <w:tcPr>
            <w:tcW w:w="8954" w:type="dxa"/>
            <w:gridSpan w:val="5"/>
            <w:tcBorders>
              <w:top w:val="single" w:sz="4" w:space="0" w:color="auto"/>
            </w:tcBorders>
            <w:tcMar>
              <w:left w:w="0" w:type="dxa"/>
              <w:right w:w="115" w:type="dxa"/>
            </w:tcMar>
          </w:tcPr>
          <w:p w14:paraId="481770AF" w14:textId="06B1C0E9" w:rsidR="005656C8" w:rsidRDefault="005656C8" w:rsidP="005656C8">
            <w:pPr>
              <w:pStyle w:val="Form-Bodytext1"/>
              <w:rPr>
                <w:bCs w:val="0"/>
                <w:szCs w:val="18"/>
              </w:rPr>
            </w:pPr>
            <w:r>
              <w:rPr>
                <w:bCs w:val="0"/>
                <w:szCs w:val="18"/>
              </w:rPr>
              <w:t>Will special precautions be taken when using ton containers to prevent reliquefaction?</w:t>
            </w:r>
          </w:p>
        </w:tc>
        <w:tc>
          <w:tcPr>
            <w:tcW w:w="608" w:type="dxa"/>
            <w:gridSpan w:val="2"/>
            <w:tcBorders>
              <w:top w:val="single" w:sz="4" w:space="0" w:color="auto"/>
            </w:tcBorders>
          </w:tcPr>
          <w:p w14:paraId="464AD206" w14:textId="30F7CED1"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3F6811F6" w14:textId="2DC5FE78"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685E5C8" w14:textId="19C77F29"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0D5AEC48" w14:textId="77777777" w:rsidTr="00380E17">
        <w:tc>
          <w:tcPr>
            <w:tcW w:w="8954" w:type="dxa"/>
            <w:gridSpan w:val="5"/>
            <w:tcBorders>
              <w:top w:val="single" w:sz="4" w:space="0" w:color="auto"/>
            </w:tcBorders>
            <w:tcMar>
              <w:left w:w="0" w:type="dxa"/>
              <w:right w:w="115" w:type="dxa"/>
            </w:tcMar>
          </w:tcPr>
          <w:p w14:paraId="4A9D76E7" w14:textId="62380B14" w:rsidR="005656C8" w:rsidRDefault="005656C8" w:rsidP="005656C8">
            <w:pPr>
              <w:pStyle w:val="Form-Bodytext1"/>
              <w:rPr>
                <w:bCs w:val="0"/>
                <w:szCs w:val="18"/>
              </w:rPr>
            </w:pPr>
            <w:r>
              <w:rPr>
                <w:bCs w:val="0"/>
                <w:szCs w:val="18"/>
              </w:rPr>
              <w:t>Where necessary to meet the operating ranges, will multiple units be provided for adequate peak capacity and to provide a sufficiently low feed rate on turn down to avoid depletion of the dissolved oxygen concentrations in the receiving waters?</w:t>
            </w:r>
          </w:p>
        </w:tc>
        <w:tc>
          <w:tcPr>
            <w:tcW w:w="608" w:type="dxa"/>
            <w:gridSpan w:val="2"/>
            <w:tcBorders>
              <w:top w:val="single" w:sz="4" w:space="0" w:color="auto"/>
            </w:tcBorders>
          </w:tcPr>
          <w:p w14:paraId="15E76306" w14:textId="078F51F7"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8CE8E41" w14:textId="20482808" w:rsidR="005656C8" w:rsidRPr="00602550"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73452D7" w14:textId="156614C7" w:rsidR="005656C8" w:rsidRPr="00602550" w:rsidRDefault="005656C8" w:rsidP="00380E17">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60EA67B7" w14:textId="77777777" w:rsidTr="00380E17">
        <w:tc>
          <w:tcPr>
            <w:tcW w:w="10822" w:type="dxa"/>
            <w:gridSpan w:val="10"/>
            <w:tcBorders>
              <w:top w:val="single" w:sz="4" w:space="0" w:color="auto"/>
            </w:tcBorders>
            <w:tcMar>
              <w:left w:w="0" w:type="dxa"/>
              <w:right w:w="115" w:type="dxa"/>
            </w:tcMar>
          </w:tcPr>
          <w:p w14:paraId="004E8FAC" w14:textId="400D20E9" w:rsidR="005656C8" w:rsidRPr="004E34EA" w:rsidRDefault="005656C8" w:rsidP="005656C8">
            <w:pPr>
              <w:pStyle w:val="Form-Bodytext1"/>
              <w:rPr>
                <w:rFonts w:cs="Arial"/>
                <w:b/>
                <w:bCs w:val="0"/>
                <w:szCs w:val="18"/>
              </w:rPr>
            </w:pPr>
            <w:r>
              <w:rPr>
                <w:rFonts w:cs="Arial"/>
                <w:b/>
                <w:bCs w:val="0"/>
                <w:szCs w:val="18"/>
              </w:rPr>
              <w:t>103.42 Mixing Requirements</w:t>
            </w:r>
          </w:p>
        </w:tc>
      </w:tr>
      <w:tr w:rsidR="005656C8" w:rsidRPr="00D914DF" w14:paraId="2427BC51" w14:textId="77777777" w:rsidTr="00380E17">
        <w:tc>
          <w:tcPr>
            <w:tcW w:w="8954" w:type="dxa"/>
            <w:gridSpan w:val="5"/>
            <w:tcBorders>
              <w:top w:val="single" w:sz="4" w:space="0" w:color="auto"/>
            </w:tcBorders>
            <w:tcMar>
              <w:left w:w="0" w:type="dxa"/>
              <w:right w:w="115" w:type="dxa"/>
            </w:tcMar>
          </w:tcPr>
          <w:p w14:paraId="6135821D" w14:textId="3E06D24C" w:rsidR="005656C8" w:rsidRDefault="005656C8" w:rsidP="005656C8">
            <w:pPr>
              <w:pStyle w:val="Form-Bodytext1"/>
              <w:rPr>
                <w:bCs w:val="0"/>
                <w:szCs w:val="18"/>
              </w:rPr>
            </w:pPr>
            <w:r>
              <w:rPr>
                <w:bCs w:val="0"/>
                <w:szCs w:val="18"/>
              </w:rPr>
              <w:t>Will the dechlorination chemical be introduced at a point in the process where the hydraulic turbulence is adequate to assure thorough and complete mixing?</w:t>
            </w:r>
          </w:p>
        </w:tc>
        <w:tc>
          <w:tcPr>
            <w:tcW w:w="608" w:type="dxa"/>
            <w:gridSpan w:val="2"/>
            <w:tcBorders>
              <w:top w:val="single" w:sz="4" w:space="0" w:color="auto"/>
            </w:tcBorders>
          </w:tcPr>
          <w:p w14:paraId="5CCD6D6C" w14:textId="00D0973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FEBAEBC" w14:textId="5D46B1F6"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F9B4EB8" w14:textId="437B92CB" w:rsidR="005656C8" w:rsidRPr="00602550" w:rsidRDefault="005656C8" w:rsidP="005656C8">
            <w:pPr>
              <w:pStyle w:val="Form-Bodytext1"/>
              <w:jc w:val="center"/>
              <w:rPr>
                <w:rFonts w:cs="Arial"/>
                <w:szCs w:val="18"/>
              </w:rPr>
            </w:pPr>
          </w:p>
        </w:tc>
      </w:tr>
      <w:tr w:rsidR="005656C8" w:rsidRPr="00D914DF" w14:paraId="50B9F1E8" w14:textId="77777777" w:rsidTr="00380E17">
        <w:tc>
          <w:tcPr>
            <w:tcW w:w="8954" w:type="dxa"/>
            <w:gridSpan w:val="5"/>
            <w:tcBorders>
              <w:top w:val="single" w:sz="4" w:space="0" w:color="auto"/>
            </w:tcBorders>
            <w:tcMar>
              <w:left w:w="0" w:type="dxa"/>
              <w:right w:w="115" w:type="dxa"/>
            </w:tcMar>
          </w:tcPr>
          <w:p w14:paraId="3B281913" w14:textId="00296BC8" w:rsidR="005656C8" w:rsidRDefault="005656C8" w:rsidP="005656C8">
            <w:pPr>
              <w:pStyle w:val="Form-Bodytext1"/>
              <w:rPr>
                <w:bCs w:val="0"/>
                <w:szCs w:val="18"/>
              </w:rPr>
            </w:pPr>
            <w:r>
              <w:rPr>
                <w:bCs w:val="0"/>
                <w:szCs w:val="18"/>
              </w:rPr>
              <w:t>If a point in the process where the adequate hydraulic turbulence does not exist, will mechanical mixing be provided?</w:t>
            </w:r>
          </w:p>
        </w:tc>
        <w:tc>
          <w:tcPr>
            <w:tcW w:w="608" w:type="dxa"/>
            <w:gridSpan w:val="2"/>
            <w:tcBorders>
              <w:top w:val="single" w:sz="4" w:space="0" w:color="auto"/>
            </w:tcBorders>
          </w:tcPr>
          <w:p w14:paraId="0C56AFEB" w14:textId="55DD7D3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4A77ED1" w14:textId="2D1A9695"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8B91DD2" w14:textId="700F8A8C" w:rsidR="005656C8" w:rsidRPr="00602550" w:rsidRDefault="005656C8" w:rsidP="005656C8">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057F184B" w14:textId="77777777" w:rsidTr="00380E17">
        <w:tc>
          <w:tcPr>
            <w:tcW w:w="10822" w:type="dxa"/>
            <w:gridSpan w:val="10"/>
            <w:tcBorders>
              <w:top w:val="single" w:sz="4" w:space="0" w:color="auto"/>
            </w:tcBorders>
            <w:tcMar>
              <w:left w:w="0" w:type="dxa"/>
              <w:right w:w="115" w:type="dxa"/>
            </w:tcMar>
          </w:tcPr>
          <w:p w14:paraId="5827AF5B" w14:textId="26A2C405" w:rsidR="005656C8" w:rsidRPr="007B4090" w:rsidRDefault="005656C8" w:rsidP="00A81795">
            <w:pPr>
              <w:pStyle w:val="Form-Bodytext1"/>
              <w:keepNext/>
              <w:keepLines/>
              <w:rPr>
                <w:rFonts w:cs="Arial"/>
                <w:b/>
                <w:bCs w:val="0"/>
                <w:szCs w:val="18"/>
              </w:rPr>
            </w:pPr>
            <w:r>
              <w:rPr>
                <w:rFonts w:cs="Arial"/>
                <w:b/>
                <w:bCs w:val="0"/>
                <w:szCs w:val="18"/>
              </w:rPr>
              <w:lastRenderedPageBreak/>
              <w:t>103.43 Contact Time</w:t>
            </w:r>
          </w:p>
        </w:tc>
      </w:tr>
      <w:tr w:rsidR="005656C8" w:rsidRPr="00D914DF" w14:paraId="647DE5AA" w14:textId="77777777" w:rsidTr="00380E17">
        <w:tc>
          <w:tcPr>
            <w:tcW w:w="8954" w:type="dxa"/>
            <w:gridSpan w:val="5"/>
            <w:tcBorders>
              <w:top w:val="single" w:sz="4" w:space="0" w:color="auto"/>
            </w:tcBorders>
            <w:tcMar>
              <w:left w:w="0" w:type="dxa"/>
              <w:right w:w="115" w:type="dxa"/>
            </w:tcMar>
          </w:tcPr>
          <w:p w14:paraId="1B5B7545" w14:textId="362373E2" w:rsidR="005656C8" w:rsidRDefault="005656C8" w:rsidP="005656C8">
            <w:pPr>
              <w:pStyle w:val="Form-Bodytext1"/>
              <w:rPr>
                <w:bCs w:val="0"/>
                <w:szCs w:val="18"/>
              </w:rPr>
            </w:pPr>
            <w:r>
              <w:rPr>
                <w:bCs w:val="0"/>
                <w:szCs w:val="18"/>
              </w:rPr>
              <w:t>Will a minimum of 30 seconds for mixing and contact time be provided at the design peak hourly flow or maximum rate of pumpage?</w:t>
            </w:r>
          </w:p>
        </w:tc>
        <w:tc>
          <w:tcPr>
            <w:tcW w:w="608" w:type="dxa"/>
            <w:gridSpan w:val="2"/>
            <w:tcBorders>
              <w:top w:val="single" w:sz="4" w:space="0" w:color="auto"/>
            </w:tcBorders>
          </w:tcPr>
          <w:p w14:paraId="1EAE9A75" w14:textId="2BE9FAC3"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B682B6F" w14:textId="4A45C9A1"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6570C40" w14:textId="5B1C7F2D" w:rsidR="005656C8" w:rsidRPr="00602550" w:rsidRDefault="005656C8" w:rsidP="005656C8">
            <w:pPr>
              <w:pStyle w:val="Form-Bodytext1"/>
              <w:ind w:left="-4" w:firstLine="4"/>
              <w:jc w:val="center"/>
              <w:rPr>
                <w:rFonts w:cs="Arial"/>
                <w:szCs w:val="18"/>
              </w:rPr>
            </w:pPr>
          </w:p>
        </w:tc>
      </w:tr>
      <w:tr w:rsidR="005656C8" w:rsidRPr="00D914DF" w14:paraId="65889E46" w14:textId="77777777" w:rsidTr="00380E17">
        <w:tc>
          <w:tcPr>
            <w:tcW w:w="8954" w:type="dxa"/>
            <w:gridSpan w:val="5"/>
            <w:tcBorders>
              <w:top w:val="single" w:sz="4" w:space="0" w:color="auto"/>
            </w:tcBorders>
            <w:tcMar>
              <w:left w:w="0" w:type="dxa"/>
              <w:right w:w="115" w:type="dxa"/>
            </w:tcMar>
          </w:tcPr>
          <w:p w14:paraId="21768B39" w14:textId="4455469B" w:rsidR="005656C8" w:rsidRDefault="005656C8" w:rsidP="005656C8">
            <w:pPr>
              <w:pStyle w:val="Form-Bodytext1"/>
              <w:rPr>
                <w:bCs w:val="0"/>
                <w:szCs w:val="18"/>
              </w:rPr>
            </w:pPr>
            <w:r>
              <w:rPr>
                <w:bCs w:val="0"/>
                <w:szCs w:val="18"/>
              </w:rPr>
              <w:t>Will a suitable sampling point be provided downstream of the contact zone?</w:t>
            </w:r>
          </w:p>
        </w:tc>
        <w:tc>
          <w:tcPr>
            <w:tcW w:w="608" w:type="dxa"/>
            <w:gridSpan w:val="2"/>
            <w:tcBorders>
              <w:top w:val="single" w:sz="4" w:space="0" w:color="auto"/>
            </w:tcBorders>
          </w:tcPr>
          <w:p w14:paraId="5BC7CC3E" w14:textId="1DFC3171"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AF34BC1" w14:textId="6F0170B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2ADEDCE" w14:textId="3EC47580" w:rsidR="005656C8" w:rsidRPr="00602550" w:rsidRDefault="005656C8" w:rsidP="005656C8">
            <w:pPr>
              <w:pStyle w:val="Form-Bodytext1"/>
              <w:ind w:left="-4" w:firstLine="4"/>
              <w:jc w:val="center"/>
              <w:rPr>
                <w:rFonts w:cs="Arial"/>
                <w:szCs w:val="18"/>
              </w:rPr>
            </w:pPr>
          </w:p>
        </w:tc>
      </w:tr>
      <w:tr w:rsidR="005656C8" w:rsidRPr="00D914DF" w14:paraId="0BEEDA0B" w14:textId="77777777" w:rsidTr="00380E17">
        <w:tc>
          <w:tcPr>
            <w:tcW w:w="8954" w:type="dxa"/>
            <w:gridSpan w:val="5"/>
            <w:tcBorders>
              <w:top w:val="single" w:sz="4" w:space="0" w:color="auto"/>
            </w:tcBorders>
            <w:tcMar>
              <w:left w:w="0" w:type="dxa"/>
              <w:right w:w="115" w:type="dxa"/>
            </w:tcMar>
          </w:tcPr>
          <w:p w14:paraId="0E046999" w14:textId="7B0C54D9" w:rsidR="005656C8" w:rsidRDefault="005656C8" w:rsidP="005656C8">
            <w:pPr>
              <w:pStyle w:val="Form-Bodytext1"/>
              <w:rPr>
                <w:bCs w:val="0"/>
                <w:szCs w:val="18"/>
              </w:rPr>
            </w:pPr>
            <w:r>
              <w:rPr>
                <w:bCs w:val="0"/>
                <w:szCs w:val="18"/>
              </w:rPr>
              <w:t>Was consideration given to a means of reaeration to assure maintenance of an acceptable dissolved oxygen concentration in the stream following sulfonation?</w:t>
            </w:r>
          </w:p>
        </w:tc>
        <w:tc>
          <w:tcPr>
            <w:tcW w:w="608" w:type="dxa"/>
            <w:gridSpan w:val="2"/>
            <w:tcBorders>
              <w:top w:val="single" w:sz="4" w:space="0" w:color="auto"/>
            </w:tcBorders>
          </w:tcPr>
          <w:p w14:paraId="5A53D4E4" w14:textId="5294A8B2"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5D1B2583" w14:textId="2C189207"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57B0800" w14:textId="45A6D675"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13439739" w14:textId="77777777" w:rsidTr="00380E17">
        <w:tc>
          <w:tcPr>
            <w:tcW w:w="10822" w:type="dxa"/>
            <w:gridSpan w:val="10"/>
            <w:tcBorders>
              <w:top w:val="single" w:sz="4" w:space="0" w:color="auto"/>
            </w:tcBorders>
            <w:tcMar>
              <w:left w:w="0" w:type="dxa"/>
              <w:right w:w="115" w:type="dxa"/>
            </w:tcMar>
          </w:tcPr>
          <w:p w14:paraId="1F54CCDA" w14:textId="2E2595B1" w:rsidR="005656C8" w:rsidRPr="007B4090" w:rsidRDefault="005656C8" w:rsidP="005656C8">
            <w:pPr>
              <w:pStyle w:val="Form-Bodytext1"/>
              <w:ind w:left="-4" w:firstLine="4"/>
              <w:rPr>
                <w:rFonts w:cs="Arial"/>
                <w:b/>
                <w:bCs w:val="0"/>
                <w:szCs w:val="18"/>
              </w:rPr>
            </w:pPr>
            <w:r>
              <w:rPr>
                <w:rFonts w:cs="Arial"/>
                <w:b/>
                <w:bCs w:val="0"/>
                <w:szCs w:val="18"/>
              </w:rPr>
              <w:t>103.44 Standby Equipment and Spare Parts</w:t>
            </w:r>
          </w:p>
        </w:tc>
      </w:tr>
      <w:tr w:rsidR="005656C8" w:rsidRPr="00D914DF" w14:paraId="552966E2" w14:textId="77777777" w:rsidTr="00380E17">
        <w:tc>
          <w:tcPr>
            <w:tcW w:w="8954" w:type="dxa"/>
            <w:gridSpan w:val="5"/>
            <w:tcBorders>
              <w:top w:val="single" w:sz="4" w:space="0" w:color="auto"/>
            </w:tcBorders>
            <w:tcMar>
              <w:left w:w="0" w:type="dxa"/>
              <w:right w:w="115" w:type="dxa"/>
            </w:tcMar>
            <w:vAlign w:val="bottom"/>
          </w:tcPr>
          <w:p w14:paraId="01DBAF82" w14:textId="08C8F828" w:rsidR="005656C8" w:rsidRDefault="005656C8" w:rsidP="005656C8">
            <w:pPr>
              <w:pStyle w:val="Form-Bodytext1"/>
              <w:rPr>
                <w:bCs w:val="0"/>
                <w:szCs w:val="18"/>
              </w:rPr>
            </w:pPr>
            <w:r>
              <w:rPr>
                <w:bCs w:val="0"/>
                <w:szCs w:val="18"/>
              </w:rPr>
              <w:t>Will standby equipment of sufficient capacity be available to replace the largest unit during shutdowns?</w:t>
            </w:r>
          </w:p>
        </w:tc>
        <w:tc>
          <w:tcPr>
            <w:tcW w:w="608" w:type="dxa"/>
            <w:gridSpan w:val="2"/>
            <w:tcBorders>
              <w:top w:val="single" w:sz="4" w:space="0" w:color="auto"/>
            </w:tcBorders>
          </w:tcPr>
          <w:p w14:paraId="63E8ADEB" w14:textId="1951D73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70650A34" w14:textId="73BB0C42"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6F456B11" w14:textId="6523272E" w:rsidR="005656C8" w:rsidRPr="00602550" w:rsidRDefault="005656C8" w:rsidP="005656C8">
            <w:pPr>
              <w:pStyle w:val="Form-Bodytext1"/>
              <w:ind w:left="-4" w:firstLine="4"/>
              <w:jc w:val="center"/>
              <w:rPr>
                <w:rFonts w:cs="Arial"/>
                <w:szCs w:val="18"/>
              </w:rPr>
            </w:pPr>
          </w:p>
        </w:tc>
      </w:tr>
      <w:tr w:rsidR="005656C8" w:rsidRPr="00D914DF" w14:paraId="29003A60" w14:textId="77777777" w:rsidTr="00380E17">
        <w:tc>
          <w:tcPr>
            <w:tcW w:w="8954" w:type="dxa"/>
            <w:gridSpan w:val="5"/>
            <w:tcBorders>
              <w:top w:val="single" w:sz="4" w:space="0" w:color="auto"/>
            </w:tcBorders>
            <w:tcMar>
              <w:left w:w="0" w:type="dxa"/>
              <w:right w:w="115" w:type="dxa"/>
            </w:tcMar>
            <w:vAlign w:val="bottom"/>
          </w:tcPr>
          <w:p w14:paraId="0592F135" w14:textId="05D88CE0" w:rsidR="005656C8" w:rsidRDefault="005656C8" w:rsidP="005656C8">
            <w:pPr>
              <w:pStyle w:val="Form-Bodytext1"/>
              <w:rPr>
                <w:bCs w:val="0"/>
                <w:szCs w:val="18"/>
              </w:rPr>
            </w:pPr>
            <w:r>
              <w:rPr>
                <w:bCs w:val="0"/>
                <w:szCs w:val="18"/>
              </w:rPr>
              <w:t>Will spare parts be available for all disinfection equipment to replace parts which are subject to wear and breakage?</w:t>
            </w:r>
          </w:p>
        </w:tc>
        <w:tc>
          <w:tcPr>
            <w:tcW w:w="608" w:type="dxa"/>
            <w:gridSpan w:val="2"/>
            <w:tcBorders>
              <w:top w:val="single" w:sz="4" w:space="0" w:color="auto"/>
            </w:tcBorders>
          </w:tcPr>
          <w:p w14:paraId="713C1F4B" w14:textId="53D546A2"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A89846C" w14:textId="38039223"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8A9E697" w14:textId="10A2FB3C" w:rsidR="005656C8" w:rsidRPr="00602550" w:rsidRDefault="005656C8" w:rsidP="005656C8">
            <w:pPr>
              <w:pStyle w:val="Form-Bodytext1"/>
              <w:ind w:left="-4" w:firstLine="4"/>
              <w:jc w:val="center"/>
              <w:rPr>
                <w:rFonts w:cs="Arial"/>
                <w:szCs w:val="18"/>
              </w:rPr>
            </w:pPr>
          </w:p>
        </w:tc>
      </w:tr>
      <w:tr w:rsidR="005656C8" w:rsidRPr="00D914DF" w14:paraId="79925278" w14:textId="77777777" w:rsidTr="00380E17">
        <w:tc>
          <w:tcPr>
            <w:tcW w:w="10822" w:type="dxa"/>
            <w:gridSpan w:val="10"/>
            <w:tcBorders>
              <w:top w:val="single" w:sz="4" w:space="0" w:color="auto"/>
            </w:tcBorders>
            <w:tcMar>
              <w:left w:w="0" w:type="dxa"/>
              <w:right w:w="115" w:type="dxa"/>
            </w:tcMar>
          </w:tcPr>
          <w:p w14:paraId="154B01D7" w14:textId="07864019" w:rsidR="005656C8" w:rsidRPr="007B4090" w:rsidRDefault="005656C8" w:rsidP="005656C8">
            <w:pPr>
              <w:pStyle w:val="Form-Bodytext1"/>
              <w:rPr>
                <w:rFonts w:cs="Arial"/>
                <w:b/>
                <w:bCs w:val="0"/>
                <w:szCs w:val="18"/>
              </w:rPr>
            </w:pPr>
            <w:r>
              <w:rPr>
                <w:rFonts w:cs="Arial"/>
                <w:b/>
                <w:bCs w:val="0"/>
                <w:szCs w:val="18"/>
              </w:rPr>
              <w:t>103.45 Sulfonator Water Supply</w:t>
            </w:r>
          </w:p>
        </w:tc>
      </w:tr>
      <w:tr w:rsidR="005656C8" w:rsidRPr="00D914DF" w14:paraId="0EDD1871" w14:textId="77777777" w:rsidTr="00380E17">
        <w:tc>
          <w:tcPr>
            <w:tcW w:w="8954" w:type="dxa"/>
            <w:gridSpan w:val="5"/>
            <w:tcBorders>
              <w:top w:val="single" w:sz="4" w:space="0" w:color="auto"/>
            </w:tcBorders>
            <w:tcMar>
              <w:left w:w="0" w:type="dxa"/>
              <w:right w:w="115" w:type="dxa"/>
            </w:tcMar>
            <w:vAlign w:val="bottom"/>
          </w:tcPr>
          <w:p w14:paraId="1C9DAF42" w14:textId="587BEEA2" w:rsidR="005656C8" w:rsidRDefault="005656C8" w:rsidP="005656C8">
            <w:pPr>
              <w:pStyle w:val="Form-Bodytext1"/>
              <w:rPr>
                <w:bCs w:val="0"/>
                <w:szCs w:val="18"/>
              </w:rPr>
            </w:pPr>
            <w:r>
              <w:rPr>
                <w:bCs w:val="0"/>
                <w:szCs w:val="18"/>
              </w:rPr>
              <w:t>Will an ample supply of water be available for operating the sulfonator?</w:t>
            </w:r>
          </w:p>
        </w:tc>
        <w:tc>
          <w:tcPr>
            <w:tcW w:w="608" w:type="dxa"/>
            <w:gridSpan w:val="2"/>
            <w:tcBorders>
              <w:top w:val="single" w:sz="4" w:space="0" w:color="auto"/>
            </w:tcBorders>
          </w:tcPr>
          <w:p w14:paraId="68593F5B" w14:textId="62E9F397"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42E071BB" w14:textId="4432CA2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777ED73" w14:textId="30CD6676" w:rsidR="005656C8" w:rsidRPr="00602550" w:rsidRDefault="005656C8" w:rsidP="005656C8">
            <w:pPr>
              <w:pStyle w:val="Form-Bodytext1"/>
              <w:jc w:val="center"/>
              <w:rPr>
                <w:rFonts w:cs="Arial"/>
                <w:szCs w:val="18"/>
              </w:rPr>
            </w:pPr>
          </w:p>
        </w:tc>
      </w:tr>
      <w:tr w:rsidR="005656C8" w:rsidRPr="00D914DF" w14:paraId="28E45213" w14:textId="77777777" w:rsidTr="00380E17">
        <w:tc>
          <w:tcPr>
            <w:tcW w:w="8954" w:type="dxa"/>
            <w:gridSpan w:val="5"/>
            <w:tcBorders>
              <w:top w:val="single" w:sz="4" w:space="0" w:color="auto"/>
            </w:tcBorders>
            <w:tcMar>
              <w:left w:w="0" w:type="dxa"/>
              <w:right w:w="115" w:type="dxa"/>
            </w:tcMar>
            <w:vAlign w:val="bottom"/>
          </w:tcPr>
          <w:p w14:paraId="4F262A27" w14:textId="435DA656" w:rsidR="005656C8" w:rsidRDefault="005656C8" w:rsidP="005656C8">
            <w:pPr>
              <w:pStyle w:val="Form-Bodytext1"/>
              <w:rPr>
                <w:bCs w:val="0"/>
                <w:szCs w:val="18"/>
              </w:rPr>
            </w:pPr>
            <w:r>
              <w:rPr>
                <w:rFonts w:eastAsia="Calibri" w:cs="Arial"/>
                <w:bCs w:val="0"/>
                <w:szCs w:val="18"/>
              </w:rPr>
              <w:t>Where a booster pump is required, will duplicate equipment be provided and when necessary, standby power as well?</w:t>
            </w:r>
          </w:p>
        </w:tc>
        <w:tc>
          <w:tcPr>
            <w:tcW w:w="608" w:type="dxa"/>
            <w:gridSpan w:val="2"/>
            <w:tcBorders>
              <w:top w:val="single" w:sz="4" w:space="0" w:color="auto"/>
            </w:tcBorders>
          </w:tcPr>
          <w:p w14:paraId="062BF4E9" w14:textId="7891305A"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5F5F40D8" w14:textId="74F8D657"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64479321" w14:textId="0943CC4F" w:rsidR="005656C8" w:rsidRPr="00602550" w:rsidRDefault="005656C8" w:rsidP="005656C8">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4BB87D47" w14:textId="77777777" w:rsidTr="00380E17">
        <w:tc>
          <w:tcPr>
            <w:tcW w:w="8954" w:type="dxa"/>
            <w:gridSpan w:val="5"/>
            <w:tcBorders>
              <w:top w:val="single" w:sz="4" w:space="0" w:color="auto"/>
            </w:tcBorders>
            <w:tcMar>
              <w:left w:w="0" w:type="dxa"/>
              <w:right w:w="115" w:type="dxa"/>
            </w:tcMar>
            <w:vAlign w:val="bottom"/>
          </w:tcPr>
          <w:p w14:paraId="785702D3" w14:textId="29C61CB2" w:rsidR="005656C8" w:rsidRDefault="005656C8" w:rsidP="005656C8">
            <w:pPr>
              <w:pStyle w:val="Form-Bodytext1"/>
              <w:rPr>
                <w:bCs w:val="0"/>
                <w:szCs w:val="18"/>
              </w:rPr>
            </w:pPr>
            <w:r>
              <w:rPr>
                <w:rFonts w:eastAsia="Calibri" w:cs="Arial"/>
                <w:bCs w:val="0"/>
                <w:szCs w:val="18"/>
              </w:rPr>
              <w:t xml:space="preserve">Does protection of a potable water supply conform to the requirements of </w:t>
            </w:r>
            <w:r w:rsidRPr="00443603">
              <w:rPr>
                <w:rFonts w:eastAsia="Calibri" w:cs="Arial"/>
                <w:bCs w:val="0"/>
                <w:szCs w:val="18"/>
              </w:rPr>
              <w:t>Paragraph 56.2</w:t>
            </w:r>
            <w:r>
              <w:rPr>
                <w:rFonts w:eastAsia="Calibri" w:cs="Arial"/>
                <w:bCs w:val="0"/>
                <w:szCs w:val="18"/>
              </w:rPr>
              <w:t>?</w:t>
            </w:r>
          </w:p>
        </w:tc>
        <w:tc>
          <w:tcPr>
            <w:tcW w:w="608" w:type="dxa"/>
            <w:gridSpan w:val="2"/>
            <w:tcBorders>
              <w:top w:val="single" w:sz="4" w:space="0" w:color="auto"/>
            </w:tcBorders>
          </w:tcPr>
          <w:p w14:paraId="3D1463B8" w14:textId="102EE7F2"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5242687A" w14:textId="7284F93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8AEF9F8" w14:textId="24F9FC5C" w:rsidR="005656C8" w:rsidRPr="00602550" w:rsidRDefault="005656C8" w:rsidP="005656C8">
            <w:pPr>
              <w:pStyle w:val="Form-Bodytext1"/>
              <w:ind w:left="-4" w:firstLine="4"/>
              <w:jc w:val="center"/>
              <w:rPr>
                <w:rFonts w:cs="Arial"/>
                <w:szCs w:val="18"/>
              </w:rPr>
            </w:pPr>
          </w:p>
        </w:tc>
      </w:tr>
      <w:tr w:rsidR="005656C8" w:rsidRPr="00D914DF" w14:paraId="5C1D69D9" w14:textId="77777777" w:rsidTr="00380E17">
        <w:tc>
          <w:tcPr>
            <w:tcW w:w="8954" w:type="dxa"/>
            <w:gridSpan w:val="5"/>
            <w:tcBorders>
              <w:top w:val="single" w:sz="4" w:space="0" w:color="auto"/>
            </w:tcBorders>
            <w:tcMar>
              <w:left w:w="0" w:type="dxa"/>
              <w:right w:w="115" w:type="dxa"/>
            </w:tcMar>
            <w:vAlign w:val="bottom"/>
          </w:tcPr>
          <w:p w14:paraId="47A6E658" w14:textId="1893DE46" w:rsidR="005656C8" w:rsidRDefault="005656C8" w:rsidP="005656C8">
            <w:pPr>
              <w:pStyle w:val="Form-Bodytext1"/>
              <w:rPr>
                <w:bCs w:val="0"/>
                <w:szCs w:val="18"/>
              </w:rPr>
            </w:pPr>
            <w:r>
              <w:rPr>
                <w:rFonts w:eastAsia="Calibri" w:cs="Arial"/>
                <w:bCs w:val="0"/>
                <w:szCs w:val="18"/>
              </w:rPr>
              <w:t>Is adequately filtered plant effluent considered for use in the sulfonator?</w:t>
            </w:r>
          </w:p>
        </w:tc>
        <w:tc>
          <w:tcPr>
            <w:tcW w:w="608" w:type="dxa"/>
            <w:gridSpan w:val="2"/>
            <w:tcBorders>
              <w:top w:val="single" w:sz="4" w:space="0" w:color="auto"/>
            </w:tcBorders>
          </w:tcPr>
          <w:p w14:paraId="68DF9D6D" w14:textId="3708B34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5A7482B" w14:textId="63D334C9"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D889733" w14:textId="255328AB" w:rsidR="005656C8" w:rsidRPr="00602550" w:rsidRDefault="005656C8" w:rsidP="005656C8">
            <w:pPr>
              <w:pStyle w:val="Form-Bodytext1"/>
              <w:ind w:left="-4" w:firstLine="4"/>
              <w:jc w:val="center"/>
              <w:rPr>
                <w:rFonts w:cs="Arial"/>
                <w:szCs w:val="18"/>
              </w:rPr>
            </w:pPr>
          </w:p>
        </w:tc>
      </w:tr>
      <w:tr w:rsidR="005656C8" w:rsidRPr="00D914DF" w14:paraId="595789A2" w14:textId="77777777" w:rsidTr="00380E17">
        <w:tc>
          <w:tcPr>
            <w:tcW w:w="10822" w:type="dxa"/>
            <w:gridSpan w:val="10"/>
            <w:tcBorders>
              <w:top w:val="single" w:sz="4" w:space="0" w:color="auto"/>
            </w:tcBorders>
            <w:tcMar>
              <w:left w:w="0" w:type="dxa"/>
              <w:right w:w="115" w:type="dxa"/>
            </w:tcMar>
          </w:tcPr>
          <w:p w14:paraId="5A03A82C" w14:textId="140AFD89" w:rsidR="005656C8" w:rsidRPr="004F7D99" w:rsidRDefault="005656C8" w:rsidP="005656C8">
            <w:pPr>
              <w:pStyle w:val="Form-Bodytext1"/>
              <w:ind w:left="-4" w:firstLine="4"/>
              <w:rPr>
                <w:rFonts w:cs="Arial"/>
                <w:b/>
                <w:bCs w:val="0"/>
                <w:i/>
                <w:iCs/>
                <w:szCs w:val="18"/>
              </w:rPr>
            </w:pPr>
            <w:r w:rsidRPr="004F7D99">
              <w:rPr>
                <w:rFonts w:cs="Arial"/>
                <w:b/>
                <w:bCs w:val="0"/>
                <w:i/>
                <w:iCs/>
                <w:szCs w:val="18"/>
              </w:rPr>
              <w:t>103.5 Housing Requirements</w:t>
            </w:r>
          </w:p>
        </w:tc>
      </w:tr>
      <w:tr w:rsidR="005656C8" w:rsidRPr="00D914DF" w14:paraId="564BD6C0" w14:textId="77777777" w:rsidTr="00380E17">
        <w:tc>
          <w:tcPr>
            <w:tcW w:w="10822" w:type="dxa"/>
            <w:gridSpan w:val="10"/>
            <w:tcBorders>
              <w:top w:val="single" w:sz="4" w:space="0" w:color="auto"/>
            </w:tcBorders>
            <w:tcMar>
              <w:left w:w="0" w:type="dxa"/>
              <w:right w:w="115" w:type="dxa"/>
            </w:tcMar>
          </w:tcPr>
          <w:p w14:paraId="033D0094" w14:textId="18C13DA4" w:rsidR="005656C8" w:rsidRDefault="005656C8" w:rsidP="005656C8">
            <w:pPr>
              <w:pStyle w:val="Form-Bodytext1"/>
              <w:ind w:left="-4" w:firstLine="4"/>
              <w:rPr>
                <w:rFonts w:cs="Arial"/>
                <w:b/>
                <w:bCs w:val="0"/>
                <w:szCs w:val="18"/>
              </w:rPr>
            </w:pPr>
            <w:r>
              <w:rPr>
                <w:rFonts w:cs="Arial"/>
                <w:b/>
                <w:bCs w:val="0"/>
                <w:szCs w:val="18"/>
              </w:rPr>
              <w:t>103.51 Feed and Storage Rooms</w:t>
            </w:r>
          </w:p>
        </w:tc>
      </w:tr>
      <w:tr w:rsidR="005656C8" w:rsidRPr="00D914DF" w14:paraId="3EF7302C" w14:textId="77777777" w:rsidTr="00380E17">
        <w:tc>
          <w:tcPr>
            <w:tcW w:w="8954" w:type="dxa"/>
            <w:gridSpan w:val="5"/>
            <w:tcBorders>
              <w:top w:val="single" w:sz="4" w:space="0" w:color="auto"/>
            </w:tcBorders>
            <w:tcMar>
              <w:left w:w="0" w:type="dxa"/>
              <w:right w:w="115" w:type="dxa"/>
            </w:tcMar>
          </w:tcPr>
          <w:p w14:paraId="1AFCEB38" w14:textId="52FAE410" w:rsidR="005656C8" w:rsidRDefault="005656C8" w:rsidP="005656C8">
            <w:pPr>
              <w:pStyle w:val="Form-Bodytext1"/>
              <w:rPr>
                <w:bCs w:val="0"/>
                <w:szCs w:val="18"/>
              </w:rPr>
            </w:pPr>
            <w:r>
              <w:rPr>
                <w:rFonts w:eastAsia="Calibri" w:cs="Arial"/>
                <w:bCs w:val="0"/>
                <w:szCs w:val="18"/>
              </w:rPr>
              <w:t>If SO</w:t>
            </w:r>
            <w:r w:rsidRPr="00A913C4">
              <w:rPr>
                <w:rFonts w:eastAsia="Calibri" w:cs="Arial"/>
                <w:bCs w:val="0"/>
                <w:szCs w:val="18"/>
                <w:vertAlign w:val="subscript"/>
              </w:rPr>
              <w:t>2</w:t>
            </w:r>
            <w:r>
              <w:rPr>
                <w:rFonts w:eastAsia="Calibri" w:cs="Arial"/>
                <w:bCs w:val="0"/>
                <w:szCs w:val="18"/>
              </w:rPr>
              <w:t xml:space="preserve"> equipment or cylinders are to be in a separate building used for other purposes, will a gas-tight room separate this equipment from any other portion of the building?</w:t>
            </w:r>
          </w:p>
        </w:tc>
        <w:tc>
          <w:tcPr>
            <w:tcW w:w="608" w:type="dxa"/>
            <w:gridSpan w:val="2"/>
            <w:tcBorders>
              <w:top w:val="single" w:sz="4" w:space="0" w:color="auto"/>
            </w:tcBorders>
          </w:tcPr>
          <w:p w14:paraId="73D89563" w14:textId="117E087A" w:rsidR="005656C8" w:rsidRPr="00883396" w:rsidRDefault="005656C8" w:rsidP="00380E17">
            <w:pPr>
              <w:pStyle w:val="Form-Bodytext1"/>
              <w:ind w:left="-4" w:firstLine="4"/>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D442FD">
              <w:rPr>
                <w:rFonts w:cs="Arial"/>
                <w:szCs w:val="18"/>
              </w:rPr>
            </w:r>
            <w:r w:rsidR="00D442FD">
              <w:rPr>
                <w:rFonts w:cs="Arial"/>
                <w:szCs w:val="18"/>
              </w:rPr>
              <w:fldChar w:fldCharType="separate"/>
            </w:r>
            <w:r w:rsidRPr="00883396">
              <w:rPr>
                <w:rFonts w:cs="Arial"/>
                <w:szCs w:val="18"/>
              </w:rPr>
              <w:fldChar w:fldCharType="end"/>
            </w:r>
          </w:p>
        </w:tc>
        <w:tc>
          <w:tcPr>
            <w:tcW w:w="630" w:type="dxa"/>
            <w:tcBorders>
              <w:top w:val="single" w:sz="4" w:space="0" w:color="auto"/>
            </w:tcBorders>
          </w:tcPr>
          <w:p w14:paraId="56E7F332" w14:textId="2B17E5BF" w:rsidR="005656C8" w:rsidRPr="000A40B2" w:rsidRDefault="005656C8" w:rsidP="00380E17">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c>
          <w:tcPr>
            <w:tcW w:w="630" w:type="dxa"/>
            <w:gridSpan w:val="2"/>
            <w:tcBorders>
              <w:top w:val="single" w:sz="4" w:space="0" w:color="auto"/>
            </w:tcBorders>
          </w:tcPr>
          <w:p w14:paraId="1B69A54D" w14:textId="6D33FA1E" w:rsidR="005656C8" w:rsidRPr="000A40B2" w:rsidRDefault="005656C8" w:rsidP="00380E17">
            <w:pPr>
              <w:pStyle w:val="Form-Bodytext1"/>
              <w:ind w:left="-4" w:firstLine="4"/>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2241E85F" w14:textId="77777777" w:rsidTr="00380E17">
        <w:tc>
          <w:tcPr>
            <w:tcW w:w="8954" w:type="dxa"/>
            <w:gridSpan w:val="5"/>
            <w:tcBorders>
              <w:top w:val="single" w:sz="4" w:space="0" w:color="auto"/>
            </w:tcBorders>
            <w:tcMar>
              <w:left w:w="0" w:type="dxa"/>
              <w:right w:w="115" w:type="dxa"/>
            </w:tcMar>
          </w:tcPr>
          <w:p w14:paraId="71B4AE64" w14:textId="71FD0661" w:rsidR="005656C8" w:rsidRDefault="005656C8" w:rsidP="005656C8">
            <w:pPr>
              <w:pStyle w:val="Form-Bodytext1"/>
              <w:rPr>
                <w:bCs w:val="0"/>
                <w:szCs w:val="18"/>
              </w:rPr>
            </w:pPr>
            <w:r>
              <w:rPr>
                <w:rFonts w:eastAsia="Calibri" w:cs="Arial"/>
                <w:bCs w:val="0"/>
                <w:szCs w:val="18"/>
              </w:rPr>
              <w:t>Will the connection of floor drains from the SO</w:t>
            </w:r>
            <w:r w:rsidRPr="00252A92">
              <w:rPr>
                <w:rFonts w:eastAsia="Calibri" w:cs="Arial"/>
                <w:bCs w:val="0"/>
                <w:szCs w:val="18"/>
                <w:vertAlign w:val="subscript"/>
              </w:rPr>
              <w:t>2</w:t>
            </w:r>
            <w:r>
              <w:rPr>
                <w:rFonts w:eastAsia="Calibri" w:cs="Arial"/>
                <w:bCs w:val="0"/>
                <w:szCs w:val="18"/>
              </w:rPr>
              <w:t xml:space="preserve"> room to floor drains from other rooms be avoided?</w:t>
            </w:r>
          </w:p>
        </w:tc>
        <w:tc>
          <w:tcPr>
            <w:tcW w:w="608" w:type="dxa"/>
            <w:gridSpan w:val="2"/>
            <w:tcBorders>
              <w:top w:val="single" w:sz="4" w:space="0" w:color="auto"/>
            </w:tcBorders>
          </w:tcPr>
          <w:p w14:paraId="3B932B43" w14:textId="56773ADC"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7EF89C6" w14:textId="3719FC57"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B854200" w14:textId="7E0F329A" w:rsidR="005656C8" w:rsidRPr="000A40B2" w:rsidRDefault="005656C8" w:rsidP="00380E17">
            <w:pPr>
              <w:pStyle w:val="Form-Bodytext1"/>
              <w:ind w:left="-4" w:firstLine="4"/>
              <w:jc w:val="center"/>
              <w:rPr>
                <w:rFonts w:cs="Arial"/>
                <w:szCs w:val="18"/>
              </w:rPr>
            </w:pPr>
          </w:p>
        </w:tc>
      </w:tr>
      <w:tr w:rsidR="005656C8" w:rsidRPr="00D914DF" w14:paraId="280EB0D0" w14:textId="77777777" w:rsidTr="00380E17">
        <w:tc>
          <w:tcPr>
            <w:tcW w:w="8954" w:type="dxa"/>
            <w:gridSpan w:val="5"/>
            <w:tcBorders>
              <w:top w:val="single" w:sz="4" w:space="0" w:color="auto"/>
            </w:tcBorders>
            <w:tcMar>
              <w:left w:w="0" w:type="dxa"/>
              <w:right w:w="115" w:type="dxa"/>
            </w:tcMar>
          </w:tcPr>
          <w:p w14:paraId="7C749369" w14:textId="65F1F49D" w:rsidR="005656C8" w:rsidRDefault="005656C8" w:rsidP="005656C8">
            <w:pPr>
              <w:pStyle w:val="Form-Bodytext1"/>
              <w:rPr>
                <w:bCs w:val="0"/>
                <w:szCs w:val="18"/>
              </w:rPr>
            </w:pPr>
            <w:r>
              <w:rPr>
                <w:rFonts w:eastAsia="Calibri" w:cs="Arial"/>
                <w:bCs w:val="0"/>
                <w:szCs w:val="18"/>
              </w:rPr>
              <w:t>Will doors to this room open only to the outside of the building and be equipped with panic hardware?</w:t>
            </w:r>
          </w:p>
        </w:tc>
        <w:tc>
          <w:tcPr>
            <w:tcW w:w="608" w:type="dxa"/>
            <w:gridSpan w:val="2"/>
            <w:tcBorders>
              <w:top w:val="single" w:sz="4" w:space="0" w:color="auto"/>
            </w:tcBorders>
          </w:tcPr>
          <w:p w14:paraId="1F481291" w14:textId="049A3928"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AFCFC0D" w14:textId="2B8F6F8D"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65E3B1D" w14:textId="281538C1" w:rsidR="005656C8" w:rsidRPr="000A40B2" w:rsidRDefault="005656C8" w:rsidP="00380E17">
            <w:pPr>
              <w:pStyle w:val="Form-Bodytext1"/>
              <w:jc w:val="center"/>
              <w:rPr>
                <w:rFonts w:cs="Arial"/>
                <w:szCs w:val="18"/>
              </w:rPr>
            </w:pPr>
          </w:p>
        </w:tc>
      </w:tr>
      <w:tr w:rsidR="005656C8" w:rsidRPr="00D914DF" w14:paraId="228522C9" w14:textId="77777777" w:rsidTr="00380E17">
        <w:tc>
          <w:tcPr>
            <w:tcW w:w="8954" w:type="dxa"/>
            <w:gridSpan w:val="5"/>
            <w:tcBorders>
              <w:top w:val="single" w:sz="4" w:space="0" w:color="auto"/>
            </w:tcBorders>
            <w:tcMar>
              <w:left w:w="0" w:type="dxa"/>
              <w:right w:w="115" w:type="dxa"/>
            </w:tcMar>
          </w:tcPr>
          <w:p w14:paraId="02F3B19C" w14:textId="0E4214EA" w:rsidR="005656C8" w:rsidRDefault="005656C8" w:rsidP="005656C8">
            <w:pPr>
              <w:pStyle w:val="Form-Bodytext1"/>
              <w:rPr>
                <w:bCs w:val="0"/>
                <w:szCs w:val="18"/>
              </w:rPr>
            </w:pPr>
            <w:r>
              <w:rPr>
                <w:rFonts w:eastAsia="Calibri" w:cs="Arial"/>
                <w:bCs w:val="0"/>
                <w:szCs w:val="18"/>
              </w:rPr>
              <w:t>Will rooms be at ground level and permit easy access to all equipment?</w:t>
            </w:r>
          </w:p>
        </w:tc>
        <w:tc>
          <w:tcPr>
            <w:tcW w:w="608" w:type="dxa"/>
            <w:gridSpan w:val="2"/>
            <w:tcBorders>
              <w:top w:val="single" w:sz="4" w:space="0" w:color="auto"/>
            </w:tcBorders>
          </w:tcPr>
          <w:p w14:paraId="59F16A70" w14:textId="5BCD490C"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D8D3072" w14:textId="6D783FCD"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C884328" w14:textId="512F12DD" w:rsidR="005656C8" w:rsidRPr="000A40B2" w:rsidRDefault="005656C8" w:rsidP="00380E17">
            <w:pPr>
              <w:pStyle w:val="Form-Bodytext1"/>
              <w:ind w:left="-4" w:firstLine="4"/>
              <w:jc w:val="center"/>
              <w:rPr>
                <w:rFonts w:cs="Arial"/>
                <w:szCs w:val="18"/>
              </w:rPr>
            </w:pPr>
          </w:p>
        </w:tc>
      </w:tr>
      <w:tr w:rsidR="005656C8" w:rsidRPr="00D914DF" w14:paraId="3AA41816" w14:textId="77777777" w:rsidTr="00380E17">
        <w:tc>
          <w:tcPr>
            <w:tcW w:w="8954" w:type="dxa"/>
            <w:gridSpan w:val="5"/>
            <w:tcBorders>
              <w:top w:val="single" w:sz="4" w:space="0" w:color="auto"/>
            </w:tcBorders>
            <w:tcMar>
              <w:left w:w="0" w:type="dxa"/>
              <w:right w:w="115" w:type="dxa"/>
            </w:tcMar>
          </w:tcPr>
          <w:p w14:paraId="6FE8ABAB" w14:textId="1828FB60" w:rsidR="005656C8" w:rsidRDefault="005656C8" w:rsidP="005656C8">
            <w:pPr>
              <w:pStyle w:val="Form-Bodytext1"/>
              <w:rPr>
                <w:bCs w:val="0"/>
                <w:szCs w:val="18"/>
              </w:rPr>
            </w:pPr>
            <w:r>
              <w:rPr>
                <w:rFonts w:eastAsia="Calibri" w:cs="Arial"/>
                <w:bCs w:val="0"/>
                <w:szCs w:val="18"/>
              </w:rPr>
              <w:t>Will storage areas for one-ton cylinders be separated from the feed area?</w:t>
            </w:r>
          </w:p>
        </w:tc>
        <w:tc>
          <w:tcPr>
            <w:tcW w:w="608" w:type="dxa"/>
            <w:gridSpan w:val="2"/>
            <w:tcBorders>
              <w:top w:val="single" w:sz="4" w:space="0" w:color="auto"/>
            </w:tcBorders>
          </w:tcPr>
          <w:p w14:paraId="4C0EBE93" w14:textId="5312F212"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CB1E631" w14:textId="18DD7A5A"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7FD8C901" w14:textId="03AB920F"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14A82F94" w14:textId="77777777" w:rsidTr="00380E17">
        <w:tc>
          <w:tcPr>
            <w:tcW w:w="8954" w:type="dxa"/>
            <w:gridSpan w:val="5"/>
            <w:tcBorders>
              <w:top w:val="single" w:sz="4" w:space="0" w:color="auto"/>
            </w:tcBorders>
            <w:tcMar>
              <w:left w:w="0" w:type="dxa"/>
              <w:right w:w="115" w:type="dxa"/>
            </w:tcMar>
          </w:tcPr>
          <w:p w14:paraId="23AC89CF" w14:textId="77404559" w:rsidR="005656C8" w:rsidRDefault="005656C8" w:rsidP="005656C8">
            <w:pPr>
              <w:pStyle w:val="Form-Bodytext1"/>
              <w:rPr>
                <w:bCs w:val="0"/>
                <w:szCs w:val="18"/>
              </w:rPr>
            </w:pPr>
            <w:r>
              <w:rPr>
                <w:rFonts w:eastAsia="Calibri" w:cs="Arial"/>
                <w:bCs w:val="0"/>
                <w:szCs w:val="18"/>
              </w:rPr>
              <w:t>Will the storage area have designated areas for “full” and “empty” cylinders?</w:t>
            </w:r>
          </w:p>
        </w:tc>
        <w:tc>
          <w:tcPr>
            <w:tcW w:w="608" w:type="dxa"/>
            <w:gridSpan w:val="2"/>
            <w:tcBorders>
              <w:top w:val="single" w:sz="4" w:space="0" w:color="auto"/>
            </w:tcBorders>
          </w:tcPr>
          <w:p w14:paraId="2D2F9E0C" w14:textId="51532FFB"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6CEEFA7" w14:textId="7F647F28"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1BCCA37A" w14:textId="4D6F0C9A"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538D3A0B" w14:textId="77777777" w:rsidTr="00380E17">
        <w:tc>
          <w:tcPr>
            <w:tcW w:w="8954" w:type="dxa"/>
            <w:gridSpan w:val="5"/>
            <w:tcBorders>
              <w:top w:val="single" w:sz="4" w:space="0" w:color="auto"/>
            </w:tcBorders>
            <w:tcMar>
              <w:left w:w="0" w:type="dxa"/>
              <w:right w:w="115" w:type="dxa"/>
            </w:tcMar>
          </w:tcPr>
          <w:p w14:paraId="2BDB8EE3" w14:textId="2A34C8AF" w:rsidR="005656C8" w:rsidRDefault="005656C8" w:rsidP="005656C8">
            <w:pPr>
              <w:pStyle w:val="Form-Bodytext1"/>
              <w:rPr>
                <w:bCs w:val="0"/>
                <w:szCs w:val="18"/>
              </w:rPr>
            </w:pPr>
            <w:r>
              <w:rPr>
                <w:rFonts w:eastAsia="Calibri" w:cs="Arial"/>
                <w:bCs w:val="0"/>
                <w:szCs w:val="18"/>
              </w:rPr>
              <w:t>Will SO</w:t>
            </w:r>
            <w:r w:rsidRPr="00372EC5">
              <w:rPr>
                <w:rFonts w:eastAsia="Calibri" w:cs="Arial"/>
                <w:bCs w:val="0"/>
                <w:szCs w:val="18"/>
                <w:vertAlign w:val="subscript"/>
              </w:rPr>
              <w:t>2</w:t>
            </w:r>
            <w:r>
              <w:rPr>
                <w:rFonts w:eastAsia="Calibri" w:cs="Arial"/>
                <w:bCs w:val="0"/>
                <w:szCs w:val="18"/>
              </w:rPr>
              <w:t xml:space="preserve"> equipment be situated as close to the application point as reasonably possible?</w:t>
            </w:r>
          </w:p>
        </w:tc>
        <w:tc>
          <w:tcPr>
            <w:tcW w:w="608" w:type="dxa"/>
            <w:gridSpan w:val="2"/>
            <w:tcBorders>
              <w:top w:val="single" w:sz="4" w:space="0" w:color="auto"/>
            </w:tcBorders>
          </w:tcPr>
          <w:p w14:paraId="2105779A" w14:textId="19C763CF"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69CA2051" w14:textId="114CAB08"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A46A74F" w14:textId="15F37E75" w:rsidR="005656C8" w:rsidRPr="000A40B2" w:rsidRDefault="005656C8" w:rsidP="00380E17">
            <w:pPr>
              <w:pStyle w:val="Form-Bodytext1"/>
              <w:ind w:left="-4" w:firstLine="4"/>
              <w:jc w:val="center"/>
              <w:rPr>
                <w:rFonts w:cs="Arial"/>
                <w:szCs w:val="18"/>
              </w:rPr>
            </w:pPr>
          </w:p>
        </w:tc>
      </w:tr>
      <w:tr w:rsidR="005656C8" w:rsidRPr="00D914DF" w14:paraId="124B6EDD" w14:textId="77777777" w:rsidTr="00380E17">
        <w:tc>
          <w:tcPr>
            <w:tcW w:w="8954" w:type="dxa"/>
            <w:gridSpan w:val="5"/>
            <w:tcBorders>
              <w:top w:val="single" w:sz="4" w:space="0" w:color="auto"/>
            </w:tcBorders>
            <w:tcMar>
              <w:left w:w="0" w:type="dxa"/>
              <w:right w:w="115" w:type="dxa"/>
            </w:tcMar>
          </w:tcPr>
          <w:p w14:paraId="3A3D0C5E" w14:textId="6EB944CA" w:rsidR="005656C8" w:rsidRDefault="005656C8" w:rsidP="005656C8">
            <w:pPr>
              <w:pStyle w:val="Form-Bodytext1"/>
              <w:rPr>
                <w:bCs w:val="0"/>
                <w:szCs w:val="18"/>
              </w:rPr>
            </w:pPr>
            <w:r>
              <w:rPr>
                <w:bCs w:val="0"/>
                <w:szCs w:val="18"/>
              </w:rPr>
              <w:t xml:space="preserve">When using solutions of the dechlorinating compounds, will the solutions be stored in a room that meets the safety and handling requirements set forth in </w:t>
            </w:r>
            <w:r w:rsidRPr="00443603">
              <w:rPr>
                <w:bCs w:val="0"/>
                <w:szCs w:val="18"/>
              </w:rPr>
              <w:t>Section 57</w:t>
            </w:r>
            <w:r>
              <w:rPr>
                <w:bCs w:val="0"/>
                <w:szCs w:val="18"/>
              </w:rPr>
              <w:t>?</w:t>
            </w:r>
          </w:p>
        </w:tc>
        <w:tc>
          <w:tcPr>
            <w:tcW w:w="608" w:type="dxa"/>
            <w:gridSpan w:val="2"/>
            <w:tcBorders>
              <w:top w:val="single" w:sz="4" w:space="0" w:color="auto"/>
            </w:tcBorders>
          </w:tcPr>
          <w:p w14:paraId="53103416" w14:textId="7CE7368F"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FAB03D7" w14:textId="4D251870"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EBF0C65" w14:textId="232770B5"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0B41811B" w14:textId="77777777" w:rsidTr="00380E17">
        <w:tc>
          <w:tcPr>
            <w:tcW w:w="8954" w:type="dxa"/>
            <w:gridSpan w:val="5"/>
            <w:tcBorders>
              <w:top w:val="single" w:sz="4" w:space="0" w:color="auto"/>
            </w:tcBorders>
            <w:tcMar>
              <w:left w:w="0" w:type="dxa"/>
              <w:right w:w="115" w:type="dxa"/>
            </w:tcMar>
          </w:tcPr>
          <w:p w14:paraId="3BBCF8EC" w14:textId="379EF1D0" w:rsidR="005656C8" w:rsidRDefault="005656C8" w:rsidP="005656C8">
            <w:pPr>
              <w:pStyle w:val="Form-Bodytext1"/>
              <w:rPr>
                <w:bCs w:val="0"/>
                <w:szCs w:val="18"/>
              </w:rPr>
            </w:pPr>
            <w:r>
              <w:rPr>
                <w:bCs w:val="0"/>
                <w:szCs w:val="18"/>
              </w:rPr>
              <w:t>Are the mixing, storage, and solution delivery areas designed to contain or route solution spillage or leakage away from traffic areas to an appropriate containment area?</w:t>
            </w:r>
          </w:p>
        </w:tc>
        <w:tc>
          <w:tcPr>
            <w:tcW w:w="608" w:type="dxa"/>
            <w:gridSpan w:val="2"/>
            <w:tcBorders>
              <w:top w:val="single" w:sz="4" w:space="0" w:color="auto"/>
            </w:tcBorders>
          </w:tcPr>
          <w:p w14:paraId="5BA65B43" w14:textId="5445444A" w:rsidR="005656C8" w:rsidRPr="00883396"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807F7E7" w14:textId="0059BD27" w:rsidR="005656C8" w:rsidRPr="000A40B2" w:rsidRDefault="005656C8" w:rsidP="00380E17">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04BE153D" w14:textId="398AFE16" w:rsidR="005656C8" w:rsidRPr="000A40B2" w:rsidRDefault="005656C8" w:rsidP="00380E17">
            <w:pPr>
              <w:pStyle w:val="Form-Bodytext1"/>
              <w:ind w:left="-4" w:firstLine="4"/>
              <w:jc w:val="center"/>
              <w:rPr>
                <w:rFonts w:cs="Arial"/>
                <w:szCs w:val="18"/>
              </w:rPr>
            </w:pPr>
          </w:p>
        </w:tc>
      </w:tr>
      <w:tr w:rsidR="005656C8" w:rsidRPr="00D914DF" w14:paraId="0AC63CE5" w14:textId="77777777" w:rsidTr="00380E17">
        <w:tc>
          <w:tcPr>
            <w:tcW w:w="10822" w:type="dxa"/>
            <w:gridSpan w:val="10"/>
            <w:tcBorders>
              <w:top w:val="single" w:sz="4" w:space="0" w:color="auto"/>
            </w:tcBorders>
            <w:tcMar>
              <w:left w:w="0" w:type="dxa"/>
              <w:right w:w="115" w:type="dxa"/>
            </w:tcMar>
          </w:tcPr>
          <w:p w14:paraId="3662E3B4" w14:textId="43BAE89F" w:rsidR="005656C8" w:rsidRPr="00E056D3" w:rsidRDefault="005656C8" w:rsidP="005656C8">
            <w:pPr>
              <w:pStyle w:val="Form-Bodytext1"/>
              <w:rPr>
                <w:rFonts w:cs="Arial"/>
                <w:i/>
                <w:iCs/>
                <w:szCs w:val="18"/>
              </w:rPr>
            </w:pPr>
            <w:r>
              <w:rPr>
                <w:rFonts w:cs="Arial"/>
                <w:b/>
                <w:bCs w:val="0"/>
                <w:szCs w:val="18"/>
              </w:rPr>
              <w:t xml:space="preserve">103.52 Protective and Respiratory Gear </w:t>
            </w:r>
            <w:r w:rsidRPr="000117D2">
              <w:rPr>
                <w:rFonts w:cs="Arial"/>
                <w:i/>
                <w:iCs/>
                <w:szCs w:val="18"/>
              </w:rPr>
              <w:t>For additional safety considerations, see Section 57.</w:t>
            </w:r>
          </w:p>
        </w:tc>
      </w:tr>
      <w:tr w:rsidR="005656C8" w:rsidRPr="00D914DF" w14:paraId="5B2FD441" w14:textId="77777777" w:rsidTr="00380E17">
        <w:tc>
          <w:tcPr>
            <w:tcW w:w="8954" w:type="dxa"/>
            <w:gridSpan w:val="5"/>
            <w:tcBorders>
              <w:top w:val="single" w:sz="4" w:space="0" w:color="auto"/>
            </w:tcBorders>
            <w:tcMar>
              <w:left w:w="0" w:type="dxa"/>
              <w:right w:w="115" w:type="dxa"/>
            </w:tcMar>
          </w:tcPr>
          <w:p w14:paraId="41B6E4B9" w14:textId="723D9A18" w:rsidR="005656C8" w:rsidRDefault="005656C8" w:rsidP="005656C8">
            <w:pPr>
              <w:pStyle w:val="Form-Bodytext1"/>
              <w:rPr>
                <w:bCs w:val="0"/>
                <w:szCs w:val="18"/>
              </w:rPr>
            </w:pPr>
            <w:r>
              <w:rPr>
                <w:bCs w:val="0"/>
                <w:szCs w:val="18"/>
              </w:rPr>
              <w:t>Will respiratory air-pac protection equipment that meets the requirements of the National Institute for Occupational Safety and Health (NIOSH) be available where SO</w:t>
            </w:r>
            <w:r w:rsidRPr="00A07E4D">
              <w:rPr>
                <w:bCs w:val="0"/>
                <w:szCs w:val="18"/>
                <w:vertAlign w:val="subscript"/>
              </w:rPr>
              <w:t>2</w:t>
            </w:r>
            <w:r>
              <w:rPr>
                <w:bCs w:val="0"/>
                <w:szCs w:val="18"/>
              </w:rPr>
              <w:t xml:space="preserve"> gas is handled, and be stored at a convenient location, but not inside any room where SO</w:t>
            </w:r>
            <w:r w:rsidRPr="00A07E4D">
              <w:rPr>
                <w:bCs w:val="0"/>
                <w:szCs w:val="18"/>
                <w:vertAlign w:val="subscript"/>
              </w:rPr>
              <w:t>2</w:t>
            </w:r>
            <w:r>
              <w:rPr>
                <w:bCs w:val="0"/>
                <w:szCs w:val="18"/>
              </w:rPr>
              <w:t xml:space="preserve"> is used or stored?</w:t>
            </w:r>
          </w:p>
        </w:tc>
        <w:tc>
          <w:tcPr>
            <w:tcW w:w="608" w:type="dxa"/>
            <w:gridSpan w:val="2"/>
            <w:tcBorders>
              <w:top w:val="single" w:sz="4" w:space="0" w:color="auto"/>
            </w:tcBorders>
          </w:tcPr>
          <w:p w14:paraId="20715750" w14:textId="76626191"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372F6431" w14:textId="102F7C7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0237442" w14:textId="0C740707" w:rsidR="005656C8" w:rsidRPr="00602550"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5C25AC76" w14:textId="77777777" w:rsidTr="00380E17">
        <w:tc>
          <w:tcPr>
            <w:tcW w:w="8954" w:type="dxa"/>
            <w:gridSpan w:val="5"/>
            <w:tcBorders>
              <w:top w:val="single" w:sz="4" w:space="0" w:color="auto"/>
            </w:tcBorders>
            <w:tcMar>
              <w:left w:w="0" w:type="dxa"/>
              <w:right w:w="115" w:type="dxa"/>
            </w:tcMar>
          </w:tcPr>
          <w:p w14:paraId="543D5873" w14:textId="1A36458B" w:rsidR="005656C8" w:rsidRDefault="005656C8" w:rsidP="005656C8">
            <w:pPr>
              <w:pStyle w:val="Form-Bodytext1"/>
              <w:rPr>
                <w:bCs w:val="0"/>
                <w:szCs w:val="18"/>
              </w:rPr>
            </w:pPr>
            <w:r>
              <w:rPr>
                <w:bCs w:val="0"/>
                <w:szCs w:val="18"/>
              </w:rPr>
              <w:t>Will instructions for using the equipment be posted?</w:t>
            </w:r>
          </w:p>
        </w:tc>
        <w:tc>
          <w:tcPr>
            <w:tcW w:w="608" w:type="dxa"/>
            <w:gridSpan w:val="2"/>
            <w:tcBorders>
              <w:top w:val="single" w:sz="4" w:space="0" w:color="auto"/>
            </w:tcBorders>
          </w:tcPr>
          <w:p w14:paraId="50771256" w14:textId="2B817B66"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03074FED" w14:textId="2167CA2E"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A91F30A" w14:textId="5A3E5356" w:rsidR="005656C8" w:rsidRPr="00602550" w:rsidRDefault="005656C8" w:rsidP="005656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D442FD">
              <w:rPr>
                <w:rFonts w:cs="Arial"/>
                <w:szCs w:val="18"/>
              </w:rPr>
            </w:r>
            <w:r w:rsidR="00D442FD">
              <w:rPr>
                <w:rFonts w:cs="Arial"/>
                <w:szCs w:val="18"/>
              </w:rPr>
              <w:fldChar w:fldCharType="separate"/>
            </w:r>
            <w:r w:rsidRPr="000A40B2">
              <w:rPr>
                <w:rFonts w:cs="Arial"/>
                <w:szCs w:val="18"/>
              </w:rPr>
              <w:fldChar w:fldCharType="end"/>
            </w:r>
          </w:p>
        </w:tc>
      </w:tr>
      <w:tr w:rsidR="005656C8" w:rsidRPr="00D914DF" w14:paraId="1DE62AAA" w14:textId="77777777" w:rsidTr="00380E17">
        <w:tc>
          <w:tcPr>
            <w:tcW w:w="8954" w:type="dxa"/>
            <w:gridSpan w:val="5"/>
            <w:tcBorders>
              <w:top w:val="single" w:sz="4" w:space="0" w:color="auto"/>
            </w:tcBorders>
            <w:tcMar>
              <w:left w:w="0" w:type="dxa"/>
              <w:right w:w="115" w:type="dxa"/>
            </w:tcMar>
          </w:tcPr>
          <w:p w14:paraId="4C175835" w14:textId="2F169514" w:rsidR="005656C8" w:rsidRDefault="005656C8" w:rsidP="005656C8">
            <w:pPr>
              <w:pStyle w:val="Form-Bodytext1"/>
              <w:rPr>
                <w:bCs w:val="0"/>
                <w:szCs w:val="18"/>
              </w:rPr>
            </w:pPr>
            <w:r>
              <w:rPr>
                <w:bCs w:val="0"/>
                <w:szCs w:val="18"/>
              </w:rPr>
              <w:t>Will the units use compressed air, have at least 30-minute capacity and be compatible with the units used by the fire department responsible for the plant?</w:t>
            </w:r>
          </w:p>
        </w:tc>
        <w:tc>
          <w:tcPr>
            <w:tcW w:w="608" w:type="dxa"/>
            <w:gridSpan w:val="2"/>
            <w:tcBorders>
              <w:top w:val="single" w:sz="4" w:space="0" w:color="auto"/>
            </w:tcBorders>
          </w:tcPr>
          <w:p w14:paraId="369FC2F2" w14:textId="3A66BD18"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A0681A7" w14:textId="12710981"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56A89EEF" w14:textId="15864DCB" w:rsidR="005656C8" w:rsidRPr="00602550" w:rsidRDefault="005656C8" w:rsidP="005656C8">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195DF711" w14:textId="77777777" w:rsidTr="00380E17">
        <w:tc>
          <w:tcPr>
            <w:tcW w:w="8954" w:type="dxa"/>
            <w:gridSpan w:val="5"/>
            <w:tcBorders>
              <w:top w:val="single" w:sz="4" w:space="0" w:color="auto"/>
            </w:tcBorders>
            <w:tcMar>
              <w:left w:w="0" w:type="dxa"/>
              <w:right w:w="115" w:type="dxa"/>
            </w:tcMar>
          </w:tcPr>
          <w:p w14:paraId="0D643F64" w14:textId="5D96AC83" w:rsidR="005656C8" w:rsidRDefault="005656C8" w:rsidP="005656C8">
            <w:pPr>
              <w:pStyle w:val="Form-Bodytext1"/>
              <w:rPr>
                <w:bCs w:val="0"/>
                <w:szCs w:val="18"/>
              </w:rPr>
            </w:pPr>
            <w:r>
              <w:rPr>
                <w:bCs w:val="0"/>
                <w:szCs w:val="18"/>
              </w:rPr>
              <w:t xml:space="preserve">Are leak repair kits available for use of the type used for chlorine gas that are equipped with gasket material suitable for service with sulfur dioxide gas (refer to </w:t>
            </w:r>
            <w:r w:rsidRPr="00C92DFF">
              <w:rPr>
                <w:bCs w:val="0"/>
                <w:szCs w:val="18"/>
              </w:rPr>
              <w:t>The Compressed Gas Association Publication CGA G-3: Sulfur Dioxide, June 2023)</w:t>
            </w:r>
            <w:r>
              <w:rPr>
                <w:bCs w:val="0"/>
                <w:szCs w:val="18"/>
              </w:rPr>
              <w:t>?</w:t>
            </w:r>
          </w:p>
        </w:tc>
        <w:tc>
          <w:tcPr>
            <w:tcW w:w="608" w:type="dxa"/>
            <w:gridSpan w:val="2"/>
            <w:tcBorders>
              <w:top w:val="single" w:sz="4" w:space="0" w:color="auto"/>
            </w:tcBorders>
          </w:tcPr>
          <w:p w14:paraId="59E0A982" w14:textId="4976C6AB"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1AD3B353" w14:textId="472F32ED"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46933B7D" w14:textId="78C18B15" w:rsidR="005656C8" w:rsidRPr="00602550" w:rsidRDefault="005656C8" w:rsidP="005656C8">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10654DFD" w14:textId="77777777" w:rsidTr="00380E17">
        <w:tc>
          <w:tcPr>
            <w:tcW w:w="10822" w:type="dxa"/>
            <w:gridSpan w:val="10"/>
            <w:tcBorders>
              <w:top w:val="single" w:sz="4" w:space="0" w:color="auto"/>
            </w:tcBorders>
            <w:tcMar>
              <w:left w:w="0" w:type="dxa"/>
              <w:right w:w="115" w:type="dxa"/>
            </w:tcMar>
          </w:tcPr>
          <w:p w14:paraId="7F558F3F" w14:textId="6EA8D21A" w:rsidR="005656C8" w:rsidRPr="004F7D99" w:rsidRDefault="005656C8" w:rsidP="005656C8">
            <w:pPr>
              <w:pStyle w:val="Form-Bodytext1"/>
              <w:rPr>
                <w:rFonts w:cs="Arial"/>
                <w:b/>
                <w:bCs w:val="0"/>
                <w:i/>
                <w:iCs/>
                <w:szCs w:val="18"/>
              </w:rPr>
            </w:pPr>
            <w:r w:rsidRPr="004F7D99">
              <w:rPr>
                <w:rFonts w:cs="Arial"/>
                <w:b/>
                <w:bCs w:val="0"/>
                <w:i/>
                <w:iCs/>
                <w:szCs w:val="18"/>
              </w:rPr>
              <w:t>103.6 Sampling and Control</w:t>
            </w:r>
          </w:p>
        </w:tc>
      </w:tr>
      <w:tr w:rsidR="005656C8" w:rsidRPr="00D914DF" w14:paraId="4650F777" w14:textId="77777777" w:rsidTr="00380E17">
        <w:tc>
          <w:tcPr>
            <w:tcW w:w="10822" w:type="dxa"/>
            <w:gridSpan w:val="10"/>
            <w:tcBorders>
              <w:top w:val="single" w:sz="4" w:space="0" w:color="auto"/>
            </w:tcBorders>
            <w:tcMar>
              <w:left w:w="0" w:type="dxa"/>
              <w:right w:w="115" w:type="dxa"/>
            </w:tcMar>
          </w:tcPr>
          <w:p w14:paraId="2345C2DA" w14:textId="602A56F9" w:rsidR="005656C8" w:rsidRDefault="005656C8" w:rsidP="005656C8">
            <w:pPr>
              <w:pStyle w:val="Form-Bodytext1"/>
              <w:rPr>
                <w:rFonts w:cs="Arial"/>
                <w:b/>
                <w:bCs w:val="0"/>
                <w:szCs w:val="18"/>
              </w:rPr>
            </w:pPr>
            <w:r>
              <w:rPr>
                <w:rFonts w:cs="Arial"/>
                <w:b/>
                <w:bCs w:val="0"/>
                <w:szCs w:val="18"/>
              </w:rPr>
              <w:t>103.61 Sampling</w:t>
            </w:r>
          </w:p>
        </w:tc>
      </w:tr>
      <w:tr w:rsidR="005656C8" w:rsidRPr="00D914DF" w14:paraId="7E87F1D5" w14:textId="77777777" w:rsidTr="00380E17">
        <w:tc>
          <w:tcPr>
            <w:tcW w:w="8954" w:type="dxa"/>
            <w:gridSpan w:val="5"/>
            <w:tcBorders>
              <w:top w:val="single" w:sz="4" w:space="0" w:color="auto"/>
            </w:tcBorders>
            <w:tcMar>
              <w:left w:w="0" w:type="dxa"/>
              <w:right w:w="115" w:type="dxa"/>
            </w:tcMar>
          </w:tcPr>
          <w:p w14:paraId="49A23FBD" w14:textId="7B8375F5" w:rsidR="005656C8" w:rsidRDefault="005656C8" w:rsidP="005656C8">
            <w:pPr>
              <w:pStyle w:val="Form-Bodytext1"/>
              <w:rPr>
                <w:bCs w:val="0"/>
                <w:szCs w:val="18"/>
              </w:rPr>
            </w:pPr>
            <w:r>
              <w:rPr>
                <w:bCs w:val="0"/>
                <w:szCs w:val="18"/>
              </w:rPr>
              <w:t>Are facilities included for sampling the dechlorinated effluent for residual chlorine?</w:t>
            </w:r>
          </w:p>
        </w:tc>
        <w:tc>
          <w:tcPr>
            <w:tcW w:w="608" w:type="dxa"/>
            <w:gridSpan w:val="2"/>
            <w:tcBorders>
              <w:top w:val="single" w:sz="4" w:space="0" w:color="auto"/>
            </w:tcBorders>
          </w:tcPr>
          <w:p w14:paraId="70740109" w14:textId="2AA0D8DB"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tcBorders>
          </w:tcPr>
          <w:p w14:paraId="2D58AC22" w14:textId="77AC0C04"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tcBorders>
          </w:tcPr>
          <w:p w14:paraId="3DD0638D" w14:textId="4EDC173F" w:rsidR="005656C8" w:rsidRPr="00602550" w:rsidRDefault="005656C8" w:rsidP="005656C8">
            <w:pPr>
              <w:pStyle w:val="Form-Bodytext1"/>
              <w:jc w:val="center"/>
              <w:rPr>
                <w:rFonts w:cs="Arial"/>
                <w:szCs w:val="18"/>
              </w:rPr>
            </w:pPr>
          </w:p>
        </w:tc>
      </w:tr>
      <w:tr w:rsidR="005656C8" w:rsidRPr="00D914DF" w14:paraId="5867342B" w14:textId="77777777" w:rsidTr="00380E17">
        <w:tc>
          <w:tcPr>
            <w:tcW w:w="8954" w:type="dxa"/>
            <w:gridSpan w:val="5"/>
            <w:tcBorders>
              <w:top w:val="single" w:sz="4" w:space="0" w:color="auto"/>
              <w:bottom w:val="single" w:sz="4" w:space="0" w:color="auto"/>
            </w:tcBorders>
            <w:tcMar>
              <w:left w:w="0" w:type="dxa"/>
              <w:right w:w="115" w:type="dxa"/>
            </w:tcMar>
          </w:tcPr>
          <w:p w14:paraId="3B886F99" w14:textId="38FDDC6B" w:rsidR="005656C8" w:rsidRDefault="005656C8" w:rsidP="005656C8">
            <w:pPr>
              <w:pStyle w:val="Form-Bodytext1"/>
              <w:rPr>
                <w:bCs w:val="0"/>
                <w:szCs w:val="18"/>
              </w:rPr>
            </w:pPr>
            <w:r>
              <w:rPr>
                <w:bCs w:val="0"/>
                <w:szCs w:val="18"/>
              </w:rPr>
              <w:t>Are provisions made to monitor for dissolved oxygen concentration after sulfonation when required by the regulatory agency?</w:t>
            </w:r>
          </w:p>
        </w:tc>
        <w:tc>
          <w:tcPr>
            <w:tcW w:w="608" w:type="dxa"/>
            <w:gridSpan w:val="2"/>
            <w:tcBorders>
              <w:top w:val="single" w:sz="4" w:space="0" w:color="auto"/>
              <w:bottom w:val="single" w:sz="4" w:space="0" w:color="auto"/>
            </w:tcBorders>
          </w:tcPr>
          <w:p w14:paraId="7C2E0477" w14:textId="03387430"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tcBorders>
              <w:top w:val="single" w:sz="4" w:space="0" w:color="auto"/>
              <w:bottom w:val="single" w:sz="4" w:space="0" w:color="auto"/>
            </w:tcBorders>
          </w:tcPr>
          <w:p w14:paraId="0C6E38CD" w14:textId="27CE0D1C" w:rsidR="005656C8" w:rsidRPr="00602550" w:rsidRDefault="005656C8" w:rsidP="005656C8">
            <w:pPr>
              <w:pStyle w:val="Form-Bodytext1"/>
              <w:ind w:left="-4" w:firstLine="4"/>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c>
          <w:tcPr>
            <w:tcW w:w="630" w:type="dxa"/>
            <w:gridSpan w:val="2"/>
            <w:tcBorders>
              <w:top w:val="single" w:sz="4" w:space="0" w:color="auto"/>
              <w:bottom w:val="single" w:sz="4" w:space="0" w:color="auto"/>
            </w:tcBorders>
          </w:tcPr>
          <w:p w14:paraId="7B85D5C7" w14:textId="6C43DFF3" w:rsidR="005656C8" w:rsidRPr="00602550" w:rsidRDefault="005656C8" w:rsidP="005656C8">
            <w:pPr>
              <w:pStyle w:val="Form-Bodytext1"/>
              <w:jc w:val="center"/>
              <w:rPr>
                <w:rFonts w:cs="Arial"/>
                <w:szCs w:val="18"/>
              </w:rPr>
            </w:pPr>
            <w:r w:rsidRPr="00602550">
              <w:rPr>
                <w:rFonts w:cs="Arial"/>
                <w:szCs w:val="18"/>
              </w:rPr>
              <w:fldChar w:fldCharType="begin">
                <w:ffData>
                  <w:name w:val="Check5"/>
                  <w:enabled/>
                  <w:calcOnExit w:val="0"/>
                  <w:checkBox>
                    <w:sizeAuto/>
                    <w:default w:val="0"/>
                  </w:checkBox>
                </w:ffData>
              </w:fldChar>
            </w:r>
            <w:r w:rsidRPr="00602550">
              <w:rPr>
                <w:rFonts w:cs="Arial"/>
                <w:szCs w:val="18"/>
              </w:rPr>
              <w:instrText xml:space="preserve"> FORMCHECKBOX </w:instrText>
            </w:r>
            <w:r w:rsidR="00D442FD">
              <w:rPr>
                <w:rFonts w:cs="Arial"/>
                <w:szCs w:val="18"/>
              </w:rPr>
            </w:r>
            <w:r w:rsidR="00D442FD">
              <w:rPr>
                <w:rFonts w:cs="Arial"/>
                <w:szCs w:val="18"/>
              </w:rPr>
              <w:fldChar w:fldCharType="separate"/>
            </w:r>
            <w:r w:rsidRPr="00602550">
              <w:rPr>
                <w:rFonts w:cs="Arial"/>
                <w:szCs w:val="18"/>
              </w:rPr>
              <w:fldChar w:fldCharType="end"/>
            </w:r>
          </w:p>
        </w:tc>
      </w:tr>
      <w:tr w:rsidR="005656C8" w:rsidRPr="00D914DF" w14:paraId="3EAD59AC" w14:textId="77777777" w:rsidTr="00380E17">
        <w:tc>
          <w:tcPr>
            <w:tcW w:w="10822" w:type="dxa"/>
            <w:gridSpan w:val="10"/>
            <w:tcBorders>
              <w:top w:val="single" w:sz="4" w:space="0" w:color="auto"/>
              <w:bottom w:val="single" w:sz="4" w:space="0" w:color="auto"/>
            </w:tcBorders>
            <w:tcMar>
              <w:left w:w="0" w:type="dxa"/>
              <w:right w:w="115" w:type="dxa"/>
            </w:tcMar>
          </w:tcPr>
          <w:p w14:paraId="12E03712" w14:textId="526EE0F2" w:rsidR="005656C8" w:rsidRPr="00602550" w:rsidRDefault="005656C8" w:rsidP="00A81795">
            <w:pPr>
              <w:pStyle w:val="Form-Bodytext1"/>
              <w:keepNext/>
              <w:keepLines/>
              <w:rPr>
                <w:rFonts w:cs="Arial"/>
                <w:szCs w:val="18"/>
              </w:rPr>
            </w:pPr>
            <w:r>
              <w:rPr>
                <w:rFonts w:cs="Arial"/>
                <w:b/>
                <w:bCs w:val="0"/>
                <w:szCs w:val="18"/>
              </w:rPr>
              <w:lastRenderedPageBreak/>
              <w:t>103.62 Testing and Control</w:t>
            </w:r>
          </w:p>
        </w:tc>
      </w:tr>
      <w:tr w:rsidR="005656C8" w:rsidRPr="00D914DF" w14:paraId="1BA33F5D" w14:textId="77777777" w:rsidTr="00B75243">
        <w:tc>
          <w:tcPr>
            <w:tcW w:w="9022" w:type="dxa"/>
            <w:gridSpan w:val="6"/>
            <w:tcBorders>
              <w:top w:val="single" w:sz="4" w:space="0" w:color="auto"/>
              <w:bottom w:val="single" w:sz="4" w:space="0" w:color="auto"/>
            </w:tcBorders>
            <w:tcMar>
              <w:left w:w="0" w:type="dxa"/>
              <w:right w:w="115" w:type="dxa"/>
            </w:tcMar>
          </w:tcPr>
          <w:p w14:paraId="3EF6DDBD" w14:textId="52962AB0" w:rsidR="005656C8" w:rsidRPr="00F917C0" w:rsidRDefault="005656C8" w:rsidP="005656C8">
            <w:pPr>
              <w:pStyle w:val="Form-Bodytext1"/>
              <w:rPr>
                <w:rFonts w:cs="Arial"/>
                <w:szCs w:val="18"/>
              </w:rPr>
            </w:pPr>
            <w:r>
              <w:rPr>
                <w:rFonts w:cs="Arial"/>
                <w:szCs w:val="18"/>
              </w:rPr>
              <w:t>Are provisions made for manual or automatic control of sulfonator feed rates based on chlorine residual measurement or flow?</w:t>
            </w:r>
          </w:p>
        </w:tc>
        <w:tc>
          <w:tcPr>
            <w:tcW w:w="540" w:type="dxa"/>
            <w:tcBorders>
              <w:top w:val="single" w:sz="4" w:space="0" w:color="auto"/>
              <w:bottom w:val="single" w:sz="4" w:space="0" w:color="auto"/>
            </w:tcBorders>
          </w:tcPr>
          <w:p w14:paraId="1FA57A39" w14:textId="7E420842" w:rsidR="005656C8" w:rsidRPr="00380E17" w:rsidRDefault="005656C8" w:rsidP="00380E17">
            <w:pPr>
              <w:pStyle w:val="Form-Bodytext1"/>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0" w:type="dxa"/>
            <w:tcBorders>
              <w:top w:val="single" w:sz="4" w:space="0" w:color="auto"/>
              <w:bottom w:val="single" w:sz="4" w:space="0" w:color="auto"/>
            </w:tcBorders>
          </w:tcPr>
          <w:p w14:paraId="2A4E9907" w14:textId="4643D52C" w:rsidR="005656C8" w:rsidRPr="00380E17" w:rsidRDefault="005656C8" w:rsidP="00380E17">
            <w:pPr>
              <w:pStyle w:val="Form-Bodytext1"/>
              <w:jc w:val="center"/>
              <w:rPr>
                <w:rFonts w:cs="Arial"/>
                <w:szCs w:val="18"/>
              </w:rPr>
            </w:pPr>
            <w:r w:rsidRPr="00380E17">
              <w:rPr>
                <w:rFonts w:cs="Arial"/>
                <w:szCs w:val="18"/>
              </w:rPr>
              <w:fldChar w:fldCharType="begin">
                <w:ffData>
                  <w:name w:val="Check5"/>
                  <w:enabled/>
                  <w:calcOnExit w:val="0"/>
                  <w:checkBox>
                    <w:sizeAuto/>
                    <w:default w:val="0"/>
                  </w:checkBox>
                </w:ffData>
              </w:fldChar>
            </w:r>
            <w:r w:rsidRPr="00380E17">
              <w:rPr>
                <w:rFonts w:cs="Arial"/>
                <w:szCs w:val="18"/>
              </w:rPr>
              <w:instrText xml:space="preserve"> FORMCHECKBOX </w:instrText>
            </w:r>
            <w:r w:rsidR="00D442FD">
              <w:rPr>
                <w:rFonts w:cs="Arial"/>
                <w:szCs w:val="18"/>
              </w:rPr>
            </w:r>
            <w:r w:rsidR="00D442FD">
              <w:rPr>
                <w:rFonts w:cs="Arial"/>
                <w:szCs w:val="18"/>
              </w:rPr>
              <w:fldChar w:fldCharType="separate"/>
            </w:r>
            <w:r w:rsidRPr="00380E17">
              <w:rPr>
                <w:rFonts w:cs="Arial"/>
                <w:szCs w:val="18"/>
              </w:rPr>
              <w:fldChar w:fldCharType="end"/>
            </w:r>
          </w:p>
        </w:tc>
        <w:tc>
          <w:tcPr>
            <w:tcW w:w="630" w:type="dxa"/>
            <w:gridSpan w:val="2"/>
            <w:tcBorders>
              <w:top w:val="single" w:sz="4" w:space="0" w:color="auto"/>
              <w:bottom w:val="single" w:sz="4" w:space="0" w:color="auto"/>
            </w:tcBorders>
          </w:tcPr>
          <w:p w14:paraId="7DED820E" w14:textId="0CE7D09D" w:rsidR="005656C8" w:rsidRPr="00380E17" w:rsidRDefault="005656C8" w:rsidP="005656C8">
            <w:pPr>
              <w:pStyle w:val="Form-Bodytext1"/>
              <w:rPr>
                <w:rFonts w:cs="Arial"/>
                <w:szCs w:val="18"/>
              </w:rPr>
            </w:pPr>
          </w:p>
        </w:tc>
      </w:tr>
    </w:tbl>
    <w:p w14:paraId="1086126E" w14:textId="77777777" w:rsidR="004738B9" w:rsidRDefault="004738B9"/>
    <w:tbl>
      <w:tblPr>
        <w:tblStyle w:val="TableGrid"/>
        <w:tblW w:w="1080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56C8" w:rsidRPr="00D914DF" w14:paraId="10252520" w14:textId="77777777" w:rsidTr="004738B9">
        <w:tc>
          <w:tcPr>
            <w:tcW w:w="10800" w:type="dxa"/>
            <w:tcMar>
              <w:left w:w="0" w:type="dxa"/>
              <w:right w:w="115" w:type="dxa"/>
            </w:tcMar>
            <w:vAlign w:val="bottom"/>
          </w:tcPr>
          <w:p w14:paraId="357622E3" w14:textId="1AE4B21C" w:rsidR="005656C8" w:rsidRPr="00602550" w:rsidRDefault="005656C8" w:rsidP="005656C8">
            <w:pPr>
              <w:pStyle w:val="Form-Bodytext1"/>
              <w:rPr>
                <w:rFonts w:cs="Arial"/>
                <w:szCs w:val="18"/>
              </w:rPr>
            </w:pPr>
            <w:r>
              <w:t>Justification for all questions answered with a “no</w:t>
            </w:r>
          </w:p>
        </w:tc>
      </w:tr>
      <w:tr w:rsidR="005656C8" w:rsidRPr="00D914DF" w14:paraId="18601842" w14:textId="77777777" w:rsidTr="004738B9">
        <w:tc>
          <w:tcPr>
            <w:tcW w:w="10800" w:type="dxa"/>
            <w:tcMar>
              <w:left w:w="0" w:type="dxa"/>
              <w:right w:w="115" w:type="dxa"/>
            </w:tcMar>
            <w:vAlign w:val="bottom"/>
          </w:tcPr>
          <w:p w14:paraId="4CDB6936" w14:textId="0355540B" w:rsidR="005656C8" w:rsidRPr="00602550" w:rsidRDefault="005656C8" w:rsidP="005656C8">
            <w:pPr>
              <w:pStyle w:val="Form-Bodytext1"/>
              <w:ind w:left="-4" w:firstLine="4"/>
              <w:rPr>
                <w:rFonts w:cs="Arial"/>
                <w:szCs w:val="18"/>
              </w:rPr>
            </w:pPr>
            <w:r>
              <w:rPr>
                <w:bCs w:val="0"/>
                <w:szCs w:val="18"/>
              </w:rPr>
              <w:fldChar w:fldCharType="begin">
                <w:ffData>
                  <w:name w:val="Text121"/>
                  <w:enabled/>
                  <w:calcOnExit w:val="0"/>
                  <w:textInput/>
                </w:ffData>
              </w:fldChar>
            </w:r>
            <w:bookmarkStart w:id="5" w:name="Text12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5"/>
          </w:p>
        </w:tc>
      </w:tr>
      <w:tr w:rsidR="005656C8" w:rsidRPr="00D914DF" w14:paraId="5AC0EF37" w14:textId="77777777" w:rsidTr="004738B9">
        <w:tc>
          <w:tcPr>
            <w:tcW w:w="10800" w:type="dxa"/>
            <w:tcMar>
              <w:left w:w="0" w:type="dxa"/>
              <w:right w:w="115" w:type="dxa"/>
            </w:tcMar>
            <w:vAlign w:val="bottom"/>
          </w:tcPr>
          <w:p w14:paraId="17CE2728" w14:textId="7923CFF6" w:rsidR="005656C8" w:rsidRPr="00602550" w:rsidRDefault="005656C8" w:rsidP="005656C8">
            <w:pPr>
              <w:pStyle w:val="Form-Bodytext1"/>
              <w:ind w:left="-4" w:firstLine="4"/>
              <w:rPr>
                <w:rFonts w:cs="Arial"/>
                <w:szCs w:val="18"/>
              </w:rPr>
            </w:pPr>
            <w:r>
              <w:t>Additional comments:</w:t>
            </w:r>
          </w:p>
        </w:tc>
      </w:tr>
      <w:tr w:rsidR="005656C8" w:rsidRPr="00D914DF" w14:paraId="75241A2F" w14:textId="77777777" w:rsidTr="004738B9">
        <w:tc>
          <w:tcPr>
            <w:tcW w:w="10800" w:type="dxa"/>
            <w:tcMar>
              <w:left w:w="0" w:type="dxa"/>
              <w:right w:w="115" w:type="dxa"/>
            </w:tcMar>
            <w:vAlign w:val="bottom"/>
          </w:tcPr>
          <w:p w14:paraId="737BF2F2" w14:textId="3955D1A6" w:rsidR="005656C8" w:rsidRPr="00602550" w:rsidRDefault="005656C8" w:rsidP="005656C8">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227DF647"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16BA1715" w14:textId="1C890F9D" w:rsidR="00E43154" w:rsidRDefault="00E43154" w:rsidP="006707E9">
      <w:pPr>
        <w:pStyle w:val="Form-Bodytext1"/>
      </w:pPr>
      <w:r w:rsidRPr="002467D6">
        <w:t xml:space="preserve">Metcalf &amp; Eddy, Inc. (2014) </w:t>
      </w:r>
      <w:r w:rsidRPr="002467D6">
        <w:rPr>
          <w:i/>
          <w:iCs/>
        </w:rPr>
        <w:t>Wastewater Engineering, Treatment and Resource Recovery</w:t>
      </w:r>
      <w:r w:rsidRPr="002467D6">
        <w:t>, 5th ed., McGraw-Hill, New York.</w:t>
      </w:r>
      <w:r w:rsidR="00097053" w:rsidRPr="002467D6">
        <w:t xml:space="preserve"> </w:t>
      </w:r>
      <w:r w:rsidR="00097053" w:rsidRPr="002467D6">
        <w:rPr>
          <w:rFonts w:cs="Arial"/>
          <w:szCs w:val="18"/>
        </w:rPr>
        <w:t>(M&amp;E</w:t>
      </w:r>
      <w:r w:rsidR="006F0206" w:rsidRPr="002467D6">
        <w:rPr>
          <w:rFonts w:cs="Arial"/>
          <w:szCs w:val="18"/>
        </w:rPr>
        <w:t> </w:t>
      </w:r>
      <w:r w:rsidR="00097053" w:rsidRPr="002467D6">
        <w:rPr>
          <w:rFonts w:cs="Arial"/>
          <w:szCs w:val="18"/>
        </w:rPr>
        <w:t>2014)</w:t>
      </w:r>
    </w:p>
    <w:p w14:paraId="370EAF19" w14:textId="77777777" w:rsidR="00823E0E" w:rsidRPr="002878AE" w:rsidRDefault="00823E0E" w:rsidP="00823E0E">
      <w:pPr>
        <w:pStyle w:val="Form-Bodytext1"/>
        <w:rPr>
          <w:szCs w:val="18"/>
        </w:rPr>
      </w:pPr>
      <w:r w:rsidRPr="002878AE">
        <w:rPr>
          <w:color w:val="000000"/>
          <w:szCs w:val="18"/>
        </w:rPr>
        <w:t xml:space="preserve">WEF (1998) </w:t>
      </w:r>
      <w:r w:rsidRPr="002878AE">
        <w:rPr>
          <w:i/>
          <w:iCs/>
          <w:color w:val="000000"/>
          <w:szCs w:val="18"/>
        </w:rPr>
        <w:t>Design of Municipal Wastewater Treatment Plants, Manual of Practice No. 8</w:t>
      </w:r>
      <w:r w:rsidRPr="002878AE">
        <w:rPr>
          <w:color w:val="000000"/>
          <w:szCs w:val="18"/>
        </w:rPr>
        <w:t>, Water Environment Federation, Alexandria, VA. (MOP 8 1998)</w:t>
      </w:r>
    </w:p>
    <w:p w14:paraId="5720AB2A" w14:textId="500A5978" w:rsidR="00DE1F3E" w:rsidRDefault="00DE1F3E" w:rsidP="00DE1F3E">
      <w:pPr>
        <w:widowControl w:val="0"/>
        <w:spacing w:before="360" w:after="120"/>
        <w:rPr>
          <w:rFonts w:cs="Arial"/>
          <w:b/>
          <w:sz w:val="20"/>
          <w:szCs w:val="20"/>
        </w:rPr>
      </w:pPr>
      <w:r>
        <w:rPr>
          <w:rFonts w:cs="Arial"/>
          <w:b/>
          <w:sz w:val="20"/>
          <w:szCs w:val="20"/>
        </w:rPr>
        <w:t>Acronym definitions</w:t>
      </w:r>
    </w:p>
    <w:p w14:paraId="47463574" w14:textId="3BF68D5C" w:rsidR="00467365" w:rsidRDefault="00467365" w:rsidP="00467365">
      <w:pPr>
        <w:widowControl w:val="0"/>
        <w:tabs>
          <w:tab w:val="left" w:pos="720"/>
        </w:tabs>
        <w:rPr>
          <w:rFonts w:cs="Arial"/>
          <w:szCs w:val="18"/>
        </w:rPr>
      </w:pPr>
      <w:r>
        <w:rPr>
          <w:rFonts w:cs="Arial"/>
          <w:szCs w:val="18"/>
        </w:rPr>
        <w:t>mg</w:t>
      </w:r>
      <w:r>
        <w:rPr>
          <w:rFonts w:cs="Arial"/>
          <w:szCs w:val="18"/>
        </w:rPr>
        <w:tab/>
        <w:t>milligrams</w:t>
      </w:r>
    </w:p>
    <w:p w14:paraId="7C99CCBF" w14:textId="1652CBE5" w:rsidR="00E33079" w:rsidRDefault="00E33079" w:rsidP="00467365">
      <w:pPr>
        <w:widowControl w:val="0"/>
        <w:tabs>
          <w:tab w:val="left" w:pos="720"/>
        </w:tabs>
        <w:rPr>
          <w:rFonts w:cs="Arial"/>
          <w:szCs w:val="18"/>
        </w:rPr>
      </w:pPr>
      <w:r>
        <w:rPr>
          <w:rFonts w:cs="Arial"/>
          <w:szCs w:val="18"/>
        </w:rPr>
        <w:t>mg/L</w:t>
      </w:r>
      <w:r>
        <w:rPr>
          <w:rFonts w:cs="Arial"/>
          <w:szCs w:val="18"/>
        </w:rPr>
        <w:tab/>
        <w:t>milligrams per liter</w:t>
      </w:r>
    </w:p>
    <w:p w14:paraId="5A4B1E00" w14:textId="66703FB8" w:rsidR="00650559" w:rsidRDefault="00B9357F" w:rsidP="00B9357F">
      <w:pPr>
        <w:widowControl w:val="0"/>
        <w:tabs>
          <w:tab w:val="left" w:pos="720"/>
        </w:tabs>
        <w:rPr>
          <w:rFonts w:cs="Arial"/>
          <w:szCs w:val="18"/>
        </w:rPr>
      </w:pPr>
      <w:r>
        <w:rPr>
          <w:rFonts w:cs="Arial"/>
          <w:szCs w:val="18"/>
        </w:rPr>
        <w:t>MGD</w:t>
      </w:r>
      <w:r>
        <w:rPr>
          <w:rFonts w:cs="Arial"/>
          <w:szCs w:val="18"/>
        </w:rPr>
        <w:tab/>
        <w:t>million gallons per day</w:t>
      </w:r>
    </w:p>
    <w:p w14:paraId="3E37B4A2" w14:textId="1701B19B" w:rsidR="00BA2ACD" w:rsidRPr="004D6C3F" w:rsidRDefault="00BA2ACD" w:rsidP="00B9357F">
      <w:pPr>
        <w:widowControl w:val="0"/>
        <w:tabs>
          <w:tab w:val="left" w:pos="720"/>
        </w:tabs>
        <w:rPr>
          <w:rFonts w:cs="Arial"/>
          <w:szCs w:val="18"/>
        </w:rPr>
      </w:pPr>
    </w:p>
    <w:sectPr w:rsidR="00BA2ACD" w:rsidRPr="004D6C3F" w:rsidSect="0007256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B06F" w14:textId="77777777" w:rsidR="0052685A" w:rsidRDefault="0052685A" w:rsidP="00276BFD">
      <w:r>
        <w:separator/>
      </w:r>
    </w:p>
  </w:endnote>
  <w:endnote w:type="continuationSeparator" w:id="0">
    <w:p w14:paraId="69314D8C" w14:textId="77777777" w:rsidR="0052685A" w:rsidRDefault="005268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476484A0"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4128BF">
      <w:rPr>
        <w:rFonts w:ascii="Calibri" w:hAnsi="Calibri" w:cs="Arial"/>
        <w:i/>
        <w:sz w:val="16"/>
        <w:szCs w:val="16"/>
      </w:rPr>
      <w:t>22</w:t>
    </w:r>
    <w:r w:rsidRPr="003D65E7">
      <w:rPr>
        <w:rFonts w:ascii="Calibri" w:hAnsi="Calibri" w:cs="Arial"/>
        <w:i/>
        <w:sz w:val="16"/>
        <w:szCs w:val="16"/>
      </w:rPr>
      <w:t xml:space="preserve">  • </w:t>
    </w:r>
    <w:r w:rsidR="00A565F8">
      <w:rPr>
        <w:rFonts w:ascii="Calibri" w:hAnsi="Calibri" w:cs="Arial"/>
        <w:i/>
        <w:sz w:val="16"/>
        <w:szCs w:val="16"/>
      </w:rPr>
      <w:t>9/1</w:t>
    </w:r>
    <w:r w:rsidR="00A81795">
      <w:rPr>
        <w:rFonts w:ascii="Calibri" w:hAnsi="Calibri" w:cs="Arial"/>
        <w:i/>
        <w:sz w:val="16"/>
        <w:szCs w:val="16"/>
      </w:rPr>
      <w:t>5</w:t>
    </w:r>
    <w:r w:rsidR="00A565F8">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E851" w14:textId="77777777" w:rsidR="0052685A" w:rsidRDefault="0052685A" w:rsidP="00276BFD">
      <w:r>
        <w:separator/>
      </w:r>
    </w:p>
  </w:footnote>
  <w:footnote w:type="continuationSeparator" w:id="0">
    <w:p w14:paraId="3EE2E9D2" w14:textId="77777777" w:rsidR="0052685A" w:rsidRDefault="005268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21097629">
    <w:abstractNumId w:val="9"/>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8"/>
  </w:num>
  <w:num w:numId="5" w16cid:durableId="65195586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6"/>
  </w:num>
  <w:num w:numId="8" w16cid:durableId="622031667">
    <w:abstractNumId w:val="7"/>
  </w:num>
  <w:num w:numId="9" w16cid:durableId="937980260">
    <w:abstractNumId w:val="10"/>
  </w:num>
  <w:num w:numId="10" w16cid:durableId="1584031089">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mmnO5AXUWStzwChhq9lDHcrIrJmFoIgG+/h2zyYfeyq7a9LOjgVtj44PKUhkyXOShET/nuHB3xyVrf31jeQw==" w:salt="c8WVZn7DIrzHSBFUjM5j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2102"/>
    <w:rsid w:val="000036A1"/>
    <w:rsid w:val="00003E3D"/>
    <w:rsid w:val="00006210"/>
    <w:rsid w:val="0000782F"/>
    <w:rsid w:val="00007BDA"/>
    <w:rsid w:val="000117D2"/>
    <w:rsid w:val="000136A4"/>
    <w:rsid w:val="00020E49"/>
    <w:rsid w:val="000233B6"/>
    <w:rsid w:val="00023802"/>
    <w:rsid w:val="0002608C"/>
    <w:rsid w:val="00026684"/>
    <w:rsid w:val="00026F34"/>
    <w:rsid w:val="0003049A"/>
    <w:rsid w:val="00035F28"/>
    <w:rsid w:val="0004212D"/>
    <w:rsid w:val="0004592F"/>
    <w:rsid w:val="0004655B"/>
    <w:rsid w:val="0005035C"/>
    <w:rsid w:val="00051061"/>
    <w:rsid w:val="00051368"/>
    <w:rsid w:val="00055987"/>
    <w:rsid w:val="0006539A"/>
    <w:rsid w:val="00072562"/>
    <w:rsid w:val="0007333C"/>
    <w:rsid w:val="000739B4"/>
    <w:rsid w:val="000752DA"/>
    <w:rsid w:val="00082241"/>
    <w:rsid w:val="00083344"/>
    <w:rsid w:val="000859BF"/>
    <w:rsid w:val="0008609C"/>
    <w:rsid w:val="00090E29"/>
    <w:rsid w:val="00094885"/>
    <w:rsid w:val="0009509C"/>
    <w:rsid w:val="00097053"/>
    <w:rsid w:val="000A0BD6"/>
    <w:rsid w:val="000A1740"/>
    <w:rsid w:val="000A3EFD"/>
    <w:rsid w:val="000A60CC"/>
    <w:rsid w:val="000B18DC"/>
    <w:rsid w:val="000B2043"/>
    <w:rsid w:val="000B2D91"/>
    <w:rsid w:val="000B71AA"/>
    <w:rsid w:val="000C0857"/>
    <w:rsid w:val="000C1BB0"/>
    <w:rsid w:val="000C2B33"/>
    <w:rsid w:val="000C5418"/>
    <w:rsid w:val="000C5F3C"/>
    <w:rsid w:val="000D669F"/>
    <w:rsid w:val="000E752E"/>
    <w:rsid w:val="000F5F5F"/>
    <w:rsid w:val="000F6002"/>
    <w:rsid w:val="000F60FE"/>
    <w:rsid w:val="000F7288"/>
    <w:rsid w:val="0010489B"/>
    <w:rsid w:val="001051C8"/>
    <w:rsid w:val="00107D23"/>
    <w:rsid w:val="0011088E"/>
    <w:rsid w:val="00120E10"/>
    <w:rsid w:val="0012547A"/>
    <w:rsid w:val="001307BA"/>
    <w:rsid w:val="00130A00"/>
    <w:rsid w:val="00151647"/>
    <w:rsid w:val="001534D6"/>
    <w:rsid w:val="00153F93"/>
    <w:rsid w:val="00154672"/>
    <w:rsid w:val="001555C5"/>
    <w:rsid w:val="00163A29"/>
    <w:rsid w:val="00165736"/>
    <w:rsid w:val="00166321"/>
    <w:rsid w:val="00170AA1"/>
    <w:rsid w:val="00176EA1"/>
    <w:rsid w:val="00184867"/>
    <w:rsid w:val="001848E2"/>
    <w:rsid w:val="001A0E3E"/>
    <w:rsid w:val="001A3AC8"/>
    <w:rsid w:val="001A3B28"/>
    <w:rsid w:val="001A5601"/>
    <w:rsid w:val="001A7364"/>
    <w:rsid w:val="001B17FB"/>
    <w:rsid w:val="001B33D1"/>
    <w:rsid w:val="001B6655"/>
    <w:rsid w:val="001C097C"/>
    <w:rsid w:val="001C3352"/>
    <w:rsid w:val="001D4DEB"/>
    <w:rsid w:val="001E05B5"/>
    <w:rsid w:val="001E5432"/>
    <w:rsid w:val="001E555F"/>
    <w:rsid w:val="001E5E61"/>
    <w:rsid w:val="001E66F2"/>
    <w:rsid w:val="001F0D6A"/>
    <w:rsid w:val="001F1C80"/>
    <w:rsid w:val="001F271C"/>
    <w:rsid w:val="001F2902"/>
    <w:rsid w:val="002008DA"/>
    <w:rsid w:val="00202F5E"/>
    <w:rsid w:val="002158CA"/>
    <w:rsid w:val="00215FCA"/>
    <w:rsid w:val="002227FD"/>
    <w:rsid w:val="00226A95"/>
    <w:rsid w:val="00226E34"/>
    <w:rsid w:val="00232433"/>
    <w:rsid w:val="0023716E"/>
    <w:rsid w:val="00241D90"/>
    <w:rsid w:val="00243C0E"/>
    <w:rsid w:val="0024401C"/>
    <w:rsid w:val="00244DCB"/>
    <w:rsid w:val="002467D6"/>
    <w:rsid w:val="00250825"/>
    <w:rsid w:val="00252A92"/>
    <w:rsid w:val="00260B22"/>
    <w:rsid w:val="00262C38"/>
    <w:rsid w:val="002652A5"/>
    <w:rsid w:val="00274A83"/>
    <w:rsid w:val="00276BFD"/>
    <w:rsid w:val="00277A3D"/>
    <w:rsid w:val="002802FB"/>
    <w:rsid w:val="00286438"/>
    <w:rsid w:val="00291691"/>
    <w:rsid w:val="00292728"/>
    <w:rsid w:val="00292E0A"/>
    <w:rsid w:val="00293072"/>
    <w:rsid w:val="00297DFE"/>
    <w:rsid w:val="002A02FE"/>
    <w:rsid w:val="002A555F"/>
    <w:rsid w:val="002B054C"/>
    <w:rsid w:val="002B0B57"/>
    <w:rsid w:val="002B2B95"/>
    <w:rsid w:val="002B2C59"/>
    <w:rsid w:val="002B548F"/>
    <w:rsid w:val="002C5280"/>
    <w:rsid w:val="002C6D3E"/>
    <w:rsid w:val="002D316E"/>
    <w:rsid w:val="002D6A1E"/>
    <w:rsid w:val="002E53D5"/>
    <w:rsid w:val="002F2205"/>
    <w:rsid w:val="002F29B0"/>
    <w:rsid w:val="003039D8"/>
    <w:rsid w:val="0030699D"/>
    <w:rsid w:val="00315202"/>
    <w:rsid w:val="003178C5"/>
    <w:rsid w:val="003203C9"/>
    <w:rsid w:val="00321182"/>
    <w:rsid w:val="00321966"/>
    <w:rsid w:val="00321D64"/>
    <w:rsid w:val="00322080"/>
    <w:rsid w:val="00322120"/>
    <w:rsid w:val="003250F3"/>
    <w:rsid w:val="0032518B"/>
    <w:rsid w:val="00331E6A"/>
    <w:rsid w:val="00341197"/>
    <w:rsid w:val="00343227"/>
    <w:rsid w:val="00344D5D"/>
    <w:rsid w:val="00345DC0"/>
    <w:rsid w:val="00350745"/>
    <w:rsid w:val="0035183B"/>
    <w:rsid w:val="003612CF"/>
    <w:rsid w:val="00366D91"/>
    <w:rsid w:val="00370447"/>
    <w:rsid w:val="00370F22"/>
    <w:rsid w:val="00372EC5"/>
    <w:rsid w:val="00380E17"/>
    <w:rsid w:val="00384695"/>
    <w:rsid w:val="00391390"/>
    <w:rsid w:val="00391D26"/>
    <w:rsid w:val="003A7034"/>
    <w:rsid w:val="003B0BA8"/>
    <w:rsid w:val="003B1121"/>
    <w:rsid w:val="003B3630"/>
    <w:rsid w:val="003B6BD5"/>
    <w:rsid w:val="003B7ECA"/>
    <w:rsid w:val="003C1FEE"/>
    <w:rsid w:val="003C7FC2"/>
    <w:rsid w:val="003D2590"/>
    <w:rsid w:val="003D33D3"/>
    <w:rsid w:val="003D65E7"/>
    <w:rsid w:val="003D7CB6"/>
    <w:rsid w:val="003E1EC1"/>
    <w:rsid w:val="003E5475"/>
    <w:rsid w:val="003E59FB"/>
    <w:rsid w:val="003E70B5"/>
    <w:rsid w:val="003E75DA"/>
    <w:rsid w:val="003F65EB"/>
    <w:rsid w:val="004017C6"/>
    <w:rsid w:val="0040236A"/>
    <w:rsid w:val="00404863"/>
    <w:rsid w:val="00404898"/>
    <w:rsid w:val="00407DB8"/>
    <w:rsid w:val="00410582"/>
    <w:rsid w:val="00411A0A"/>
    <w:rsid w:val="004128BF"/>
    <w:rsid w:val="00416FC6"/>
    <w:rsid w:val="00422FCA"/>
    <w:rsid w:val="004260E4"/>
    <w:rsid w:val="0042650D"/>
    <w:rsid w:val="0043344E"/>
    <w:rsid w:val="0043712B"/>
    <w:rsid w:val="004371F5"/>
    <w:rsid w:val="00437A06"/>
    <w:rsid w:val="00443388"/>
    <w:rsid w:val="00443603"/>
    <w:rsid w:val="004448BB"/>
    <w:rsid w:val="00451AFA"/>
    <w:rsid w:val="00455D70"/>
    <w:rsid w:val="00462BB6"/>
    <w:rsid w:val="00462F79"/>
    <w:rsid w:val="00463548"/>
    <w:rsid w:val="00467365"/>
    <w:rsid w:val="0047385D"/>
    <w:rsid w:val="004738B9"/>
    <w:rsid w:val="00475039"/>
    <w:rsid w:val="0047514C"/>
    <w:rsid w:val="00475526"/>
    <w:rsid w:val="004759F2"/>
    <w:rsid w:val="00481F67"/>
    <w:rsid w:val="00483AD7"/>
    <w:rsid w:val="00491374"/>
    <w:rsid w:val="004A6D28"/>
    <w:rsid w:val="004B3875"/>
    <w:rsid w:val="004B43EF"/>
    <w:rsid w:val="004C1DFE"/>
    <w:rsid w:val="004C6038"/>
    <w:rsid w:val="004D6C3F"/>
    <w:rsid w:val="004D7E68"/>
    <w:rsid w:val="004E34EA"/>
    <w:rsid w:val="004E4A7A"/>
    <w:rsid w:val="004E69CD"/>
    <w:rsid w:val="004E71E7"/>
    <w:rsid w:val="004F22BA"/>
    <w:rsid w:val="004F3279"/>
    <w:rsid w:val="004F3D41"/>
    <w:rsid w:val="004F74BC"/>
    <w:rsid w:val="004F7D99"/>
    <w:rsid w:val="005029CE"/>
    <w:rsid w:val="00503D44"/>
    <w:rsid w:val="005043A4"/>
    <w:rsid w:val="0050447E"/>
    <w:rsid w:val="00504972"/>
    <w:rsid w:val="00505644"/>
    <w:rsid w:val="00507512"/>
    <w:rsid w:val="00507F93"/>
    <w:rsid w:val="005103B2"/>
    <w:rsid w:val="005108E3"/>
    <w:rsid w:val="00512026"/>
    <w:rsid w:val="00516110"/>
    <w:rsid w:val="0052685A"/>
    <w:rsid w:val="00533467"/>
    <w:rsid w:val="00533DF8"/>
    <w:rsid w:val="0054134F"/>
    <w:rsid w:val="00543931"/>
    <w:rsid w:val="005471FB"/>
    <w:rsid w:val="005517CB"/>
    <w:rsid w:val="00552E30"/>
    <w:rsid w:val="00556DA2"/>
    <w:rsid w:val="005656C8"/>
    <w:rsid w:val="0057082F"/>
    <w:rsid w:val="0057344D"/>
    <w:rsid w:val="00584EDC"/>
    <w:rsid w:val="00586A59"/>
    <w:rsid w:val="0058714B"/>
    <w:rsid w:val="005901EF"/>
    <w:rsid w:val="005A6EA4"/>
    <w:rsid w:val="005C0D69"/>
    <w:rsid w:val="005C14B3"/>
    <w:rsid w:val="005C5218"/>
    <w:rsid w:val="005C5DCB"/>
    <w:rsid w:val="005C6B1D"/>
    <w:rsid w:val="005D24B3"/>
    <w:rsid w:val="005D3783"/>
    <w:rsid w:val="005D4810"/>
    <w:rsid w:val="005D58DA"/>
    <w:rsid w:val="005D6A20"/>
    <w:rsid w:val="005D7271"/>
    <w:rsid w:val="005E7F96"/>
    <w:rsid w:val="005F033D"/>
    <w:rsid w:val="005F3A18"/>
    <w:rsid w:val="00602550"/>
    <w:rsid w:val="006060E6"/>
    <w:rsid w:val="00611633"/>
    <w:rsid w:val="00615F08"/>
    <w:rsid w:val="00620DB3"/>
    <w:rsid w:val="0062314D"/>
    <w:rsid w:val="006359B0"/>
    <w:rsid w:val="00635D95"/>
    <w:rsid w:val="00640C5B"/>
    <w:rsid w:val="0064522D"/>
    <w:rsid w:val="00650559"/>
    <w:rsid w:val="00653EE9"/>
    <w:rsid w:val="0065438E"/>
    <w:rsid w:val="00664E3A"/>
    <w:rsid w:val="0067004C"/>
    <w:rsid w:val="00670286"/>
    <w:rsid w:val="006707E9"/>
    <w:rsid w:val="00672CC5"/>
    <w:rsid w:val="00672D90"/>
    <w:rsid w:val="006766CB"/>
    <w:rsid w:val="006844AE"/>
    <w:rsid w:val="0069183B"/>
    <w:rsid w:val="006979FA"/>
    <w:rsid w:val="006A33FB"/>
    <w:rsid w:val="006A3980"/>
    <w:rsid w:val="006A3C7F"/>
    <w:rsid w:val="006B289C"/>
    <w:rsid w:val="006C4082"/>
    <w:rsid w:val="006C5563"/>
    <w:rsid w:val="006D0B11"/>
    <w:rsid w:val="006D46F0"/>
    <w:rsid w:val="006D7BC8"/>
    <w:rsid w:val="006E02CE"/>
    <w:rsid w:val="006E439E"/>
    <w:rsid w:val="006F0206"/>
    <w:rsid w:val="006F13BE"/>
    <w:rsid w:val="006F1DBA"/>
    <w:rsid w:val="00703614"/>
    <w:rsid w:val="007047E6"/>
    <w:rsid w:val="00712ECC"/>
    <w:rsid w:val="00713B73"/>
    <w:rsid w:val="007147D4"/>
    <w:rsid w:val="00723244"/>
    <w:rsid w:val="00731B59"/>
    <w:rsid w:val="00735637"/>
    <w:rsid w:val="007400FB"/>
    <w:rsid w:val="00744D2D"/>
    <w:rsid w:val="00747B74"/>
    <w:rsid w:val="007521A9"/>
    <w:rsid w:val="00753659"/>
    <w:rsid w:val="007601A3"/>
    <w:rsid w:val="00767E6A"/>
    <w:rsid w:val="00771EB4"/>
    <w:rsid w:val="0077248A"/>
    <w:rsid w:val="007811E3"/>
    <w:rsid w:val="007969F9"/>
    <w:rsid w:val="00797937"/>
    <w:rsid w:val="007A0B51"/>
    <w:rsid w:val="007B4090"/>
    <w:rsid w:val="007B6EFF"/>
    <w:rsid w:val="007C0065"/>
    <w:rsid w:val="007C389A"/>
    <w:rsid w:val="007C6DB7"/>
    <w:rsid w:val="007C7D76"/>
    <w:rsid w:val="007D40A9"/>
    <w:rsid w:val="007D503D"/>
    <w:rsid w:val="007D52C3"/>
    <w:rsid w:val="007D6BED"/>
    <w:rsid w:val="007E1863"/>
    <w:rsid w:val="007E76AD"/>
    <w:rsid w:val="007F62CC"/>
    <w:rsid w:val="0080498B"/>
    <w:rsid w:val="008127A0"/>
    <w:rsid w:val="00817B32"/>
    <w:rsid w:val="00820C3A"/>
    <w:rsid w:val="00822F7C"/>
    <w:rsid w:val="00823E0E"/>
    <w:rsid w:val="00825D16"/>
    <w:rsid w:val="008303E2"/>
    <w:rsid w:val="008304F3"/>
    <w:rsid w:val="00832A70"/>
    <w:rsid w:val="00836F35"/>
    <w:rsid w:val="00860E42"/>
    <w:rsid w:val="00861164"/>
    <w:rsid w:val="00872285"/>
    <w:rsid w:val="0087615A"/>
    <w:rsid w:val="008802D1"/>
    <w:rsid w:val="00882041"/>
    <w:rsid w:val="00885436"/>
    <w:rsid w:val="00890336"/>
    <w:rsid w:val="0089683A"/>
    <w:rsid w:val="00897F4B"/>
    <w:rsid w:val="00897F94"/>
    <w:rsid w:val="008A18F0"/>
    <w:rsid w:val="008A2387"/>
    <w:rsid w:val="008A44C0"/>
    <w:rsid w:val="008B19D3"/>
    <w:rsid w:val="008C195B"/>
    <w:rsid w:val="008C2C87"/>
    <w:rsid w:val="008C2DBD"/>
    <w:rsid w:val="008D2E18"/>
    <w:rsid w:val="008D40D5"/>
    <w:rsid w:val="008E3766"/>
    <w:rsid w:val="008E407A"/>
    <w:rsid w:val="008E4487"/>
    <w:rsid w:val="008F3147"/>
    <w:rsid w:val="008F335D"/>
    <w:rsid w:val="00900F09"/>
    <w:rsid w:val="0090235D"/>
    <w:rsid w:val="00902D93"/>
    <w:rsid w:val="00904987"/>
    <w:rsid w:val="009079FC"/>
    <w:rsid w:val="00911B03"/>
    <w:rsid w:val="0091335B"/>
    <w:rsid w:val="009143BD"/>
    <w:rsid w:val="00914440"/>
    <w:rsid w:val="009150E0"/>
    <w:rsid w:val="00924AA0"/>
    <w:rsid w:val="009265A3"/>
    <w:rsid w:val="00927E72"/>
    <w:rsid w:val="0093282E"/>
    <w:rsid w:val="00957EE6"/>
    <w:rsid w:val="009637B7"/>
    <w:rsid w:val="00964FAC"/>
    <w:rsid w:val="0097656A"/>
    <w:rsid w:val="009771D3"/>
    <w:rsid w:val="009837D6"/>
    <w:rsid w:val="00985E99"/>
    <w:rsid w:val="0098605B"/>
    <w:rsid w:val="009870AB"/>
    <w:rsid w:val="00992CCF"/>
    <w:rsid w:val="009976DA"/>
    <w:rsid w:val="009A193B"/>
    <w:rsid w:val="009A4F6B"/>
    <w:rsid w:val="009A5DEA"/>
    <w:rsid w:val="009B73BF"/>
    <w:rsid w:val="009B7641"/>
    <w:rsid w:val="009B7BCC"/>
    <w:rsid w:val="009C40A6"/>
    <w:rsid w:val="009D0CED"/>
    <w:rsid w:val="009E285D"/>
    <w:rsid w:val="009E3637"/>
    <w:rsid w:val="009E3F94"/>
    <w:rsid w:val="009E57E5"/>
    <w:rsid w:val="009F15B9"/>
    <w:rsid w:val="009F6075"/>
    <w:rsid w:val="009F7730"/>
    <w:rsid w:val="00A0793C"/>
    <w:rsid w:val="00A07E4D"/>
    <w:rsid w:val="00A15752"/>
    <w:rsid w:val="00A17309"/>
    <w:rsid w:val="00A24DA8"/>
    <w:rsid w:val="00A3385B"/>
    <w:rsid w:val="00A35E33"/>
    <w:rsid w:val="00A37BA0"/>
    <w:rsid w:val="00A4065F"/>
    <w:rsid w:val="00A410C1"/>
    <w:rsid w:val="00A47B2E"/>
    <w:rsid w:val="00A501A8"/>
    <w:rsid w:val="00A565F8"/>
    <w:rsid w:val="00A60564"/>
    <w:rsid w:val="00A63715"/>
    <w:rsid w:val="00A71A84"/>
    <w:rsid w:val="00A81795"/>
    <w:rsid w:val="00A81FDA"/>
    <w:rsid w:val="00A83853"/>
    <w:rsid w:val="00A844FD"/>
    <w:rsid w:val="00A84AAA"/>
    <w:rsid w:val="00A913C4"/>
    <w:rsid w:val="00AA1807"/>
    <w:rsid w:val="00AA4893"/>
    <w:rsid w:val="00AA7CE3"/>
    <w:rsid w:val="00AB2040"/>
    <w:rsid w:val="00AB37E5"/>
    <w:rsid w:val="00AB3EDF"/>
    <w:rsid w:val="00AB697F"/>
    <w:rsid w:val="00AC251F"/>
    <w:rsid w:val="00AC376C"/>
    <w:rsid w:val="00AC65C0"/>
    <w:rsid w:val="00AC794E"/>
    <w:rsid w:val="00AD40BC"/>
    <w:rsid w:val="00AD4BAB"/>
    <w:rsid w:val="00AD5127"/>
    <w:rsid w:val="00AE1BE3"/>
    <w:rsid w:val="00AE6F7C"/>
    <w:rsid w:val="00AF187B"/>
    <w:rsid w:val="00B000B0"/>
    <w:rsid w:val="00B04E74"/>
    <w:rsid w:val="00B1066E"/>
    <w:rsid w:val="00B178BF"/>
    <w:rsid w:val="00B24143"/>
    <w:rsid w:val="00B24740"/>
    <w:rsid w:val="00B2570C"/>
    <w:rsid w:val="00B30A50"/>
    <w:rsid w:val="00B31E9E"/>
    <w:rsid w:val="00B33D99"/>
    <w:rsid w:val="00B4168B"/>
    <w:rsid w:val="00B44F0D"/>
    <w:rsid w:val="00B46756"/>
    <w:rsid w:val="00B53914"/>
    <w:rsid w:val="00B53D21"/>
    <w:rsid w:val="00B54CB1"/>
    <w:rsid w:val="00B6385A"/>
    <w:rsid w:val="00B63A1D"/>
    <w:rsid w:val="00B65BFD"/>
    <w:rsid w:val="00B75243"/>
    <w:rsid w:val="00B85F0F"/>
    <w:rsid w:val="00B91B9E"/>
    <w:rsid w:val="00B9357F"/>
    <w:rsid w:val="00B93DBF"/>
    <w:rsid w:val="00B953D6"/>
    <w:rsid w:val="00BA2ACD"/>
    <w:rsid w:val="00BA745E"/>
    <w:rsid w:val="00BB00EE"/>
    <w:rsid w:val="00BB3C2A"/>
    <w:rsid w:val="00BB4AE8"/>
    <w:rsid w:val="00BC05F4"/>
    <w:rsid w:val="00BC68C9"/>
    <w:rsid w:val="00BD2DC8"/>
    <w:rsid w:val="00BD4AF0"/>
    <w:rsid w:val="00BD5633"/>
    <w:rsid w:val="00BD59BF"/>
    <w:rsid w:val="00BD5D0E"/>
    <w:rsid w:val="00BE31FF"/>
    <w:rsid w:val="00BE5C1A"/>
    <w:rsid w:val="00BE7E44"/>
    <w:rsid w:val="00BF1E81"/>
    <w:rsid w:val="00BF3CE9"/>
    <w:rsid w:val="00C06217"/>
    <w:rsid w:val="00C1497A"/>
    <w:rsid w:val="00C15BAC"/>
    <w:rsid w:val="00C16B92"/>
    <w:rsid w:val="00C16DAB"/>
    <w:rsid w:val="00C20ABF"/>
    <w:rsid w:val="00C21ACF"/>
    <w:rsid w:val="00C21FE1"/>
    <w:rsid w:val="00C26F0B"/>
    <w:rsid w:val="00C35B33"/>
    <w:rsid w:val="00C429AC"/>
    <w:rsid w:val="00C44F64"/>
    <w:rsid w:val="00C4799C"/>
    <w:rsid w:val="00C50209"/>
    <w:rsid w:val="00C511ED"/>
    <w:rsid w:val="00C51B2A"/>
    <w:rsid w:val="00C528B8"/>
    <w:rsid w:val="00C53BC5"/>
    <w:rsid w:val="00C53F36"/>
    <w:rsid w:val="00C54769"/>
    <w:rsid w:val="00C54C3E"/>
    <w:rsid w:val="00C602B5"/>
    <w:rsid w:val="00C6448A"/>
    <w:rsid w:val="00C7358B"/>
    <w:rsid w:val="00C75F34"/>
    <w:rsid w:val="00C7680C"/>
    <w:rsid w:val="00C77220"/>
    <w:rsid w:val="00C77755"/>
    <w:rsid w:val="00C80170"/>
    <w:rsid w:val="00C80C43"/>
    <w:rsid w:val="00C8109B"/>
    <w:rsid w:val="00C837C5"/>
    <w:rsid w:val="00C85E0F"/>
    <w:rsid w:val="00C86512"/>
    <w:rsid w:val="00C865BB"/>
    <w:rsid w:val="00C87EC4"/>
    <w:rsid w:val="00C92DFF"/>
    <w:rsid w:val="00C9491C"/>
    <w:rsid w:val="00CB10FD"/>
    <w:rsid w:val="00CB3002"/>
    <w:rsid w:val="00CB3272"/>
    <w:rsid w:val="00CC1DC4"/>
    <w:rsid w:val="00CC7784"/>
    <w:rsid w:val="00CE06A0"/>
    <w:rsid w:val="00CE0D7F"/>
    <w:rsid w:val="00CE1153"/>
    <w:rsid w:val="00CE5A26"/>
    <w:rsid w:val="00CE7D9E"/>
    <w:rsid w:val="00CF010A"/>
    <w:rsid w:val="00CF03F0"/>
    <w:rsid w:val="00CF147C"/>
    <w:rsid w:val="00CF2860"/>
    <w:rsid w:val="00CF7235"/>
    <w:rsid w:val="00D021B5"/>
    <w:rsid w:val="00D051C1"/>
    <w:rsid w:val="00D063A8"/>
    <w:rsid w:val="00D101CE"/>
    <w:rsid w:val="00D1136B"/>
    <w:rsid w:val="00D11554"/>
    <w:rsid w:val="00D1155A"/>
    <w:rsid w:val="00D157F0"/>
    <w:rsid w:val="00D168BB"/>
    <w:rsid w:val="00D20688"/>
    <w:rsid w:val="00D24EA8"/>
    <w:rsid w:val="00D33332"/>
    <w:rsid w:val="00D37B5C"/>
    <w:rsid w:val="00D402B9"/>
    <w:rsid w:val="00D408E8"/>
    <w:rsid w:val="00D442FD"/>
    <w:rsid w:val="00D46981"/>
    <w:rsid w:val="00D51D7F"/>
    <w:rsid w:val="00D53867"/>
    <w:rsid w:val="00D575E9"/>
    <w:rsid w:val="00D60C77"/>
    <w:rsid w:val="00D62930"/>
    <w:rsid w:val="00D670DA"/>
    <w:rsid w:val="00D67D6C"/>
    <w:rsid w:val="00D718BA"/>
    <w:rsid w:val="00D71C11"/>
    <w:rsid w:val="00D77602"/>
    <w:rsid w:val="00D83648"/>
    <w:rsid w:val="00D85C62"/>
    <w:rsid w:val="00D85F38"/>
    <w:rsid w:val="00D8623A"/>
    <w:rsid w:val="00D87C39"/>
    <w:rsid w:val="00D905E4"/>
    <w:rsid w:val="00D914DF"/>
    <w:rsid w:val="00DA156B"/>
    <w:rsid w:val="00DA7C5D"/>
    <w:rsid w:val="00DB1D37"/>
    <w:rsid w:val="00DB2DD3"/>
    <w:rsid w:val="00DB4598"/>
    <w:rsid w:val="00DB4BDA"/>
    <w:rsid w:val="00DB7B95"/>
    <w:rsid w:val="00DC150F"/>
    <w:rsid w:val="00DC3B3E"/>
    <w:rsid w:val="00DD29A0"/>
    <w:rsid w:val="00DD4690"/>
    <w:rsid w:val="00DD6B22"/>
    <w:rsid w:val="00DE1F3E"/>
    <w:rsid w:val="00DE478D"/>
    <w:rsid w:val="00DF46EA"/>
    <w:rsid w:val="00E056D3"/>
    <w:rsid w:val="00E07A60"/>
    <w:rsid w:val="00E13026"/>
    <w:rsid w:val="00E131E8"/>
    <w:rsid w:val="00E1343E"/>
    <w:rsid w:val="00E146F5"/>
    <w:rsid w:val="00E14997"/>
    <w:rsid w:val="00E234B8"/>
    <w:rsid w:val="00E24DBF"/>
    <w:rsid w:val="00E2747A"/>
    <w:rsid w:val="00E326BD"/>
    <w:rsid w:val="00E32BFE"/>
    <w:rsid w:val="00E32C7A"/>
    <w:rsid w:val="00E33079"/>
    <w:rsid w:val="00E34E5E"/>
    <w:rsid w:val="00E36A75"/>
    <w:rsid w:val="00E43154"/>
    <w:rsid w:val="00E531A6"/>
    <w:rsid w:val="00E60620"/>
    <w:rsid w:val="00E62F0B"/>
    <w:rsid w:val="00E66E3D"/>
    <w:rsid w:val="00E71464"/>
    <w:rsid w:val="00E71667"/>
    <w:rsid w:val="00E72E32"/>
    <w:rsid w:val="00E72E9C"/>
    <w:rsid w:val="00E74F46"/>
    <w:rsid w:val="00E777A8"/>
    <w:rsid w:val="00E81B26"/>
    <w:rsid w:val="00E8429A"/>
    <w:rsid w:val="00E873C8"/>
    <w:rsid w:val="00E93D63"/>
    <w:rsid w:val="00EA1069"/>
    <w:rsid w:val="00EA1388"/>
    <w:rsid w:val="00EA40E5"/>
    <w:rsid w:val="00EA4DCB"/>
    <w:rsid w:val="00EA5296"/>
    <w:rsid w:val="00EB264F"/>
    <w:rsid w:val="00EB2BD8"/>
    <w:rsid w:val="00EC2AB9"/>
    <w:rsid w:val="00EC73AC"/>
    <w:rsid w:val="00ED494E"/>
    <w:rsid w:val="00ED7058"/>
    <w:rsid w:val="00EE314E"/>
    <w:rsid w:val="00EE3AEA"/>
    <w:rsid w:val="00EE4A84"/>
    <w:rsid w:val="00F0065A"/>
    <w:rsid w:val="00F00755"/>
    <w:rsid w:val="00F05B64"/>
    <w:rsid w:val="00F14C47"/>
    <w:rsid w:val="00F227F1"/>
    <w:rsid w:val="00F2691D"/>
    <w:rsid w:val="00F335FB"/>
    <w:rsid w:val="00F45674"/>
    <w:rsid w:val="00F538BD"/>
    <w:rsid w:val="00F57CA6"/>
    <w:rsid w:val="00F6020F"/>
    <w:rsid w:val="00F62563"/>
    <w:rsid w:val="00F704C4"/>
    <w:rsid w:val="00F710DA"/>
    <w:rsid w:val="00F74C2D"/>
    <w:rsid w:val="00F8098E"/>
    <w:rsid w:val="00F80F93"/>
    <w:rsid w:val="00F81088"/>
    <w:rsid w:val="00F83A98"/>
    <w:rsid w:val="00F86D42"/>
    <w:rsid w:val="00F917C0"/>
    <w:rsid w:val="00FA1E02"/>
    <w:rsid w:val="00FA2615"/>
    <w:rsid w:val="00FA2F94"/>
    <w:rsid w:val="00FA3EBC"/>
    <w:rsid w:val="00FA6E6D"/>
    <w:rsid w:val="00FA7DCE"/>
    <w:rsid w:val="00FB37D2"/>
    <w:rsid w:val="00FB5B52"/>
    <w:rsid w:val="00FC05CA"/>
    <w:rsid w:val="00FC0F10"/>
    <w:rsid w:val="00FC1F48"/>
    <w:rsid w:val="00FC3C62"/>
    <w:rsid w:val="00FC50CF"/>
    <w:rsid w:val="00FC5337"/>
    <w:rsid w:val="00FD3B92"/>
    <w:rsid w:val="00FD57BA"/>
    <w:rsid w:val="00FE5F9E"/>
    <w:rsid w:val="00FE7D98"/>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unhideWhenUsed/>
    <w:rsid w:val="00262C38"/>
    <w:rPr>
      <w:sz w:val="20"/>
      <w:szCs w:val="20"/>
    </w:rPr>
  </w:style>
  <w:style w:type="character" w:customStyle="1" w:styleId="CommentTextChar">
    <w:name w:val="Comment Text Char"/>
    <w:basedOn w:val="DefaultParagraphFont"/>
    <w:link w:val="CommentText"/>
    <w:uiPriority w:val="99"/>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Chlorine Disinfection Review Checklist</vt:lpstr>
    </vt:vector>
  </TitlesOfParts>
  <Manager>Chris Klucas (SS)</Manager>
  <Company>PCA</Company>
  <LinksUpToDate>false</LinksUpToDate>
  <CharactersWithSpaces>29311</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Chlorine Disinfection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agency,wq-wwtp5-22,wwtp,wastewater,water quality,facilities review checklist,Chlorine Disinfection Review Checklist</cp:keywords>
  <dc:description/>
  <cp:lastModifiedBy>Simbeck, Sandra (MPCA)</cp:lastModifiedBy>
  <cp:revision>6</cp:revision>
  <cp:lastPrinted>2018-04-17T12:39:00Z</cp:lastPrinted>
  <dcterms:created xsi:type="dcterms:W3CDTF">2023-09-15T12:46:00Z</dcterms:created>
  <dcterms:modified xsi:type="dcterms:W3CDTF">2023-09-15T15:16:00Z</dcterms:modified>
  <cp:category>water quality,wastewater treatment plants</cp:category>
</cp:coreProperties>
</file>