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473A2205" w14:textId="77777777">
        <w:trPr>
          <w:cantSplit/>
          <w:trHeight w:val="1350"/>
        </w:trPr>
        <w:tc>
          <w:tcPr>
            <w:tcW w:w="3978" w:type="dxa"/>
          </w:tcPr>
          <w:p w14:paraId="1EF3C817" w14:textId="77777777" w:rsidR="008303E2" w:rsidRDefault="001769F4" w:rsidP="006A2789">
            <w:pPr>
              <w:widowControl w:val="0"/>
              <w:spacing w:before="120"/>
            </w:pPr>
            <w:r>
              <w:rPr>
                <w:noProof/>
              </w:rPr>
              <w:drawing>
                <wp:inline distT="0" distB="0" distL="0" distR="0" wp14:anchorId="269226EA" wp14:editId="4FEB97CE">
                  <wp:extent cx="2390775" cy="685800"/>
                  <wp:effectExtent l="0" t="0" r="0" b="0"/>
                  <wp:docPr id="1" name="Picture 1" descr="FORMS - New mn Logo for Forms with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 New mn Logo for Forms with addr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094FE30A" w14:textId="77777777" w:rsidR="008303E2" w:rsidRPr="006A2789" w:rsidRDefault="006A2789" w:rsidP="006A2789">
            <w:pPr>
              <w:pStyle w:val="Form-Title1"/>
              <w:spacing w:before="0"/>
              <w:rPr>
                <w:szCs w:val="40"/>
              </w:rPr>
            </w:pPr>
            <w:r w:rsidRPr="006A2789">
              <w:rPr>
                <w:szCs w:val="40"/>
              </w:rPr>
              <w:t>Variance request form</w:t>
            </w:r>
          </w:p>
          <w:p w14:paraId="58C5B173" w14:textId="77777777" w:rsidR="008303E2" w:rsidRDefault="004F1256" w:rsidP="0011088E">
            <w:pPr>
              <w:pStyle w:val="Header"/>
              <w:widowControl w:val="0"/>
              <w:tabs>
                <w:tab w:val="clear" w:pos="4320"/>
                <w:tab w:val="clear" w:pos="8640"/>
                <w:tab w:val="right" w:pos="7182"/>
              </w:tabs>
              <w:jc w:val="right"/>
              <w:rPr>
                <w:rFonts w:ascii="Arial Black" w:hAnsi="Arial Black"/>
                <w:bCs/>
                <w:sz w:val="22"/>
              </w:rPr>
            </w:pPr>
            <w:r>
              <w:rPr>
                <w:rFonts w:ascii="Arial Black" w:hAnsi="Arial Black"/>
                <w:bCs/>
                <w:sz w:val="22"/>
              </w:rPr>
              <w:t>NPDES/SDS Permit Program</w:t>
            </w:r>
          </w:p>
          <w:p w14:paraId="3335792C" w14:textId="77777777" w:rsidR="008303E2" w:rsidRDefault="004F1256" w:rsidP="009D4CE5">
            <w:pPr>
              <w:pStyle w:val="Header"/>
              <w:widowControl w:val="0"/>
              <w:tabs>
                <w:tab w:val="clear" w:pos="4320"/>
                <w:tab w:val="clear" w:pos="8640"/>
                <w:tab w:val="right" w:pos="7182"/>
              </w:tabs>
              <w:spacing w:before="20"/>
              <w:jc w:val="right"/>
              <w:rPr>
                <w:rFonts w:ascii="Trebuchet MS" w:hAnsi="Trebuchet MS"/>
                <w:bCs/>
              </w:rPr>
            </w:pPr>
            <w:r w:rsidRPr="004F1256">
              <w:rPr>
                <w:rFonts w:ascii="Arial" w:hAnsi="Arial" w:cs="Arial"/>
                <w:bCs/>
                <w:sz w:val="18"/>
                <w:szCs w:val="18"/>
              </w:rPr>
              <w:t>National Pollutant Discharge Elimination System (NPDES)</w:t>
            </w:r>
            <w:r>
              <w:rPr>
                <w:rFonts w:ascii="Arial" w:hAnsi="Arial" w:cs="Arial"/>
                <w:bCs/>
                <w:sz w:val="18"/>
                <w:szCs w:val="18"/>
              </w:rPr>
              <w:t>/</w:t>
            </w:r>
            <w:r>
              <w:rPr>
                <w:rFonts w:ascii="Arial" w:hAnsi="Arial" w:cs="Arial"/>
                <w:bCs/>
                <w:sz w:val="18"/>
                <w:szCs w:val="18"/>
              </w:rPr>
              <w:br/>
            </w:r>
            <w:r w:rsidRPr="004F1256">
              <w:rPr>
                <w:rFonts w:ascii="Arial" w:hAnsi="Arial" w:cs="Arial"/>
                <w:bCs/>
                <w:sz w:val="18"/>
                <w:szCs w:val="18"/>
              </w:rPr>
              <w:t>State Disposal System (SDS)</w:t>
            </w:r>
          </w:p>
          <w:p w14:paraId="25765225" w14:textId="77777777" w:rsidR="005517CB" w:rsidRPr="005517CB" w:rsidRDefault="005517CB" w:rsidP="004F1256">
            <w:pPr>
              <w:pStyle w:val="Header"/>
              <w:widowControl w:val="0"/>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 xml:space="preserve">Doc Type: </w:t>
            </w:r>
            <w:r w:rsidR="004F1256">
              <w:rPr>
                <w:rFonts w:ascii="Arial" w:hAnsi="Arial" w:cs="Arial"/>
                <w:bCs/>
                <w:i/>
                <w:sz w:val="16"/>
                <w:szCs w:val="16"/>
              </w:rPr>
              <w:t>Permit Application</w:t>
            </w:r>
          </w:p>
        </w:tc>
      </w:tr>
    </w:tbl>
    <w:p w14:paraId="1C37E5B9" w14:textId="77777777" w:rsidR="00B24E9F" w:rsidRPr="008F5F31" w:rsidRDefault="00AE6F7C" w:rsidP="00306607">
      <w:pPr>
        <w:spacing w:before="360"/>
        <w:rPr>
          <w:rFonts w:ascii="Arial" w:hAnsi="Arial" w:cs="Arial"/>
          <w:sz w:val="18"/>
          <w:szCs w:val="18"/>
        </w:rPr>
      </w:pPr>
      <w:r w:rsidRPr="008F5F31">
        <w:rPr>
          <w:rFonts w:ascii="Arial" w:hAnsi="Arial" w:cs="Arial"/>
          <w:b/>
          <w:sz w:val="18"/>
          <w:szCs w:val="18"/>
        </w:rPr>
        <w:t>Instructions:</w:t>
      </w:r>
      <w:r w:rsidRPr="008F5F31">
        <w:rPr>
          <w:rFonts w:ascii="Arial" w:hAnsi="Arial" w:cs="Arial"/>
          <w:sz w:val="18"/>
          <w:szCs w:val="18"/>
        </w:rPr>
        <w:t xml:space="preserve">  </w:t>
      </w:r>
      <w:r w:rsidR="004F1256" w:rsidRPr="008F5F31">
        <w:rPr>
          <w:rFonts w:ascii="Arial" w:hAnsi="Arial" w:cs="Arial"/>
          <w:sz w:val="18"/>
          <w:szCs w:val="18"/>
        </w:rPr>
        <w:t>The NPDES/ SDS Permit Program regulates wastewater discharges to land and surface waters. This form is required for all applicants seeking a</w:t>
      </w:r>
      <w:r w:rsidR="00D57B8B" w:rsidRPr="008F5F31">
        <w:rPr>
          <w:rFonts w:ascii="Arial" w:hAnsi="Arial" w:cs="Arial"/>
          <w:sz w:val="18"/>
          <w:szCs w:val="18"/>
        </w:rPr>
        <w:t xml:space="preserve"> </w:t>
      </w:r>
      <w:r w:rsidR="004F1256" w:rsidRPr="008F5F31">
        <w:rPr>
          <w:rFonts w:ascii="Arial" w:hAnsi="Arial" w:cs="Arial"/>
          <w:sz w:val="18"/>
          <w:szCs w:val="18"/>
        </w:rPr>
        <w:t>variance</w:t>
      </w:r>
      <w:r w:rsidR="00D57B8B" w:rsidRPr="008F5F31">
        <w:rPr>
          <w:rFonts w:ascii="Arial" w:hAnsi="Arial" w:cs="Arial"/>
          <w:sz w:val="18"/>
          <w:szCs w:val="18"/>
        </w:rPr>
        <w:t xml:space="preserve"> from water quality standard, criteria, or water quality based effluent limit</w:t>
      </w:r>
      <w:r w:rsidR="004F1256" w:rsidRPr="008F5F31">
        <w:rPr>
          <w:rFonts w:ascii="Arial" w:hAnsi="Arial" w:cs="Arial"/>
          <w:sz w:val="18"/>
          <w:szCs w:val="18"/>
        </w:rPr>
        <w:t>. Complete the form by typing or printing in black ink. Attach additional sheets as necessary.</w:t>
      </w:r>
    </w:p>
    <w:p w14:paraId="27749DC2" w14:textId="77777777" w:rsidR="00E86A71" w:rsidRPr="008F5F31" w:rsidRDefault="00B24E9F" w:rsidP="00306607">
      <w:pPr>
        <w:spacing w:before="120"/>
        <w:rPr>
          <w:rFonts w:ascii="Arial" w:hAnsi="Arial" w:cs="Arial"/>
          <w:sz w:val="18"/>
          <w:szCs w:val="18"/>
        </w:rPr>
      </w:pPr>
      <w:r w:rsidRPr="008F5F31">
        <w:rPr>
          <w:rFonts w:ascii="Arial" w:hAnsi="Arial" w:cs="Arial"/>
          <w:b/>
          <w:sz w:val="18"/>
          <w:szCs w:val="18"/>
        </w:rPr>
        <w:t>For more information</w:t>
      </w:r>
      <w:r w:rsidRPr="008F5F31">
        <w:rPr>
          <w:rFonts w:ascii="Arial" w:hAnsi="Arial" w:cs="Arial"/>
          <w:sz w:val="18"/>
          <w:szCs w:val="18"/>
        </w:rPr>
        <w:t xml:space="preserve">:  Please contact </w:t>
      </w:r>
      <w:r w:rsidR="00E86A71" w:rsidRPr="008F5F31">
        <w:rPr>
          <w:rFonts w:ascii="Arial" w:hAnsi="Arial" w:cs="Arial"/>
          <w:sz w:val="18"/>
          <w:szCs w:val="18"/>
        </w:rPr>
        <w:t>Fawkes Char</w:t>
      </w:r>
      <w:r w:rsidRPr="008F5F31">
        <w:rPr>
          <w:rFonts w:ascii="Arial" w:hAnsi="Arial" w:cs="Arial"/>
          <w:sz w:val="18"/>
          <w:szCs w:val="18"/>
        </w:rPr>
        <w:t xml:space="preserve">, Minnesota Pollution Control Agency (MPCA), at </w:t>
      </w:r>
      <w:r w:rsidR="00E86A71" w:rsidRPr="008F5F31">
        <w:rPr>
          <w:rFonts w:ascii="Arial" w:hAnsi="Arial" w:cs="Arial"/>
          <w:sz w:val="18"/>
          <w:szCs w:val="18"/>
        </w:rPr>
        <w:t>651-757-2327</w:t>
      </w:r>
      <w:r w:rsidRPr="008F5F31">
        <w:rPr>
          <w:rFonts w:ascii="Arial" w:hAnsi="Arial" w:cs="Arial"/>
          <w:sz w:val="18"/>
          <w:szCs w:val="18"/>
        </w:rPr>
        <w:t xml:space="preserve"> or </w:t>
      </w:r>
      <w:hyperlink r:id="rId9" w:history="1">
        <w:r w:rsidR="00E86A71" w:rsidRPr="008F5F31">
          <w:rPr>
            <w:rStyle w:val="Hyperlink"/>
            <w:rFonts w:ascii="Arial" w:hAnsi="Arial" w:cs="Arial"/>
            <w:sz w:val="18"/>
            <w:szCs w:val="18"/>
          </w:rPr>
          <w:t>fawkes.char@state.mn.us</w:t>
        </w:r>
      </w:hyperlink>
      <w:r w:rsidR="00E86A71" w:rsidRPr="008F5F31">
        <w:rPr>
          <w:rFonts w:ascii="Arial" w:hAnsi="Arial" w:cs="Arial"/>
          <w:sz w:val="18"/>
          <w:szCs w:val="18"/>
        </w:rPr>
        <w:t>.</w:t>
      </w:r>
    </w:p>
    <w:p w14:paraId="3FD4F41E" w14:textId="7509BA88" w:rsidR="00D57B8B" w:rsidRPr="008F5F31" w:rsidRDefault="00D57B8B" w:rsidP="00306607">
      <w:pPr>
        <w:spacing w:before="120"/>
        <w:rPr>
          <w:rFonts w:ascii="Arial" w:hAnsi="Arial" w:cs="Arial"/>
          <w:sz w:val="18"/>
          <w:szCs w:val="18"/>
        </w:rPr>
      </w:pPr>
      <w:r w:rsidRPr="008F5F31">
        <w:rPr>
          <w:rFonts w:ascii="Arial" w:hAnsi="Arial" w:cs="Arial"/>
          <w:b/>
          <w:sz w:val="18"/>
          <w:szCs w:val="18"/>
        </w:rPr>
        <w:t>Applications that are submitted without an authorized signature and attachments</w:t>
      </w:r>
      <w:r w:rsidRPr="008F5F31">
        <w:rPr>
          <w:rFonts w:ascii="Arial" w:hAnsi="Arial" w:cs="Arial"/>
          <w:sz w:val="18"/>
          <w:szCs w:val="18"/>
        </w:rPr>
        <w:t xml:space="preserve"> </w:t>
      </w:r>
      <w:r w:rsidRPr="008F5F31">
        <w:rPr>
          <w:rFonts w:ascii="Arial" w:hAnsi="Arial" w:cs="Arial"/>
          <w:b/>
          <w:sz w:val="18"/>
          <w:szCs w:val="18"/>
        </w:rPr>
        <w:t>will be returned</w:t>
      </w:r>
      <w:r w:rsidRPr="008F5F31">
        <w:rPr>
          <w:rFonts w:ascii="Arial" w:hAnsi="Arial" w:cs="Arial"/>
          <w:sz w:val="18"/>
          <w:szCs w:val="18"/>
        </w:rPr>
        <w:t xml:space="preserve">. Please make a copy for your records. </w:t>
      </w:r>
      <w:r w:rsidR="001328CC" w:rsidRPr="008F5F31">
        <w:rPr>
          <w:rFonts w:ascii="Arial" w:hAnsi="Arial" w:cs="Arial"/>
          <w:sz w:val="18"/>
          <w:szCs w:val="18"/>
        </w:rPr>
        <w:t xml:space="preserve">You may submit this along with a permit application packet as part of a reissuance or modification. If not, </w:t>
      </w:r>
      <w:r w:rsidR="008F5F31" w:rsidRPr="008F5F31">
        <w:rPr>
          <w:rFonts w:ascii="Arial" w:hAnsi="Arial" w:cs="Arial"/>
          <w:sz w:val="18"/>
          <w:szCs w:val="18"/>
        </w:rPr>
        <w:t>submit</w:t>
      </w:r>
      <w:r w:rsidR="00A2211F" w:rsidRPr="008F5F31">
        <w:rPr>
          <w:rFonts w:ascii="Arial" w:hAnsi="Arial" w:cs="Arial"/>
          <w:sz w:val="18"/>
          <w:szCs w:val="18"/>
        </w:rPr>
        <w:t xml:space="preserve"> </w:t>
      </w:r>
      <w:r w:rsidRPr="008F5F31">
        <w:rPr>
          <w:rFonts w:ascii="Arial" w:hAnsi="Arial" w:cs="Arial"/>
          <w:sz w:val="18"/>
          <w:szCs w:val="18"/>
        </w:rPr>
        <w:t xml:space="preserve">the completed </w:t>
      </w:r>
      <w:r w:rsidR="001328CC" w:rsidRPr="008F5F31">
        <w:rPr>
          <w:rFonts w:ascii="Arial" w:hAnsi="Arial" w:cs="Arial"/>
          <w:sz w:val="18"/>
          <w:szCs w:val="18"/>
        </w:rPr>
        <w:t>request form and attachments</w:t>
      </w:r>
      <w:r w:rsidRPr="008F5F31">
        <w:rPr>
          <w:rFonts w:ascii="Arial" w:hAnsi="Arial" w:cs="Arial"/>
          <w:sz w:val="18"/>
          <w:szCs w:val="18"/>
        </w:rPr>
        <w:t xml:space="preserve"> </w:t>
      </w:r>
      <w:r w:rsidRPr="008F5F31">
        <w:rPr>
          <w:rFonts w:ascii="Arial" w:hAnsi="Arial" w:cs="Arial"/>
          <w:i/>
          <w:sz w:val="18"/>
          <w:szCs w:val="18"/>
        </w:rPr>
        <w:t>(including plans and specifications, if applicable)</w:t>
      </w:r>
      <w:r w:rsidR="008A67D3" w:rsidRPr="008F5F31">
        <w:rPr>
          <w:rFonts w:ascii="Arial" w:hAnsi="Arial" w:cs="Arial"/>
          <w:sz w:val="18"/>
          <w:szCs w:val="18"/>
        </w:rPr>
        <w:t xml:space="preserve"> </w:t>
      </w:r>
      <w:r w:rsidR="00A2211F" w:rsidRPr="008F5F31">
        <w:rPr>
          <w:rFonts w:ascii="Arial" w:hAnsi="Arial" w:cs="Arial"/>
          <w:sz w:val="18"/>
          <w:szCs w:val="18"/>
        </w:rPr>
        <w:t xml:space="preserve">electronically </w:t>
      </w:r>
      <w:r w:rsidRPr="008F5F31">
        <w:rPr>
          <w:rFonts w:ascii="Arial" w:hAnsi="Arial" w:cs="Arial"/>
          <w:sz w:val="18"/>
          <w:szCs w:val="18"/>
        </w:rPr>
        <w:t>to</w:t>
      </w:r>
      <w:r w:rsidR="007247A9" w:rsidRPr="008F5F31">
        <w:rPr>
          <w:rFonts w:ascii="Arial" w:hAnsi="Arial" w:cs="Arial"/>
          <w:sz w:val="18"/>
          <w:szCs w:val="18"/>
        </w:rPr>
        <w:t xml:space="preserve"> </w:t>
      </w:r>
      <w:hyperlink r:id="rId10" w:history="1">
        <w:r w:rsidR="008F5F31" w:rsidRPr="008F5F31">
          <w:rPr>
            <w:rStyle w:val="Hyperlink"/>
            <w:rFonts w:ascii="Arial" w:hAnsi="Arial" w:cs="Arial"/>
            <w:sz w:val="18"/>
            <w:szCs w:val="18"/>
          </w:rPr>
          <w:t>wq.submittals.mpca@state.mn.us</w:t>
        </w:r>
      </w:hyperlink>
      <w:r w:rsidR="007247A9" w:rsidRPr="008F5F31">
        <w:rPr>
          <w:rFonts w:ascii="Arial" w:hAnsi="Arial" w:cs="Arial"/>
          <w:sz w:val="18"/>
          <w:szCs w:val="18"/>
        </w:rPr>
        <w:t>.</w:t>
      </w:r>
    </w:p>
    <w:p w14:paraId="21545E7E" w14:textId="66A2EB77" w:rsidR="00C24D5F" w:rsidRPr="00801475" w:rsidRDefault="00C24D5F" w:rsidP="00306607">
      <w:pPr>
        <w:spacing w:before="120"/>
        <w:ind w:right="-198"/>
        <w:rPr>
          <w:rFonts w:ascii="Arial" w:hAnsi="Arial" w:cs="Arial"/>
          <w:sz w:val="18"/>
          <w:szCs w:val="18"/>
        </w:rPr>
      </w:pPr>
      <w:r w:rsidRPr="008F5F31">
        <w:rPr>
          <w:rFonts w:ascii="Arial" w:hAnsi="Arial" w:cs="Arial"/>
          <w:sz w:val="18"/>
          <w:szCs w:val="18"/>
        </w:rPr>
        <w:t xml:space="preserve">Minn. R. 7002.0253 requires billing for additional work required to issue or reissue permits that include a variance. An additional fee is </w:t>
      </w:r>
      <w:r w:rsidRPr="00801475">
        <w:rPr>
          <w:rFonts w:ascii="Arial" w:hAnsi="Arial" w:cs="Arial"/>
          <w:sz w:val="18"/>
          <w:szCs w:val="18"/>
        </w:rPr>
        <w:t xml:space="preserve">applied once a variance is included in a permit and approved by </w:t>
      </w:r>
      <w:r w:rsidR="00BA3293" w:rsidRPr="00801475">
        <w:rPr>
          <w:rFonts w:ascii="Arial" w:hAnsi="Arial" w:cs="Arial"/>
          <w:sz w:val="18"/>
          <w:szCs w:val="18"/>
        </w:rPr>
        <w:t>U.S. Environmental Protection Agency (</w:t>
      </w:r>
      <w:r w:rsidR="00BA3293" w:rsidRPr="00801475">
        <w:rPr>
          <w:rFonts w:ascii="Arial" w:hAnsi="Arial" w:cs="Arial"/>
          <w:bCs/>
          <w:noProof/>
          <w:sz w:val="18"/>
          <w:szCs w:val="18"/>
        </w:rPr>
        <w:t>EPA</w:t>
      </w:r>
      <w:r w:rsidR="00BA3293" w:rsidRPr="00801475">
        <w:rPr>
          <w:rFonts w:ascii="Arial" w:hAnsi="Arial" w:cs="Arial"/>
          <w:sz w:val="18"/>
          <w:szCs w:val="18"/>
        </w:rPr>
        <w:t>)</w:t>
      </w:r>
      <w:r w:rsidRPr="00801475">
        <w:rPr>
          <w:rFonts w:ascii="Arial" w:hAnsi="Arial" w:cs="Arial"/>
          <w:sz w:val="18"/>
          <w:szCs w:val="18"/>
        </w:rPr>
        <w:t>. You will receive an invoice from the MPCA when the permit is placed on public notice. Currently, additional f</w:t>
      </w:r>
      <w:r w:rsidR="00BA3293" w:rsidRPr="00801475">
        <w:rPr>
          <w:rFonts w:ascii="Arial" w:hAnsi="Arial" w:cs="Arial"/>
          <w:sz w:val="18"/>
          <w:szCs w:val="18"/>
        </w:rPr>
        <w:t>ees for variances are 35 points</w:t>
      </w:r>
      <w:r w:rsidRPr="00801475">
        <w:rPr>
          <w:rFonts w:ascii="Arial" w:hAnsi="Arial" w:cs="Arial"/>
          <w:sz w:val="18"/>
          <w:szCs w:val="18"/>
        </w:rPr>
        <w:t xml:space="preserve"> or $10,850. </w:t>
      </w:r>
      <w:hyperlink r:id="rId11" w:history="1">
        <w:r w:rsidR="00BA3293" w:rsidRPr="00801475">
          <w:rPr>
            <w:rStyle w:val="Hyperlink"/>
            <w:rFonts w:ascii="Arial" w:hAnsi="Arial" w:cs="Arial"/>
            <w:i/>
            <w:sz w:val="18"/>
            <w:szCs w:val="18"/>
          </w:rPr>
          <w:t>Water Quality Application Fee Guidance</w:t>
        </w:r>
      </w:hyperlink>
      <w:r w:rsidR="00BA3293" w:rsidRPr="00801475">
        <w:rPr>
          <w:rFonts w:ascii="Arial" w:hAnsi="Arial" w:cs="Arial"/>
          <w:i/>
          <w:sz w:val="18"/>
          <w:szCs w:val="18"/>
        </w:rPr>
        <w:t xml:space="preserve"> </w:t>
      </w:r>
      <w:r w:rsidRPr="00801475">
        <w:rPr>
          <w:rFonts w:ascii="Arial" w:hAnsi="Arial" w:cs="Arial"/>
          <w:sz w:val="18"/>
          <w:szCs w:val="18"/>
        </w:rPr>
        <w:t>can be found</w:t>
      </w:r>
      <w:r w:rsidR="00BA3293" w:rsidRPr="00801475">
        <w:rPr>
          <w:rFonts w:ascii="Arial" w:hAnsi="Arial" w:cs="Arial"/>
          <w:sz w:val="18"/>
          <w:szCs w:val="18"/>
        </w:rPr>
        <w:t xml:space="preserve"> on the MPCA website at</w:t>
      </w:r>
      <w:r w:rsidR="00801475" w:rsidRPr="00801475">
        <w:rPr>
          <w:rFonts w:ascii="Arial" w:hAnsi="Arial" w:cs="Arial"/>
          <w:sz w:val="18"/>
          <w:szCs w:val="18"/>
        </w:rPr>
        <w:t xml:space="preserve"> </w:t>
      </w:r>
      <w:hyperlink r:id="rId12" w:history="1">
        <w:r w:rsidR="00801475" w:rsidRPr="00801475">
          <w:rPr>
            <w:rStyle w:val="Hyperlink"/>
            <w:rFonts w:ascii="Arial" w:hAnsi="Arial" w:cs="Arial"/>
            <w:sz w:val="18"/>
            <w:szCs w:val="18"/>
          </w:rPr>
          <w:t>https://www.pca.state.mn.us/business-with-us/water-permits-and-regulations</w:t>
        </w:r>
      </w:hyperlink>
      <w:r w:rsidR="00801475" w:rsidRPr="00801475">
        <w:rPr>
          <w:rFonts w:ascii="Arial" w:hAnsi="Arial" w:cs="Arial"/>
          <w:sz w:val="18"/>
          <w:szCs w:val="18"/>
        </w:rPr>
        <w:t>.</w:t>
      </w:r>
      <w:r w:rsidR="00BA3293" w:rsidRPr="00801475">
        <w:rPr>
          <w:rFonts w:ascii="Arial" w:hAnsi="Arial" w:cs="Arial"/>
          <w:sz w:val="18"/>
          <w:szCs w:val="18"/>
        </w:rPr>
        <w:t xml:space="preserve"> </w:t>
      </w:r>
    </w:p>
    <w:p w14:paraId="3CB9CAD6" w14:textId="77777777" w:rsidR="001A0E3E" w:rsidRPr="006A2789" w:rsidRDefault="004F1256" w:rsidP="00306607">
      <w:pPr>
        <w:pStyle w:val="Form-Heading2"/>
        <w:spacing w:before="240" w:after="0"/>
      </w:pPr>
      <w:r w:rsidRPr="006A2789">
        <w:t xml:space="preserve">Section I – Existing </w:t>
      </w:r>
      <w:r w:rsidR="006A2789" w:rsidRPr="006A2789">
        <w:t>permit information</w:t>
      </w:r>
    </w:p>
    <w:tbl>
      <w:tblPr>
        <w:tblW w:w="10710" w:type="dxa"/>
        <w:tblInd w:w="18" w:type="dxa"/>
        <w:tblLayout w:type="fixed"/>
        <w:tblCellMar>
          <w:left w:w="43" w:type="dxa"/>
          <w:right w:w="43" w:type="dxa"/>
        </w:tblCellMar>
        <w:tblLook w:val="01E0" w:firstRow="1" w:lastRow="1" w:firstColumn="1" w:lastColumn="1" w:noHBand="0" w:noVBand="0"/>
      </w:tblPr>
      <w:tblGrid>
        <w:gridCol w:w="367"/>
        <w:gridCol w:w="1440"/>
        <w:gridCol w:w="2250"/>
        <w:gridCol w:w="810"/>
        <w:gridCol w:w="3420"/>
        <w:gridCol w:w="360"/>
        <w:gridCol w:w="2063"/>
      </w:tblGrid>
      <w:tr w:rsidR="00EE314E" w14:paraId="23D90E07" w14:textId="77777777" w:rsidTr="00D57B8B">
        <w:trPr>
          <w:cantSplit/>
        </w:trPr>
        <w:tc>
          <w:tcPr>
            <w:tcW w:w="1807" w:type="dxa"/>
            <w:gridSpan w:val="2"/>
            <w:tcMar>
              <w:left w:w="115" w:type="dxa"/>
              <w:right w:w="0" w:type="dxa"/>
            </w:tcMar>
            <w:vAlign w:val="bottom"/>
          </w:tcPr>
          <w:p w14:paraId="3EA73D06" w14:textId="77777777" w:rsidR="00EE314E" w:rsidRDefault="009B6BCC" w:rsidP="00306607">
            <w:pPr>
              <w:pStyle w:val="Bodytexttable"/>
              <w:widowControl w:val="0"/>
              <w:numPr>
                <w:ilvl w:val="0"/>
                <w:numId w:val="14"/>
              </w:numPr>
              <w:tabs>
                <w:tab w:val="left" w:pos="342"/>
              </w:tabs>
              <w:spacing w:before="120" w:after="0"/>
              <w:ind w:left="342"/>
            </w:pPr>
            <w:r>
              <w:rPr>
                <w:bCs w:val="0"/>
              </w:rPr>
              <w:t>Permittee</w:t>
            </w:r>
            <w:r w:rsidR="00EE314E">
              <w:rPr>
                <w:bCs w:val="0"/>
              </w:rPr>
              <w:t xml:space="preserve"> </w:t>
            </w:r>
            <w:r w:rsidR="00EE314E">
              <w:t>n</w:t>
            </w:r>
            <w:r w:rsidR="00EE314E">
              <w:rPr>
                <w:bCs w:val="0"/>
              </w:rPr>
              <w:t>ame:</w:t>
            </w:r>
          </w:p>
        </w:tc>
        <w:tc>
          <w:tcPr>
            <w:tcW w:w="8903" w:type="dxa"/>
            <w:gridSpan w:val="5"/>
            <w:tcBorders>
              <w:bottom w:val="single" w:sz="4" w:space="0" w:color="auto"/>
            </w:tcBorders>
            <w:tcMar>
              <w:left w:w="115" w:type="dxa"/>
              <w:right w:w="0" w:type="dxa"/>
            </w:tcMar>
            <w:vAlign w:val="bottom"/>
          </w:tcPr>
          <w:p w14:paraId="30DCDB62" w14:textId="77777777" w:rsidR="00EE314E" w:rsidRDefault="00EE314E" w:rsidP="00306607">
            <w:pPr>
              <w:pStyle w:val="Bodytexttable"/>
              <w:widowControl w:val="0"/>
              <w:spacing w:before="120" w:after="0"/>
            </w:pPr>
            <w:r>
              <w:fldChar w:fldCharType="begin">
                <w:ffData>
                  <w:name w:val="Text1"/>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9B6BCC" w14:paraId="4B36719F" w14:textId="77777777" w:rsidTr="00D57B8B">
        <w:trPr>
          <w:cantSplit/>
        </w:trPr>
        <w:tc>
          <w:tcPr>
            <w:tcW w:w="1807" w:type="dxa"/>
            <w:gridSpan w:val="2"/>
            <w:tcMar>
              <w:left w:w="115" w:type="dxa"/>
              <w:right w:w="0" w:type="dxa"/>
            </w:tcMar>
            <w:vAlign w:val="bottom"/>
          </w:tcPr>
          <w:p w14:paraId="58FBEAB3" w14:textId="77777777" w:rsidR="009B6BCC" w:rsidRDefault="009B6BCC" w:rsidP="00306607">
            <w:pPr>
              <w:pStyle w:val="Bodytexttable"/>
              <w:widowControl w:val="0"/>
              <w:numPr>
                <w:ilvl w:val="0"/>
                <w:numId w:val="14"/>
              </w:numPr>
              <w:tabs>
                <w:tab w:val="left" w:pos="342"/>
              </w:tabs>
              <w:spacing w:before="120" w:after="0"/>
              <w:ind w:left="342"/>
              <w:rPr>
                <w:bCs w:val="0"/>
              </w:rPr>
            </w:pPr>
            <w:r>
              <w:rPr>
                <w:bCs w:val="0"/>
              </w:rPr>
              <w:t>Facility name:</w:t>
            </w:r>
          </w:p>
        </w:tc>
        <w:tc>
          <w:tcPr>
            <w:tcW w:w="8903" w:type="dxa"/>
            <w:gridSpan w:val="5"/>
            <w:tcBorders>
              <w:bottom w:val="single" w:sz="4" w:space="0" w:color="auto"/>
            </w:tcBorders>
            <w:tcMar>
              <w:left w:w="115" w:type="dxa"/>
              <w:right w:w="0" w:type="dxa"/>
            </w:tcMar>
            <w:vAlign w:val="bottom"/>
          </w:tcPr>
          <w:p w14:paraId="5367ABCB" w14:textId="77777777" w:rsidR="009B6BCC" w:rsidRDefault="009B6BCC" w:rsidP="00306607">
            <w:pPr>
              <w:pStyle w:val="Bodytexttable"/>
              <w:widowControl w:val="0"/>
              <w:spacing w:before="120" w:after="0"/>
            </w:pPr>
            <w:r>
              <w:fldChar w:fldCharType="begin">
                <w:ffData>
                  <w:name w:val="Text112"/>
                  <w:enabled/>
                  <w:calcOnExit w:val="0"/>
                  <w:textInput/>
                </w:ffData>
              </w:fldChar>
            </w:r>
            <w:bookmarkStart w:id="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EE314E" w:rsidRPr="002B2B95" w14:paraId="1D800DD6" w14:textId="77777777" w:rsidTr="00D57B8B">
        <w:trPr>
          <w:cantSplit/>
        </w:trPr>
        <w:tc>
          <w:tcPr>
            <w:tcW w:w="1807" w:type="dxa"/>
            <w:gridSpan w:val="2"/>
            <w:vAlign w:val="bottom"/>
          </w:tcPr>
          <w:p w14:paraId="02B1C9AA" w14:textId="77777777" w:rsidR="00EE314E" w:rsidRPr="002B2B95" w:rsidRDefault="009B6BCC" w:rsidP="00306607">
            <w:pPr>
              <w:pStyle w:val="Bodytexttable"/>
              <w:widowControl w:val="0"/>
              <w:numPr>
                <w:ilvl w:val="0"/>
                <w:numId w:val="14"/>
              </w:numPr>
              <w:tabs>
                <w:tab w:val="left" w:pos="414"/>
              </w:tabs>
              <w:spacing w:before="120" w:after="0"/>
              <w:ind w:left="414"/>
              <w:rPr>
                <w:bCs w:val="0"/>
              </w:rPr>
            </w:pPr>
            <w:r>
              <w:rPr>
                <w:bCs w:val="0"/>
              </w:rPr>
              <w:t>Permit number:</w:t>
            </w:r>
          </w:p>
        </w:tc>
        <w:tc>
          <w:tcPr>
            <w:tcW w:w="3060" w:type="dxa"/>
            <w:gridSpan w:val="2"/>
            <w:tcBorders>
              <w:bottom w:val="single" w:sz="2" w:space="0" w:color="auto"/>
            </w:tcBorders>
            <w:tcMar>
              <w:left w:w="115" w:type="dxa"/>
              <w:right w:w="0" w:type="dxa"/>
            </w:tcMar>
            <w:vAlign w:val="bottom"/>
          </w:tcPr>
          <w:p w14:paraId="79923D9F" w14:textId="77777777" w:rsidR="00EE314E" w:rsidRPr="002B2B95" w:rsidRDefault="00EE314E" w:rsidP="00306607">
            <w:pPr>
              <w:pStyle w:val="Bodytexttable"/>
              <w:widowControl w:val="0"/>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B000B0">
              <w:rPr>
                <w:bCs w:val="0"/>
                <w:noProof/>
              </w:rPr>
              <w:t> </w:t>
            </w:r>
            <w:r w:rsidR="00B000B0">
              <w:rPr>
                <w:bCs w:val="0"/>
                <w:noProof/>
              </w:rPr>
              <w:t> </w:t>
            </w:r>
            <w:r w:rsidR="00B000B0">
              <w:rPr>
                <w:bCs w:val="0"/>
                <w:noProof/>
              </w:rPr>
              <w:t> </w:t>
            </w:r>
            <w:r w:rsidR="00B000B0">
              <w:rPr>
                <w:bCs w:val="0"/>
                <w:noProof/>
              </w:rPr>
              <w:t> </w:t>
            </w:r>
            <w:r w:rsidR="00B000B0">
              <w:rPr>
                <w:bCs w:val="0"/>
                <w:noProof/>
              </w:rPr>
              <w:t> </w:t>
            </w:r>
            <w:r w:rsidRPr="002B2B95">
              <w:rPr>
                <w:bCs w:val="0"/>
              </w:rPr>
              <w:fldChar w:fldCharType="end"/>
            </w:r>
          </w:p>
        </w:tc>
        <w:tc>
          <w:tcPr>
            <w:tcW w:w="3420" w:type="dxa"/>
            <w:tcMar>
              <w:left w:w="115" w:type="dxa"/>
              <w:right w:w="0" w:type="dxa"/>
            </w:tcMar>
            <w:vAlign w:val="bottom"/>
          </w:tcPr>
          <w:p w14:paraId="7A52E5CF" w14:textId="77777777" w:rsidR="00EE314E" w:rsidRPr="002B2B95" w:rsidRDefault="00EE314E" w:rsidP="00306607">
            <w:pPr>
              <w:pStyle w:val="Bodytexttable"/>
              <w:widowControl w:val="0"/>
              <w:numPr>
                <w:ilvl w:val="0"/>
                <w:numId w:val="14"/>
              </w:numPr>
              <w:tabs>
                <w:tab w:val="left" w:pos="335"/>
              </w:tabs>
              <w:spacing w:before="120" w:after="0"/>
              <w:ind w:left="335"/>
              <w:rPr>
                <w:bCs w:val="0"/>
              </w:rPr>
            </w:pPr>
            <w:r>
              <w:rPr>
                <w:bCs w:val="0"/>
              </w:rPr>
              <w:t xml:space="preserve">Permit </w:t>
            </w:r>
            <w:r w:rsidR="009B6BCC">
              <w:rPr>
                <w:bCs w:val="0"/>
              </w:rPr>
              <w:t>expiration date (mm/dd/yyyy)</w:t>
            </w:r>
            <w:r>
              <w:rPr>
                <w:bCs w:val="0"/>
              </w:rPr>
              <w:t>:</w:t>
            </w:r>
          </w:p>
        </w:tc>
        <w:tc>
          <w:tcPr>
            <w:tcW w:w="2423" w:type="dxa"/>
            <w:gridSpan w:val="2"/>
            <w:tcBorders>
              <w:bottom w:val="single" w:sz="2" w:space="0" w:color="auto"/>
            </w:tcBorders>
            <w:tcMar>
              <w:left w:w="115" w:type="dxa"/>
              <w:right w:w="0" w:type="dxa"/>
            </w:tcMar>
            <w:vAlign w:val="bottom"/>
          </w:tcPr>
          <w:p w14:paraId="59474071" w14:textId="1085C483" w:rsidR="00EE314E" w:rsidRPr="002B2B95" w:rsidRDefault="00BB2B62" w:rsidP="00306607">
            <w:pPr>
              <w:pStyle w:val="Bodytexttable"/>
              <w:widowControl w:val="0"/>
              <w:spacing w:before="120" w:after="0"/>
              <w:rPr>
                <w:bCs w:val="0"/>
              </w:rPr>
            </w:pPr>
            <w:r>
              <w:rPr>
                <w:bCs w:val="0"/>
              </w:rPr>
              <w:fldChar w:fldCharType="begin">
                <w:ffData>
                  <w:name w:val="Text2"/>
                  <w:enabled/>
                  <w:calcOnExit w:val="0"/>
                  <w:textInput>
                    <w:type w:val="date"/>
                    <w:format w:val="M/d/yyyy"/>
                  </w:textInput>
                </w:ffData>
              </w:fldChar>
            </w:r>
            <w:bookmarkStart w:id="1" w:name="Text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
          </w:p>
        </w:tc>
      </w:tr>
      <w:tr w:rsidR="009B6BCC" w:rsidRPr="002B2B95" w14:paraId="4E38356F" w14:textId="77777777" w:rsidTr="00D57B8B">
        <w:trPr>
          <w:cantSplit/>
        </w:trPr>
        <w:tc>
          <w:tcPr>
            <w:tcW w:w="4057" w:type="dxa"/>
            <w:gridSpan w:val="3"/>
            <w:vAlign w:val="bottom"/>
          </w:tcPr>
          <w:p w14:paraId="549F9BF7" w14:textId="77777777" w:rsidR="009B6BCC" w:rsidRDefault="009B6BCC" w:rsidP="00306607">
            <w:pPr>
              <w:pStyle w:val="Bodytexttable"/>
              <w:widowControl w:val="0"/>
              <w:numPr>
                <w:ilvl w:val="0"/>
                <w:numId w:val="14"/>
              </w:numPr>
              <w:tabs>
                <w:tab w:val="left" w:pos="414"/>
              </w:tabs>
              <w:spacing w:before="120" w:after="0"/>
              <w:ind w:left="414"/>
              <w:rPr>
                <w:bCs w:val="0"/>
              </w:rPr>
            </w:pPr>
            <w:r>
              <w:rPr>
                <w:bCs w:val="0"/>
              </w:rPr>
              <w:t>Issuance data of last variance (if applicable):</w:t>
            </w:r>
          </w:p>
        </w:tc>
        <w:tc>
          <w:tcPr>
            <w:tcW w:w="6653" w:type="dxa"/>
            <w:gridSpan w:val="4"/>
            <w:tcBorders>
              <w:bottom w:val="single" w:sz="2" w:space="0" w:color="auto"/>
            </w:tcBorders>
            <w:tcMar>
              <w:left w:w="115" w:type="dxa"/>
              <w:right w:w="0" w:type="dxa"/>
            </w:tcMar>
            <w:vAlign w:val="bottom"/>
          </w:tcPr>
          <w:p w14:paraId="0A2F28AD" w14:textId="77777777" w:rsidR="009B6BCC" w:rsidRDefault="002D362F" w:rsidP="00306607">
            <w:pPr>
              <w:pStyle w:val="Bodytexttable"/>
              <w:widowControl w:val="0"/>
              <w:spacing w:before="120" w:after="0"/>
              <w:rPr>
                <w:bCs w:val="0"/>
              </w:rPr>
            </w:pPr>
            <w:r>
              <w:rPr>
                <w:bCs w:val="0"/>
              </w:rPr>
              <w:fldChar w:fldCharType="begin">
                <w:ffData>
                  <w:name w:val="Text113"/>
                  <w:enabled/>
                  <w:calcOnExit w:val="0"/>
                  <w:textInput/>
                </w:ffData>
              </w:fldChar>
            </w:r>
            <w:bookmarkStart w:id="2" w:name="Text113"/>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2"/>
          </w:p>
        </w:tc>
      </w:tr>
      <w:tr w:rsidR="00492BB4" w:rsidRPr="002B2B95" w14:paraId="1E5AB0B5" w14:textId="77777777" w:rsidTr="00D57B8B">
        <w:trPr>
          <w:cantSplit/>
        </w:trPr>
        <w:tc>
          <w:tcPr>
            <w:tcW w:w="8647" w:type="dxa"/>
            <w:gridSpan w:val="6"/>
            <w:vAlign w:val="bottom"/>
          </w:tcPr>
          <w:p w14:paraId="5D66D331" w14:textId="77777777" w:rsidR="00492BB4" w:rsidRDefault="007A45F5" w:rsidP="00306607">
            <w:pPr>
              <w:pStyle w:val="Bodytexttable"/>
              <w:widowControl w:val="0"/>
              <w:numPr>
                <w:ilvl w:val="0"/>
                <w:numId w:val="14"/>
              </w:numPr>
              <w:tabs>
                <w:tab w:val="left" w:pos="414"/>
              </w:tabs>
              <w:spacing w:before="120" w:after="0"/>
              <w:ind w:left="414"/>
              <w:rPr>
                <w:bCs w:val="0"/>
              </w:rPr>
            </w:pPr>
            <w:r>
              <w:rPr>
                <w:bCs w:val="0"/>
              </w:rPr>
              <w:t xml:space="preserve">Has permit application been submitted?    </w:t>
            </w:r>
            <w:r>
              <w:rPr>
                <w:bCs w:val="0"/>
              </w:rPr>
              <w:fldChar w:fldCharType="begin">
                <w:ffData>
                  <w:name w:val="Check1"/>
                  <w:enabled/>
                  <w:calcOnExit w:val="0"/>
                  <w:checkBox>
                    <w:sizeAuto/>
                    <w:default w:val="0"/>
                  </w:checkBox>
                </w:ffData>
              </w:fldChar>
            </w:r>
            <w:bookmarkStart w:id="3" w:name="Check1"/>
            <w:r>
              <w:rPr>
                <w:bCs w:val="0"/>
              </w:rPr>
              <w:instrText xml:space="preserve"> FORMCHECKBOX </w:instrText>
            </w:r>
            <w:r w:rsidR="00796FAD">
              <w:rPr>
                <w:bCs w:val="0"/>
              </w:rPr>
            </w:r>
            <w:r w:rsidR="00796FAD">
              <w:rPr>
                <w:bCs w:val="0"/>
              </w:rPr>
              <w:fldChar w:fldCharType="separate"/>
            </w:r>
            <w:r>
              <w:rPr>
                <w:bCs w:val="0"/>
              </w:rPr>
              <w:fldChar w:fldCharType="end"/>
            </w:r>
            <w:bookmarkEnd w:id="3"/>
            <w:r>
              <w:rPr>
                <w:bCs w:val="0"/>
              </w:rPr>
              <w:t xml:space="preserve"> Yes   </w:t>
            </w:r>
            <w:r>
              <w:rPr>
                <w:bCs w:val="0"/>
              </w:rPr>
              <w:fldChar w:fldCharType="begin">
                <w:ffData>
                  <w:name w:val="Check2"/>
                  <w:enabled/>
                  <w:calcOnExit w:val="0"/>
                  <w:checkBox>
                    <w:sizeAuto/>
                    <w:default w:val="0"/>
                  </w:checkBox>
                </w:ffData>
              </w:fldChar>
            </w:r>
            <w:bookmarkStart w:id="4" w:name="Check2"/>
            <w:r>
              <w:rPr>
                <w:bCs w:val="0"/>
              </w:rPr>
              <w:instrText xml:space="preserve"> FORMCHECKBOX </w:instrText>
            </w:r>
            <w:r w:rsidR="00796FAD">
              <w:rPr>
                <w:bCs w:val="0"/>
              </w:rPr>
            </w:r>
            <w:r w:rsidR="00796FAD">
              <w:rPr>
                <w:bCs w:val="0"/>
              </w:rPr>
              <w:fldChar w:fldCharType="separate"/>
            </w:r>
            <w:r>
              <w:rPr>
                <w:bCs w:val="0"/>
              </w:rPr>
              <w:fldChar w:fldCharType="end"/>
            </w:r>
            <w:bookmarkEnd w:id="4"/>
            <w:r>
              <w:rPr>
                <w:bCs w:val="0"/>
              </w:rPr>
              <w:t xml:space="preserve"> No     If yes, please provide date (mm/dd/yyyy):</w:t>
            </w:r>
          </w:p>
        </w:tc>
        <w:tc>
          <w:tcPr>
            <w:tcW w:w="2063" w:type="dxa"/>
            <w:tcBorders>
              <w:bottom w:val="single" w:sz="2" w:space="0" w:color="auto"/>
            </w:tcBorders>
            <w:tcMar>
              <w:left w:w="115" w:type="dxa"/>
              <w:right w:w="0" w:type="dxa"/>
            </w:tcMar>
            <w:vAlign w:val="bottom"/>
          </w:tcPr>
          <w:p w14:paraId="4CC0DFE8" w14:textId="77777777" w:rsidR="00492BB4" w:rsidRDefault="005F2304" w:rsidP="00306607">
            <w:pPr>
              <w:pStyle w:val="Bodytexttable"/>
              <w:widowControl w:val="0"/>
              <w:spacing w:before="120" w:after="0"/>
              <w:rPr>
                <w:bCs w:val="0"/>
              </w:rPr>
            </w:pPr>
            <w:r>
              <w:rPr>
                <w:bCs w:val="0"/>
              </w:rPr>
              <w:fldChar w:fldCharType="begin">
                <w:ffData>
                  <w:name w:val=""/>
                  <w:enabled/>
                  <w:calcOnExit w:val="0"/>
                  <w:textInput>
                    <w:type w:val="date"/>
                    <w:format w:val="M/d/yyyy"/>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9B7B44" w:rsidRPr="002B2B95" w14:paraId="7E47FA78" w14:textId="77777777" w:rsidTr="00D57B8B">
        <w:trPr>
          <w:cantSplit/>
        </w:trPr>
        <w:tc>
          <w:tcPr>
            <w:tcW w:w="10710" w:type="dxa"/>
            <w:gridSpan w:val="7"/>
            <w:vAlign w:val="bottom"/>
          </w:tcPr>
          <w:p w14:paraId="1839D909" w14:textId="77777777" w:rsidR="009B7B44" w:rsidRDefault="009B7B44" w:rsidP="00306607">
            <w:pPr>
              <w:pStyle w:val="Bodytexttable"/>
              <w:widowControl w:val="0"/>
              <w:numPr>
                <w:ilvl w:val="0"/>
                <w:numId w:val="14"/>
              </w:numPr>
              <w:tabs>
                <w:tab w:val="left" w:pos="414"/>
              </w:tabs>
              <w:spacing w:before="120" w:after="0"/>
              <w:ind w:left="414"/>
              <w:rPr>
                <w:bCs w:val="0"/>
              </w:rPr>
            </w:pPr>
            <w:r>
              <w:rPr>
                <w:bCs w:val="0"/>
              </w:rPr>
              <w:t xml:space="preserve">What is the classification of your facility?    </w:t>
            </w:r>
            <w:r>
              <w:rPr>
                <w:bCs w:val="0"/>
              </w:rPr>
              <w:fldChar w:fldCharType="begin">
                <w:ffData>
                  <w:name w:val="Check3"/>
                  <w:enabled/>
                  <w:calcOnExit w:val="0"/>
                  <w:checkBox>
                    <w:sizeAuto/>
                    <w:default w:val="0"/>
                  </w:checkBox>
                </w:ffData>
              </w:fldChar>
            </w:r>
            <w:bookmarkStart w:id="5" w:name="Check3"/>
            <w:r>
              <w:rPr>
                <w:bCs w:val="0"/>
              </w:rPr>
              <w:instrText xml:space="preserve"> FORMCHECKBOX </w:instrText>
            </w:r>
            <w:r w:rsidR="00796FAD">
              <w:rPr>
                <w:bCs w:val="0"/>
              </w:rPr>
            </w:r>
            <w:r w:rsidR="00796FAD">
              <w:rPr>
                <w:bCs w:val="0"/>
              </w:rPr>
              <w:fldChar w:fldCharType="separate"/>
            </w:r>
            <w:r>
              <w:rPr>
                <w:bCs w:val="0"/>
              </w:rPr>
              <w:fldChar w:fldCharType="end"/>
            </w:r>
            <w:bookmarkEnd w:id="5"/>
            <w:r>
              <w:rPr>
                <w:bCs w:val="0"/>
              </w:rPr>
              <w:t xml:space="preserve"> A   </w:t>
            </w:r>
            <w:r>
              <w:rPr>
                <w:bCs w:val="0"/>
              </w:rPr>
              <w:fldChar w:fldCharType="begin">
                <w:ffData>
                  <w:name w:val="Check4"/>
                  <w:enabled/>
                  <w:calcOnExit w:val="0"/>
                  <w:checkBox>
                    <w:sizeAuto/>
                    <w:default w:val="0"/>
                  </w:checkBox>
                </w:ffData>
              </w:fldChar>
            </w:r>
            <w:bookmarkStart w:id="6" w:name="Check4"/>
            <w:r>
              <w:rPr>
                <w:bCs w:val="0"/>
              </w:rPr>
              <w:instrText xml:space="preserve"> FORMCHECKBOX </w:instrText>
            </w:r>
            <w:r w:rsidR="00796FAD">
              <w:rPr>
                <w:bCs w:val="0"/>
              </w:rPr>
            </w:r>
            <w:r w:rsidR="00796FAD">
              <w:rPr>
                <w:bCs w:val="0"/>
              </w:rPr>
              <w:fldChar w:fldCharType="separate"/>
            </w:r>
            <w:r>
              <w:rPr>
                <w:bCs w:val="0"/>
              </w:rPr>
              <w:fldChar w:fldCharType="end"/>
            </w:r>
            <w:bookmarkEnd w:id="6"/>
            <w:r>
              <w:rPr>
                <w:bCs w:val="0"/>
              </w:rPr>
              <w:t xml:space="preserve"> B   </w:t>
            </w:r>
            <w:r>
              <w:rPr>
                <w:bCs w:val="0"/>
              </w:rPr>
              <w:fldChar w:fldCharType="begin">
                <w:ffData>
                  <w:name w:val="Check5"/>
                  <w:enabled/>
                  <w:calcOnExit w:val="0"/>
                  <w:checkBox>
                    <w:sizeAuto/>
                    <w:default w:val="0"/>
                  </w:checkBox>
                </w:ffData>
              </w:fldChar>
            </w:r>
            <w:bookmarkStart w:id="7" w:name="Check5"/>
            <w:r>
              <w:rPr>
                <w:bCs w:val="0"/>
              </w:rPr>
              <w:instrText xml:space="preserve"> FORMCHECKBOX </w:instrText>
            </w:r>
            <w:r w:rsidR="00796FAD">
              <w:rPr>
                <w:bCs w:val="0"/>
              </w:rPr>
            </w:r>
            <w:r w:rsidR="00796FAD">
              <w:rPr>
                <w:bCs w:val="0"/>
              </w:rPr>
              <w:fldChar w:fldCharType="separate"/>
            </w:r>
            <w:r>
              <w:rPr>
                <w:bCs w:val="0"/>
              </w:rPr>
              <w:fldChar w:fldCharType="end"/>
            </w:r>
            <w:bookmarkEnd w:id="7"/>
            <w:r>
              <w:rPr>
                <w:bCs w:val="0"/>
              </w:rPr>
              <w:t xml:space="preserve"> C   </w:t>
            </w:r>
            <w:r>
              <w:rPr>
                <w:bCs w:val="0"/>
              </w:rPr>
              <w:fldChar w:fldCharType="begin">
                <w:ffData>
                  <w:name w:val="Check6"/>
                  <w:enabled/>
                  <w:calcOnExit w:val="0"/>
                  <w:checkBox>
                    <w:sizeAuto/>
                    <w:default w:val="0"/>
                  </w:checkBox>
                </w:ffData>
              </w:fldChar>
            </w:r>
            <w:bookmarkStart w:id="8" w:name="Check6"/>
            <w:r>
              <w:rPr>
                <w:bCs w:val="0"/>
              </w:rPr>
              <w:instrText xml:space="preserve"> FORMCHECKBOX </w:instrText>
            </w:r>
            <w:r w:rsidR="00796FAD">
              <w:rPr>
                <w:bCs w:val="0"/>
              </w:rPr>
            </w:r>
            <w:r w:rsidR="00796FAD">
              <w:rPr>
                <w:bCs w:val="0"/>
              </w:rPr>
              <w:fldChar w:fldCharType="separate"/>
            </w:r>
            <w:r>
              <w:rPr>
                <w:bCs w:val="0"/>
              </w:rPr>
              <w:fldChar w:fldCharType="end"/>
            </w:r>
            <w:bookmarkEnd w:id="8"/>
            <w:r>
              <w:rPr>
                <w:bCs w:val="0"/>
              </w:rPr>
              <w:t xml:space="preserve"> D</w:t>
            </w:r>
          </w:p>
        </w:tc>
      </w:tr>
      <w:tr w:rsidR="00DC6F64" w:rsidRPr="00DC6F64" w14:paraId="5D344EC2" w14:textId="77777777" w:rsidTr="006A2789">
        <w:trPr>
          <w:cantSplit/>
        </w:trPr>
        <w:tc>
          <w:tcPr>
            <w:tcW w:w="10710" w:type="dxa"/>
            <w:gridSpan w:val="7"/>
          </w:tcPr>
          <w:p w14:paraId="2A60C362" w14:textId="77777777" w:rsidR="00DC6F64" w:rsidRPr="00DC6F64" w:rsidRDefault="00DC6F64" w:rsidP="00306607">
            <w:pPr>
              <w:pStyle w:val="ListParagraph"/>
              <w:numPr>
                <w:ilvl w:val="0"/>
                <w:numId w:val="14"/>
              </w:numPr>
              <w:tabs>
                <w:tab w:val="left" w:pos="414"/>
              </w:tabs>
              <w:spacing w:before="120" w:after="0" w:afterAutospacing="0"/>
              <w:ind w:left="414"/>
              <w:contextualSpacing w:val="0"/>
              <w:rPr>
                <w:rFonts w:ascii="Arial" w:hAnsi="Arial" w:cs="Arial"/>
                <w:bCs/>
                <w:sz w:val="18"/>
                <w:szCs w:val="18"/>
              </w:rPr>
            </w:pPr>
            <w:r w:rsidRPr="00DC6F64">
              <w:rPr>
                <w:rFonts w:ascii="Arial" w:hAnsi="Arial" w:cs="Arial"/>
                <w:sz w:val="18"/>
                <w:szCs w:val="18"/>
              </w:rPr>
              <w:t>Are there any plans to make changes to the facility within the next five years?</w:t>
            </w:r>
            <w:r>
              <w:rPr>
                <w:rFonts w:ascii="Arial" w:hAnsi="Arial" w:cs="Arial"/>
                <w:sz w:val="18"/>
                <w:szCs w:val="18"/>
              </w:rPr>
              <w:t xml:space="preserve">   </w:t>
            </w:r>
            <w:r w:rsidRPr="00DC6F64">
              <w:rPr>
                <w:rFonts w:ascii="Arial" w:hAnsi="Arial" w:cs="Arial"/>
                <w:sz w:val="18"/>
                <w:szCs w:val="18"/>
              </w:rPr>
              <w:t xml:space="preserve"> </w:t>
            </w:r>
            <w:r w:rsidRPr="00DC6F64">
              <w:rPr>
                <w:rFonts w:ascii="Arial" w:hAnsi="Arial"/>
                <w:sz w:val="18"/>
              </w:rPr>
              <w:fldChar w:fldCharType="begin">
                <w:ffData>
                  <w:name w:val="Check1"/>
                  <w:enabled/>
                  <w:calcOnExit w:val="0"/>
                  <w:checkBox>
                    <w:sizeAuto/>
                    <w:default w:val="0"/>
                  </w:checkBox>
                </w:ffData>
              </w:fldChar>
            </w:r>
            <w:r w:rsidRPr="00DC6F64">
              <w:rPr>
                <w:rFonts w:ascii="Arial" w:hAnsi="Arial"/>
                <w:sz w:val="18"/>
              </w:rPr>
              <w:instrText xml:space="preserve"> FORMCHECKBOX </w:instrText>
            </w:r>
            <w:r w:rsidR="00796FAD">
              <w:rPr>
                <w:rFonts w:ascii="Arial" w:hAnsi="Arial"/>
                <w:sz w:val="18"/>
              </w:rPr>
            </w:r>
            <w:r w:rsidR="00796FAD">
              <w:rPr>
                <w:rFonts w:ascii="Arial" w:hAnsi="Arial"/>
                <w:sz w:val="18"/>
              </w:rPr>
              <w:fldChar w:fldCharType="separate"/>
            </w:r>
            <w:r w:rsidRPr="00DC6F64">
              <w:rPr>
                <w:rFonts w:ascii="Arial" w:hAnsi="Arial"/>
                <w:sz w:val="18"/>
              </w:rPr>
              <w:fldChar w:fldCharType="end"/>
            </w:r>
            <w:r w:rsidRPr="00DC6F64">
              <w:rPr>
                <w:rFonts w:ascii="Arial" w:hAnsi="Arial"/>
                <w:sz w:val="18"/>
              </w:rPr>
              <w:t xml:space="preserve"> Yes   </w:t>
            </w:r>
            <w:r w:rsidRPr="00DC6F64">
              <w:rPr>
                <w:rFonts w:ascii="Arial" w:hAnsi="Arial"/>
                <w:sz w:val="18"/>
              </w:rPr>
              <w:fldChar w:fldCharType="begin">
                <w:ffData>
                  <w:name w:val="Check2"/>
                  <w:enabled/>
                  <w:calcOnExit w:val="0"/>
                  <w:checkBox>
                    <w:sizeAuto/>
                    <w:default w:val="0"/>
                  </w:checkBox>
                </w:ffData>
              </w:fldChar>
            </w:r>
            <w:r w:rsidRPr="00DC6F64">
              <w:rPr>
                <w:rFonts w:ascii="Arial" w:hAnsi="Arial"/>
                <w:sz w:val="18"/>
              </w:rPr>
              <w:instrText xml:space="preserve"> FORMCHECKBOX </w:instrText>
            </w:r>
            <w:r w:rsidR="00796FAD">
              <w:rPr>
                <w:rFonts w:ascii="Arial" w:hAnsi="Arial"/>
                <w:sz w:val="18"/>
              </w:rPr>
            </w:r>
            <w:r w:rsidR="00796FAD">
              <w:rPr>
                <w:rFonts w:ascii="Arial" w:hAnsi="Arial"/>
                <w:sz w:val="18"/>
              </w:rPr>
              <w:fldChar w:fldCharType="separate"/>
            </w:r>
            <w:r w:rsidRPr="00DC6F64">
              <w:rPr>
                <w:rFonts w:ascii="Arial" w:hAnsi="Arial"/>
                <w:sz w:val="18"/>
              </w:rPr>
              <w:fldChar w:fldCharType="end"/>
            </w:r>
            <w:r w:rsidRPr="00DC6F64">
              <w:rPr>
                <w:rFonts w:ascii="Arial" w:hAnsi="Arial"/>
                <w:sz w:val="18"/>
              </w:rPr>
              <w:t xml:space="preserve"> No</w:t>
            </w:r>
            <w:r>
              <w:rPr>
                <w:bCs/>
              </w:rPr>
              <w:br/>
            </w:r>
            <w:r w:rsidRPr="00DC6F64">
              <w:rPr>
                <w:rFonts w:ascii="Arial" w:hAnsi="Arial" w:cs="Arial"/>
                <w:sz w:val="18"/>
                <w:szCs w:val="18"/>
              </w:rPr>
              <w:t xml:space="preserve">If yes, please provide a list of all proposed changes to the </w:t>
            </w:r>
            <w:r>
              <w:rPr>
                <w:rFonts w:ascii="Arial" w:hAnsi="Arial" w:cs="Arial"/>
                <w:sz w:val="18"/>
                <w:szCs w:val="18"/>
              </w:rPr>
              <w:t>f</w:t>
            </w:r>
            <w:r w:rsidRPr="00DC6F64">
              <w:rPr>
                <w:rFonts w:ascii="Arial" w:hAnsi="Arial" w:cs="Arial"/>
                <w:sz w:val="18"/>
                <w:szCs w:val="18"/>
              </w:rPr>
              <w:t>acility below:</w:t>
            </w:r>
          </w:p>
        </w:tc>
      </w:tr>
      <w:tr w:rsidR="00D57B8B" w:rsidRPr="00DC6F64" w14:paraId="525475F4" w14:textId="77777777" w:rsidTr="005F2304">
        <w:trPr>
          <w:trHeight w:val="180"/>
        </w:trPr>
        <w:tc>
          <w:tcPr>
            <w:tcW w:w="367" w:type="dxa"/>
          </w:tcPr>
          <w:p w14:paraId="3ABE3F3F" w14:textId="77777777" w:rsidR="00D57B8B" w:rsidRPr="00DC6F64" w:rsidRDefault="00D57B8B" w:rsidP="00306607">
            <w:pPr>
              <w:pStyle w:val="ListParagraph"/>
              <w:tabs>
                <w:tab w:val="left" w:pos="414"/>
              </w:tabs>
              <w:spacing w:before="120" w:after="60" w:afterAutospacing="0"/>
              <w:ind w:left="58"/>
              <w:contextualSpacing w:val="0"/>
              <w:rPr>
                <w:rFonts w:ascii="Arial" w:hAnsi="Arial" w:cs="Arial"/>
                <w:sz w:val="18"/>
                <w:szCs w:val="18"/>
              </w:rPr>
            </w:pPr>
          </w:p>
        </w:tc>
        <w:tc>
          <w:tcPr>
            <w:tcW w:w="10343" w:type="dxa"/>
            <w:gridSpan w:val="6"/>
          </w:tcPr>
          <w:p w14:paraId="2F8D1467" w14:textId="77777777" w:rsidR="00D57B8B" w:rsidRPr="00DC6F64" w:rsidRDefault="00D57B8B" w:rsidP="00306607">
            <w:pPr>
              <w:pStyle w:val="ListParagraph"/>
              <w:tabs>
                <w:tab w:val="left" w:pos="414"/>
              </w:tabs>
              <w:spacing w:before="120" w:after="60" w:afterAutospacing="0"/>
              <w:ind w:left="58"/>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C6F64" w:rsidRPr="00DC6F64" w14:paraId="1D348BB3" w14:textId="77777777" w:rsidTr="006A2789">
        <w:trPr>
          <w:cantSplit/>
        </w:trPr>
        <w:tc>
          <w:tcPr>
            <w:tcW w:w="10710" w:type="dxa"/>
            <w:gridSpan w:val="7"/>
          </w:tcPr>
          <w:p w14:paraId="0D3DF6DF" w14:textId="77777777" w:rsidR="00DC6F64" w:rsidRPr="00DC6F64" w:rsidRDefault="00DC6F64" w:rsidP="00306607">
            <w:pPr>
              <w:pStyle w:val="ListParagraph"/>
              <w:tabs>
                <w:tab w:val="left" w:pos="414"/>
              </w:tabs>
              <w:spacing w:before="120" w:after="0" w:afterAutospacing="0"/>
              <w:ind w:left="414"/>
              <w:contextualSpacing w:val="0"/>
              <w:rPr>
                <w:rFonts w:ascii="Arial" w:hAnsi="Arial" w:cs="Arial"/>
                <w:sz w:val="18"/>
                <w:szCs w:val="18"/>
              </w:rPr>
            </w:pPr>
            <w:r w:rsidRPr="00DC6F64">
              <w:rPr>
                <w:rFonts w:ascii="Arial" w:hAnsi="Arial" w:cs="Arial"/>
                <w:sz w:val="18"/>
                <w:szCs w:val="18"/>
              </w:rPr>
              <w:t>Are there currently any unresolved enforcement issues with any other media (air, waste, etc.</w:t>
            </w:r>
            <w:r w:rsidR="002857DC" w:rsidRPr="00DC6F64">
              <w:rPr>
                <w:rFonts w:ascii="Arial" w:hAnsi="Arial" w:cs="Arial"/>
                <w:sz w:val="18"/>
                <w:szCs w:val="18"/>
              </w:rPr>
              <w:t>)?</w:t>
            </w:r>
            <w:r>
              <w:rPr>
                <w:rFonts w:ascii="Arial" w:hAnsi="Arial" w:cs="Arial"/>
                <w:sz w:val="18"/>
                <w:szCs w:val="18"/>
              </w:rPr>
              <w:t xml:space="preserve">   </w:t>
            </w:r>
            <w:r w:rsidRPr="00DC6F64">
              <w:rPr>
                <w:rFonts w:ascii="Arial" w:hAnsi="Arial" w:cs="Arial"/>
                <w:sz w:val="18"/>
                <w:szCs w:val="18"/>
              </w:rPr>
              <w:t xml:space="preserve"> </w:t>
            </w:r>
            <w:r w:rsidRPr="00DC6F64">
              <w:rPr>
                <w:rFonts w:ascii="Arial" w:hAnsi="Arial"/>
                <w:sz w:val="18"/>
              </w:rPr>
              <w:fldChar w:fldCharType="begin">
                <w:ffData>
                  <w:name w:val="Check1"/>
                  <w:enabled/>
                  <w:calcOnExit w:val="0"/>
                  <w:checkBox>
                    <w:sizeAuto/>
                    <w:default w:val="0"/>
                  </w:checkBox>
                </w:ffData>
              </w:fldChar>
            </w:r>
            <w:r w:rsidRPr="00DC6F64">
              <w:rPr>
                <w:rFonts w:ascii="Arial" w:hAnsi="Arial"/>
                <w:sz w:val="18"/>
              </w:rPr>
              <w:instrText xml:space="preserve"> FORMCHECKBOX </w:instrText>
            </w:r>
            <w:r w:rsidR="00796FAD">
              <w:rPr>
                <w:rFonts w:ascii="Arial" w:hAnsi="Arial"/>
                <w:sz w:val="18"/>
              </w:rPr>
            </w:r>
            <w:r w:rsidR="00796FAD">
              <w:rPr>
                <w:rFonts w:ascii="Arial" w:hAnsi="Arial"/>
                <w:sz w:val="18"/>
              </w:rPr>
              <w:fldChar w:fldCharType="separate"/>
            </w:r>
            <w:r w:rsidRPr="00DC6F64">
              <w:rPr>
                <w:rFonts w:ascii="Arial" w:hAnsi="Arial"/>
                <w:sz w:val="18"/>
              </w:rPr>
              <w:fldChar w:fldCharType="end"/>
            </w:r>
            <w:r w:rsidRPr="00DC6F64">
              <w:rPr>
                <w:rFonts w:ascii="Arial" w:hAnsi="Arial"/>
                <w:sz w:val="18"/>
              </w:rPr>
              <w:t xml:space="preserve"> Yes   </w:t>
            </w:r>
            <w:r w:rsidRPr="00DC6F64">
              <w:rPr>
                <w:rFonts w:ascii="Arial" w:hAnsi="Arial"/>
                <w:sz w:val="18"/>
              </w:rPr>
              <w:fldChar w:fldCharType="begin">
                <w:ffData>
                  <w:name w:val="Check2"/>
                  <w:enabled/>
                  <w:calcOnExit w:val="0"/>
                  <w:checkBox>
                    <w:sizeAuto/>
                    <w:default w:val="0"/>
                  </w:checkBox>
                </w:ffData>
              </w:fldChar>
            </w:r>
            <w:r w:rsidRPr="00DC6F64">
              <w:rPr>
                <w:rFonts w:ascii="Arial" w:hAnsi="Arial"/>
                <w:sz w:val="18"/>
              </w:rPr>
              <w:instrText xml:space="preserve"> FORMCHECKBOX </w:instrText>
            </w:r>
            <w:r w:rsidR="00796FAD">
              <w:rPr>
                <w:rFonts w:ascii="Arial" w:hAnsi="Arial"/>
                <w:sz w:val="18"/>
              </w:rPr>
            </w:r>
            <w:r w:rsidR="00796FAD">
              <w:rPr>
                <w:rFonts w:ascii="Arial" w:hAnsi="Arial"/>
                <w:sz w:val="18"/>
              </w:rPr>
              <w:fldChar w:fldCharType="separate"/>
            </w:r>
            <w:r w:rsidRPr="00DC6F64">
              <w:rPr>
                <w:rFonts w:ascii="Arial" w:hAnsi="Arial"/>
                <w:sz w:val="18"/>
              </w:rPr>
              <w:fldChar w:fldCharType="end"/>
            </w:r>
            <w:r w:rsidRPr="00DC6F64">
              <w:rPr>
                <w:rFonts w:ascii="Arial" w:hAnsi="Arial"/>
                <w:sz w:val="18"/>
              </w:rPr>
              <w:t xml:space="preserve"> No</w:t>
            </w:r>
            <w:r>
              <w:rPr>
                <w:rFonts w:ascii="Arial" w:hAnsi="Arial"/>
                <w:sz w:val="18"/>
              </w:rPr>
              <w:br/>
            </w:r>
            <w:r w:rsidRPr="00DC6F64">
              <w:rPr>
                <w:rFonts w:ascii="Arial" w:hAnsi="Arial" w:cs="Arial"/>
                <w:sz w:val="18"/>
                <w:szCs w:val="18"/>
              </w:rPr>
              <w:t>If yes, describe below</w:t>
            </w:r>
            <w:r>
              <w:rPr>
                <w:rFonts w:ascii="Arial" w:hAnsi="Arial" w:cs="Arial"/>
                <w:sz w:val="18"/>
                <w:szCs w:val="18"/>
              </w:rPr>
              <w:t>:</w:t>
            </w:r>
          </w:p>
        </w:tc>
      </w:tr>
      <w:tr w:rsidR="006A2789" w:rsidRPr="00DC6F64" w14:paraId="7DFFEB33" w14:textId="77777777" w:rsidTr="005F2304">
        <w:trPr>
          <w:trHeight w:val="162"/>
        </w:trPr>
        <w:tc>
          <w:tcPr>
            <w:tcW w:w="367" w:type="dxa"/>
          </w:tcPr>
          <w:p w14:paraId="03E01ED5" w14:textId="77777777" w:rsidR="006A2789" w:rsidRPr="00DC6F64" w:rsidRDefault="006A2789" w:rsidP="00306607">
            <w:pPr>
              <w:pStyle w:val="ListParagraph"/>
              <w:tabs>
                <w:tab w:val="left" w:pos="414"/>
              </w:tabs>
              <w:spacing w:before="120" w:after="60" w:afterAutospacing="0"/>
              <w:ind w:left="54"/>
              <w:contextualSpacing w:val="0"/>
              <w:rPr>
                <w:rFonts w:ascii="Arial" w:hAnsi="Arial" w:cs="Arial"/>
                <w:sz w:val="18"/>
                <w:szCs w:val="18"/>
              </w:rPr>
            </w:pPr>
          </w:p>
        </w:tc>
        <w:tc>
          <w:tcPr>
            <w:tcW w:w="10343" w:type="dxa"/>
            <w:gridSpan w:val="6"/>
          </w:tcPr>
          <w:p w14:paraId="480B8BD3" w14:textId="77777777" w:rsidR="006A2789" w:rsidRPr="00DC6F64" w:rsidRDefault="006A2789" w:rsidP="00306607">
            <w:pPr>
              <w:pStyle w:val="ListParagraph"/>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DC6F64" w:rsidRPr="00DC6F64" w14:paraId="356C0EE3" w14:textId="77777777" w:rsidTr="00D57B8B">
        <w:trPr>
          <w:cantSplit/>
        </w:trPr>
        <w:tc>
          <w:tcPr>
            <w:tcW w:w="10710" w:type="dxa"/>
            <w:gridSpan w:val="7"/>
            <w:vAlign w:val="bottom"/>
          </w:tcPr>
          <w:p w14:paraId="5DEF03A7" w14:textId="77777777" w:rsidR="00DC6F64" w:rsidRPr="00DC6F64" w:rsidRDefault="002857DC" w:rsidP="00306607">
            <w:pPr>
              <w:pStyle w:val="ListParagraph"/>
              <w:numPr>
                <w:ilvl w:val="0"/>
                <w:numId w:val="14"/>
              </w:numPr>
              <w:tabs>
                <w:tab w:val="left" w:pos="414"/>
              </w:tabs>
              <w:spacing w:before="120" w:after="0" w:afterAutospacing="0"/>
              <w:ind w:left="414"/>
              <w:contextualSpacing w:val="0"/>
              <w:rPr>
                <w:rFonts w:ascii="Arial" w:hAnsi="Arial" w:cs="Arial"/>
                <w:sz w:val="18"/>
                <w:szCs w:val="18"/>
              </w:rPr>
            </w:pPr>
            <w:r>
              <w:rPr>
                <w:rFonts w:ascii="Arial" w:hAnsi="Arial" w:cs="Arial"/>
                <w:sz w:val="18"/>
                <w:szCs w:val="18"/>
              </w:rPr>
              <w:t>Design</w:t>
            </w:r>
            <w:r w:rsidR="00DC6F64">
              <w:rPr>
                <w:rFonts w:ascii="Arial" w:hAnsi="Arial" w:cs="Arial"/>
                <w:sz w:val="18"/>
                <w:szCs w:val="18"/>
              </w:rPr>
              <w:t xml:space="preserve"> flows of the existing and/or proposed facility:</w:t>
            </w:r>
          </w:p>
        </w:tc>
      </w:tr>
    </w:tbl>
    <w:p w14:paraId="0D83DF8D" w14:textId="77777777" w:rsidR="00DC6F64" w:rsidRPr="00DC6F64" w:rsidRDefault="00DC6F64" w:rsidP="00306607">
      <w:pPr>
        <w:rPr>
          <w:sz w:val="12"/>
          <w:szCs w:val="12"/>
        </w:rPr>
      </w:pPr>
    </w:p>
    <w:tbl>
      <w:tblPr>
        <w:tblW w:w="0" w:type="auto"/>
        <w:tblInd w:w="468" w:type="dxa"/>
        <w:tblBorders>
          <w:bottom w:val="single" w:sz="4" w:space="0" w:color="auto"/>
          <w:insideH w:val="single" w:sz="4" w:space="0" w:color="auto"/>
          <w:insideV w:val="single" w:sz="4" w:space="0" w:color="auto"/>
        </w:tblBorders>
        <w:tblLook w:val="04A0" w:firstRow="1" w:lastRow="0" w:firstColumn="1" w:lastColumn="0" w:noHBand="0" w:noVBand="1"/>
      </w:tblPr>
      <w:tblGrid>
        <w:gridCol w:w="4230"/>
        <w:gridCol w:w="2340"/>
        <w:gridCol w:w="2880"/>
      </w:tblGrid>
      <w:tr w:rsidR="00DC6F64" w:rsidRPr="00861794" w14:paraId="15111B2B" w14:textId="77777777" w:rsidTr="00861794">
        <w:tc>
          <w:tcPr>
            <w:tcW w:w="4230" w:type="dxa"/>
            <w:shd w:val="clear" w:color="auto" w:fill="auto"/>
            <w:vAlign w:val="bottom"/>
          </w:tcPr>
          <w:p w14:paraId="1723E9D5" w14:textId="77777777" w:rsidR="00DC6F64" w:rsidRPr="00861794" w:rsidRDefault="00DC6F64" w:rsidP="00306607">
            <w:pPr>
              <w:spacing w:before="40"/>
              <w:rPr>
                <w:rFonts w:ascii="Arial" w:hAnsi="Arial" w:cs="Arial"/>
                <w:b/>
                <w:sz w:val="18"/>
                <w:szCs w:val="18"/>
              </w:rPr>
            </w:pPr>
          </w:p>
        </w:tc>
        <w:tc>
          <w:tcPr>
            <w:tcW w:w="2340" w:type="dxa"/>
            <w:shd w:val="clear" w:color="auto" w:fill="auto"/>
          </w:tcPr>
          <w:p w14:paraId="57CE6067" w14:textId="77777777" w:rsidR="00DC6F64" w:rsidRPr="00861794" w:rsidRDefault="00DC6F64" w:rsidP="00306607">
            <w:pPr>
              <w:spacing w:before="40"/>
              <w:rPr>
                <w:rFonts w:ascii="Arial" w:hAnsi="Arial" w:cs="Arial"/>
                <w:b/>
                <w:sz w:val="18"/>
                <w:szCs w:val="18"/>
              </w:rPr>
            </w:pPr>
            <w:r w:rsidRPr="00861794">
              <w:rPr>
                <w:rFonts w:ascii="Arial" w:hAnsi="Arial" w:cs="Arial"/>
                <w:b/>
                <w:sz w:val="18"/>
                <w:szCs w:val="18"/>
              </w:rPr>
              <w:t>Existing (mgd)</w:t>
            </w:r>
          </w:p>
        </w:tc>
        <w:tc>
          <w:tcPr>
            <w:tcW w:w="2880" w:type="dxa"/>
            <w:shd w:val="clear" w:color="auto" w:fill="auto"/>
          </w:tcPr>
          <w:p w14:paraId="235528F6" w14:textId="77777777" w:rsidR="00DC6F64" w:rsidRPr="00861794" w:rsidRDefault="00DC6F64" w:rsidP="00306607">
            <w:pPr>
              <w:spacing w:before="40"/>
              <w:rPr>
                <w:rFonts w:ascii="Arial" w:hAnsi="Arial" w:cs="Arial"/>
                <w:b/>
                <w:sz w:val="18"/>
                <w:szCs w:val="18"/>
              </w:rPr>
            </w:pPr>
            <w:r w:rsidRPr="00861794">
              <w:rPr>
                <w:rFonts w:ascii="Arial" w:hAnsi="Arial" w:cs="Arial"/>
                <w:b/>
                <w:sz w:val="18"/>
                <w:szCs w:val="18"/>
              </w:rPr>
              <w:t xml:space="preserve">Proposed (mgd) </w:t>
            </w:r>
            <w:r w:rsidRPr="00861794">
              <w:rPr>
                <w:rFonts w:ascii="Arial" w:hAnsi="Arial" w:cs="Arial"/>
                <w:sz w:val="18"/>
                <w:szCs w:val="18"/>
              </w:rPr>
              <w:t>(if applicable)</w:t>
            </w:r>
          </w:p>
        </w:tc>
      </w:tr>
      <w:tr w:rsidR="00DC6F64" w:rsidRPr="00861794" w14:paraId="48C2937B" w14:textId="77777777" w:rsidTr="00861794">
        <w:tc>
          <w:tcPr>
            <w:tcW w:w="4230" w:type="dxa"/>
            <w:shd w:val="clear" w:color="auto" w:fill="auto"/>
            <w:vAlign w:val="bottom"/>
          </w:tcPr>
          <w:p w14:paraId="4C4C0422"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t>Average wet weather design flow (AWW)</w:t>
            </w:r>
          </w:p>
        </w:tc>
        <w:tc>
          <w:tcPr>
            <w:tcW w:w="2340" w:type="dxa"/>
            <w:shd w:val="clear" w:color="auto" w:fill="auto"/>
          </w:tcPr>
          <w:p w14:paraId="1B475915"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16"/>
                  <w:enabled/>
                  <w:calcOnExit w:val="0"/>
                  <w:textInput/>
                </w:ffData>
              </w:fldChar>
            </w:r>
            <w:bookmarkStart w:id="9" w:name="Text116"/>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9"/>
          </w:p>
        </w:tc>
        <w:tc>
          <w:tcPr>
            <w:tcW w:w="2880" w:type="dxa"/>
            <w:shd w:val="clear" w:color="auto" w:fill="auto"/>
          </w:tcPr>
          <w:p w14:paraId="1B312E1B"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17"/>
                  <w:enabled/>
                  <w:calcOnExit w:val="0"/>
                  <w:textInput/>
                </w:ffData>
              </w:fldChar>
            </w:r>
            <w:bookmarkStart w:id="10" w:name="Text117"/>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0"/>
          </w:p>
        </w:tc>
      </w:tr>
      <w:tr w:rsidR="00DC6F64" w:rsidRPr="00861794" w14:paraId="59197800" w14:textId="77777777" w:rsidTr="00861794">
        <w:tc>
          <w:tcPr>
            <w:tcW w:w="4230" w:type="dxa"/>
            <w:shd w:val="clear" w:color="auto" w:fill="auto"/>
            <w:vAlign w:val="bottom"/>
          </w:tcPr>
          <w:p w14:paraId="6BA0AF12"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t xml:space="preserve">Maximum Design Flow </w:t>
            </w:r>
          </w:p>
        </w:tc>
        <w:tc>
          <w:tcPr>
            <w:tcW w:w="2340" w:type="dxa"/>
            <w:shd w:val="clear" w:color="auto" w:fill="auto"/>
          </w:tcPr>
          <w:p w14:paraId="0E693A21"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18"/>
                  <w:enabled/>
                  <w:calcOnExit w:val="0"/>
                  <w:textInput/>
                </w:ffData>
              </w:fldChar>
            </w:r>
            <w:bookmarkStart w:id="11" w:name="Text118"/>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1"/>
          </w:p>
        </w:tc>
        <w:tc>
          <w:tcPr>
            <w:tcW w:w="2880" w:type="dxa"/>
            <w:shd w:val="clear" w:color="auto" w:fill="auto"/>
          </w:tcPr>
          <w:p w14:paraId="75E7CFBD"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19"/>
                  <w:enabled/>
                  <w:calcOnExit w:val="0"/>
                  <w:textInput/>
                </w:ffData>
              </w:fldChar>
            </w:r>
            <w:bookmarkStart w:id="12" w:name="Text119"/>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2"/>
          </w:p>
        </w:tc>
      </w:tr>
      <w:tr w:rsidR="00DC6F64" w:rsidRPr="00861794" w14:paraId="41838044" w14:textId="77777777" w:rsidTr="00861794">
        <w:tc>
          <w:tcPr>
            <w:tcW w:w="4230" w:type="dxa"/>
            <w:shd w:val="clear" w:color="auto" w:fill="auto"/>
            <w:vAlign w:val="bottom"/>
          </w:tcPr>
          <w:p w14:paraId="411D7908" w14:textId="77777777" w:rsidR="00DC6F64" w:rsidRPr="00861794" w:rsidRDefault="00DC6F64" w:rsidP="00306607">
            <w:pPr>
              <w:spacing w:before="120"/>
              <w:rPr>
                <w:rFonts w:ascii="Arial" w:hAnsi="Arial" w:cs="Arial"/>
                <w:b/>
                <w:sz w:val="18"/>
                <w:szCs w:val="18"/>
              </w:rPr>
            </w:pPr>
            <w:r w:rsidRPr="00861794">
              <w:rPr>
                <w:rFonts w:ascii="Arial" w:hAnsi="Arial" w:cs="Arial"/>
                <w:b/>
                <w:sz w:val="18"/>
                <w:szCs w:val="18"/>
              </w:rPr>
              <w:t>If available,  please provide:</w:t>
            </w:r>
          </w:p>
        </w:tc>
        <w:tc>
          <w:tcPr>
            <w:tcW w:w="2340" w:type="dxa"/>
            <w:shd w:val="clear" w:color="auto" w:fill="auto"/>
          </w:tcPr>
          <w:p w14:paraId="22B90A5D" w14:textId="77777777" w:rsidR="00DC6F64" w:rsidRPr="00861794" w:rsidRDefault="00DC6F64" w:rsidP="00306607">
            <w:pPr>
              <w:spacing w:before="120"/>
              <w:rPr>
                <w:rFonts w:ascii="Arial" w:hAnsi="Arial" w:cs="Arial"/>
                <w:sz w:val="18"/>
                <w:szCs w:val="18"/>
              </w:rPr>
            </w:pPr>
          </w:p>
        </w:tc>
        <w:tc>
          <w:tcPr>
            <w:tcW w:w="2880" w:type="dxa"/>
            <w:shd w:val="clear" w:color="auto" w:fill="auto"/>
          </w:tcPr>
          <w:p w14:paraId="2FCF5F30" w14:textId="77777777" w:rsidR="00DC6F64" w:rsidRPr="00861794" w:rsidRDefault="00DC6F64" w:rsidP="00306607">
            <w:pPr>
              <w:spacing w:before="120"/>
              <w:rPr>
                <w:rFonts w:ascii="Arial" w:hAnsi="Arial" w:cs="Arial"/>
                <w:sz w:val="18"/>
                <w:szCs w:val="18"/>
              </w:rPr>
            </w:pPr>
          </w:p>
        </w:tc>
      </w:tr>
      <w:tr w:rsidR="00DC6F64" w:rsidRPr="00861794" w14:paraId="47E27567" w14:textId="77777777" w:rsidTr="00861794">
        <w:tc>
          <w:tcPr>
            <w:tcW w:w="4230" w:type="dxa"/>
            <w:shd w:val="clear" w:color="auto" w:fill="auto"/>
            <w:vAlign w:val="bottom"/>
          </w:tcPr>
          <w:p w14:paraId="6CDC83A5" w14:textId="77777777" w:rsidR="00DC6F64" w:rsidRPr="00861794" w:rsidRDefault="00DC6F64" w:rsidP="00306607">
            <w:pPr>
              <w:spacing w:before="60"/>
              <w:ind w:left="342"/>
              <w:rPr>
                <w:rFonts w:ascii="Arial" w:hAnsi="Arial" w:cs="Arial"/>
                <w:sz w:val="18"/>
                <w:szCs w:val="18"/>
              </w:rPr>
            </w:pPr>
            <w:r w:rsidRPr="00861794">
              <w:rPr>
                <w:rFonts w:ascii="Arial" w:hAnsi="Arial" w:cs="Arial"/>
                <w:sz w:val="18"/>
                <w:szCs w:val="18"/>
              </w:rPr>
              <w:t>Average annual design flow (AAD)</w:t>
            </w:r>
          </w:p>
        </w:tc>
        <w:tc>
          <w:tcPr>
            <w:tcW w:w="2340" w:type="dxa"/>
            <w:shd w:val="clear" w:color="auto" w:fill="auto"/>
          </w:tcPr>
          <w:p w14:paraId="62B35410"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0"/>
                  <w:enabled/>
                  <w:calcOnExit w:val="0"/>
                  <w:textInput/>
                </w:ffData>
              </w:fldChar>
            </w:r>
            <w:bookmarkStart w:id="13" w:name="Text120"/>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3"/>
          </w:p>
        </w:tc>
        <w:tc>
          <w:tcPr>
            <w:tcW w:w="2880" w:type="dxa"/>
            <w:shd w:val="clear" w:color="auto" w:fill="auto"/>
          </w:tcPr>
          <w:p w14:paraId="14ACE539"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1"/>
                  <w:enabled/>
                  <w:calcOnExit w:val="0"/>
                  <w:textInput/>
                </w:ffData>
              </w:fldChar>
            </w:r>
            <w:bookmarkStart w:id="14" w:name="Text121"/>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4"/>
          </w:p>
        </w:tc>
      </w:tr>
      <w:tr w:rsidR="00DC6F64" w:rsidRPr="00861794" w14:paraId="7672D0B1" w14:textId="77777777" w:rsidTr="00861794">
        <w:tc>
          <w:tcPr>
            <w:tcW w:w="4230" w:type="dxa"/>
            <w:shd w:val="clear" w:color="auto" w:fill="auto"/>
            <w:vAlign w:val="bottom"/>
          </w:tcPr>
          <w:p w14:paraId="55BEC503" w14:textId="77777777" w:rsidR="00DC6F64" w:rsidRPr="00861794" w:rsidRDefault="00DC6F64" w:rsidP="00306607">
            <w:pPr>
              <w:spacing w:before="60"/>
              <w:ind w:left="342"/>
              <w:rPr>
                <w:rFonts w:ascii="Arial" w:hAnsi="Arial" w:cs="Arial"/>
                <w:sz w:val="18"/>
                <w:szCs w:val="18"/>
              </w:rPr>
            </w:pPr>
            <w:r w:rsidRPr="00861794">
              <w:rPr>
                <w:rFonts w:ascii="Arial" w:hAnsi="Arial" w:cs="Arial"/>
                <w:sz w:val="18"/>
                <w:szCs w:val="18"/>
              </w:rPr>
              <w:t>Average dry weather design flow (ADW)</w:t>
            </w:r>
          </w:p>
        </w:tc>
        <w:tc>
          <w:tcPr>
            <w:tcW w:w="2340" w:type="dxa"/>
            <w:shd w:val="clear" w:color="auto" w:fill="auto"/>
          </w:tcPr>
          <w:p w14:paraId="1298E0B4"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2"/>
                  <w:enabled/>
                  <w:calcOnExit w:val="0"/>
                  <w:textInput/>
                </w:ffData>
              </w:fldChar>
            </w:r>
            <w:bookmarkStart w:id="15" w:name="Text122"/>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5"/>
          </w:p>
        </w:tc>
        <w:tc>
          <w:tcPr>
            <w:tcW w:w="2880" w:type="dxa"/>
            <w:shd w:val="clear" w:color="auto" w:fill="auto"/>
          </w:tcPr>
          <w:p w14:paraId="0DF1205A"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3"/>
                  <w:enabled/>
                  <w:calcOnExit w:val="0"/>
                  <w:textInput/>
                </w:ffData>
              </w:fldChar>
            </w:r>
            <w:bookmarkStart w:id="16" w:name="Text123"/>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6"/>
          </w:p>
        </w:tc>
      </w:tr>
      <w:tr w:rsidR="00DC6F64" w:rsidRPr="00861794" w14:paraId="5DFE4418" w14:textId="77777777" w:rsidTr="00861794">
        <w:tc>
          <w:tcPr>
            <w:tcW w:w="4230" w:type="dxa"/>
            <w:shd w:val="clear" w:color="auto" w:fill="auto"/>
            <w:vAlign w:val="bottom"/>
          </w:tcPr>
          <w:p w14:paraId="2DBD18C1" w14:textId="77777777" w:rsidR="00DC6F64" w:rsidRPr="00861794" w:rsidRDefault="00DC6F64" w:rsidP="00306607">
            <w:pPr>
              <w:spacing w:before="60"/>
              <w:ind w:left="342"/>
              <w:rPr>
                <w:rFonts w:ascii="Arial" w:hAnsi="Arial" w:cs="Arial"/>
                <w:sz w:val="18"/>
                <w:szCs w:val="18"/>
              </w:rPr>
            </w:pPr>
            <w:r w:rsidRPr="00861794">
              <w:rPr>
                <w:rFonts w:ascii="Arial" w:hAnsi="Arial" w:cs="Arial"/>
                <w:sz w:val="18"/>
                <w:szCs w:val="18"/>
              </w:rPr>
              <w:t>Peak hourly wet weather flow (PHWW)</w:t>
            </w:r>
          </w:p>
        </w:tc>
        <w:tc>
          <w:tcPr>
            <w:tcW w:w="2340" w:type="dxa"/>
            <w:shd w:val="clear" w:color="auto" w:fill="auto"/>
          </w:tcPr>
          <w:p w14:paraId="4A6B60BB"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4"/>
                  <w:enabled/>
                  <w:calcOnExit w:val="0"/>
                  <w:textInput/>
                </w:ffData>
              </w:fldChar>
            </w:r>
            <w:bookmarkStart w:id="17" w:name="Text124"/>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7"/>
          </w:p>
        </w:tc>
        <w:tc>
          <w:tcPr>
            <w:tcW w:w="2880" w:type="dxa"/>
            <w:shd w:val="clear" w:color="auto" w:fill="auto"/>
          </w:tcPr>
          <w:p w14:paraId="146ABDC1" w14:textId="77777777" w:rsidR="00DC6F64" w:rsidRPr="00861794" w:rsidRDefault="00DC6F64" w:rsidP="00306607">
            <w:pPr>
              <w:spacing w:before="60"/>
              <w:rPr>
                <w:rFonts w:ascii="Arial" w:hAnsi="Arial" w:cs="Arial"/>
                <w:sz w:val="18"/>
                <w:szCs w:val="18"/>
              </w:rPr>
            </w:pPr>
            <w:r w:rsidRPr="00861794">
              <w:rPr>
                <w:rFonts w:ascii="Arial" w:hAnsi="Arial" w:cs="Arial"/>
                <w:sz w:val="18"/>
                <w:szCs w:val="18"/>
              </w:rPr>
              <w:fldChar w:fldCharType="begin">
                <w:ffData>
                  <w:name w:val="Text125"/>
                  <w:enabled/>
                  <w:calcOnExit w:val="0"/>
                  <w:textInput/>
                </w:ffData>
              </w:fldChar>
            </w:r>
            <w:bookmarkStart w:id="18" w:name="Text125"/>
            <w:r w:rsidRPr="00861794">
              <w:rPr>
                <w:rFonts w:ascii="Arial" w:hAnsi="Arial" w:cs="Arial"/>
                <w:sz w:val="18"/>
                <w:szCs w:val="18"/>
              </w:rPr>
              <w:instrText xml:space="preserve"> FORMTEXT </w:instrText>
            </w:r>
            <w:r w:rsidRPr="00861794">
              <w:rPr>
                <w:rFonts w:ascii="Arial" w:hAnsi="Arial" w:cs="Arial"/>
                <w:sz w:val="18"/>
                <w:szCs w:val="18"/>
              </w:rPr>
            </w:r>
            <w:r w:rsidRPr="00861794">
              <w:rPr>
                <w:rFonts w:ascii="Arial" w:hAnsi="Arial" w:cs="Arial"/>
                <w:sz w:val="18"/>
                <w:szCs w:val="18"/>
              </w:rPr>
              <w:fldChar w:fldCharType="separate"/>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noProof/>
                <w:sz w:val="18"/>
                <w:szCs w:val="18"/>
              </w:rPr>
              <w:t> </w:t>
            </w:r>
            <w:r w:rsidRPr="00861794">
              <w:rPr>
                <w:rFonts w:ascii="Arial" w:hAnsi="Arial" w:cs="Arial"/>
                <w:sz w:val="18"/>
                <w:szCs w:val="18"/>
              </w:rPr>
              <w:fldChar w:fldCharType="end"/>
            </w:r>
            <w:bookmarkEnd w:id="18"/>
          </w:p>
        </w:tc>
      </w:tr>
    </w:tbl>
    <w:p w14:paraId="7E872249" w14:textId="77777777" w:rsidR="00F23A7D" w:rsidRPr="005E7D68" w:rsidRDefault="00F23A7D" w:rsidP="00306607">
      <w:pPr>
        <w:pStyle w:val="Bodytexttable"/>
        <w:widowControl w:val="0"/>
        <w:tabs>
          <w:tab w:val="clear" w:pos="9360"/>
        </w:tabs>
        <w:spacing w:before="0"/>
        <w:ind w:left="450"/>
        <w:rPr>
          <w:i/>
          <w:sz w:val="16"/>
          <w:szCs w:val="16"/>
        </w:rPr>
      </w:pPr>
      <w:r w:rsidRPr="005E7D68">
        <w:rPr>
          <w:i/>
          <w:sz w:val="16"/>
          <w:szCs w:val="16"/>
        </w:rPr>
        <w:t>mgd = million gallons per day</w:t>
      </w:r>
    </w:p>
    <w:tbl>
      <w:tblPr>
        <w:tblW w:w="10726" w:type="dxa"/>
        <w:tblInd w:w="18" w:type="dxa"/>
        <w:tblLayout w:type="fixed"/>
        <w:tblCellMar>
          <w:left w:w="43" w:type="dxa"/>
          <w:right w:w="43" w:type="dxa"/>
        </w:tblCellMar>
        <w:tblLook w:val="01E0" w:firstRow="1" w:lastRow="1" w:firstColumn="1" w:lastColumn="1" w:noHBand="0" w:noVBand="0"/>
      </w:tblPr>
      <w:tblGrid>
        <w:gridCol w:w="25"/>
        <w:gridCol w:w="360"/>
        <w:gridCol w:w="10325"/>
        <w:gridCol w:w="16"/>
      </w:tblGrid>
      <w:tr w:rsidR="00F23A7D" w:rsidRPr="00DC6F64" w14:paraId="776CD275" w14:textId="77777777" w:rsidTr="00FD284B">
        <w:trPr>
          <w:gridAfter w:val="1"/>
          <w:wAfter w:w="16" w:type="dxa"/>
          <w:cantSplit/>
        </w:trPr>
        <w:tc>
          <w:tcPr>
            <w:tcW w:w="10710" w:type="dxa"/>
            <w:gridSpan w:val="3"/>
            <w:vAlign w:val="bottom"/>
          </w:tcPr>
          <w:p w14:paraId="213B34FF" w14:textId="77777777" w:rsidR="00F23A7D" w:rsidRPr="00DC6F64" w:rsidRDefault="00F23A7D" w:rsidP="00306607">
            <w:pPr>
              <w:pStyle w:val="ListParagraph"/>
              <w:numPr>
                <w:ilvl w:val="0"/>
                <w:numId w:val="14"/>
              </w:numPr>
              <w:tabs>
                <w:tab w:val="left" w:pos="414"/>
              </w:tabs>
              <w:spacing w:before="120" w:after="0" w:afterAutospacing="0"/>
              <w:ind w:left="414"/>
              <w:contextualSpacing w:val="0"/>
              <w:rPr>
                <w:rFonts w:ascii="Arial" w:hAnsi="Arial" w:cs="Arial"/>
                <w:bCs/>
                <w:sz w:val="18"/>
                <w:szCs w:val="18"/>
              </w:rPr>
            </w:pPr>
            <w:r>
              <w:rPr>
                <w:rFonts w:ascii="Arial" w:hAnsi="Arial" w:cs="Arial"/>
                <w:sz w:val="18"/>
                <w:szCs w:val="18"/>
              </w:rPr>
              <w:t>Attach a map indicating the receiving water location.</w:t>
            </w:r>
          </w:p>
        </w:tc>
      </w:tr>
      <w:tr w:rsidR="00F23A7D" w:rsidRPr="00DC6F64" w14:paraId="4304C84D" w14:textId="77777777" w:rsidTr="00FD284B">
        <w:trPr>
          <w:gridAfter w:val="1"/>
          <w:wAfter w:w="16" w:type="dxa"/>
          <w:cantSplit/>
        </w:trPr>
        <w:tc>
          <w:tcPr>
            <w:tcW w:w="10710" w:type="dxa"/>
            <w:gridSpan w:val="3"/>
          </w:tcPr>
          <w:p w14:paraId="24D2B8B5" w14:textId="77777777" w:rsidR="00F23A7D" w:rsidRPr="00DC6F64" w:rsidRDefault="00F23A7D" w:rsidP="00306607">
            <w:pPr>
              <w:pStyle w:val="ListParagraph"/>
              <w:keepNext/>
              <w:keepLines/>
              <w:numPr>
                <w:ilvl w:val="0"/>
                <w:numId w:val="14"/>
              </w:numPr>
              <w:tabs>
                <w:tab w:val="left" w:pos="414"/>
              </w:tabs>
              <w:spacing w:before="120" w:after="0" w:afterAutospacing="0"/>
              <w:ind w:left="418"/>
              <w:contextualSpacing w:val="0"/>
              <w:rPr>
                <w:rFonts w:ascii="Arial" w:hAnsi="Arial" w:cs="Arial"/>
                <w:sz w:val="18"/>
                <w:szCs w:val="18"/>
              </w:rPr>
            </w:pPr>
            <w:r>
              <w:rPr>
                <w:rFonts w:ascii="Arial" w:hAnsi="Arial" w:cs="Arial"/>
                <w:sz w:val="18"/>
                <w:szCs w:val="18"/>
              </w:rPr>
              <w:t>Source of water supply:</w:t>
            </w:r>
          </w:p>
        </w:tc>
      </w:tr>
      <w:tr w:rsidR="006A2789" w:rsidRPr="00DC6F64" w14:paraId="30553A6D" w14:textId="77777777" w:rsidTr="005F2304">
        <w:trPr>
          <w:gridBefore w:val="1"/>
          <w:wBefore w:w="25" w:type="dxa"/>
          <w:trHeight w:val="153"/>
        </w:trPr>
        <w:tc>
          <w:tcPr>
            <w:tcW w:w="360" w:type="dxa"/>
          </w:tcPr>
          <w:p w14:paraId="298515EE" w14:textId="77777777" w:rsidR="006A2789" w:rsidRPr="00DC6F64" w:rsidRDefault="006A2789" w:rsidP="00306607">
            <w:pPr>
              <w:pStyle w:val="ListParagraph"/>
              <w:tabs>
                <w:tab w:val="left" w:pos="414"/>
              </w:tabs>
              <w:spacing w:before="120" w:after="60" w:afterAutospacing="0"/>
              <w:ind w:left="54"/>
              <w:contextualSpacing w:val="0"/>
              <w:rPr>
                <w:rFonts w:ascii="Arial" w:hAnsi="Arial" w:cs="Arial"/>
                <w:sz w:val="18"/>
                <w:szCs w:val="18"/>
              </w:rPr>
            </w:pPr>
          </w:p>
        </w:tc>
        <w:tc>
          <w:tcPr>
            <w:tcW w:w="10341" w:type="dxa"/>
            <w:gridSpan w:val="2"/>
          </w:tcPr>
          <w:p w14:paraId="71A70AC6" w14:textId="77777777" w:rsidR="006A2789" w:rsidRPr="00DC6F64" w:rsidRDefault="006A2789" w:rsidP="00306607">
            <w:pPr>
              <w:pStyle w:val="ListParagraph"/>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0AF4209" w14:textId="77777777" w:rsidR="00DB12AD" w:rsidRPr="006A2789" w:rsidRDefault="00DB12AD" w:rsidP="008F5F31">
      <w:pPr>
        <w:pStyle w:val="Form-Heading2"/>
        <w:keepNext/>
        <w:keepLines/>
      </w:pPr>
      <w:r w:rsidRPr="006A2789">
        <w:lastRenderedPageBreak/>
        <w:t>Section I</w:t>
      </w:r>
      <w:r w:rsidR="00C92EF3" w:rsidRPr="006A2789">
        <w:t>I</w:t>
      </w:r>
      <w:r w:rsidRPr="006A2789">
        <w:t xml:space="preserve"> – </w:t>
      </w:r>
      <w:r w:rsidR="00C92EF3" w:rsidRPr="006A2789">
        <w:t>Variance Parameter</w:t>
      </w:r>
      <w:r w:rsidRPr="006A2789">
        <w:t xml:space="preserve"> Information</w:t>
      </w:r>
    </w:p>
    <w:tbl>
      <w:tblPr>
        <w:tblW w:w="10620" w:type="dxa"/>
        <w:tblInd w:w="43" w:type="dxa"/>
        <w:tblLayout w:type="fixed"/>
        <w:tblCellMar>
          <w:left w:w="43" w:type="dxa"/>
          <w:right w:w="43" w:type="dxa"/>
        </w:tblCellMar>
        <w:tblLook w:val="01E0" w:firstRow="1" w:lastRow="1" w:firstColumn="1" w:lastColumn="1" w:noHBand="0" w:noVBand="0"/>
      </w:tblPr>
      <w:tblGrid>
        <w:gridCol w:w="360"/>
        <w:gridCol w:w="10253"/>
        <w:gridCol w:w="7"/>
      </w:tblGrid>
      <w:tr w:rsidR="00DB12AD" w:rsidRPr="005F2304" w14:paraId="0781ECF1" w14:textId="77777777" w:rsidTr="00730327">
        <w:trPr>
          <w:cantSplit/>
        </w:trPr>
        <w:tc>
          <w:tcPr>
            <w:tcW w:w="10620" w:type="dxa"/>
            <w:gridSpan w:val="3"/>
          </w:tcPr>
          <w:p w14:paraId="6E853652" w14:textId="77777777" w:rsidR="00DB12AD" w:rsidRPr="005F2304" w:rsidRDefault="00DB12AD" w:rsidP="008F5F31">
            <w:pPr>
              <w:pStyle w:val="ListParagraph"/>
              <w:keepNext/>
              <w:keepLines/>
              <w:numPr>
                <w:ilvl w:val="0"/>
                <w:numId w:val="14"/>
              </w:numPr>
              <w:tabs>
                <w:tab w:val="left" w:pos="432"/>
              </w:tabs>
              <w:spacing w:before="120" w:after="0" w:afterAutospacing="0"/>
              <w:ind w:left="432"/>
              <w:contextualSpacing w:val="0"/>
              <w:rPr>
                <w:rFonts w:ascii="Arial" w:hAnsi="Arial" w:cs="Arial"/>
                <w:sz w:val="18"/>
                <w:szCs w:val="18"/>
              </w:rPr>
            </w:pPr>
            <w:r w:rsidRPr="005F2304">
              <w:rPr>
                <w:rFonts w:ascii="Arial" w:hAnsi="Arial" w:cs="Arial"/>
                <w:sz w:val="18"/>
                <w:szCs w:val="18"/>
              </w:rPr>
              <w:t>Parameter(s) for which the variance is sought. List all:</w:t>
            </w:r>
            <w:r w:rsidR="00847508" w:rsidRPr="005F2304">
              <w:rPr>
                <w:rFonts w:ascii="Arial" w:hAnsi="Arial" w:cs="Arial"/>
                <w:sz w:val="18"/>
                <w:szCs w:val="18"/>
              </w:rPr>
              <w:t xml:space="preserve"> </w:t>
            </w:r>
          </w:p>
        </w:tc>
      </w:tr>
      <w:tr w:rsidR="00730327" w:rsidRPr="005F2304" w14:paraId="5F424AD5" w14:textId="77777777" w:rsidTr="005F2304">
        <w:trPr>
          <w:gridAfter w:val="1"/>
          <w:wAfter w:w="7" w:type="dxa"/>
          <w:trHeight w:val="60"/>
        </w:trPr>
        <w:tc>
          <w:tcPr>
            <w:tcW w:w="360" w:type="dxa"/>
          </w:tcPr>
          <w:p w14:paraId="1E6B847D"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253" w:type="dxa"/>
          </w:tcPr>
          <w:p w14:paraId="1DC665F6"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r w:rsidRPr="005F2304">
              <w:rPr>
                <w:rFonts w:ascii="Arial" w:hAnsi="Arial" w:cs="Arial"/>
                <w:sz w:val="18"/>
                <w:szCs w:val="18"/>
              </w:rPr>
              <w:fldChar w:fldCharType="begin">
                <w:ffData>
                  <w:name w:val="Text275"/>
                  <w:enabled/>
                  <w:calcOnExit w:val="0"/>
                  <w:textInput/>
                </w:ffData>
              </w:fldChar>
            </w:r>
            <w:r w:rsidRPr="005F2304">
              <w:rPr>
                <w:rFonts w:ascii="Arial" w:hAnsi="Arial" w:cs="Arial"/>
                <w:sz w:val="18"/>
                <w:szCs w:val="18"/>
              </w:rPr>
              <w:instrText xml:space="preserve"> FORMTEXT </w:instrText>
            </w:r>
            <w:r w:rsidRPr="005F2304">
              <w:rPr>
                <w:rFonts w:ascii="Arial" w:hAnsi="Arial" w:cs="Arial"/>
                <w:sz w:val="18"/>
                <w:szCs w:val="18"/>
              </w:rPr>
            </w:r>
            <w:r w:rsidRPr="005F2304">
              <w:rPr>
                <w:rFonts w:ascii="Arial" w:hAnsi="Arial" w:cs="Arial"/>
                <w:sz w:val="18"/>
                <w:szCs w:val="18"/>
              </w:rPr>
              <w:fldChar w:fldCharType="separate"/>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sz w:val="18"/>
                <w:szCs w:val="18"/>
              </w:rPr>
              <w:fldChar w:fldCharType="end"/>
            </w:r>
          </w:p>
        </w:tc>
      </w:tr>
      <w:tr w:rsidR="00C02B7B" w:rsidRPr="005F2304" w14:paraId="14A05A5A" w14:textId="77777777" w:rsidTr="00730327">
        <w:trPr>
          <w:cantSplit/>
        </w:trPr>
        <w:tc>
          <w:tcPr>
            <w:tcW w:w="10620" w:type="dxa"/>
            <w:gridSpan w:val="3"/>
          </w:tcPr>
          <w:p w14:paraId="0D3DBDA0" w14:textId="77777777" w:rsidR="00C02B7B" w:rsidRPr="005F2304" w:rsidRDefault="00C02B7B"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sidRPr="005F2304">
              <w:rPr>
                <w:rFonts w:ascii="Arial" w:hAnsi="Arial" w:cs="Arial"/>
                <w:sz w:val="18"/>
                <w:szCs w:val="18"/>
              </w:rPr>
              <w:t xml:space="preserve">Identify the applicable rule or standard </w:t>
            </w:r>
            <w:r w:rsidRPr="005F2304">
              <w:rPr>
                <w:rFonts w:ascii="Arial" w:hAnsi="Arial" w:cs="Arial"/>
                <w:b/>
                <w:sz w:val="18"/>
                <w:szCs w:val="18"/>
              </w:rPr>
              <w:t>from which</w:t>
            </w:r>
            <w:r w:rsidRPr="005F2304">
              <w:rPr>
                <w:rFonts w:ascii="Arial" w:hAnsi="Arial" w:cs="Arial"/>
                <w:sz w:val="18"/>
                <w:szCs w:val="18"/>
              </w:rPr>
              <w:t xml:space="preserve"> the variance is sought. Water quality standards can be found</w:t>
            </w:r>
            <w:r w:rsidR="005F2304">
              <w:rPr>
                <w:rFonts w:ascii="Arial" w:hAnsi="Arial" w:cs="Arial"/>
                <w:sz w:val="18"/>
                <w:szCs w:val="18"/>
              </w:rPr>
              <w:t xml:space="preserve"> in Minn. </w:t>
            </w:r>
            <w:r w:rsidR="005F2304" w:rsidRPr="005F2304">
              <w:rPr>
                <w:rFonts w:ascii="Arial" w:hAnsi="Arial" w:cs="Arial"/>
                <w:sz w:val="18"/>
                <w:szCs w:val="18"/>
              </w:rPr>
              <w:t>R. </w:t>
            </w:r>
            <w:r w:rsidRPr="005F2304">
              <w:rPr>
                <w:rFonts w:ascii="Arial" w:hAnsi="Arial" w:cs="Arial"/>
                <w:sz w:val="18"/>
                <w:szCs w:val="18"/>
              </w:rPr>
              <w:t>7050.0222, 7052.01000 and various subparts of 7053. For example, a variance could</w:t>
            </w:r>
            <w:r w:rsidR="005F2304">
              <w:rPr>
                <w:rFonts w:ascii="Arial" w:hAnsi="Arial" w:cs="Arial"/>
                <w:sz w:val="18"/>
                <w:szCs w:val="18"/>
              </w:rPr>
              <w:t xml:space="preserve"> be requested from the Chloride </w:t>
            </w:r>
            <w:r w:rsidRPr="005F2304">
              <w:rPr>
                <w:rFonts w:ascii="Arial" w:hAnsi="Arial" w:cs="Arial"/>
                <w:sz w:val="18"/>
                <w:szCs w:val="18"/>
              </w:rPr>
              <w:t>standard to a Class 2B Water in Minn. R. 7050.0222, subp. 4:</w:t>
            </w:r>
            <w:r w:rsidR="00847508" w:rsidRPr="005F2304">
              <w:rPr>
                <w:rFonts w:ascii="Arial" w:hAnsi="Arial" w:cs="Arial"/>
                <w:sz w:val="18"/>
                <w:szCs w:val="18"/>
              </w:rPr>
              <w:t xml:space="preserve"> </w:t>
            </w:r>
          </w:p>
        </w:tc>
      </w:tr>
      <w:tr w:rsidR="00730327" w:rsidRPr="005F2304" w14:paraId="3ECCE6BF" w14:textId="77777777" w:rsidTr="005F2304">
        <w:trPr>
          <w:gridAfter w:val="1"/>
          <w:wAfter w:w="7" w:type="dxa"/>
          <w:trHeight w:val="60"/>
        </w:trPr>
        <w:tc>
          <w:tcPr>
            <w:tcW w:w="360" w:type="dxa"/>
          </w:tcPr>
          <w:p w14:paraId="66B6DD26"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253" w:type="dxa"/>
          </w:tcPr>
          <w:p w14:paraId="104EEC53"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r w:rsidRPr="005F2304">
              <w:rPr>
                <w:rFonts w:ascii="Arial" w:hAnsi="Arial" w:cs="Arial"/>
                <w:sz w:val="18"/>
                <w:szCs w:val="18"/>
              </w:rPr>
              <w:fldChar w:fldCharType="begin">
                <w:ffData>
                  <w:name w:val="Text275"/>
                  <w:enabled/>
                  <w:calcOnExit w:val="0"/>
                  <w:textInput/>
                </w:ffData>
              </w:fldChar>
            </w:r>
            <w:r w:rsidRPr="005F2304">
              <w:rPr>
                <w:rFonts w:ascii="Arial" w:hAnsi="Arial" w:cs="Arial"/>
                <w:sz w:val="18"/>
                <w:szCs w:val="18"/>
              </w:rPr>
              <w:instrText xml:space="preserve"> FORMTEXT </w:instrText>
            </w:r>
            <w:r w:rsidRPr="005F2304">
              <w:rPr>
                <w:rFonts w:ascii="Arial" w:hAnsi="Arial" w:cs="Arial"/>
                <w:sz w:val="18"/>
                <w:szCs w:val="18"/>
              </w:rPr>
            </w:r>
            <w:r w:rsidRPr="005F2304">
              <w:rPr>
                <w:rFonts w:ascii="Arial" w:hAnsi="Arial" w:cs="Arial"/>
                <w:sz w:val="18"/>
                <w:szCs w:val="18"/>
              </w:rPr>
              <w:fldChar w:fldCharType="separate"/>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sz w:val="18"/>
                <w:szCs w:val="18"/>
              </w:rPr>
              <w:fldChar w:fldCharType="end"/>
            </w:r>
          </w:p>
        </w:tc>
      </w:tr>
      <w:tr w:rsidR="00C02B7B" w:rsidRPr="005F2304" w14:paraId="500A4AE5" w14:textId="77777777" w:rsidTr="00730327">
        <w:trPr>
          <w:cantSplit/>
        </w:trPr>
        <w:tc>
          <w:tcPr>
            <w:tcW w:w="10620" w:type="dxa"/>
            <w:gridSpan w:val="3"/>
          </w:tcPr>
          <w:p w14:paraId="55BD08E0" w14:textId="77777777" w:rsidR="00C02B7B" w:rsidRPr="005F2304" w:rsidRDefault="00C02B7B"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sidRPr="005F2304">
              <w:rPr>
                <w:rFonts w:ascii="Arial" w:hAnsi="Arial" w:cs="Arial"/>
                <w:sz w:val="18"/>
                <w:szCs w:val="18"/>
              </w:rPr>
              <w:t xml:space="preserve">Identify the applicable rule </w:t>
            </w:r>
            <w:r w:rsidRPr="005F2304">
              <w:rPr>
                <w:rFonts w:ascii="Arial" w:hAnsi="Arial" w:cs="Arial"/>
                <w:b/>
                <w:sz w:val="18"/>
                <w:szCs w:val="18"/>
              </w:rPr>
              <w:t>under which</w:t>
            </w:r>
            <w:r w:rsidRPr="005F2304">
              <w:rPr>
                <w:rFonts w:ascii="Arial" w:hAnsi="Arial" w:cs="Arial"/>
                <w:sz w:val="18"/>
                <w:szCs w:val="18"/>
              </w:rPr>
              <w:t xml:space="preserve"> a variance is being sought. Examples include Minn. R. 7050.0190, 7052.0280, and 7053.0195. Using the same pollutant in #11 above, the chloride variance would be requested under Minn. R. 7050.0190:</w:t>
            </w:r>
            <w:r w:rsidR="00847508" w:rsidRPr="005F2304">
              <w:rPr>
                <w:rFonts w:ascii="Arial" w:hAnsi="Arial" w:cs="Arial"/>
                <w:sz w:val="18"/>
                <w:szCs w:val="18"/>
              </w:rPr>
              <w:t xml:space="preserve"> </w:t>
            </w:r>
          </w:p>
        </w:tc>
      </w:tr>
      <w:tr w:rsidR="00730327" w:rsidRPr="005F2304" w14:paraId="33A20D2B" w14:textId="77777777" w:rsidTr="005F2304">
        <w:trPr>
          <w:gridAfter w:val="1"/>
          <w:wAfter w:w="7" w:type="dxa"/>
          <w:trHeight w:val="60"/>
        </w:trPr>
        <w:tc>
          <w:tcPr>
            <w:tcW w:w="360" w:type="dxa"/>
          </w:tcPr>
          <w:p w14:paraId="35E82502"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253" w:type="dxa"/>
          </w:tcPr>
          <w:p w14:paraId="25E09432"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r w:rsidRPr="005F2304">
              <w:rPr>
                <w:rFonts w:ascii="Arial" w:hAnsi="Arial" w:cs="Arial"/>
                <w:sz w:val="18"/>
                <w:szCs w:val="18"/>
              </w:rPr>
              <w:fldChar w:fldCharType="begin">
                <w:ffData>
                  <w:name w:val="Text275"/>
                  <w:enabled/>
                  <w:calcOnExit w:val="0"/>
                  <w:textInput/>
                </w:ffData>
              </w:fldChar>
            </w:r>
            <w:r w:rsidRPr="005F2304">
              <w:rPr>
                <w:rFonts w:ascii="Arial" w:hAnsi="Arial" w:cs="Arial"/>
                <w:sz w:val="18"/>
                <w:szCs w:val="18"/>
              </w:rPr>
              <w:instrText xml:space="preserve"> FORMTEXT </w:instrText>
            </w:r>
            <w:r w:rsidRPr="005F2304">
              <w:rPr>
                <w:rFonts w:ascii="Arial" w:hAnsi="Arial" w:cs="Arial"/>
                <w:sz w:val="18"/>
                <w:szCs w:val="18"/>
              </w:rPr>
            </w:r>
            <w:r w:rsidRPr="005F2304">
              <w:rPr>
                <w:rFonts w:ascii="Arial" w:hAnsi="Arial" w:cs="Arial"/>
                <w:sz w:val="18"/>
                <w:szCs w:val="18"/>
              </w:rPr>
              <w:fldChar w:fldCharType="separate"/>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sz w:val="18"/>
                <w:szCs w:val="18"/>
              </w:rPr>
              <w:fldChar w:fldCharType="end"/>
            </w:r>
          </w:p>
        </w:tc>
      </w:tr>
      <w:tr w:rsidR="00C02B7B" w:rsidRPr="005F2304" w14:paraId="6FDD4858" w14:textId="77777777" w:rsidTr="00730327">
        <w:trPr>
          <w:cantSplit/>
        </w:trPr>
        <w:tc>
          <w:tcPr>
            <w:tcW w:w="10620" w:type="dxa"/>
            <w:gridSpan w:val="3"/>
          </w:tcPr>
          <w:p w14:paraId="6ADFFDA4" w14:textId="77777777" w:rsidR="00C02B7B" w:rsidRPr="005F2304" w:rsidRDefault="00C02B7B"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sidRPr="005F2304">
              <w:rPr>
                <w:rFonts w:ascii="Arial" w:hAnsi="Arial" w:cs="Arial"/>
                <w:sz w:val="18"/>
                <w:szCs w:val="18"/>
              </w:rPr>
              <w:t xml:space="preserve">Include a statement of the nature and quantity of the materials being discharged currently. </w:t>
            </w:r>
            <w:r w:rsidRPr="005F2304">
              <w:rPr>
                <w:rFonts w:ascii="Arial" w:hAnsi="Arial" w:cs="Arial"/>
                <w:spacing w:val="-2"/>
                <w:sz w:val="18"/>
                <w:szCs w:val="18"/>
              </w:rPr>
              <w:t>(Mi</w:t>
            </w:r>
            <w:r w:rsidR="005F2304">
              <w:rPr>
                <w:rFonts w:ascii="Arial" w:hAnsi="Arial" w:cs="Arial"/>
                <w:spacing w:val="-2"/>
                <w:sz w:val="18"/>
                <w:szCs w:val="18"/>
              </w:rPr>
              <w:t>nn. R. 7000.7000, supb. 2, Item </w:t>
            </w:r>
            <w:r w:rsidRPr="005F2304">
              <w:rPr>
                <w:rFonts w:ascii="Arial" w:hAnsi="Arial" w:cs="Arial"/>
                <w:spacing w:val="-2"/>
                <w:sz w:val="18"/>
                <w:szCs w:val="18"/>
              </w:rPr>
              <w:t>H, (1))</w:t>
            </w:r>
            <w:r w:rsidRPr="005F2304">
              <w:rPr>
                <w:rFonts w:ascii="Arial" w:hAnsi="Arial" w:cs="Arial"/>
                <w:sz w:val="18"/>
                <w:szCs w:val="18"/>
              </w:rPr>
              <w:t xml:space="preserve">  With this statement, attach the last five ye</w:t>
            </w:r>
            <w:r w:rsidR="00931E8E" w:rsidRPr="005F2304">
              <w:rPr>
                <w:rFonts w:ascii="Arial" w:hAnsi="Arial" w:cs="Arial"/>
                <w:sz w:val="18"/>
                <w:szCs w:val="18"/>
              </w:rPr>
              <w:t>ars of sampling data including:</w:t>
            </w:r>
          </w:p>
          <w:p w14:paraId="2E12604F" w14:textId="77777777" w:rsidR="00C02B7B" w:rsidRPr="005F2304" w:rsidRDefault="00C02B7B" w:rsidP="00306607">
            <w:pPr>
              <w:pStyle w:val="ListParagraph"/>
              <w:numPr>
                <w:ilvl w:val="0"/>
                <w:numId w:val="19"/>
              </w:numPr>
              <w:tabs>
                <w:tab w:val="left" w:pos="1062"/>
              </w:tabs>
              <w:spacing w:before="120" w:after="0" w:afterAutospacing="0"/>
              <w:ind w:left="1062"/>
              <w:contextualSpacing w:val="0"/>
              <w:rPr>
                <w:rFonts w:ascii="Arial" w:hAnsi="Arial" w:cs="Arial"/>
                <w:sz w:val="18"/>
                <w:szCs w:val="18"/>
              </w:rPr>
            </w:pPr>
            <w:r w:rsidRPr="005F2304">
              <w:rPr>
                <w:rFonts w:ascii="Arial" w:hAnsi="Arial" w:cs="Arial"/>
                <w:sz w:val="18"/>
                <w:szCs w:val="18"/>
              </w:rPr>
              <w:t>Average</w:t>
            </w:r>
            <w:r w:rsidR="00561F43" w:rsidRPr="005F2304">
              <w:rPr>
                <w:rFonts w:ascii="Arial" w:hAnsi="Arial" w:cs="Arial"/>
                <w:sz w:val="18"/>
                <w:szCs w:val="18"/>
              </w:rPr>
              <w:t>,</w:t>
            </w:r>
            <w:r w:rsidR="00847508" w:rsidRPr="005F2304">
              <w:rPr>
                <w:rFonts w:ascii="Arial" w:hAnsi="Arial" w:cs="Arial"/>
                <w:sz w:val="18"/>
                <w:szCs w:val="18"/>
              </w:rPr>
              <w:t xml:space="preserve"> </w:t>
            </w:r>
            <w:r w:rsidRPr="005F2304">
              <w:rPr>
                <w:rFonts w:ascii="Arial" w:hAnsi="Arial" w:cs="Arial"/>
                <w:sz w:val="18"/>
                <w:szCs w:val="18"/>
              </w:rPr>
              <w:t>maximum</w:t>
            </w:r>
            <w:r w:rsidR="00561F43" w:rsidRPr="005F2304">
              <w:rPr>
                <w:rFonts w:ascii="Arial" w:hAnsi="Arial" w:cs="Arial"/>
                <w:sz w:val="18"/>
                <w:szCs w:val="18"/>
              </w:rPr>
              <w:t>,</w:t>
            </w:r>
            <w:r w:rsidRPr="005F2304">
              <w:rPr>
                <w:rFonts w:ascii="Arial" w:hAnsi="Arial" w:cs="Arial"/>
                <w:sz w:val="18"/>
                <w:szCs w:val="18"/>
              </w:rPr>
              <w:t xml:space="preserve"> and minimum concentrations.</w:t>
            </w:r>
          </w:p>
          <w:p w14:paraId="1205878D" w14:textId="77777777" w:rsidR="00C02B7B" w:rsidRPr="005F2304" w:rsidRDefault="00847508" w:rsidP="00306607">
            <w:pPr>
              <w:pStyle w:val="ListParagraph"/>
              <w:numPr>
                <w:ilvl w:val="0"/>
                <w:numId w:val="19"/>
              </w:numPr>
              <w:tabs>
                <w:tab w:val="left" w:pos="414"/>
                <w:tab w:val="left" w:pos="1062"/>
              </w:tabs>
              <w:spacing w:before="120" w:after="0" w:afterAutospacing="0"/>
              <w:ind w:left="1062"/>
              <w:contextualSpacing w:val="0"/>
              <w:rPr>
                <w:rFonts w:ascii="Arial" w:hAnsi="Arial" w:cs="Arial"/>
                <w:sz w:val="18"/>
                <w:szCs w:val="18"/>
              </w:rPr>
            </w:pPr>
            <w:r w:rsidRPr="005F2304">
              <w:rPr>
                <w:rFonts w:ascii="Arial" w:hAnsi="Arial" w:cs="Arial"/>
                <w:sz w:val="18"/>
                <w:szCs w:val="18"/>
              </w:rPr>
              <w:t>50</w:t>
            </w:r>
            <w:r w:rsidRPr="005F2304">
              <w:rPr>
                <w:rFonts w:ascii="Arial" w:hAnsi="Arial" w:cs="Arial"/>
                <w:sz w:val="18"/>
                <w:szCs w:val="18"/>
                <w:vertAlign w:val="superscript"/>
              </w:rPr>
              <w:t>th</w:t>
            </w:r>
            <w:r w:rsidRPr="005F2304">
              <w:rPr>
                <w:rFonts w:ascii="Arial" w:hAnsi="Arial" w:cs="Arial"/>
                <w:sz w:val="18"/>
                <w:szCs w:val="18"/>
              </w:rPr>
              <w:t xml:space="preserve"> percentile</w:t>
            </w:r>
            <w:r w:rsidR="00561F43" w:rsidRPr="005F2304">
              <w:rPr>
                <w:rFonts w:ascii="Arial" w:hAnsi="Arial" w:cs="Arial"/>
                <w:sz w:val="18"/>
                <w:szCs w:val="18"/>
              </w:rPr>
              <w:t xml:space="preserve"> and</w:t>
            </w:r>
            <w:r w:rsidRPr="005F2304">
              <w:rPr>
                <w:rFonts w:ascii="Arial" w:hAnsi="Arial" w:cs="Arial"/>
                <w:sz w:val="18"/>
                <w:szCs w:val="18"/>
              </w:rPr>
              <w:t xml:space="preserve"> 95</w:t>
            </w:r>
            <w:r w:rsidRPr="005F2304">
              <w:rPr>
                <w:rFonts w:ascii="Arial" w:hAnsi="Arial" w:cs="Arial"/>
                <w:sz w:val="18"/>
                <w:szCs w:val="18"/>
                <w:vertAlign w:val="superscript"/>
              </w:rPr>
              <w:t>th</w:t>
            </w:r>
            <w:r w:rsidRPr="005F2304">
              <w:rPr>
                <w:rFonts w:ascii="Arial" w:hAnsi="Arial" w:cs="Arial"/>
                <w:sz w:val="18"/>
                <w:szCs w:val="18"/>
              </w:rPr>
              <w:t xml:space="preserve"> percentile (if applicable).</w:t>
            </w:r>
          </w:p>
          <w:p w14:paraId="792DDF52" w14:textId="77777777" w:rsidR="00847508" w:rsidRPr="005F2304" w:rsidRDefault="00847508" w:rsidP="00306607">
            <w:pPr>
              <w:pStyle w:val="ListParagraph"/>
              <w:numPr>
                <w:ilvl w:val="0"/>
                <w:numId w:val="19"/>
              </w:numPr>
              <w:tabs>
                <w:tab w:val="left" w:pos="414"/>
                <w:tab w:val="left" w:pos="1062"/>
              </w:tabs>
              <w:spacing w:before="120" w:after="0" w:afterAutospacing="0"/>
              <w:ind w:left="1062"/>
              <w:contextualSpacing w:val="0"/>
              <w:rPr>
                <w:rFonts w:ascii="Arial" w:hAnsi="Arial" w:cs="Arial"/>
                <w:sz w:val="18"/>
                <w:szCs w:val="18"/>
              </w:rPr>
            </w:pPr>
            <w:r w:rsidRPr="005F2304">
              <w:rPr>
                <w:rFonts w:ascii="Arial" w:hAnsi="Arial" w:cs="Arial"/>
                <w:sz w:val="18"/>
                <w:szCs w:val="18"/>
              </w:rPr>
              <w:t>Sum total of the number of samples collected for each parameter over the last five years.</w:t>
            </w:r>
          </w:p>
        </w:tc>
      </w:tr>
      <w:tr w:rsidR="00730327" w:rsidRPr="005F2304" w14:paraId="68CE09C0" w14:textId="77777777" w:rsidTr="005F2304">
        <w:trPr>
          <w:gridAfter w:val="1"/>
          <w:wAfter w:w="7" w:type="dxa"/>
          <w:trHeight w:val="60"/>
        </w:trPr>
        <w:tc>
          <w:tcPr>
            <w:tcW w:w="360" w:type="dxa"/>
          </w:tcPr>
          <w:p w14:paraId="172D460B"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253" w:type="dxa"/>
          </w:tcPr>
          <w:p w14:paraId="3EE4C107" w14:textId="77777777" w:rsidR="00730327" w:rsidRPr="005F2304" w:rsidRDefault="00730327" w:rsidP="00306607">
            <w:pPr>
              <w:pStyle w:val="ListParagraph"/>
              <w:tabs>
                <w:tab w:val="left" w:pos="414"/>
              </w:tabs>
              <w:spacing w:before="120" w:after="60" w:afterAutospacing="0"/>
              <w:ind w:left="54"/>
              <w:contextualSpacing w:val="0"/>
              <w:rPr>
                <w:rFonts w:ascii="Arial" w:hAnsi="Arial" w:cs="Arial"/>
                <w:sz w:val="18"/>
                <w:szCs w:val="18"/>
              </w:rPr>
            </w:pPr>
            <w:r w:rsidRPr="005F2304">
              <w:rPr>
                <w:rFonts w:ascii="Arial" w:hAnsi="Arial" w:cs="Arial"/>
                <w:sz w:val="18"/>
                <w:szCs w:val="18"/>
              </w:rPr>
              <w:fldChar w:fldCharType="begin">
                <w:ffData>
                  <w:name w:val="Text275"/>
                  <w:enabled/>
                  <w:calcOnExit w:val="0"/>
                  <w:textInput/>
                </w:ffData>
              </w:fldChar>
            </w:r>
            <w:r w:rsidRPr="005F2304">
              <w:rPr>
                <w:rFonts w:ascii="Arial" w:hAnsi="Arial" w:cs="Arial"/>
                <w:sz w:val="18"/>
                <w:szCs w:val="18"/>
              </w:rPr>
              <w:instrText xml:space="preserve"> FORMTEXT </w:instrText>
            </w:r>
            <w:r w:rsidRPr="005F2304">
              <w:rPr>
                <w:rFonts w:ascii="Arial" w:hAnsi="Arial" w:cs="Arial"/>
                <w:sz w:val="18"/>
                <w:szCs w:val="18"/>
              </w:rPr>
            </w:r>
            <w:r w:rsidRPr="005F2304">
              <w:rPr>
                <w:rFonts w:ascii="Arial" w:hAnsi="Arial" w:cs="Arial"/>
                <w:sz w:val="18"/>
                <w:szCs w:val="18"/>
              </w:rPr>
              <w:fldChar w:fldCharType="separate"/>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noProof/>
                <w:sz w:val="18"/>
                <w:szCs w:val="18"/>
              </w:rPr>
              <w:t> </w:t>
            </w:r>
            <w:r w:rsidRPr="005F2304">
              <w:rPr>
                <w:rFonts w:ascii="Arial" w:hAnsi="Arial" w:cs="Arial"/>
                <w:sz w:val="18"/>
                <w:szCs w:val="18"/>
              </w:rPr>
              <w:fldChar w:fldCharType="end"/>
            </w:r>
          </w:p>
        </w:tc>
      </w:tr>
    </w:tbl>
    <w:p w14:paraId="4358ED48" w14:textId="77777777" w:rsidR="00C92EF3" w:rsidRPr="006A2789" w:rsidRDefault="00C92EF3" w:rsidP="006A2789">
      <w:pPr>
        <w:pStyle w:val="Form-Heading2"/>
      </w:pPr>
      <w:r w:rsidRPr="006A2789">
        <w:t xml:space="preserve">Section III – Source </w:t>
      </w:r>
      <w:r w:rsidR="00730327" w:rsidRPr="006A2789">
        <w:t>reduction or pollution minimization information</w:t>
      </w:r>
    </w:p>
    <w:p w14:paraId="4593B787" w14:textId="77777777" w:rsidR="003F61E6" w:rsidRPr="003F61E6" w:rsidRDefault="003F61E6" w:rsidP="00306607">
      <w:pPr>
        <w:spacing w:before="120"/>
        <w:rPr>
          <w:rFonts w:ascii="Arial" w:hAnsi="Arial" w:cs="Arial"/>
          <w:sz w:val="18"/>
          <w:szCs w:val="18"/>
        </w:rPr>
      </w:pPr>
      <w:r w:rsidRPr="003F61E6">
        <w:rPr>
          <w:rFonts w:ascii="Arial" w:hAnsi="Arial" w:cs="Arial"/>
          <w:sz w:val="18"/>
          <w:szCs w:val="18"/>
        </w:rPr>
        <w:t>List primary sources of each parameter identified in #12</w:t>
      </w:r>
      <w:r>
        <w:rPr>
          <w:rFonts w:ascii="Arial" w:hAnsi="Arial" w:cs="Arial"/>
          <w:sz w:val="18"/>
          <w:szCs w:val="18"/>
        </w:rPr>
        <w:t xml:space="preserve">. </w:t>
      </w:r>
      <w:r w:rsidRPr="003F61E6">
        <w:rPr>
          <w:rFonts w:ascii="Arial" w:hAnsi="Arial" w:cs="Arial"/>
          <w:sz w:val="18"/>
          <w:szCs w:val="18"/>
        </w:rPr>
        <w:t>Include a general description of the materials handled or processed that are pertinent to the variance request. (Minn. R. 7000.7000</w:t>
      </w:r>
      <w:r>
        <w:rPr>
          <w:rFonts w:ascii="Arial" w:hAnsi="Arial" w:cs="Arial"/>
          <w:sz w:val="18"/>
          <w:szCs w:val="18"/>
        </w:rPr>
        <w:t>, s</w:t>
      </w:r>
      <w:r w:rsidRPr="003F61E6">
        <w:rPr>
          <w:rFonts w:ascii="Arial" w:hAnsi="Arial" w:cs="Arial"/>
          <w:sz w:val="18"/>
          <w:szCs w:val="18"/>
        </w:rPr>
        <w:t>upb. 2, Item H, (1)). Provide a summary of source identification and source reduction efforts (e.g., industrial contributors, voluntary or statutory reduction</w:t>
      </w:r>
      <w:r>
        <w:rPr>
          <w:rFonts w:ascii="Arial" w:hAnsi="Arial" w:cs="Arial"/>
          <w:sz w:val="18"/>
          <w:szCs w:val="18"/>
        </w:rPr>
        <w:t xml:space="preserve"> programs).</w:t>
      </w:r>
    </w:p>
    <w:tbl>
      <w:tblPr>
        <w:tblW w:w="10710" w:type="dxa"/>
        <w:tblInd w:w="18" w:type="dxa"/>
        <w:tblLayout w:type="fixed"/>
        <w:tblCellMar>
          <w:left w:w="43" w:type="dxa"/>
          <w:right w:w="43" w:type="dxa"/>
        </w:tblCellMar>
        <w:tblLook w:val="01E0" w:firstRow="1" w:lastRow="1" w:firstColumn="1" w:lastColumn="1" w:noHBand="0" w:noVBand="0"/>
      </w:tblPr>
      <w:tblGrid>
        <w:gridCol w:w="10710"/>
      </w:tblGrid>
      <w:tr w:rsidR="00C92EF3" w:rsidRPr="00DC6F64" w14:paraId="027EC9F3" w14:textId="77777777" w:rsidTr="003F61E6">
        <w:trPr>
          <w:cantSplit/>
        </w:trPr>
        <w:tc>
          <w:tcPr>
            <w:tcW w:w="10710" w:type="dxa"/>
          </w:tcPr>
          <w:p w14:paraId="4EF47DC0" w14:textId="77777777" w:rsidR="003F61E6" w:rsidRPr="003F61E6" w:rsidRDefault="003F61E6"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sidRPr="003F61E6">
              <w:rPr>
                <w:rFonts w:ascii="Arial" w:hAnsi="Arial" w:cs="Arial"/>
                <w:sz w:val="18"/>
                <w:szCs w:val="18"/>
              </w:rPr>
              <w:t>Pollutant Minimization Plan</w:t>
            </w:r>
          </w:p>
          <w:p w14:paraId="14890213" w14:textId="77777777" w:rsidR="003F61E6" w:rsidRPr="003F61E6" w:rsidRDefault="003F61E6" w:rsidP="00306607">
            <w:pPr>
              <w:pStyle w:val="ListParagraph"/>
              <w:numPr>
                <w:ilvl w:val="0"/>
                <w:numId w:val="24"/>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 xml:space="preserve">If you have not submitted a Pollutant Minimization Plan as part of your permit or application, </w:t>
            </w:r>
            <w:r>
              <w:rPr>
                <w:rFonts w:ascii="Arial" w:hAnsi="Arial" w:cs="Arial"/>
                <w:sz w:val="18"/>
                <w:szCs w:val="18"/>
              </w:rPr>
              <w:t>please provide one.</w:t>
            </w:r>
          </w:p>
          <w:p w14:paraId="672145C7" w14:textId="77777777" w:rsidR="00C92EF3" w:rsidRPr="00DC6F64" w:rsidRDefault="003F61E6" w:rsidP="00306607">
            <w:pPr>
              <w:pStyle w:val="ListParagraph"/>
              <w:numPr>
                <w:ilvl w:val="0"/>
                <w:numId w:val="24"/>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If you have previously submitted a pollutant minimization plan, provide a date of when plan was last submitted, and update your actions and implementation progress, if not already completed</w:t>
            </w:r>
            <w:r>
              <w:rPr>
                <w:rFonts w:ascii="Arial" w:hAnsi="Arial" w:cs="Arial"/>
                <w:sz w:val="18"/>
                <w:szCs w:val="18"/>
              </w:rPr>
              <w:t>.</w:t>
            </w:r>
          </w:p>
        </w:tc>
      </w:tr>
      <w:tr w:rsidR="00C92EF3" w:rsidRPr="00DC6F64" w14:paraId="0971B2EB" w14:textId="77777777" w:rsidTr="003F61E6">
        <w:trPr>
          <w:cantSplit/>
        </w:trPr>
        <w:tc>
          <w:tcPr>
            <w:tcW w:w="10710" w:type="dxa"/>
          </w:tcPr>
          <w:p w14:paraId="55161CE8" w14:textId="77777777" w:rsidR="003F61E6" w:rsidRPr="003F61E6" w:rsidRDefault="003F61E6" w:rsidP="00306607">
            <w:pPr>
              <w:pStyle w:val="ListParagraph"/>
              <w:tabs>
                <w:tab w:val="left" w:pos="432"/>
              </w:tabs>
              <w:spacing w:before="120" w:after="0" w:afterAutospacing="0"/>
              <w:ind w:left="432"/>
              <w:contextualSpacing w:val="0"/>
              <w:rPr>
                <w:rFonts w:ascii="Arial" w:hAnsi="Arial" w:cs="Arial"/>
                <w:sz w:val="18"/>
                <w:szCs w:val="18"/>
              </w:rPr>
            </w:pPr>
            <w:r w:rsidRPr="003F61E6">
              <w:rPr>
                <w:rFonts w:ascii="Arial" w:hAnsi="Arial" w:cs="Arial"/>
                <w:sz w:val="18"/>
                <w:szCs w:val="18"/>
              </w:rPr>
              <w:t>A Pollution Minimization Plan must include the following information:</w:t>
            </w:r>
          </w:p>
          <w:p w14:paraId="4C5FE1E0" w14:textId="77777777" w:rsidR="003F61E6" w:rsidRDefault="003F61E6" w:rsidP="00306607">
            <w:pPr>
              <w:pStyle w:val="ListParagraph"/>
              <w:numPr>
                <w:ilvl w:val="0"/>
                <w:numId w:val="25"/>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 xml:space="preserve">What types of actions (e.g., pollution prevention, pre-treatment, or treatment) have you taken or could you take to reduce </w:t>
            </w:r>
            <w:r>
              <w:rPr>
                <w:rFonts w:ascii="Arial" w:hAnsi="Arial" w:cs="Arial"/>
                <w:sz w:val="18"/>
                <w:szCs w:val="18"/>
              </w:rPr>
              <w:t>the parameter in the discharge?</w:t>
            </w:r>
            <w:r w:rsidRPr="003F61E6">
              <w:rPr>
                <w:rFonts w:ascii="Arial" w:hAnsi="Arial" w:cs="Arial"/>
                <w:sz w:val="18"/>
                <w:szCs w:val="18"/>
              </w:rPr>
              <w:t xml:space="preserve"> </w:t>
            </w:r>
          </w:p>
          <w:p w14:paraId="156926F1" w14:textId="77777777" w:rsidR="003F61E6" w:rsidRPr="003F61E6" w:rsidRDefault="003F61E6" w:rsidP="00306607">
            <w:pPr>
              <w:pStyle w:val="ListParagraph"/>
              <w:numPr>
                <w:ilvl w:val="0"/>
                <w:numId w:val="25"/>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For source reduction, pre-treatment, and treatment options not yet completed, what is a potential schedule for identifying and evaluating potential reduction, elimination, and prevention methods?</w:t>
            </w:r>
          </w:p>
          <w:p w14:paraId="7E07B9D9" w14:textId="77777777" w:rsidR="003F61E6" w:rsidRPr="00DC6F64" w:rsidRDefault="003F61E6" w:rsidP="00306607">
            <w:pPr>
              <w:pStyle w:val="ListParagraph"/>
              <w:numPr>
                <w:ilvl w:val="0"/>
                <w:numId w:val="25"/>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What types of waste materials or byproducts would be produced by source reduction steps and what would be the ultimate means of disposal of those wastes?</w:t>
            </w:r>
          </w:p>
        </w:tc>
      </w:tr>
      <w:tr w:rsidR="003F61E6" w:rsidRPr="00DC6F64" w14:paraId="0D35D509" w14:textId="77777777" w:rsidTr="00861794">
        <w:trPr>
          <w:cantSplit/>
          <w:trHeight w:val="1440"/>
        </w:trPr>
        <w:tc>
          <w:tcPr>
            <w:tcW w:w="10710" w:type="dxa"/>
          </w:tcPr>
          <w:p w14:paraId="69E9A93A" w14:textId="77777777" w:rsidR="003F61E6" w:rsidRPr="003F61E6" w:rsidRDefault="003F61E6" w:rsidP="00306607">
            <w:pPr>
              <w:pStyle w:val="ListParagraph"/>
              <w:tabs>
                <w:tab w:val="left" w:pos="1062"/>
              </w:tabs>
              <w:spacing w:before="120" w:after="0" w:afterAutospacing="0"/>
              <w:ind w:left="432"/>
              <w:contextualSpacing w:val="0"/>
              <w:rPr>
                <w:rFonts w:ascii="Arial" w:hAnsi="Arial" w:cs="Arial"/>
                <w:sz w:val="18"/>
                <w:szCs w:val="18"/>
              </w:rPr>
            </w:pPr>
            <w:r w:rsidRPr="003F61E6">
              <w:rPr>
                <w:rFonts w:ascii="Arial" w:hAnsi="Arial" w:cs="Arial"/>
                <w:sz w:val="18"/>
                <w:szCs w:val="18"/>
              </w:rPr>
              <w:t>Use the following as guidelines or examples when preparing your Pollution Minimization Plan:</w:t>
            </w:r>
          </w:p>
          <w:p w14:paraId="7BEB12EB" w14:textId="39B2BF52" w:rsidR="00801475" w:rsidRDefault="003F61E6" w:rsidP="00306607">
            <w:pPr>
              <w:pStyle w:val="ListParagraph"/>
              <w:numPr>
                <w:ilvl w:val="0"/>
                <w:numId w:val="26"/>
              </w:numPr>
              <w:tabs>
                <w:tab w:val="left" w:pos="1062"/>
              </w:tabs>
              <w:spacing w:before="120" w:after="0" w:afterAutospacing="0"/>
              <w:ind w:left="1062"/>
              <w:contextualSpacing w:val="0"/>
              <w:rPr>
                <w:rFonts w:ascii="Arial" w:hAnsi="Arial" w:cs="Arial"/>
                <w:spacing w:val="-2"/>
                <w:sz w:val="18"/>
                <w:szCs w:val="18"/>
              </w:rPr>
            </w:pPr>
            <w:r w:rsidRPr="00A21BCC">
              <w:rPr>
                <w:rFonts w:ascii="Arial" w:hAnsi="Arial" w:cs="Arial"/>
                <w:spacing w:val="-2"/>
                <w:sz w:val="18"/>
                <w:szCs w:val="18"/>
              </w:rPr>
              <w:t>Mercury Minimization Plan (Wastewater guide - wq-wwtp7-10</w:t>
            </w:r>
            <w:r w:rsidR="00801475">
              <w:rPr>
                <w:rFonts w:ascii="Arial" w:hAnsi="Arial" w:cs="Arial"/>
                <w:spacing w:val="-2"/>
                <w:sz w:val="18"/>
                <w:szCs w:val="18"/>
              </w:rPr>
              <w:t xml:space="preserve">) </w:t>
            </w:r>
            <w:hyperlink r:id="rId13" w:history="1">
              <w:r w:rsidR="00801475" w:rsidRPr="00A8448A">
                <w:rPr>
                  <w:rStyle w:val="Hyperlink"/>
                  <w:rFonts w:ascii="Arial" w:hAnsi="Arial" w:cs="Arial"/>
                  <w:spacing w:val="-2"/>
                  <w:sz w:val="18"/>
                  <w:szCs w:val="18"/>
                </w:rPr>
                <w:t>https://www.pca.state.mn.us/sites/default/files/wq-wwtp7-10.doc</w:t>
              </w:r>
            </w:hyperlink>
          </w:p>
          <w:p w14:paraId="4124BEA6" w14:textId="20C101D5" w:rsidR="00801475" w:rsidRPr="00801475" w:rsidRDefault="003F61E6" w:rsidP="00306607">
            <w:pPr>
              <w:pStyle w:val="ListParagraph"/>
              <w:numPr>
                <w:ilvl w:val="0"/>
                <w:numId w:val="26"/>
              </w:numPr>
              <w:tabs>
                <w:tab w:val="left" w:pos="1062"/>
              </w:tabs>
              <w:spacing w:before="120" w:after="0" w:afterAutospacing="0"/>
              <w:ind w:left="1062"/>
              <w:contextualSpacing w:val="0"/>
              <w:rPr>
                <w:rFonts w:ascii="Arial" w:hAnsi="Arial" w:cs="Arial"/>
                <w:sz w:val="18"/>
                <w:szCs w:val="18"/>
              </w:rPr>
            </w:pPr>
            <w:r w:rsidRPr="00A21BCC">
              <w:rPr>
                <w:rFonts w:ascii="Arial" w:hAnsi="Arial" w:cs="Arial"/>
                <w:spacing w:val="-2"/>
                <w:sz w:val="18"/>
                <w:szCs w:val="18"/>
              </w:rPr>
              <w:t>Mercury Minimization Plan (Stormwater checklist - wq-strm3-30</w:t>
            </w:r>
            <w:r w:rsidR="00801475">
              <w:rPr>
                <w:rFonts w:ascii="Arial" w:hAnsi="Arial" w:cs="Arial"/>
                <w:spacing w:val="-2"/>
                <w:sz w:val="18"/>
                <w:szCs w:val="18"/>
              </w:rPr>
              <w:t xml:space="preserve">) </w:t>
            </w:r>
            <w:hyperlink r:id="rId14" w:history="1">
              <w:r w:rsidR="00801475" w:rsidRPr="00A8448A">
                <w:rPr>
                  <w:rStyle w:val="Hyperlink"/>
                  <w:rFonts w:ascii="Arial" w:hAnsi="Arial" w:cs="Arial"/>
                  <w:spacing w:val="-2"/>
                  <w:sz w:val="18"/>
                  <w:szCs w:val="18"/>
                </w:rPr>
                <w:t>https://www.pca.state.mn.us/sites/default/files/wq-strm3-30.docx</w:t>
              </w:r>
            </w:hyperlink>
          </w:p>
          <w:p w14:paraId="5E4956AE" w14:textId="25F40583" w:rsidR="00801475" w:rsidRDefault="003F61E6" w:rsidP="00306607">
            <w:pPr>
              <w:pStyle w:val="ListParagraph"/>
              <w:numPr>
                <w:ilvl w:val="0"/>
                <w:numId w:val="26"/>
              </w:numPr>
              <w:tabs>
                <w:tab w:val="left" w:pos="1062"/>
              </w:tabs>
              <w:spacing w:before="120" w:after="0" w:afterAutospacing="0"/>
              <w:ind w:left="1062"/>
              <w:contextualSpacing w:val="0"/>
              <w:rPr>
                <w:rFonts w:ascii="Arial" w:hAnsi="Arial" w:cs="Arial"/>
                <w:sz w:val="18"/>
                <w:szCs w:val="18"/>
              </w:rPr>
            </w:pPr>
            <w:r w:rsidRPr="007D4393">
              <w:rPr>
                <w:rFonts w:ascii="Arial" w:hAnsi="Arial" w:cs="Arial"/>
                <w:sz w:val="18"/>
                <w:szCs w:val="18"/>
              </w:rPr>
              <w:t xml:space="preserve">Phosphorus Management Plans </w:t>
            </w:r>
            <w:r w:rsidR="007D4393" w:rsidRPr="007D4393">
              <w:rPr>
                <w:rFonts w:ascii="Arial" w:hAnsi="Arial" w:cs="Arial"/>
                <w:sz w:val="18"/>
                <w:szCs w:val="18"/>
              </w:rPr>
              <w:t>(</w:t>
            </w:r>
            <w:r w:rsidRPr="007D4393">
              <w:rPr>
                <w:rFonts w:ascii="Arial" w:hAnsi="Arial" w:cs="Arial"/>
                <w:sz w:val="18"/>
                <w:szCs w:val="18"/>
              </w:rPr>
              <w:t>PMP</w:t>
            </w:r>
            <w:r w:rsidR="007D4393" w:rsidRPr="007D4393">
              <w:rPr>
                <w:rFonts w:ascii="Arial" w:hAnsi="Arial" w:cs="Arial"/>
                <w:sz w:val="18"/>
                <w:szCs w:val="18"/>
              </w:rPr>
              <w:t>)</w:t>
            </w:r>
            <w:r w:rsidRPr="007D4393">
              <w:rPr>
                <w:rFonts w:ascii="Arial" w:hAnsi="Arial" w:cs="Arial"/>
                <w:sz w:val="18"/>
                <w:szCs w:val="18"/>
              </w:rPr>
              <w:t xml:space="preserve"> Guide</w:t>
            </w:r>
            <w:r w:rsidR="00DC5608">
              <w:rPr>
                <w:rFonts w:ascii="Arial" w:hAnsi="Arial" w:cs="Arial"/>
                <w:sz w:val="18"/>
                <w:szCs w:val="18"/>
              </w:rPr>
              <w:t xml:space="preserve"> - wq-wwtp9-06</w:t>
            </w:r>
            <w:r w:rsidR="00584020">
              <w:rPr>
                <w:rFonts w:ascii="Arial" w:hAnsi="Arial" w:cs="Arial"/>
                <w:sz w:val="18"/>
                <w:szCs w:val="18"/>
              </w:rPr>
              <w:t>:</w:t>
            </w:r>
            <w:r w:rsidRPr="007D4393">
              <w:rPr>
                <w:rFonts w:ascii="Arial" w:hAnsi="Arial" w:cs="Arial"/>
                <w:sz w:val="18"/>
                <w:szCs w:val="18"/>
              </w:rPr>
              <w:t xml:space="preserve"> </w:t>
            </w:r>
            <w:hyperlink r:id="rId15" w:history="1">
              <w:r w:rsidR="00801475" w:rsidRPr="00A8448A">
                <w:rPr>
                  <w:rStyle w:val="Hyperlink"/>
                  <w:rFonts w:ascii="Arial" w:hAnsi="Arial" w:cs="Arial"/>
                  <w:sz w:val="18"/>
                  <w:szCs w:val="18"/>
                </w:rPr>
                <w:t>https://www.pca.state.mn.us/sites/default/files/wq-wwtp9-06.doc</w:t>
              </w:r>
            </w:hyperlink>
          </w:p>
          <w:p w14:paraId="7D6EF739" w14:textId="77777777" w:rsidR="003F61E6" w:rsidRPr="003F61E6" w:rsidRDefault="003F61E6" w:rsidP="00306607">
            <w:pPr>
              <w:pStyle w:val="ListParagraph"/>
              <w:numPr>
                <w:ilvl w:val="0"/>
                <w:numId w:val="26"/>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EPA</w:t>
            </w:r>
            <w:r w:rsidR="00847508">
              <w:rPr>
                <w:rFonts w:ascii="Arial" w:hAnsi="Arial" w:cs="Arial"/>
                <w:sz w:val="18"/>
                <w:szCs w:val="18"/>
              </w:rPr>
              <w:t xml:space="preserve"> P2 webpage</w:t>
            </w:r>
            <w:r w:rsidRPr="003F61E6">
              <w:rPr>
                <w:rFonts w:ascii="Arial" w:hAnsi="Arial" w:cs="Arial"/>
                <w:sz w:val="18"/>
                <w:szCs w:val="18"/>
              </w:rPr>
              <w:t xml:space="preserve"> (</w:t>
            </w:r>
            <w:hyperlink r:id="rId16" w:history="1">
              <w:r w:rsidRPr="00A21BCC">
                <w:rPr>
                  <w:rStyle w:val="Hyperlink"/>
                  <w:rFonts w:ascii="Arial" w:hAnsi="Arial" w:cs="Arial"/>
                  <w:sz w:val="18"/>
                  <w:szCs w:val="18"/>
                </w:rPr>
                <w:t>http://www.epa.gov/p2/)</w:t>
              </w:r>
            </w:hyperlink>
          </w:p>
          <w:p w14:paraId="250F3474" w14:textId="5CEC0CB1" w:rsidR="003F61E6" w:rsidRPr="003F61E6" w:rsidRDefault="00A21BCC" w:rsidP="00306607">
            <w:pPr>
              <w:pStyle w:val="ListParagraph"/>
              <w:numPr>
                <w:ilvl w:val="0"/>
                <w:numId w:val="26"/>
              </w:numPr>
              <w:tabs>
                <w:tab w:val="left" w:pos="1062"/>
              </w:tabs>
              <w:spacing w:before="120" w:after="0" w:afterAutospacing="0"/>
              <w:ind w:left="1062"/>
              <w:contextualSpacing w:val="0"/>
              <w:rPr>
                <w:rFonts w:ascii="Arial" w:hAnsi="Arial" w:cs="Arial"/>
                <w:sz w:val="18"/>
                <w:szCs w:val="18"/>
              </w:rPr>
            </w:pPr>
            <w:r>
              <w:rPr>
                <w:rFonts w:ascii="Arial" w:hAnsi="Arial" w:cs="Arial"/>
                <w:sz w:val="18"/>
                <w:szCs w:val="18"/>
              </w:rPr>
              <w:t>Minnesota</w:t>
            </w:r>
            <w:r w:rsidR="003F61E6" w:rsidRPr="003F61E6">
              <w:rPr>
                <w:rFonts w:ascii="Arial" w:hAnsi="Arial" w:cs="Arial"/>
                <w:sz w:val="18"/>
                <w:szCs w:val="18"/>
              </w:rPr>
              <w:t xml:space="preserve"> Technical Assistance Program U</w:t>
            </w:r>
            <w:r>
              <w:rPr>
                <w:rFonts w:ascii="Arial" w:hAnsi="Arial" w:cs="Arial"/>
                <w:sz w:val="18"/>
                <w:szCs w:val="18"/>
              </w:rPr>
              <w:t>niversity</w:t>
            </w:r>
            <w:r w:rsidR="003F61E6" w:rsidRPr="003F61E6">
              <w:rPr>
                <w:rFonts w:ascii="Arial" w:hAnsi="Arial" w:cs="Arial"/>
                <w:sz w:val="18"/>
                <w:szCs w:val="18"/>
              </w:rPr>
              <w:t xml:space="preserve"> of M</w:t>
            </w:r>
            <w:r>
              <w:rPr>
                <w:rFonts w:ascii="Arial" w:hAnsi="Arial" w:cs="Arial"/>
                <w:sz w:val="18"/>
                <w:szCs w:val="18"/>
              </w:rPr>
              <w:t>innesota</w:t>
            </w:r>
            <w:r w:rsidR="00584020">
              <w:rPr>
                <w:rFonts w:ascii="Arial" w:hAnsi="Arial" w:cs="Arial"/>
                <w:sz w:val="18"/>
                <w:szCs w:val="18"/>
              </w:rPr>
              <w:t>:</w:t>
            </w:r>
            <w:r w:rsidR="003F61E6" w:rsidRPr="003F61E6">
              <w:rPr>
                <w:rFonts w:ascii="Arial" w:hAnsi="Arial" w:cs="Arial"/>
                <w:sz w:val="18"/>
                <w:szCs w:val="18"/>
              </w:rPr>
              <w:t xml:space="preserve"> </w:t>
            </w:r>
            <w:hyperlink r:id="rId17" w:history="1">
              <w:r w:rsidR="00584020" w:rsidRPr="00A8448A">
                <w:rPr>
                  <w:rStyle w:val="Hyperlink"/>
                  <w:rFonts w:ascii="Arial" w:hAnsi="Arial" w:cs="Arial"/>
                  <w:sz w:val="18"/>
                  <w:szCs w:val="18"/>
                </w:rPr>
                <w:t>http://www.mntap.umn.edu/</w:t>
              </w:r>
            </w:hyperlink>
          </w:p>
          <w:p w14:paraId="535C0B99" w14:textId="66AFCE7F" w:rsidR="003F61E6" w:rsidRPr="00584020" w:rsidRDefault="003F61E6" w:rsidP="00584020">
            <w:pPr>
              <w:pStyle w:val="ListParagraph"/>
              <w:numPr>
                <w:ilvl w:val="0"/>
                <w:numId w:val="26"/>
              </w:numPr>
              <w:tabs>
                <w:tab w:val="left" w:pos="1062"/>
              </w:tabs>
              <w:spacing w:before="120" w:after="0" w:afterAutospacing="0"/>
              <w:ind w:left="1062"/>
              <w:contextualSpacing w:val="0"/>
              <w:rPr>
                <w:rFonts w:ascii="Arial" w:hAnsi="Arial" w:cs="Arial"/>
                <w:sz w:val="18"/>
                <w:szCs w:val="18"/>
              </w:rPr>
            </w:pPr>
            <w:r w:rsidRPr="003F61E6">
              <w:rPr>
                <w:rFonts w:ascii="Arial" w:hAnsi="Arial" w:cs="Arial"/>
                <w:sz w:val="18"/>
                <w:szCs w:val="18"/>
              </w:rPr>
              <w:t>MPCA’s Prev</w:t>
            </w:r>
            <w:r w:rsidR="00847508">
              <w:rPr>
                <w:rFonts w:ascii="Arial" w:hAnsi="Arial" w:cs="Arial"/>
                <w:sz w:val="18"/>
                <w:szCs w:val="18"/>
              </w:rPr>
              <w:t xml:space="preserve">enting Waste and Pollution </w:t>
            </w:r>
            <w:r w:rsidR="00A21BCC">
              <w:rPr>
                <w:rFonts w:ascii="Arial" w:hAnsi="Arial" w:cs="Arial"/>
                <w:sz w:val="18"/>
                <w:szCs w:val="18"/>
              </w:rPr>
              <w:t>web</w:t>
            </w:r>
            <w:r w:rsidRPr="003F61E6">
              <w:rPr>
                <w:rFonts w:ascii="Arial" w:hAnsi="Arial" w:cs="Arial"/>
                <w:sz w:val="18"/>
                <w:szCs w:val="18"/>
              </w:rPr>
              <w:t>page</w:t>
            </w:r>
            <w:r w:rsidR="00584020">
              <w:rPr>
                <w:rFonts w:ascii="Arial" w:hAnsi="Arial" w:cs="Arial"/>
                <w:sz w:val="18"/>
                <w:szCs w:val="18"/>
              </w:rPr>
              <w:t xml:space="preserve">: </w:t>
            </w:r>
            <w:hyperlink r:id="rId18" w:history="1">
              <w:r w:rsidR="00584020" w:rsidRPr="00A8448A">
                <w:rPr>
                  <w:rStyle w:val="Hyperlink"/>
                  <w:rFonts w:ascii="Arial" w:hAnsi="Arial" w:cs="Arial"/>
                  <w:sz w:val="18"/>
                  <w:szCs w:val="18"/>
                </w:rPr>
                <w:t>https://www.pca.state.mn.us/business-with-us/waste-and-pollution-prevention</w:t>
              </w:r>
            </w:hyperlink>
          </w:p>
        </w:tc>
      </w:tr>
    </w:tbl>
    <w:p w14:paraId="653A75B0" w14:textId="77777777" w:rsidR="0079225C" w:rsidRPr="006A2789" w:rsidRDefault="0079225C" w:rsidP="00306607">
      <w:pPr>
        <w:pStyle w:val="Form-Heading2"/>
        <w:keepNext/>
        <w:keepLines/>
      </w:pPr>
      <w:r w:rsidRPr="006A2789">
        <w:lastRenderedPageBreak/>
        <w:t xml:space="preserve">Section IV – Treatment </w:t>
      </w:r>
      <w:r w:rsidR="00730327" w:rsidRPr="006A2789">
        <w:t>alternative(s) information</w:t>
      </w:r>
    </w:p>
    <w:tbl>
      <w:tblPr>
        <w:tblW w:w="10685" w:type="dxa"/>
        <w:tblInd w:w="43" w:type="dxa"/>
        <w:tblLayout w:type="fixed"/>
        <w:tblCellMar>
          <w:left w:w="43" w:type="dxa"/>
          <w:right w:w="43" w:type="dxa"/>
        </w:tblCellMar>
        <w:tblLook w:val="01E0" w:firstRow="1" w:lastRow="1" w:firstColumn="1" w:lastColumn="1" w:noHBand="0" w:noVBand="0"/>
      </w:tblPr>
      <w:tblGrid>
        <w:gridCol w:w="360"/>
        <w:gridCol w:w="10325"/>
      </w:tblGrid>
      <w:tr w:rsidR="0079225C" w:rsidRPr="00DC6F64" w14:paraId="39639340" w14:textId="77777777" w:rsidTr="00730327">
        <w:trPr>
          <w:cantSplit/>
        </w:trPr>
        <w:tc>
          <w:tcPr>
            <w:tcW w:w="10685" w:type="dxa"/>
            <w:gridSpan w:val="2"/>
          </w:tcPr>
          <w:p w14:paraId="0EC1BC5A" w14:textId="77777777" w:rsidR="0079225C" w:rsidRPr="0009010D" w:rsidRDefault="0079225C" w:rsidP="00306607">
            <w:pPr>
              <w:pStyle w:val="ListParagraph"/>
              <w:keepNext/>
              <w:keepLines/>
              <w:numPr>
                <w:ilvl w:val="0"/>
                <w:numId w:val="14"/>
              </w:numPr>
              <w:tabs>
                <w:tab w:val="left" w:pos="432"/>
              </w:tabs>
              <w:spacing w:before="120" w:after="0" w:afterAutospacing="0"/>
              <w:ind w:left="432"/>
              <w:contextualSpacing w:val="0"/>
              <w:rPr>
                <w:rFonts w:ascii="Arial" w:hAnsi="Arial" w:cs="Arial"/>
                <w:sz w:val="18"/>
                <w:szCs w:val="18"/>
              </w:rPr>
            </w:pPr>
            <w:r w:rsidRPr="0079225C">
              <w:rPr>
                <w:rFonts w:ascii="Arial" w:hAnsi="Arial" w:cs="Arial"/>
                <w:sz w:val="18"/>
                <w:szCs w:val="18"/>
              </w:rPr>
              <w:t>Indicate a reasonable expectation of the concentration of the pollutant for which the variance is being requested that will be discharged during the period of the proposed variance. (Minn. R. 7000.7000</w:t>
            </w:r>
            <w:r w:rsidR="0009010D">
              <w:rPr>
                <w:rFonts w:ascii="Arial" w:hAnsi="Arial" w:cs="Arial"/>
                <w:sz w:val="18"/>
                <w:szCs w:val="18"/>
              </w:rPr>
              <w:t>,</w:t>
            </w:r>
            <w:r w:rsidRPr="0079225C">
              <w:rPr>
                <w:rFonts w:ascii="Arial" w:hAnsi="Arial" w:cs="Arial"/>
                <w:sz w:val="18"/>
                <w:szCs w:val="18"/>
              </w:rPr>
              <w:t xml:space="preserve"> </w:t>
            </w:r>
            <w:r w:rsidR="0009010D">
              <w:rPr>
                <w:rFonts w:ascii="Arial" w:hAnsi="Arial" w:cs="Arial"/>
                <w:sz w:val="18"/>
                <w:szCs w:val="18"/>
              </w:rPr>
              <w:t>s</w:t>
            </w:r>
            <w:r w:rsidRPr="0079225C">
              <w:rPr>
                <w:rFonts w:ascii="Arial" w:hAnsi="Arial" w:cs="Arial"/>
                <w:sz w:val="18"/>
                <w:szCs w:val="18"/>
              </w:rPr>
              <w:t>upb. 2, Item H, (1))</w:t>
            </w:r>
          </w:p>
        </w:tc>
      </w:tr>
      <w:tr w:rsidR="00730327" w:rsidRPr="00DC6F64" w14:paraId="0E3586EA" w14:textId="77777777" w:rsidTr="005F2304">
        <w:trPr>
          <w:trHeight w:val="60"/>
        </w:trPr>
        <w:tc>
          <w:tcPr>
            <w:tcW w:w="360" w:type="dxa"/>
          </w:tcPr>
          <w:p w14:paraId="3C14CDD3" w14:textId="77777777" w:rsidR="00730327" w:rsidRPr="00DC6F64" w:rsidRDefault="00730327" w:rsidP="00306607">
            <w:pPr>
              <w:pStyle w:val="ListParagraph"/>
              <w:keepNext/>
              <w:keepLines/>
              <w:tabs>
                <w:tab w:val="left" w:pos="414"/>
              </w:tabs>
              <w:spacing w:before="120" w:after="60" w:afterAutospacing="0"/>
              <w:ind w:left="54"/>
              <w:contextualSpacing w:val="0"/>
              <w:rPr>
                <w:rFonts w:ascii="Arial" w:hAnsi="Arial" w:cs="Arial"/>
                <w:sz w:val="18"/>
                <w:szCs w:val="18"/>
              </w:rPr>
            </w:pPr>
          </w:p>
        </w:tc>
        <w:tc>
          <w:tcPr>
            <w:tcW w:w="10323" w:type="dxa"/>
          </w:tcPr>
          <w:p w14:paraId="0528EDC0" w14:textId="77777777" w:rsidR="00730327" w:rsidRPr="00DC6F64" w:rsidRDefault="00730327" w:rsidP="00306607">
            <w:pPr>
              <w:pStyle w:val="ListParagraph"/>
              <w:keepNext/>
              <w:keepLines/>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010D" w:rsidRPr="00DC6F64" w14:paraId="3A96B8EC" w14:textId="77777777" w:rsidTr="00931E8E">
        <w:trPr>
          <w:cantSplit/>
        </w:trPr>
        <w:tc>
          <w:tcPr>
            <w:tcW w:w="10683" w:type="dxa"/>
            <w:gridSpan w:val="2"/>
          </w:tcPr>
          <w:p w14:paraId="36858045" w14:textId="77777777" w:rsidR="0009010D" w:rsidRPr="0079225C" w:rsidRDefault="0009010D" w:rsidP="00306607">
            <w:pPr>
              <w:pStyle w:val="ListParagraph"/>
              <w:keepNext/>
              <w:keepLines/>
              <w:numPr>
                <w:ilvl w:val="0"/>
                <w:numId w:val="14"/>
              </w:numPr>
              <w:tabs>
                <w:tab w:val="left" w:pos="432"/>
              </w:tabs>
              <w:spacing w:before="120" w:after="0" w:afterAutospacing="0"/>
              <w:ind w:left="432"/>
              <w:contextualSpacing w:val="0"/>
              <w:rPr>
                <w:rFonts w:ascii="Arial" w:hAnsi="Arial" w:cs="Arial"/>
                <w:sz w:val="18"/>
                <w:szCs w:val="18"/>
              </w:rPr>
            </w:pPr>
            <w:r w:rsidRPr="0009010D">
              <w:rPr>
                <w:rFonts w:ascii="Arial" w:hAnsi="Arial" w:cs="Arial"/>
                <w:sz w:val="18"/>
                <w:szCs w:val="18"/>
              </w:rPr>
              <w:t>Include the proposed method of control of the pollutant (Minn. R. 7000.7000</w:t>
            </w:r>
            <w:r>
              <w:rPr>
                <w:rFonts w:ascii="Arial" w:hAnsi="Arial" w:cs="Arial"/>
                <w:sz w:val="18"/>
                <w:szCs w:val="18"/>
              </w:rPr>
              <w:t>,</w:t>
            </w:r>
            <w:r w:rsidRPr="0009010D">
              <w:rPr>
                <w:rFonts w:ascii="Arial" w:hAnsi="Arial" w:cs="Arial"/>
                <w:sz w:val="18"/>
                <w:szCs w:val="18"/>
              </w:rPr>
              <w:t xml:space="preserve"> </w:t>
            </w:r>
            <w:r>
              <w:rPr>
                <w:rFonts w:ascii="Arial" w:hAnsi="Arial" w:cs="Arial"/>
                <w:sz w:val="18"/>
                <w:szCs w:val="18"/>
              </w:rPr>
              <w:t>s</w:t>
            </w:r>
            <w:r w:rsidRPr="0009010D">
              <w:rPr>
                <w:rFonts w:ascii="Arial" w:hAnsi="Arial" w:cs="Arial"/>
                <w:sz w:val="18"/>
                <w:szCs w:val="18"/>
              </w:rPr>
              <w:t>upb. 2, Item H, (1))</w:t>
            </w:r>
          </w:p>
        </w:tc>
      </w:tr>
      <w:tr w:rsidR="00730327" w:rsidRPr="00DC6F64" w14:paraId="457175D4" w14:textId="77777777" w:rsidTr="005F2304">
        <w:trPr>
          <w:trHeight w:val="297"/>
        </w:trPr>
        <w:tc>
          <w:tcPr>
            <w:tcW w:w="360" w:type="dxa"/>
          </w:tcPr>
          <w:p w14:paraId="4341181E"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323" w:type="dxa"/>
          </w:tcPr>
          <w:p w14:paraId="3346FD55"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010D" w:rsidRPr="00DC6F64" w14:paraId="2D3612C7" w14:textId="77777777" w:rsidTr="00931E8E">
        <w:trPr>
          <w:cantSplit/>
        </w:trPr>
        <w:tc>
          <w:tcPr>
            <w:tcW w:w="10683" w:type="dxa"/>
            <w:gridSpan w:val="2"/>
          </w:tcPr>
          <w:p w14:paraId="2CC21897" w14:textId="77777777" w:rsidR="0009010D" w:rsidRPr="0009010D" w:rsidRDefault="0009010D" w:rsidP="00306607">
            <w:pPr>
              <w:pStyle w:val="ListParagraph"/>
              <w:keepNext/>
              <w:keepLines/>
              <w:numPr>
                <w:ilvl w:val="0"/>
                <w:numId w:val="14"/>
              </w:numPr>
              <w:tabs>
                <w:tab w:val="left" w:pos="432"/>
              </w:tabs>
              <w:spacing w:before="120" w:after="0" w:afterAutospacing="0"/>
              <w:ind w:left="432"/>
              <w:contextualSpacing w:val="0"/>
              <w:rPr>
                <w:rFonts w:ascii="Arial" w:hAnsi="Arial" w:cs="Arial"/>
                <w:sz w:val="18"/>
                <w:szCs w:val="18"/>
              </w:rPr>
            </w:pPr>
            <w:r w:rsidRPr="0009010D">
              <w:rPr>
                <w:rFonts w:ascii="Arial" w:hAnsi="Arial" w:cs="Arial"/>
                <w:sz w:val="18"/>
                <w:szCs w:val="18"/>
              </w:rPr>
              <w:t>Indicate the steps to be taken during the period of the variance to reduce pollutant levels</w:t>
            </w:r>
            <w:r w:rsidR="00F9753D">
              <w:rPr>
                <w:rFonts w:ascii="Arial" w:hAnsi="Arial" w:cs="Arial"/>
                <w:sz w:val="18"/>
                <w:szCs w:val="18"/>
              </w:rPr>
              <w:t xml:space="preserve"> to the lowest limits practical.</w:t>
            </w:r>
            <w:r w:rsidR="00996A87">
              <w:rPr>
                <w:rFonts w:ascii="Arial" w:hAnsi="Arial" w:cs="Arial"/>
                <w:sz w:val="18"/>
                <w:szCs w:val="18"/>
              </w:rPr>
              <w:br/>
            </w:r>
            <w:r w:rsidRPr="0009010D">
              <w:rPr>
                <w:rFonts w:ascii="Arial" w:hAnsi="Arial" w:cs="Arial"/>
                <w:sz w:val="18"/>
                <w:szCs w:val="18"/>
              </w:rPr>
              <w:t>(Minn. R. 7000.7000</w:t>
            </w:r>
            <w:r>
              <w:rPr>
                <w:rFonts w:ascii="Arial" w:hAnsi="Arial" w:cs="Arial"/>
                <w:sz w:val="18"/>
                <w:szCs w:val="18"/>
              </w:rPr>
              <w:t>,</w:t>
            </w:r>
            <w:r w:rsidRPr="0009010D">
              <w:rPr>
                <w:rFonts w:ascii="Arial" w:hAnsi="Arial" w:cs="Arial"/>
                <w:sz w:val="18"/>
                <w:szCs w:val="18"/>
              </w:rPr>
              <w:t xml:space="preserve"> </w:t>
            </w:r>
            <w:r>
              <w:rPr>
                <w:rFonts w:ascii="Arial" w:hAnsi="Arial" w:cs="Arial"/>
                <w:sz w:val="18"/>
                <w:szCs w:val="18"/>
              </w:rPr>
              <w:t>s</w:t>
            </w:r>
            <w:r w:rsidRPr="0009010D">
              <w:rPr>
                <w:rFonts w:ascii="Arial" w:hAnsi="Arial" w:cs="Arial"/>
                <w:sz w:val="18"/>
                <w:szCs w:val="18"/>
              </w:rPr>
              <w:t>upb. 2, Item H, (2))</w:t>
            </w:r>
          </w:p>
        </w:tc>
      </w:tr>
      <w:tr w:rsidR="00730327" w:rsidRPr="00DC6F64" w14:paraId="338FD2B3" w14:textId="77777777" w:rsidTr="005F2304">
        <w:trPr>
          <w:trHeight w:val="60"/>
        </w:trPr>
        <w:tc>
          <w:tcPr>
            <w:tcW w:w="360" w:type="dxa"/>
          </w:tcPr>
          <w:p w14:paraId="0E7B1F6F"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323" w:type="dxa"/>
          </w:tcPr>
          <w:p w14:paraId="24718F36"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010D" w:rsidRPr="00DC6F64" w14:paraId="329445A7" w14:textId="77777777" w:rsidTr="00931E8E">
        <w:trPr>
          <w:cantSplit/>
        </w:trPr>
        <w:tc>
          <w:tcPr>
            <w:tcW w:w="10683" w:type="dxa"/>
            <w:gridSpan w:val="2"/>
          </w:tcPr>
          <w:p w14:paraId="2F92ECD4" w14:textId="77777777" w:rsidR="0009010D" w:rsidRPr="0009010D" w:rsidRDefault="0009010D" w:rsidP="00306607">
            <w:pPr>
              <w:pStyle w:val="ListParagraph"/>
              <w:keepNext/>
              <w:keepLines/>
              <w:numPr>
                <w:ilvl w:val="0"/>
                <w:numId w:val="14"/>
              </w:numPr>
              <w:tabs>
                <w:tab w:val="left" w:pos="432"/>
              </w:tabs>
              <w:spacing w:before="120" w:after="0" w:afterAutospacing="0"/>
              <w:ind w:left="432"/>
              <w:contextualSpacing w:val="0"/>
              <w:rPr>
                <w:rFonts w:ascii="Arial" w:hAnsi="Arial" w:cs="Arial"/>
                <w:sz w:val="18"/>
                <w:szCs w:val="18"/>
              </w:rPr>
            </w:pPr>
            <w:r w:rsidRPr="0009010D">
              <w:rPr>
                <w:rFonts w:ascii="Arial" w:hAnsi="Arial" w:cs="Arial"/>
                <w:sz w:val="18"/>
                <w:szCs w:val="18"/>
              </w:rPr>
              <w:t xml:space="preserve">Include a statement of the alternatives to operation under the variance which have been considered. </w:t>
            </w:r>
            <w:r w:rsidR="00996A87">
              <w:rPr>
                <w:rFonts w:ascii="Arial" w:hAnsi="Arial" w:cs="Arial"/>
                <w:sz w:val="18"/>
                <w:szCs w:val="18"/>
              </w:rPr>
              <w:br/>
            </w:r>
            <w:r w:rsidRPr="0009010D">
              <w:rPr>
                <w:rFonts w:ascii="Arial" w:hAnsi="Arial" w:cs="Arial"/>
                <w:sz w:val="18"/>
                <w:szCs w:val="18"/>
              </w:rPr>
              <w:t>(Minn. R. 7000.7000</w:t>
            </w:r>
            <w:r>
              <w:rPr>
                <w:rFonts w:ascii="Arial" w:hAnsi="Arial" w:cs="Arial"/>
                <w:sz w:val="18"/>
                <w:szCs w:val="18"/>
              </w:rPr>
              <w:t>,</w:t>
            </w:r>
            <w:r w:rsidRPr="0009010D">
              <w:rPr>
                <w:rFonts w:ascii="Arial" w:hAnsi="Arial" w:cs="Arial"/>
                <w:sz w:val="18"/>
                <w:szCs w:val="18"/>
              </w:rPr>
              <w:t xml:space="preserve"> </w:t>
            </w:r>
            <w:r>
              <w:rPr>
                <w:rFonts w:ascii="Arial" w:hAnsi="Arial" w:cs="Arial"/>
                <w:sz w:val="18"/>
                <w:szCs w:val="18"/>
              </w:rPr>
              <w:t>s</w:t>
            </w:r>
            <w:r w:rsidRPr="0009010D">
              <w:rPr>
                <w:rFonts w:ascii="Arial" w:hAnsi="Arial" w:cs="Arial"/>
                <w:sz w:val="18"/>
                <w:szCs w:val="18"/>
              </w:rPr>
              <w:t>upb. 2, Item H, (4))</w:t>
            </w:r>
          </w:p>
        </w:tc>
      </w:tr>
      <w:tr w:rsidR="00730327" w:rsidRPr="00DC6F64" w14:paraId="3B3270A5" w14:textId="77777777" w:rsidTr="005F2304">
        <w:trPr>
          <w:trHeight w:val="60"/>
        </w:trPr>
        <w:tc>
          <w:tcPr>
            <w:tcW w:w="360" w:type="dxa"/>
          </w:tcPr>
          <w:p w14:paraId="7D40D9D4"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p>
        </w:tc>
        <w:tc>
          <w:tcPr>
            <w:tcW w:w="10323" w:type="dxa"/>
          </w:tcPr>
          <w:p w14:paraId="3BF182C4" w14:textId="77777777" w:rsidR="00730327" w:rsidRPr="00DC6F64" w:rsidRDefault="00730327" w:rsidP="00306607">
            <w:pPr>
              <w:pStyle w:val="ListParagraph"/>
              <w:tabs>
                <w:tab w:val="left" w:pos="414"/>
              </w:tabs>
              <w:spacing w:before="120" w:after="60" w:afterAutospacing="0"/>
              <w:ind w:left="54"/>
              <w:contextualSpacing w:val="0"/>
              <w:rPr>
                <w:rFonts w:ascii="Arial" w:hAnsi="Arial" w:cs="Arial"/>
                <w:sz w:val="18"/>
                <w:szCs w:val="18"/>
              </w:rPr>
            </w:pPr>
            <w:r>
              <w:rPr>
                <w:rFonts w:ascii="Arial" w:hAnsi="Arial" w:cs="Arial"/>
                <w:sz w:val="18"/>
                <w:szCs w:val="18"/>
              </w:rPr>
              <w:fldChar w:fldCharType="begin">
                <w:ffData>
                  <w:name w:val="Text27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191842CF" w14:textId="77777777" w:rsidR="006752CA" w:rsidRPr="00730327" w:rsidRDefault="006752CA" w:rsidP="00306607">
      <w:pPr>
        <w:pStyle w:val="Form-Heading2"/>
        <w:ind w:right="-288"/>
        <w:rPr>
          <w:spacing w:val="-3"/>
        </w:rPr>
      </w:pPr>
      <w:r w:rsidRPr="00730327">
        <w:rPr>
          <w:spacing w:val="-3"/>
        </w:rPr>
        <w:t xml:space="preserve">Section V – Seeking a </w:t>
      </w:r>
      <w:r w:rsidR="00730327" w:rsidRPr="00730327">
        <w:rPr>
          <w:spacing w:val="-3"/>
        </w:rPr>
        <w:t>variance due to substantial and widespread social and economic impacts</w:t>
      </w:r>
    </w:p>
    <w:p w14:paraId="52C7C302" w14:textId="77777777" w:rsidR="006752CA" w:rsidRPr="006752CA" w:rsidRDefault="006752CA" w:rsidP="00306607">
      <w:pPr>
        <w:overflowPunct w:val="0"/>
        <w:autoSpaceDE w:val="0"/>
        <w:autoSpaceDN w:val="0"/>
        <w:adjustRightInd w:val="0"/>
        <w:spacing w:before="120"/>
        <w:rPr>
          <w:rFonts w:ascii="Arial" w:hAnsi="Arial" w:cs="Arial"/>
          <w:sz w:val="18"/>
          <w:szCs w:val="18"/>
        </w:rPr>
      </w:pPr>
      <w:r w:rsidRPr="006752CA">
        <w:rPr>
          <w:rFonts w:ascii="Arial" w:hAnsi="Arial" w:cs="Arial"/>
          <w:sz w:val="18"/>
          <w:szCs w:val="18"/>
        </w:rPr>
        <w:t xml:space="preserve">To be eligible for a variance, the applicant must demonstrate that attaining the water quality standard, criterion or effluent limit is not feasible because of one or more of the criterion listed in Federal Rule 40 CFR 131.10(g). The same </w:t>
      </w:r>
      <w:r w:rsidR="00F9753D" w:rsidRPr="006752CA">
        <w:rPr>
          <w:rFonts w:ascii="Arial" w:hAnsi="Arial" w:cs="Arial"/>
          <w:sz w:val="18"/>
          <w:szCs w:val="18"/>
        </w:rPr>
        <w:t>criterion is</w:t>
      </w:r>
      <w:r w:rsidR="005F2304">
        <w:rPr>
          <w:rFonts w:ascii="Arial" w:hAnsi="Arial" w:cs="Arial"/>
          <w:sz w:val="18"/>
          <w:szCs w:val="18"/>
        </w:rPr>
        <w:t xml:space="preserve"> listed in Minn. R. </w:t>
      </w:r>
      <w:r w:rsidRPr="006752CA">
        <w:rPr>
          <w:rFonts w:ascii="Arial" w:hAnsi="Arial" w:cs="Arial"/>
          <w:sz w:val="18"/>
          <w:szCs w:val="18"/>
        </w:rPr>
        <w:t>7052.0280</w:t>
      </w:r>
      <w:r>
        <w:rPr>
          <w:rFonts w:ascii="Arial" w:hAnsi="Arial" w:cs="Arial"/>
          <w:sz w:val="18"/>
          <w:szCs w:val="18"/>
        </w:rPr>
        <w:t>,</w:t>
      </w:r>
      <w:r w:rsidRPr="006752CA">
        <w:rPr>
          <w:rFonts w:ascii="Arial" w:hAnsi="Arial" w:cs="Arial"/>
          <w:sz w:val="18"/>
          <w:szCs w:val="18"/>
        </w:rPr>
        <w:t xml:space="preserve"> </w:t>
      </w:r>
      <w:r>
        <w:rPr>
          <w:rFonts w:ascii="Arial" w:hAnsi="Arial" w:cs="Arial"/>
          <w:sz w:val="18"/>
          <w:szCs w:val="18"/>
        </w:rPr>
        <w:t>s</w:t>
      </w:r>
      <w:r w:rsidRPr="006752CA">
        <w:rPr>
          <w:rFonts w:ascii="Arial" w:hAnsi="Arial" w:cs="Arial"/>
          <w:sz w:val="18"/>
          <w:szCs w:val="18"/>
        </w:rPr>
        <w:t xml:space="preserve">ubp. 3 and </w:t>
      </w:r>
      <w:r>
        <w:rPr>
          <w:rFonts w:ascii="Arial" w:hAnsi="Arial" w:cs="Arial"/>
          <w:sz w:val="18"/>
          <w:szCs w:val="18"/>
        </w:rPr>
        <w:t xml:space="preserve">also </w:t>
      </w:r>
      <w:r w:rsidRPr="006752CA">
        <w:rPr>
          <w:rFonts w:ascii="Arial" w:hAnsi="Arial" w:cs="Arial"/>
          <w:sz w:val="18"/>
          <w:szCs w:val="18"/>
        </w:rPr>
        <w:t>in the next section of this request form, titled “Seeking a Variance due to Other Conditions</w:t>
      </w:r>
      <w:r>
        <w:rPr>
          <w:rFonts w:ascii="Arial" w:hAnsi="Arial" w:cs="Arial"/>
          <w:sz w:val="18"/>
          <w:szCs w:val="18"/>
        </w:rPr>
        <w:t>.”</w:t>
      </w:r>
    </w:p>
    <w:p w14:paraId="54910C53" w14:textId="77777777" w:rsidR="006752CA" w:rsidRPr="006752CA" w:rsidRDefault="006752CA" w:rsidP="00306607">
      <w:pPr>
        <w:overflowPunct w:val="0"/>
        <w:autoSpaceDE w:val="0"/>
        <w:autoSpaceDN w:val="0"/>
        <w:adjustRightInd w:val="0"/>
        <w:spacing w:before="120"/>
        <w:rPr>
          <w:rFonts w:ascii="Arial" w:hAnsi="Arial" w:cs="Arial"/>
          <w:sz w:val="18"/>
          <w:szCs w:val="18"/>
        </w:rPr>
      </w:pPr>
      <w:r w:rsidRPr="006752CA">
        <w:rPr>
          <w:rFonts w:ascii="Arial" w:hAnsi="Arial" w:cs="Arial"/>
          <w:sz w:val="18"/>
          <w:szCs w:val="18"/>
        </w:rPr>
        <w:t xml:space="preserve">In this section, MPCA’s focus is on </w:t>
      </w:r>
      <w:r>
        <w:rPr>
          <w:rFonts w:ascii="Arial" w:hAnsi="Arial" w:cs="Arial"/>
          <w:sz w:val="18"/>
          <w:szCs w:val="18"/>
        </w:rPr>
        <w:t>a variance request because more</w:t>
      </w:r>
      <w:r w:rsidRPr="006752CA">
        <w:rPr>
          <w:rFonts w:ascii="Arial" w:hAnsi="Arial" w:cs="Arial"/>
          <w:sz w:val="18"/>
          <w:szCs w:val="18"/>
        </w:rPr>
        <w:t xml:space="preserve"> stringent controls than those required under sections 301(b) and 306 of the Clean Water Act would result in widespread economic or social impact </w:t>
      </w:r>
      <w:r>
        <w:rPr>
          <w:rFonts w:ascii="Arial" w:hAnsi="Arial" w:cs="Arial"/>
          <w:sz w:val="18"/>
          <w:szCs w:val="18"/>
        </w:rPr>
        <w:t>[40 CFR 131.10(g)(6)].</w:t>
      </w:r>
    </w:p>
    <w:p w14:paraId="77BFC2DE" w14:textId="7D2E925A" w:rsidR="00172BEB" w:rsidRDefault="006752CA" w:rsidP="00306607">
      <w:pPr>
        <w:overflowPunct w:val="0"/>
        <w:autoSpaceDE w:val="0"/>
        <w:autoSpaceDN w:val="0"/>
        <w:adjustRightInd w:val="0"/>
        <w:spacing w:before="120" w:after="120"/>
        <w:rPr>
          <w:rFonts w:ascii="Arial" w:hAnsi="Arial" w:cs="Arial"/>
          <w:color w:val="000000"/>
          <w:sz w:val="18"/>
          <w:szCs w:val="18"/>
        </w:rPr>
      </w:pPr>
      <w:r w:rsidRPr="006752CA">
        <w:rPr>
          <w:rFonts w:ascii="Arial" w:hAnsi="Arial" w:cs="Arial"/>
          <w:sz w:val="18"/>
          <w:szCs w:val="18"/>
        </w:rPr>
        <w:t>Review MPCA’s Water Quality Variance Guidance available at</w:t>
      </w:r>
      <w:r w:rsidR="00584020">
        <w:rPr>
          <w:rFonts w:ascii="Arial" w:hAnsi="Arial" w:cs="Arial"/>
          <w:sz w:val="18"/>
          <w:szCs w:val="18"/>
        </w:rPr>
        <w:t xml:space="preserve"> </w:t>
      </w:r>
      <w:hyperlink r:id="rId19" w:history="1">
        <w:r w:rsidR="00584020" w:rsidRPr="00A8448A">
          <w:rPr>
            <w:rStyle w:val="Hyperlink"/>
            <w:rFonts w:ascii="Arial" w:hAnsi="Arial" w:cs="Arial"/>
            <w:sz w:val="18"/>
            <w:szCs w:val="18"/>
          </w:rPr>
          <w:t>https://www.pca.state.mn.us/business-with-us/water-quality-variances</w:t>
        </w:r>
      </w:hyperlink>
      <w:r w:rsidR="00584020">
        <w:rPr>
          <w:rFonts w:ascii="Arial" w:hAnsi="Arial" w:cs="Arial"/>
          <w:sz w:val="18"/>
          <w:szCs w:val="18"/>
        </w:rPr>
        <w:t xml:space="preserve">. </w:t>
      </w:r>
      <w:r w:rsidRPr="006752CA">
        <w:rPr>
          <w:rFonts w:ascii="Arial" w:hAnsi="Arial" w:cs="Arial"/>
          <w:sz w:val="18"/>
          <w:szCs w:val="18"/>
        </w:rPr>
        <w:t xml:space="preserve">This document outlines various components needed to justify a variance using economic and social impacts. It also includes a link to </w:t>
      </w:r>
      <w:r w:rsidRPr="006752CA">
        <w:rPr>
          <w:rFonts w:ascii="Arial" w:hAnsi="Arial" w:cs="Arial"/>
          <w:i/>
          <w:sz w:val="18"/>
          <w:szCs w:val="18"/>
        </w:rPr>
        <w:t>E</w:t>
      </w:r>
      <w:r w:rsidRPr="006752CA">
        <w:rPr>
          <w:rFonts w:ascii="Arial" w:hAnsi="Arial" w:cs="Arial"/>
          <w:i/>
          <w:color w:val="000000"/>
          <w:sz w:val="18"/>
          <w:szCs w:val="18"/>
        </w:rPr>
        <w:t>PA’s Interim Economic Guidance for Water Quality Standards</w:t>
      </w:r>
      <w:r w:rsidRPr="006752CA">
        <w:rPr>
          <w:rFonts w:ascii="Arial" w:hAnsi="Arial" w:cs="Arial"/>
          <w:color w:val="000000"/>
          <w:sz w:val="18"/>
          <w:szCs w:val="18"/>
        </w:rPr>
        <w:t xml:space="preserve">, which apply to both public and private entities. Another resource for </w:t>
      </w:r>
      <w:r>
        <w:rPr>
          <w:rFonts w:ascii="Arial" w:hAnsi="Arial" w:cs="Arial"/>
          <w:color w:val="000000"/>
          <w:sz w:val="18"/>
          <w:szCs w:val="18"/>
        </w:rPr>
        <w:t>Publicly Owned Treatment Works (</w:t>
      </w:r>
      <w:r w:rsidRPr="006752CA">
        <w:rPr>
          <w:rFonts w:ascii="Arial" w:hAnsi="Arial" w:cs="Arial"/>
          <w:color w:val="000000"/>
          <w:sz w:val="18"/>
          <w:szCs w:val="18"/>
        </w:rPr>
        <w:t>POTWs</w:t>
      </w:r>
      <w:r>
        <w:rPr>
          <w:rFonts w:ascii="Arial" w:hAnsi="Arial" w:cs="Arial"/>
          <w:color w:val="000000"/>
          <w:sz w:val="18"/>
          <w:szCs w:val="18"/>
        </w:rPr>
        <w:t>)</w:t>
      </w:r>
      <w:r w:rsidRPr="006752CA">
        <w:rPr>
          <w:rFonts w:ascii="Arial" w:hAnsi="Arial" w:cs="Arial"/>
          <w:color w:val="000000"/>
          <w:sz w:val="18"/>
          <w:szCs w:val="18"/>
        </w:rPr>
        <w:t xml:space="preserve"> on how to assess financial capability is an EPA document entitled “Combined Sewer Overflows – Guidance for Financial Capability Assessment and Schedule Development (Document No. 832-B-97-004),</w:t>
      </w:r>
      <w:r w:rsidR="004E6DDB">
        <w:rPr>
          <w:rFonts w:ascii="Arial" w:hAnsi="Arial" w:cs="Arial"/>
          <w:color w:val="000000"/>
          <w:sz w:val="18"/>
          <w:szCs w:val="18"/>
        </w:rPr>
        <w:t xml:space="preserve"> available on the EPA website</w:t>
      </w:r>
      <w:r w:rsidRPr="006752CA">
        <w:rPr>
          <w:rFonts w:ascii="Arial" w:hAnsi="Arial" w:cs="Arial"/>
          <w:color w:val="000000"/>
          <w:sz w:val="18"/>
          <w:szCs w:val="18"/>
        </w:rPr>
        <w:t xml:space="preserve"> at</w:t>
      </w:r>
      <w:r w:rsidR="00584020">
        <w:rPr>
          <w:rFonts w:ascii="Arial" w:hAnsi="Arial" w:cs="Arial"/>
          <w:color w:val="000000"/>
          <w:sz w:val="18"/>
          <w:szCs w:val="18"/>
        </w:rPr>
        <w:t xml:space="preserve"> </w:t>
      </w:r>
      <w:hyperlink r:id="rId20" w:history="1">
        <w:r w:rsidR="00172BEB" w:rsidRPr="00A8448A">
          <w:rPr>
            <w:rStyle w:val="Hyperlink"/>
            <w:rFonts w:ascii="Arial" w:hAnsi="Arial" w:cs="Arial"/>
            <w:sz w:val="18"/>
            <w:szCs w:val="18"/>
          </w:rPr>
          <w:t>https://www.epa.gov/sites/default/files/2015-10/documents/csofc_0.pdf</w:t>
        </w:r>
      </w:hyperlink>
      <w:r w:rsidR="00172BEB">
        <w:rPr>
          <w:rFonts w:ascii="Arial" w:hAnsi="Arial" w:cs="Arial"/>
          <w:color w:val="000000"/>
          <w:sz w:val="18"/>
          <w:szCs w:val="18"/>
        </w:rPr>
        <w:t>.</w:t>
      </w:r>
    </w:p>
    <w:tbl>
      <w:tblPr>
        <w:tblW w:w="10710" w:type="dxa"/>
        <w:tblInd w:w="18" w:type="dxa"/>
        <w:tblLayout w:type="fixed"/>
        <w:tblCellMar>
          <w:left w:w="43" w:type="dxa"/>
          <w:right w:w="43" w:type="dxa"/>
        </w:tblCellMar>
        <w:tblLook w:val="01E0" w:firstRow="1" w:lastRow="1" w:firstColumn="1" w:lastColumn="1" w:noHBand="0" w:noVBand="0"/>
      </w:tblPr>
      <w:tblGrid>
        <w:gridCol w:w="10710"/>
      </w:tblGrid>
      <w:tr w:rsidR="006752CA" w:rsidRPr="00DC6F64" w14:paraId="17582F61" w14:textId="77777777" w:rsidTr="00F1007E">
        <w:trPr>
          <w:cantSplit/>
        </w:trPr>
        <w:tc>
          <w:tcPr>
            <w:tcW w:w="10710" w:type="dxa"/>
          </w:tcPr>
          <w:p w14:paraId="273E2D2F" w14:textId="77777777" w:rsidR="006752CA" w:rsidRPr="0009010D" w:rsidRDefault="000B45C6"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sidRPr="000B45C6">
              <w:rPr>
                <w:rFonts w:ascii="Arial" w:hAnsi="Arial" w:cs="Arial"/>
                <w:sz w:val="18"/>
                <w:szCs w:val="18"/>
              </w:rPr>
              <w:t>Indicate (in a concise statement) the effect on the establishment, maintenance, operation and expansion of business, commerce, trade, traffic, and other economic factors that may result from approval and from denial of the requested variance. (Minn. R. 7000.7000</w:t>
            </w:r>
            <w:r>
              <w:rPr>
                <w:rFonts w:ascii="Arial" w:hAnsi="Arial" w:cs="Arial"/>
                <w:sz w:val="18"/>
                <w:szCs w:val="18"/>
              </w:rPr>
              <w:t>,</w:t>
            </w:r>
            <w:r w:rsidRPr="000B45C6">
              <w:rPr>
                <w:rFonts w:ascii="Arial" w:hAnsi="Arial" w:cs="Arial"/>
                <w:sz w:val="18"/>
                <w:szCs w:val="18"/>
              </w:rPr>
              <w:t xml:space="preserve"> </w:t>
            </w:r>
            <w:r>
              <w:rPr>
                <w:rFonts w:ascii="Arial" w:hAnsi="Arial" w:cs="Arial"/>
                <w:sz w:val="18"/>
                <w:szCs w:val="18"/>
              </w:rPr>
              <w:t>s</w:t>
            </w:r>
            <w:r w:rsidRPr="000B45C6">
              <w:rPr>
                <w:rFonts w:ascii="Arial" w:hAnsi="Arial" w:cs="Arial"/>
                <w:sz w:val="18"/>
                <w:szCs w:val="18"/>
              </w:rPr>
              <w:t>upb. 2, Item H, (5))</w:t>
            </w:r>
          </w:p>
        </w:tc>
      </w:tr>
      <w:tr w:rsidR="006752CA" w:rsidRPr="00DC6F64" w14:paraId="4AD868F4" w14:textId="77777777" w:rsidTr="00F1007E">
        <w:trPr>
          <w:cantSplit/>
        </w:trPr>
        <w:tc>
          <w:tcPr>
            <w:tcW w:w="10710" w:type="dxa"/>
          </w:tcPr>
          <w:p w14:paraId="2D1E64C5" w14:textId="77777777" w:rsidR="000B45C6" w:rsidRPr="000B45C6" w:rsidRDefault="000B45C6" w:rsidP="00306607">
            <w:pPr>
              <w:pStyle w:val="ListParagraph"/>
              <w:numPr>
                <w:ilvl w:val="0"/>
                <w:numId w:val="14"/>
              </w:numPr>
              <w:tabs>
                <w:tab w:val="left" w:pos="432"/>
              </w:tabs>
              <w:spacing w:before="120" w:after="0" w:afterAutospacing="0"/>
              <w:ind w:left="432"/>
              <w:contextualSpacing w:val="0"/>
              <w:rPr>
                <w:rFonts w:ascii="Arial" w:hAnsi="Arial" w:cs="Arial"/>
                <w:sz w:val="18"/>
                <w:szCs w:val="18"/>
              </w:rPr>
            </w:pPr>
            <w:r>
              <w:rPr>
                <w:rFonts w:ascii="Arial" w:hAnsi="Arial" w:cs="Arial"/>
                <w:sz w:val="18"/>
                <w:szCs w:val="18"/>
              </w:rPr>
              <w:t xml:space="preserve">If </w:t>
            </w:r>
            <w:r w:rsidRPr="000B45C6">
              <w:rPr>
                <w:rFonts w:ascii="Arial" w:hAnsi="Arial" w:cs="Arial"/>
                <w:sz w:val="18"/>
                <w:szCs w:val="18"/>
              </w:rPr>
              <w:t xml:space="preserve">variance is sought based primarily on economic burden the following must be submitted: </w:t>
            </w:r>
          </w:p>
          <w:p w14:paraId="020CACD1" w14:textId="77777777" w:rsidR="000B45C6" w:rsidRPr="000B45C6" w:rsidRDefault="000B45C6" w:rsidP="00306607">
            <w:pPr>
              <w:pStyle w:val="ListParagraph"/>
              <w:numPr>
                <w:ilvl w:val="0"/>
                <w:numId w:val="30"/>
              </w:numPr>
              <w:tabs>
                <w:tab w:val="left" w:pos="432"/>
              </w:tabs>
              <w:spacing w:before="120" w:after="0" w:afterAutospacing="0"/>
              <w:ind w:left="1062"/>
              <w:contextualSpacing w:val="0"/>
              <w:rPr>
                <w:rFonts w:ascii="Arial" w:hAnsi="Arial" w:cs="Arial"/>
                <w:sz w:val="18"/>
                <w:szCs w:val="18"/>
              </w:rPr>
            </w:pPr>
            <w:r w:rsidRPr="000B45C6">
              <w:rPr>
                <w:rFonts w:ascii="Arial" w:hAnsi="Arial" w:cs="Arial"/>
                <w:sz w:val="18"/>
                <w:szCs w:val="18"/>
              </w:rPr>
              <w:t>Financial statements prepared or approved by a certified accountant</w:t>
            </w:r>
            <w:r>
              <w:rPr>
                <w:rFonts w:ascii="Arial" w:hAnsi="Arial" w:cs="Arial"/>
                <w:sz w:val="18"/>
                <w:szCs w:val="18"/>
              </w:rPr>
              <w:t>.</w:t>
            </w:r>
          </w:p>
          <w:p w14:paraId="3B4E79D6" w14:textId="77777777" w:rsidR="000B45C6" w:rsidRPr="000B45C6" w:rsidRDefault="000B45C6" w:rsidP="00306607">
            <w:pPr>
              <w:pStyle w:val="ListParagraph"/>
              <w:numPr>
                <w:ilvl w:val="0"/>
                <w:numId w:val="30"/>
              </w:numPr>
              <w:tabs>
                <w:tab w:val="left" w:pos="432"/>
              </w:tabs>
              <w:spacing w:before="120" w:after="0" w:afterAutospacing="0"/>
              <w:ind w:left="1062"/>
              <w:contextualSpacing w:val="0"/>
              <w:rPr>
                <w:rFonts w:ascii="Arial" w:hAnsi="Arial" w:cs="Arial"/>
                <w:sz w:val="18"/>
                <w:szCs w:val="18"/>
              </w:rPr>
            </w:pPr>
            <w:r w:rsidRPr="000B45C6">
              <w:rPr>
                <w:rFonts w:ascii="Arial" w:hAnsi="Arial" w:cs="Arial"/>
                <w:sz w:val="18"/>
                <w:szCs w:val="18"/>
              </w:rPr>
              <w:t>Status of business, plant, system</w:t>
            </w:r>
            <w:r>
              <w:rPr>
                <w:rFonts w:ascii="Arial" w:hAnsi="Arial" w:cs="Arial"/>
                <w:sz w:val="18"/>
                <w:szCs w:val="18"/>
              </w:rPr>
              <w:t>,</w:t>
            </w:r>
            <w:r w:rsidRPr="000B45C6">
              <w:rPr>
                <w:rFonts w:ascii="Arial" w:hAnsi="Arial" w:cs="Arial"/>
                <w:sz w:val="18"/>
                <w:szCs w:val="18"/>
              </w:rPr>
              <w:t xml:space="preserve"> or facility for each of</w:t>
            </w:r>
            <w:r>
              <w:rPr>
                <w:rFonts w:ascii="Arial" w:hAnsi="Arial" w:cs="Arial"/>
                <w:sz w:val="18"/>
                <w:szCs w:val="18"/>
              </w:rPr>
              <w:t xml:space="preserve"> the last three financial years.</w:t>
            </w:r>
          </w:p>
          <w:p w14:paraId="4CA4CB27" w14:textId="77777777" w:rsidR="000B45C6" w:rsidRPr="000B45C6" w:rsidRDefault="000B45C6" w:rsidP="00306607">
            <w:pPr>
              <w:pStyle w:val="ListParagraph"/>
              <w:numPr>
                <w:ilvl w:val="0"/>
                <w:numId w:val="30"/>
              </w:numPr>
              <w:tabs>
                <w:tab w:val="left" w:pos="432"/>
              </w:tabs>
              <w:spacing w:before="120" w:after="0" w:afterAutospacing="0"/>
              <w:ind w:left="1062"/>
              <w:contextualSpacing w:val="0"/>
              <w:rPr>
                <w:rFonts w:ascii="Arial" w:hAnsi="Arial" w:cs="Arial"/>
                <w:sz w:val="18"/>
                <w:szCs w:val="18"/>
              </w:rPr>
            </w:pPr>
            <w:r w:rsidRPr="000B45C6">
              <w:rPr>
                <w:rFonts w:ascii="Arial" w:hAnsi="Arial" w:cs="Arial"/>
                <w:sz w:val="18"/>
                <w:szCs w:val="18"/>
              </w:rPr>
              <w:t xml:space="preserve">Result of study to determine the capital cost of end-of-piper removal of the parameter for which the variance is sought, including capital and </w:t>
            </w:r>
            <w:r>
              <w:rPr>
                <w:rFonts w:ascii="Arial" w:hAnsi="Arial" w:cs="Arial"/>
                <w:sz w:val="18"/>
                <w:szCs w:val="18"/>
              </w:rPr>
              <w:t>Operations and Maintenance (</w:t>
            </w:r>
            <w:r w:rsidRPr="000B45C6">
              <w:rPr>
                <w:rFonts w:ascii="Arial" w:hAnsi="Arial" w:cs="Arial"/>
                <w:sz w:val="18"/>
                <w:szCs w:val="18"/>
              </w:rPr>
              <w:t>O&amp;M</w:t>
            </w:r>
            <w:r>
              <w:rPr>
                <w:rFonts w:ascii="Arial" w:hAnsi="Arial" w:cs="Arial"/>
                <w:sz w:val="18"/>
                <w:szCs w:val="18"/>
              </w:rPr>
              <w:t>)</w:t>
            </w:r>
            <w:r w:rsidRPr="000B45C6">
              <w:rPr>
                <w:rFonts w:ascii="Arial" w:hAnsi="Arial" w:cs="Arial"/>
                <w:sz w:val="18"/>
                <w:szCs w:val="18"/>
              </w:rPr>
              <w:t xml:space="preserve"> costs, solids/residual handling costs (if not considered in O&amp;</w:t>
            </w:r>
            <w:r>
              <w:rPr>
                <w:rFonts w:ascii="Arial" w:hAnsi="Arial" w:cs="Arial"/>
                <w:sz w:val="18"/>
                <w:szCs w:val="18"/>
              </w:rPr>
              <w:t>M), comparison to current costs</w:t>
            </w:r>
            <w:r w:rsidRPr="000B45C6">
              <w:rPr>
                <w:rFonts w:ascii="Arial" w:hAnsi="Arial" w:cs="Arial"/>
                <w:sz w:val="18"/>
                <w:szCs w:val="18"/>
              </w:rPr>
              <w:t xml:space="preserve"> an</w:t>
            </w:r>
            <w:r>
              <w:rPr>
                <w:rFonts w:ascii="Arial" w:hAnsi="Arial" w:cs="Arial"/>
                <w:sz w:val="18"/>
                <w:szCs w:val="18"/>
              </w:rPr>
              <w:t>d integrated management costs.</w:t>
            </w:r>
          </w:p>
          <w:p w14:paraId="691281CA" w14:textId="77777777" w:rsidR="000B45C6" w:rsidRPr="000B45C6" w:rsidRDefault="000B45C6" w:rsidP="00306607">
            <w:pPr>
              <w:pStyle w:val="ListParagraph"/>
              <w:numPr>
                <w:ilvl w:val="0"/>
                <w:numId w:val="30"/>
              </w:numPr>
              <w:tabs>
                <w:tab w:val="left" w:pos="432"/>
              </w:tabs>
              <w:spacing w:before="120" w:after="0" w:afterAutospacing="0"/>
              <w:ind w:left="1062"/>
              <w:contextualSpacing w:val="0"/>
              <w:rPr>
                <w:rFonts w:ascii="Arial" w:hAnsi="Arial" w:cs="Arial"/>
                <w:sz w:val="18"/>
                <w:szCs w:val="18"/>
              </w:rPr>
            </w:pPr>
            <w:r w:rsidRPr="000B45C6">
              <w:rPr>
                <w:rFonts w:ascii="Arial" w:hAnsi="Arial" w:cs="Arial"/>
                <w:sz w:val="18"/>
                <w:szCs w:val="18"/>
              </w:rPr>
              <w:t>E</w:t>
            </w:r>
            <w:r>
              <w:rPr>
                <w:rFonts w:ascii="Arial" w:hAnsi="Arial" w:cs="Arial"/>
                <w:sz w:val="18"/>
                <w:szCs w:val="18"/>
              </w:rPr>
              <w:t xml:space="preserve">ffect </w:t>
            </w:r>
            <w:r w:rsidRPr="000B45C6">
              <w:rPr>
                <w:rFonts w:ascii="Arial" w:hAnsi="Arial" w:cs="Arial"/>
                <w:sz w:val="18"/>
                <w:szCs w:val="18"/>
              </w:rPr>
              <w:t>on financial status if variance is not granted</w:t>
            </w:r>
            <w:r>
              <w:rPr>
                <w:rFonts w:ascii="Arial" w:hAnsi="Arial" w:cs="Arial"/>
                <w:sz w:val="18"/>
                <w:szCs w:val="18"/>
              </w:rPr>
              <w:t>.</w:t>
            </w:r>
          </w:p>
          <w:p w14:paraId="060A0E6F" w14:textId="77777777" w:rsidR="006752CA" w:rsidRPr="0079225C" w:rsidRDefault="000B45C6" w:rsidP="00306607">
            <w:pPr>
              <w:pStyle w:val="ListParagraph"/>
              <w:tabs>
                <w:tab w:val="left" w:pos="432"/>
              </w:tabs>
              <w:spacing w:before="120" w:after="0" w:afterAutospacing="0"/>
              <w:ind w:left="432"/>
              <w:contextualSpacing w:val="0"/>
              <w:rPr>
                <w:rFonts w:ascii="Arial" w:hAnsi="Arial" w:cs="Arial"/>
                <w:sz w:val="18"/>
                <w:szCs w:val="18"/>
              </w:rPr>
            </w:pPr>
            <w:r>
              <w:rPr>
                <w:rFonts w:ascii="Arial" w:hAnsi="Arial" w:cs="Arial"/>
                <w:sz w:val="18"/>
                <w:szCs w:val="18"/>
              </w:rPr>
              <w:t>The MPCA recommends you use the w</w:t>
            </w:r>
            <w:r w:rsidRPr="000B45C6">
              <w:rPr>
                <w:rFonts w:ascii="Arial" w:hAnsi="Arial" w:cs="Arial"/>
                <w:sz w:val="18"/>
                <w:szCs w:val="18"/>
              </w:rPr>
              <w:t xml:space="preserve">orksheets available in </w:t>
            </w:r>
            <w:r w:rsidRPr="000B45C6">
              <w:rPr>
                <w:rFonts w:ascii="Arial" w:hAnsi="Arial" w:cs="Arial"/>
                <w:i/>
                <w:sz w:val="18"/>
                <w:szCs w:val="18"/>
              </w:rPr>
              <w:t xml:space="preserve">EPA’s Interim Economic Guidance for Water Quality Standards. </w:t>
            </w:r>
            <w:r w:rsidRPr="000B45C6">
              <w:rPr>
                <w:rFonts w:ascii="Arial" w:hAnsi="Arial" w:cs="Arial"/>
                <w:sz w:val="18"/>
                <w:szCs w:val="18"/>
              </w:rPr>
              <w:t xml:space="preserve">All </w:t>
            </w:r>
            <w:r>
              <w:rPr>
                <w:rFonts w:ascii="Arial" w:hAnsi="Arial" w:cs="Arial"/>
                <w:sz w:val="18"/>
                <w:szCs w:val="18"/>
              </w:rPr>
              <w:t xml:space="preserve">EPA </w:t>
            </w:r>
            <w:r w:rsidRPr="000B45C6">
              <w:rPr>
                <w:rFonts w:ascii="Arial" w:hAnsi="Arial" w:cs="Arial"/>
                <w:sz w:val="18"/>
                <w:szCs w:val="18"/>
              </w:rPr>
              <w:t>worksheets ha</w:t>
            </w:r>
            <w:r>
              <w:rPr>
                <w:rFonts w:ascii="Arial" w:hAnsi="Arial" w:cs="Arial"/>
                <w:sz w:val="18"/>
                <w:szCs w:val="18"/>
              </w:rPr>
              <w:t>ve been bundled together in this</w:t>
            </w:r>
            <w:r w:rsidRPr="000B45C6">
              <w:rPr>
                <w:rFonts w:ascii="Arial" w:hAnsi="Arial" w:cs="Arial"/>
                <w:sz w:val="18"/>
                <w:szCs w:val="18"/>
              </w:rPr>
              <w:t xml:space="preserve"> document</w:t>
            </w:r>
            <w:r>
              <w:rPr>
                <w:rFonts w:ascii="Arial" w:hAnsi="Arial" w:cs="Arial"/>
                <w:sz w:val="18"/>
                <w:szCs w:val="18"/>
              </w:rPr>
              <w:t xml:space="preserve"> located on the EPA’s website found at</w:t>
            </w:r>
            <w:r w:rsidR="00023740">
              <w:rPr>
                <w:rFonts w:ascii="Arial" w:hAnsi="Arial" w:cs="Arial"/>
                <w:sz w:val="18"/>
                <w:szCs w:val="18"/>
              </w:rPr>
              <w:t xml:space="preserve"> </w:t>
            </w:r>
            <w:hyperlink r:id="rId21" w:anchor="worksheet" w:history="1">
              <w:r w:rsidR="002700FD" w:rsidRPr="002700FD">
                <w:rPr>
                  <w:rStyle w:val="Hyperlink"/>
                  <w:rFonts w:ascii="Arial" w:hAnsi="Arial" w:cs="Arial"/>
                  <w:sz w:val="18"/>
                  <w:szCs w:val="18"/>
                </w:rPr>
                <w:t>http://water.epa.gov/scitech/swguidance/standards/economics/#worksheet</w:t>
              </w:r>
            </w:hyperlink>
            <w:r w:rsidR="004E6DDB">
              <w:rPr>
                <w:rFonts w:ascii="Arial" w:hAnsi="Arial" w:cs="Arial"/>
                <w:sz w:val="18"/>
                <w:szCs w:val="18"/>
              </w:rPr>
              <w:t xml:space="preserve">. </w:t>
            </w:r>
            <w:r>
              <w:rPr>
                <w:rFonts w:ascii="Arial" w:hAnsi="Arial" w:cs="Arial"/>
                <w:sz w:val="18"/>
                <w:szCs w:val="18"/>
              </w:rPr>
              <w:t>Economic requirements in #21 and 22</w:t>
            </w:r>
            <w:r w:rsidRPr="000B45C6">
              <w:rPr>
                <w:rFonts w:ascii="Arial" w:hAnsi="Arial" w:cs="Arial"/>
                <w:sz w:val="18"/>
                <w:szCs w:val="18"/>
              </w:rPr>
              <w:t xml:space="preserve"> above can be fulfilled with the use of EPA’s Worksheets.</w:t>
            </w:r>
          </w:p>
        </w:tc>
      </w:tr>
    </w:tbl>
    <w:p w14:paraId="6B3F2E0E" w14:textId="77777777" w:rsidR="000B45C6" w:rsidRPr="006A2789" w:rsidRDefault="000B45C6" w:rsidP="00306607">
      <w:pPr>
        <w:pStyle w:val="Form-Heading2"/>
        <w:keepNext/>
        <w:keepLines/>
      </w:pPr>
      <w:r w:rsidRPr="006A2789">
        <w:lastRenderedPageBreak/>
        <w:t>Certification</w:t>
      </w:r>
    </w:p>
    <w:p w14:paraId="71D6D1FC" w14:textId="77777777" w:rsidR="00D57B8B" w:rsidRPr="00586625" w:rsidRDefault="00D57B8B" w:rsidP="00306607">
      <w:pPr>
        <w:keepNext/>
        <w:keepLines/>
        <w:spacing w:before="120" w:after="120"/>
        <w:rPr>
          <w:rFonts w:ascii="Arial" w:hAnsi="Arial" w:cs="Arial"/>
          <w:sz w:val="18"/>
          <w:szCs w:val="18"/>
        </w:rPr>
      </w:pPr>
      <w:r w:rsidRPr="00586625">
        <w:rPr>
          <w:rFonts w:ascii="Arial" w:hAnsi="Arial" w:cs="Arial"/>
          <w:sz w:val="18"/>
          <w:szCs w:val="18"/>
        </w:rPr>
        <w:t xml:space="preserve">Federal Regulations (40 </w:t>
      </w:r>
      <w:smartTag w:uri="urn:schemas-microsoft-com:office:smarttags" w:element="stockticker">
        <w:r w:rsidRPr="00586625">
          <w:rPr>
            <w:rFonts w:ascii="Arial" w:hAnsi="Arial" w:cs="Arial"/>
            <w:sz w:val="18"/>
            <w:szCs w:val="18"/>
          </w:rPr>
          <w:t>CFR</w:t>
        </w:r>
      </w:smartTag>
      <w:r w:rsidRPr="00586625">
        <w:rPr>
          <w:rFonts w:ascii="Arial" w:hAnsi="Arial" w:cs="Arial"/>
          <w:sz w:val="18"/>
          <w:szCs w:val="18"/>
        </w:rPr>
        <w:t xml:space="preserve"> Part 122.22) a</w:t>
      </w:r>
      <w:r>
        <w:rPr>
          <w:rFonts w:ascii="Arial" w:hAnsi="Arial" w:cs="Arial"/>
          <w:sz w:val="18"/>
          <w:szCs w:val="18"/>
        </w:rPr>
        <w:t>nd State Regulations (Minn. R.</w:t>
      </w:r>
      <w:r w:rsidRPr="00586625">
        <w:rPr>
          <w:rFonts w:ascii="Arial" w:hAnsi="Arial" w:cs="Arial"/>
          <w:sz w:val="18"/>
          <w:szCs w:val="18"/>
        </w:rPr>
        <w:t xml:space="preserve"> 7001.0060) require all permit applications to be signed as follows: </w:t>
      </w:r>
    </w:p>
    <w:p w14:paraId="594296F9" w14:textId="77777777" w:rsidR="00D57B8B" w:rsidRPr="00C01CFD" w:rsidRDefault="00D57B8B" w:rsidP="00306607">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corporation: by a responsible corporate officer. For the purpose of this permit, a responsible corporate officer means: 1) a president, secretary, treasurer or vice president of the corporation in charge of a principal business function, or any other person who performs similar policy or decision-making functions for the corporation; or 2) The manager of one or more manufacturing, production or operating facilities employing more than 250 persons or having a gross annual sales or expenditures exceeding 425 million, if authority to sign documents has been assigned or delegated to the manager in accordance with corporate procedures.</w:t>
      </w:r>
    </w:p>
    <w:p w14:paraId="6AA6B3FC" w14:textId="77777777" w:rsidR="00D57B8B" w:rsidRPr="00C01CFD" w:rsidRDefault="00D57B8B" w:rsidP="00306607">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partnership or sole proprietorship: by a general partner or the proprietor, respectively.</w:t>
      </w:r>
    </w:p>
    <w:p w14:paraId="1853A91C" w14:textId="77777777" w:rsidR="00D57B8B" w:rsidRPr="00C01CFD" w:rsidRDefault="00D57B8B" w:rsidP="00306607">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municipality, county or other political subdivision: by a principal executive officer</w:t>
      </w:r>
      <w:r>
        <w:rPr>
          <w:rFonts w:ascii="Arial" w:hAnsi="Arial"/>
          <w:sz w:val="18"/>
          <w:szCs w:val="18"/>
        </w:rPr>
        <w:t xml:space="preserve"> or ranking elected official.</w:t>
      </w:r>
    </w:p>
    <w:p w14:paraId="5C8B537D" w14:textId="77777777" w:rsidR="00D57B8B" w:rsidRPr="00C01CFD" w:rsidRDefault="00D57B8B" w:rsidP="00306607">
      <w:pPr>
        <w:keepNext/>
        <w:keepLines/>
        <w:numPr>
          <w:ilvl w:val="0"/>
          <w:numId w:val="39"/>
        </w:numPr>
        <w:tabs>
          <w:tab w:val="left" w:pos="1800"/>
          <w:tab w:val="left" w:pos="4500"/>
        </w:tabs>
        <w:rPr>
          <w:rFonts w:ascii="Arial" w:hAnsi="Arial"/>
          <w:sz w:val="18"/>
          <w:szCs w:val="18"/>
        </w:rPr>
      </w:pPr>
      <w:r w:rsidRPr="00C01CFD">
        <w:rPr>
          <w:rFonts w:ascii="Arial" w:hAnsi="Arial"/>
          <w:sz w:val="18"/>
          <w:szCs w:val="18"/>
        </w:rPr>
        <w:t>For a state, federal or other public agency/agents: by a commissioner, assistant or deputy commissioner; director, assistant or deputy director.</w:t>
      </w:r>
    </w:p>
    <w:p w14:paraId="680EC4B7" w14:textId="77777777" w:rsidR="00D57B8B" w:rsidRPr="00C01CFD" w:rsidRDefault="00D57B8B" w:rsidP="00306607">
      <w:pPr>
        <w:keepNext/>
        <w:keepLines/>
        <w:tabs>
          <w:tab w:val="left" w:pos="720"/>
          <w:tab w:val="left" w:pos="1800"/>
          <w:tab w:val="left" w:pos="4500"/>
        </w:tabs>
        <w:spacing w:before="120" w:after="120"/>
        <w:rPr>
          <w:rFonts w:ascii="Arial" w:hAnsi="Arial"/>
          <w:i/>
          <w:sz w:val="18"/>
          <w:szCs w:val="18"/>
        </w:rPr>
      </w:pPr>
      <w:r w:rsidRPr="00C01CFD">
        <w:rPr>
          <w:rFonts w:ascii="Arial" w:hAnsi="Arial"/>
          <w:i/>
          <w:sz w:val="18"/>
          <w:szCs w:val="18"/>
        </w:rPr>
        <w:t>“I certify under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p>
    <w:tbl>
      <w:tblPr>
        <w:tblW w:w="0" w:type="auto"/>
        <w:tblLayout w:type="fixed"/>
        <w:tblLook w:val="0000" w:firstRow="0" w:lastRow="0" w:firstColumn="0" w:lastColumn="0" w:noHBand="0" w:noVBand="0"/>
      </w:tblPr>
      <w:tblGrid>
        <w:gridCol w:w="1368"/>
        <w:gridCol w:w="540"/>
        <w:gridCol w:w="3510"/>
        <w:gridCol w:w="630"/>
        <w:gridCol w:w="1080"/>
        <w:gridCol w:w="3510"/>
      </w:tblGrid>
      <w:tr w:rsidR="00D57B8B" w:rsidRPr="00D238A7" w14:paraId="2DE2C4AF" w14:textId="77777777" w:rsidTr="00730327">
        <w:tc>
          <w:tcPr>
            <w:tcW w:w="1368" w:type="dxa"/>
          </w:tcPr>
          <w:p w14:paraId="199D8650" w14:textId="77777777" w:rsidR="00D57B8B" w:rsidRPr="00D238A7" w:rsidRDefault="00D57B8B" w:rsidP="00306607">
            <w:pPr>
              <w:keepNext/>
              <w:keepLines/>
              <w:tabs>
                <w:tab w:val="left" w:pos="720"/>
                <w:tab w:val="left" w:pos="1800"/>
                <w:tab w:val="left" w:pos="4500"/>
              </w:tabs>
              <w:spacing w:before="120"/>
              <w:rPr>
                <w:rFonts w:ascii="Arial" w:hAnsi="Arial" w:cs="Arial"/>
                <w:sz w:val="18"/>
                <w:szCs w:val="18"/>
              </w:rPr>
            </w:pPr>
            <w:r w:rsidRPr="00D238A7">
              <w:rPr>
                <w:rFonts w:ascii="Arial" w:hAnsi="Arial" w:cs="Arial"/>
                <w:sz w:val="18"/>
                <w:szCs w:val="18"/>
              </w:rPr>
              <w:t>Printed name</w:t>
            </w:r>
            <w:r>
              <w:rPr>
                <w:rFonts w:ascii="Arial" w:hAnsi="Arial" w:cs="Arial"/>
                <w:sz w:val="18"/>
                <w:szCs w:val="18"/>
              </w:rPr>
              <w:t>:</w:t>
            </w:r>
          </w:p>
        </w:tc>
        <w:tc>
          <w:tcPr>
            <w:tcW w:w="4050" w:type="dxa"/>
            <w:gridSpan w:val="2"/>
            <w:tcBorders>
              <w:bottom w:val="single" w:sz="4" w:space="0" w:color="auto"/>
            </w:tcBorders>
          </w:tcPr>
          <w:p w14:paraId="4B3658C5" w14:textId="77777777" w:rsidR="00D57B8B" w:rsidRPr="00D238A7" w:rsidRDefault="00D57B8B" w:rsidP="00306607">
            <w:pPr>
              <w:keepNext/>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8"/>
                  <w:enabled/>
                  <w:calcOnExit w:val="0"/>
                  <w:textInput/>
                </w:ffData>
              </w:fldChar>
            </w:r>
            <w:bookmarkStart w:id="19" w:name="Text12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9"/>
          </w:p>
        </w:tc>
        <w:tc>
          <w:tcPr>
            <w:tcW w:w="630" w:type="dxa"/>
            <w:vAlign w:val="bottom"/>
          </w:tcPr>
          <w:p w14:paraId="7EF84FC2" w14:textId="77777777" w:rsidR="00D57B8B" w:rsidRPr="00D238A7" w:rsidRDefault="00D57B8B" w:rsidP="00306607">
            <w:pPr>
              <w:keepNext/>
              <w:keepLines/>
              <w:tabs>
                <w:tab w:val="left" w:pos="720"/>
                <w:tab w:val="left" w:pos="1800"/>
                <w:tab w:val="left" w:pos="4500"/>
              </w:tabs>
              <w:spacing w:before="120"/>
              <w:rPr>
                <w:rFonts w:ascii="Arial" w:hAnsi="Arial" w:cs="Arial"/>
                <w:sz w:val="18"/>
                <w:szCs w:val="18"/>
              </w:rPr>
            </w:pPr>
            <w:r w:rsidRPr="00D238A7">
              <w:rPr>
                <w:rFonts w:ascii="Arial" w:hAnsi="Arial" w:cs="Arial"/>
                <w:sz w:val="18"/>
                <w:szCs w:val="18"/>
              </w:rPr>
              <w:t>Title</w:t>
            </w:r>
            <w:r>
              <w:rPr>
                <w:rFonts w:ascii="Arial" w:hAnsi="Arial" w:cs="Arial"/>
                <w:sz w:val="18"/>
                <w:szCs w:val="18"/>
              </w:rPr>
              <w:t>:</w:t>
            </w:r>
          </w:p>
        </w:tc>
        <w:tc>
          <w:tcPr>
            <w:tcW w:w="4590" w:type="dxa"/>
            <w:gridSpan w:val="2"/>
            <w:tcBorders>
              <w:bottom w:val="single" w:sz="4" w:space="0" w:color="auto"/>
            </w:tcBorders>
          </w:tcPr>
          <w:p w14:paraId="1718CFA6" w14:textId="77777777" w:rsidR="00D57B8B" w:rsidRPr="00D238A7" w:rsidRDefault="00D57B8B" w:rsidP="00306607">
            <w:pPr>
              <w:keepNext/>
              <w:keepLines/>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29"/>
                  <w:enabled/>
                  <w:calcOnExit w:val="0"/>
                  <w:textInput/>
                </w:ffData>
              </w:fldChar>
            </w:r>
            <w:bookmarkStart w:id="20" w:name="Text12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0"/>
          </w:p>
        </w:tc>
      </w:tr>
      <w:tr w:rsidR="00D57B8B" w:rsidRPr="00D238A7" w14:paraId="4952D48B" w14:textId="77777777" w:rsidTr="00730327">
        <w:tc>
          <w:tcPr>
            <w:tcW w:w="1908" w:type="dxa"/>
            <w:gridSpan w:val="2"/>
          </w:tcPr>
          <w:p w14:paraId="6FA03BF2" w14:textId="77777777" w:rsidR="00D57B8B" w:rsidRPr="00D238A7" w:rsidRDefault="00D57B8B" w:rsidP="008F5F31">
            <w:pPr>
              <w:keepNext/>
              <w:keepLines/>
              <w:tabs>
                <w:tab w:val="left" w:pos="720"/>
                <w:tab w:val="left" w:pos="1800"/>
                <w:tab w:val="left" w:pos="4500"/>
              </w:tabs>
              <w:spacing w:before="240"/>
              <w:ind w:right="-108"/>
              <w:rPr>
                <w:rFonts w:ascii="Arial" w:hAnsi="Arial" w:cs="Arial"/>
                <w:sz w:val="18"/>
                <w:szCs w:val="18"/>
              </w:rPr>
            </w:pPr>
            <w:r w:rsidRPr="00D238A7">
              <w:rPr>
                <w:rFonts w:ascii="Arial" w:hAnsi="Arial" w:cs="Arial"/>
                <w:sz w:val="18"/>
                <w:szCs w:val="18"/>
              </w:rPr>
              <w:t>Authorized signature</w:t>
            </w:r>
            <w:r>
              <w:rPr>
                <w:rFonts w:ascii="Arial" w:hAnsi="Arial" w:cs="Arial"/>
                <w:sz w:val="18"/>
                <w:szCs w:val="18"/>
              </w:rPr>
              <w:t>:</w:t>
            </w:r>
          </w:p>
        </w:tc>
        <w:tc>
          <w:tcPr>
            <w:tcW w:w="3510" w:type="dxa"/>
            <w:tcBorders>
              <w:bottom w:val="single" w:sz="4" w:space="0" w:color="auto"/>
            </w:tcBorders>
          </w:tcPr>
          <w:p w14:paraId="7128B2F7" w14:textId="77777777" w:rsidR="00D57B8B" w:rsidRPr="00D238A7" w:rsidRDefault="00D57B8B" w:rsidP="008F5F31">
            <w:pPr>
              <w:keepNext/>
              <w:keepLines/>
              <w:tabs>
                <w:tab w:val="left" w:pos="720"/>
                <w:tab w:val="left" w:pos="1800"/>
                <w:tab w:val="left" w:pos="4500"/>
              </w:tabs>
              <w:spacing w:before="240"/>
              <w:rPr>
                <w:rFonts w:ascii="Arial" w:hAnsi="Arial" w:cs="Arial"/>
                <w:sz w:val="18"/>
                <w:szCs w:val="18"/>
              </w:rPr>
            </w:pPr>
          </w:p>
        </w:tc>
        <w:tc>
          <w:tcPr>
            <w:tcW w:w="1710" w:type="dxa"/>
            <w:gridSpan w:val="2"/>
            <w:vAlign w:val="bottom"/>
          </w:tcPr>
          <w:p w14:paraId="416697E7" w14:textId="77777777" w:rsidR="00D57B8B" w:rsidRPr="00D238A7" w:rsidRDefault="00D57B8B" w:rsidP="008F5F31">
            <w:pPr>
              <w:keepNext/>
              <w:keepLines/>
              <w:tabs>
                <w:tab w:val="left" w:pos="720"/>
                <w:tab w:val="left" w:pos="1800"/>
                <w:tab w:val="left" w:pos="4500"/>
              </w:tabs>
              <w:spacing w:before="240"/>
              <w:rPr>
                <w:rFonts w:ascii="Arial" w:hAnsi="Arial" w:cs="Arial"/>
                <w:sz w:val="18"/>
                <w:szCs w:val="18"/>
              </w:rPr>
            </w:pPr>
            <w:r w:rsidRPr="00D238A7">
              <w:rPr>
                <w:rFonts w:ascii="Arial" w:hAnsi="Arial" w:cs="Arial"/>
                <w:sz w:val="18"/>
                <w:szCs w:val="18"/>
              </w:rPr>
              <w:t>Date</w:t>
            </w:r>
            <w:r w:rsidR="00730327">
              <w:rPr>
                <w:rFonts w:ascii="Arial" w:hAnsi="Arial" w:cs="Arial"/>
                <w:sz w:val="18"/>
                <w:szCs w:val="18"/>
              </w:rPr>
              <w:t xml:space="preserve"> </w:t>
            </w:r>
            <w:r w:rsidR="00730327" w:rsidRPr="00730327">
              <w:rPr>
                <w:rFonts w:ascii="Arial" w:hAnsi="Arial" w:cs="Arial"/>
                <w:sz w:val="16"/>
                <w:szCs w:val="18"/>
              </w:rPr>
              <w:t>(mm/dd/yyyy)</w:t>
            </w:r>
            <w:r w:rsidRPr="00730327">
              <w:rPr>
                <w:rFonts w:ascii="Arial" w:hAnsi="Arial" w:cs="Arial"/>
                <w:sz w:val="16"/>
                <w:szCs w:val="18"/>
              </w:rPr>
              <w:t>:</w:t>
            </w:r>
          </w:p>
        </w:tc>
        <w:tc>
          <w:tcPr>
            <w:tcW w:w="3510" w:type="dxa"/>
            <w:tcBorders>
              <w:bottom w:val="single" w:sz="4" w:space="0" w:color="auto"/>
            </w:tcBorders>
          </w:tcPr>
          <w:p w14:paraId="17DE6198" w14:textId="77777777" w:rsidR="00D57B8B" w:rsidRPr="00D238A7" w:rsidRDefault="00D57B8B" w:rsidP="008F5F31">
            <w:pPr>
              <w:keepNext/>
              <w:keepLines/>
              <w:tabs>
                <w:tab w:val="left" w:pos="720"/>
                <w:tab w:val="left" w:pos="1800"/>
                <w:tab w:val="left" w:pos="4500"/>
              </w:tabs>
              <w:spacing w:before="240"/>
              <w:rPr>
                <w:rFonts w:ascii="Arial" w:hAnsi="Arial" w:cs="Arial"/>
                <w:sz w:val="18"/>
                <w:szCs w:val="18"/>
              </w:rPr>
            </w:pPr>
          </w:p>
        </w:tc>
      </w:tr>
      <w:tr w:rsidR="00D57B8B" w:rsidRPr="00D238A7" w14:paraId="6C9D5BC5" w14:textId="77777777" w:rsidTr="00730327">
        <w:tc>
          <w:tcPr>
            <w:tcW w:w="1368" w:type="dxa"/>
          </w:tcPr>
          <w:p w14:paraId="09B0A78D" w14:textId="77777777" w:rsidR="00D57B8B" w:rsidRPr="00D238A7" w:rsidRDefault="00D57B8B" w:rsidP="008F5F31">
            <w:pPr>
              <w:tabs>
                <w:tab w:val="left" w:pos="720"/>
                <w:tab w:val="left" w:pos="4500"/>
              </w:tabs>
              <w:spacing w:before="120"/>
              <w:ind w:right="-108"/>
              <w:rPr>
                <w:rFonts w:ascii="Arial" w:hAnsi="Arial" w:cs="Arial"/>
                <w:sz w:val="18"/>
                <w:szCs w:val="18"/>
              </w:rPr>
            </w:pPr>
            <w:r>
              <w:rPr>
                <w:rFonts w:ascii="Arial" w:hAnsi="Arial" w:cs="Arial"/>
                <w:sz w:val="18"/>
                <w:szCs w:val="18"/>
              </w:rPr>
              <w:t>State tax ID#:</w:t>
            </w:r>
          </w:p>
        </w:tc>
        <w:tc>
          <w:tcPr>
            <w:tcW w:w="4050" w:type="dxa"/>
            <w:gridSpan w:val="2"/>
            <w:tcBorders>
              <w:bottom w:val="single" w:sz="4" w:space="0" w:color="auto"/>
            </w:tcBorders>
          </w:tcPr>
          <w:p w14:paraId="59187189" w14:textId="77777777" w:rsidR="00D57B8B" w:rsidRPr="00D238A7" w:rsidRDefault="00D57B8B" w:rsidP="008F5F31">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274"/>
                  <w:enabled/>
                  <w:calcOnExit w:val="0"/>
                  <w:textInput/>
                </w:ffData>
              </w:fldChar>
            </w:r>
            <w:bookmarkStart w:id="21" w:name="Text27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1"/>
          </w:p>
        </w:tc>
        <w:tc>
          <w:tcPr>
            <w:tcW w:w="1710" w:type="dxa"/>
            <w:gridSpan w:val="2"/>
            <w:vAlign w:val="bottom"/>
          </w:tcPr>
          <w:p w14:paraId="19C88025" w14:textId="77777777" w:rsidR="00D57B8B" w:rsidRPr="00D238A7" w:rsidRDefault="00D57B8B" w:rsidP="008F5F31">
            <w:pPr>
              <w:tabs>
                <w:tab w:val="left" w:pos="720"/>
                <w:tab w:val="left" w:pos="1800"/>
                <w:tab w:val="left" w:pos="4500"/>
              </w:tabs>
              <w:spacing w:before="120"/>
              <w:rPr>
                <w:rFonts w:ascii="Arial" w:hAnsi="Arial" w:cs="Arial"/>
                <w:sz w:val="18"/>
                <w:szCs w:val="18"/>
              </w:rPr>
            </w:pPr>
            <w:r>
              <w:rPr>
                <w:rFonts w:ascii="Arial" w:hAnsi="Arial" w:cs="Arial"/>
                <w:sz w:val="18"/>
                <w:szCs w:val="18"/>
              </w:rPr>
              <w:t>Federal tax ID#:</w:t>
            </w:r>
          </w:p>
        </w:tc>
        <w:tc>
          <w:tcPr>
            <w:tcW w:w="3510" w:type="dxa"/>
            <w:tcBorders>
              <w:bottom w:val="single" w:sz="4" w:space="0" w:color="auto"/>
            </w:tcBorders>
          </w:tcPr>
          <w:p w14:paraId="3BE8CA15" w14:textId="77777777" w:rsidR="00D57B8B" w:rsidRPr="00D238A7" w:rsidRDefault="00D57B8B" w:rsidP="008F5F31">
            <w:pPr>
              <w:tabs>
                <w:tab w:val="left" w:pos="720"/>
                <w:tab w:val="left" w:pos="1800"/>
                <w:tab w:val="left" w:pos="4500"/>
              </w:tabs>
              <w:spacing w:before="120"/>
              <w:rPr>
                <w:rFonts w:ascii="Arial" w:hAnsi="Arial" w:cs="Arial"/>
                <w:sz w:val="18"/>
                <w:szCs w:val="18"/>
              </w:rPr>
            </w:pPr>
            <w:r>
              <w:rPr>
                <w:rFonts w:ascii="Arial" w:hAnsi="Arial" w:cs="Arial"/>
                <w:sz w:val="18"/>
                <w:szCs w:val="18"/>
              </w:rPr>
              <w:fldChar w:fldCharType="begin">
                <w:ffData>
                  <w:name w:val="Text133"/>
                  <w:enabled/>
                  <w:calcOnExit w:val="0"/>
                  <w:textInput/>
                </w:ffData>
              </w:fldChar>
            </w:r>
            <w:bookmarkStart w:id="22" w:name="Text13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2"/>
          </w:p>
        </w:tc>
      </w:tr>
    </w:tbl>
    <w:p w14:paraId="6BD69418" w14:textId="77777777" w:rsidR="009A4ACC" w:rsidRPr="006A2789" w:rsidRDefault="009A4ACC" w:rsidP="00306607">
      <w:pPr>
        <w:pStyle w:val="Form-Heading2"/>
      </w:pPr>
      <w:r w:rsidRPr="006A2789">
        <w:t xml:space="preserve">Seeking a </w:t>
      </w:r>
      <w:r w:rsidR="00730327" w:rsidRPr="006A2789">
        <w:t>variance due to other conditions under 40 CFR 131.10(g)</w:t>
      </w:r>
    </w:p>
    <w:p w14:paraId="21FC3C8E" w14:textId="77777777" w:rsidR="009A4ACC" w:rsidRPr="009A4ACC" w:rsidRDefault="009A4ACC" w:rsidP="00306607">
      <w:pPr>
        <w:autoSpaceDE w:val="0"/>
        <w:autoSpaceDN w:val="0"/>
        <w:adjustRightInd w:val="0"/>
        <w:spacing w:before="120"/>
        <w:rPr>
          <w:rFonts w:ascii="Arial" w:eastAsia="Calibri" w:hAnsi="Arial" w:cs="Arial"/>
          <w:i/>
          <w:sz w:val="18"/>
          <w:szCs w:val="18"/>
        </w:rPr>
      </w:pPr>
      <w:r w:rsidRPr="009A4ACC">
        <w:rPr>
          <w:rFonts w:ascii="Arial" w:eastAsia="Calibri" w:hAnsi="Arial" w:cs="Arial"/>
          <w:i/>
          <w:sz w:val="18"/>
          <w:szCs w:val="18"/>
        </w:rPr>
        <w:t>The remaining factors or justifications under which a variance may be requested are based on ambient receiving water conditions. At this time, the MPCA is not aware of any specific situation where these conditions would be applicable and does not foresee variances being requested based on these factors in the short term. However, if a situation developed where a varianc</w:t>
      </w:r>
      <w:r w:rsidR="00D2122A">
        <w:rPr>
          <w:rFonts w:ascii="Arial" w:eastAsia="Calibri" w:hAnsi="Arial" w:cs="Arial"/>
          <w:i/>
          <w:sz w:val="18"/>
          <w:szCs w:val="18"/>
        </w:rPr>
        <w:t>e could be considered under these</w:t>
      </w:r>
      <w:r w:rsidRPr="009A4ACC">
        <w:rPr>
          <w:rFonts w:ascii="Arial" w:eastAsia="Calibri" w:hAnsi="Arial" w:cs="Arial"/>
          <w:i/>
          <w:sz w:val="18"/>
          <w:szCs w:val="18"/>
        </w:rPr>
        <w:t xml:space="preserve"> condition</w:t>
      </w:r>
      <w:r w:rsidR="00D2122A">
        <w:rPr>
          <w:rFonts w:ascii="Arial" w:eastAsia="Calibri" w:hAnsi="Arial" w:cs="Arial"/>
          <w:i/>
          <w:sz w:val="18"/>
          <w:szCs w:val="18"/>
        </w:rPr>
        <w:t>s</w:t>
      </w:r>
      <w:r w:rsidRPr="009A4ACC">
        <w:rPr>
          <w:rFonts w:ascii="Arial" w:eastAsia="Calibri" w:hAnsi="Arial" w:cs="Arial"/>
          <w:i/>
          <w:sz w:val="18"/>
          <w:szCs w:val="18"/>
        </w:rPr>
        <w:t xml:space="preserve">, </w:t>
      </w:r>
      <w:r w:rsidR="00D2122A">
        <w:rPr>
          <w:rFonts w:ascii="Arial" w:eastAsia="Calibri" w:hAnsi="Arial" w:cs="Arial"/>
          <w:i/>
          <w:sz w:val="18"/>
          <w:szCs w:val="18"/>
        </w:rPr>
        <w:t xml:space="preserve">the </w:t>
      </w:r>
      <w:r w:rsidRPr="009A4ACC">
        <w:rPr>
          <w:rFonts w:ascii="Arial" w:eastAsia="Calibri" w:hAnsi="Arial" w:cs="Arial"/>
          <w:i/>
          <w:sz w:val="18"/>
          <w:szCs w:val="18"/>
        </w:rPr>
        <w:t>MPCA will work with EPA to determine a course of action. Below is a list of information that MPCA would likely request that the Permittee submit. Submittal requirements are subject to change based on the specific situation. Please consider the below a guide only and not the definiti</w:t>
      </w:r>
      <w:r w:rsidR="00911448" w:rsidRPr="00911448">
        <w:rPr>
          <w:rFonts w:ascii="Arial" w:eastAsia="Calibri" w:hAnsi="Arial" w:cs="Arial"/>
          <w:i/>
          <w:sz w:val="18"/>
          <w:szCs w:val="18"/>
        </w:rPr>
        <w:t>ve information to be submitted.</w:t>
      </w:r>
    </w:p>
    <w:p w14:paraId="64ABD359" w14:textId="77777777" w:rsidR="00911448" w:rsidRPr="00911448" w:rsidRDefault="00911448" w:rsidP="00306607">
      <w:pPr>
        <w:overflowPunct w:val="0"/>
        <w:autoSpaceDE w:val="0"/>
        <w:autoSpaceDN w:val="0"/>
        <w:adjustRightInd w:val="0"/>
        <w:spacing w:before="120"/>
        <w:rPr>
          <w:rFonts w:ascii="Arial" w:hAnsi="Arial" w:cs="Arial"/>
          <w:sz w:val="18"/>
          <w:szCs w:val="18"/>
        </w:rPr>
      </w:pPr>
      <w:r w:rsidRPr="00911448">
        <w:rPr>
          <w:rFonts w:ascii="Arial" w:hAnsi="Arial" w:cs="Arial"/>
          <w:sz w:val="18"/>
          <w:szCs w:val="18"/>
        </w:rPr>
        <w:t>Naturally occurring concentrations (e.g.</w:t>
      </w:r>
      <w:r>
        <w:rPr>
          <w:rFonts w:ascii="Arial" w:hAnsi="Arial" w:cs="Arial"/>
          <w:sz w:val="18"/>
          <w:szCs w:val="18"/>
        </w:rPr>
        <w:t>,</w:t>
      </w:r>
      <w:r w:rsidRPr="00911448">
        <w:rPr>
          <w:rFonts w:ascii="Arial" w:hAnsi="Arial" w:cs="Arial"/>
          <w:sz w:val="18"/>
          <w:szCs w:val="18"/>
        </w:rPr>
        <w:t xml:space="preserve"> background concentrations are high) [40 CFR 131.10(g)(1)]</w:t>
      </w:r>
      <w:r>
        <w:rPr>
          <w:rFonts w:ascii="Arial" w:hAnsi="Arial" w:cs="Arial"/>
          <w:sz w:val="18"/>
          <w:szCs w:val="18"/>
        </w:rPr>
        <w:t>:</w:t>
      </w:r>
    </w:p>
    <w:p w14:paraId="2ED7ED47" w14:textId="77777777" w:rsidR="00F9753D" w:rsidRDefault="00911448" w:rsidP="00306607">
      <w:pPr>
        <w:numPr>
          <w:ilvl w:val="0"/>
          <w:numId w:val="37"/>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 xml:space="preserve">Water quality assessment of all relevant parameters, biological assessment (as an indicator of water quality), appropriate reference conditions for comparison (if available), land usage/watershed characteristics, characterization of natural </w:t>
      </w:r>
    </w:p>
    <w:p w14:paraId="2CB67E82" w14:textId="77777777" w:rsidR="00911448" w:rsidRPr="00911448" w:rsidRDefault="00911448" w:rsidP="00306607">
      <w:p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sources, water quality modeling (as necessary to confirm effects from natural pollutant sources), assessment of possible groundwater contamination from human activities as a source of surface water pollutant levels, and stream bank stability (including upstream stability if n</w:t>
      </w:r>
      <w:r>
        <w:rPr>
          <w:rFonts w:ascii="Arial" w:hAnsi="Arial" w:cs="Arial"/>
          <w:sz w:val="18"/>
          <w:szCs w:val="18"/>
        </w:rPr>
        <w:t>atural siltation is suspected).</w:t>
      </w:r>
    </w:p>
    <w:p w14:paraId="7020002A" w14:textId="77777777" w:rsidR="00911448" w:rsidRPr="00911448" w:rsidRDefault="00911448" w:rsidP="00306607">
      <w:pPr>
        <w:numPr>
          <w:ilvl w:val="0"/>
          <w:numId w:val="37"/>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Upstream ambient data sufficient to adequately characterize pollutant co</w:t>
      </w:r>
      <w:r>
        <w:rPr>
          <w:rFonts w:ascii="Arial" w:hAnsi="Arial" w:cs="Arial"/>
          <w:sz w:val="18"/>
          <w:szCs w:val="18"/>
        </w:rPr>
        <w:t>ncentrations and effluent data.</w:t>
      </w:r>
    </w:p>
    <w:p w14:paraId="16B33B47" w14:textId="77777777" w:rsidR="00911448" w:rsidRPr="00911448" w:rsidRDefault="00911448" w:rsidP="00306607">
      <w:pPr>
        <w:numPr>
          <w:ilvl w:val="0"/>
          <w:numId w:val="37"/>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Soil composition data, groundwater data, U.S. Geological Survey (USGS) analyses/reports, comparison to data collected from headwater streams, and analyses done by other states and an explanation of why they are relevant in this case.</w:t>
      </w:r>
    </w:p>
    <w:p w14:paraId="74F5DB8C" w14:textId="77777777" w:rsidR="00911448" w:rsidRPr="00911448" w:rsidRDefault="00911448" w:rsidP="00306607">
      <w:pPr>
        <w:numPr>
          <w:ilvl w:val="0"/>
          <w:numId w:val="37"/>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 xml:space="preserve">Source or sources of the pollutant and how the pollutant enters the facility discharge; how much of the pollutant in receiving water occurs naturally, how much is a result of permitted sources, and how much is from other sources. </w:t>
      </w:r>
    </w:p>
    <w:p w14:paraId="16F47203" w14:textId="77777777" w:rsidR="00911448" w:rsidRPr="00911448" w:rsidRDefault="00911448" w:rsidP="00306607">
      <w:pPr>
        <w:overflowPunct w:val="0"/>
        <w:autoSpaceDE w:val="0"/>
        <w:autoSpaceDN w:val="0"/>
        <w:adjustRightInd w:val="0"/>
        <w:spacing w:before="120"/>
        <w:rPr>
          <w:rFonts w:ascii="Arial" w:hAnsi="Arial" w:cs="Arial"/>
          <w:sz w:val="18"/>
          <w:szCs w:val="18"/>
        </w:rPr>
      </w:pPr>
      <w:r w:rsidRPr="00911448">
        <w:rPr>
          <w:rFonts w:ascii="Arial" w:hAnsi="Arial" w:cs="Arial"/>
          <w:sz w:val="18"/>
          <w:szCs w:val="18"/>
        </w:rPr>
        <w:t>Natural, ephemeral, intermittent or low-flow conditions or water levels [40 CFR 131.10(g)(2)]</w:t>
      </w:r>
      <w:r>
        <w:rPr>
          <w:rFonts w:ascii="Arial" w:hAnsi="Arial" w:cs="Arial"/>
          <w:sz w:val="18"/>
          <w:szCs w:val="18"/>
        </w:rPr>
        <w:t>:</w:t>
      </w:r>
    </w:p>
    <w:p w14:paraId="3AC6A326"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Not supportable if the conditions may be compensated for by discharging sufficient volume of effluent to enable water quality standards, criteria</w:t>
      </w:r>
      <w:r>
        <w:rPr>
          <w:rFonts w:ascii="Arial" w:hAnsi="Arial" w:cs="Arial"/>
          <w:sz w:val="18"/>
          <w:szCs w:val="18"/>
        </w:rPr>
        <w:t>,</w:t>
      </w:r>
      <w:r w:rsidRPr="00911448">
        <w:rPr>
          <w:rFonts w:ascii="Arial" w:hAnsi="Arial" w:cs="Arial"/>
          <w:sz w:val="18"/>
          <w:szCs w:val="18"/>
        </w:rPr>
        <w:t xml:space="preserve"> or effluent limits to be met without violating requirements of Minnesota Statutes ch. 103G. If Permittee is unable to discharge a sufficient volume of effluent to enable the limit to be met without violation of the state water conservations requirements, descri</w:t>
      </w:r>
      <w:r>
        <w:rPr>
          <w:rFonts w:ascii="Arial" w:hAnsi="Arial" w:cs="Arial"/>
          <w:sz w:val="18"/>
          <w:szCs w:val="18"/>
        </w:rPr>
        <w:t>be the basis for this decision.</w:t>
      </w:r>
    </w:p>
    <w:p w14:paraId="716DBC46"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Volume and velocity of flow, depth, range of flow conditions (including highs and lows as well as more generally representative conditions not influenced by drought or recent precipitation), presence of pools within the water body channel, precipitation and snowmelt patterns, presence of riparian vegetation (as an indicator of pattern of flow and water levels), depth of the water table (to distinguish ephemeral from intermittent, if necessary), biological assessment (as necessary to confirm flow or water level limitation if physical evidence is unclear), recreational use safety and acc</w:t>
      </w:r>
      <w:r>
        <w:rPr>
          <w:rFonts w:ascii="Arial" w:hAnsi="Arial" w:cs="Arial"/>
          <w:sz w:val="18"/>
          <w:szCs w:val="18"/>
        </w:rPr>
        <w:t>ess, potential use by children.</w:t>
      </w:r>
    </w:p>
    <w:p w14:paraId="19DCB09C" w14:textId="77777777" w:rsidR="00911448" w:rsidRPr="00911448" w:rsidRDefault="00911448" w:rsidP="00306607">
      <w:pPr>
        <w:keepNext/>
        <w:keepLines/>
        <w:overflowPunct w:val="0"/>
        <w:autoSpaceDE w:val="0"/>
        <w:autoSpaceDN w:val="0"/>
        <w:adjustRightInd w:val="0"/>
        <w:spacing w:before="120"/>
        <w:rPr>
          <w:rFonts w:ascii="Arial" w:hAnsi="Arial" w:cs="Arial"/>
          <w:sz w:val="18"/>
          <w:szCs w:val="18"/>
        </w:rPr>
      </w:pPr>
      <w:r w:rsidRPr="00911448">
        <w:rPr>
          <w:rFonts w:ascii="Arial" w:hAnsi="Arial" w:cs="Arial"/>
          <w:sz w:val="18"/>
          <w:szCs w:val="18"/>
        </w:rPr>
        <w:lastRenderedPageBreak/>
        <w:t>Human-caused conditions or sources of pollution [40 CFR 131.10(g)(3)]</w:t>
      </w:r>
      <w:r>
        <w:rPr>
          <w:rFonts w:ascii="Arial" w:hAnsi="Arial" w:cs="Arial"/>
          <w:sz w:val="18"/>
          <w:szCs w:val="18"/>
        </w:rPr>
        <w:t>:</w:t>
      </w:r>
    </w:p>
    <w:p w14:paraId="427008CB"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Data characterizing receiving water concentrations, sediment and tissue quality (as necessary), biological assessment (as an indicator of water quality), appropriate reference condition for comparison (if available), land use/watershed characteristics, characterization of human caused condition and its relationship to water quality and/or the use in question.</w:t>
      </w:r>
    </w:p>
    <w:p w14:paraId="5F0E2F75"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For legacy pollutants, data, information and analyses describing the "life history" of the pollutant (e.g., how pollutant has entered into the environment and continues to cycle through and will not be removed from the environment in the near future because its sources are diffuse and not within the control of the discharger to address).</w:t>
      </w:r>
    </w:p>
    <w:p w14:paraId="3E3F81EE"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Identification of currently available remedies and assessment of their potential efficacy and feasibility, demonstration of technology-based requirements and cost effective and reasonable BMPs (as appropriate), forecast of water quality conditions once implemented (e.g., using water quality modeling), and assessment of potential damage caused by potential remedies.</w:t>
      </w:r>
    </w:p>
    <w:p w14:paraId="25686CEA"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Similar to the justification for significant and widespread economic and social impacts, the Permittee must show why they cannot meet the criteria end-of-pipe, including an evaluation of how much the pollutant is or can be removed by current treatment processes, and whether other alternatives are available that can partially or fully remove the pollutant to meet WQBELs (particularly if they are adding the pollutant through their processes).</w:t>
      </w:r>
    </w:p>
    <w:p w14:paraId="3227249A"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Describe how taking an alternative approach would have adverse environmental consequences (i.e., would cause more environmental damage to correct than to leave in p</w:t>
      </w:r>
      <w:r>
        <w:rPr>
          <w:rFonts w:ascii="Arial" w:hAnsi="Arial" w:cs="Arial"/>
          <w:sz w:val="18"/>
          <w:szCs w:val="18"/>
        </w:rPr>
        <w:t>lace).</w:t>
      </w:r>
    </w:p>
    <w:p w14:paraId="22B3E863"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Other alternatives include consideration of additional treatment, which could result in other environmental effects, such as potential disposal issues with waste generated from various treatment technologies (e.g.</w:t>
      </w:r>
      <w:r>
        <w:rPr>
          <w:rFonts w:ascii="Arial" w:hAnsi="Arial" w:cs="Arial"/>
          <w:sz w:val="18"/>
          <w:szCs w:val="18"/>
        </w:rPr>
        <w:t>,</w:t>
      </w:r>
      <w:r w:rsidRPr="00911448">
        <w:rPr>
          <w:rFonts w:ascii="Arial" w:hAnsi="Arial" w:cs="Arial"/>
          <w:sz w:val="18"/>
          <w:szCs w:val="18"/>
        </w:rPr>
        <w:t xml:space="preserve"> brines, spent resin), alternative water source issues (e.g.</w:t>
      </w:r>
      <w:r>
        <w:rPr>
          <w:rFonts w:ascii="Arial" w:hAnsi="Arial" w:cs="Arial"/>
          <w:sz w:val="18"/>
          <w:szCs w:val="18"/>
        </w:rPr>
        <w:t>,</w:t>
      </w:r>
      <w:r w:rsidRPr="00911448">
        <w:rPr>
          <w:rFonts w:ascii="Arial" w:hAnsi="Arial" w:cs="Arial"/>
          <w:sz w:val="18"/>
          <w:szCs w:val="18"/>
        </w:rPr>
        <w:t xml:space="preserve"> high levels of arsenic in groundwater), or high energy use (Collaborate with MPCA water and air staff – often, sources of electricity change over time, vary by nature of the grid, and have different impacts when released to water or air,</w:t>
      </w:r>
      <w:r>
        <w:rPr>
          <w:rFonts w:ascii="Arial" w:hAnsi="Arial" w:cs="Arial"/>
          <w:sz w:val="18"/>
          <w:szCs w:val="18"/>
        </w:rPr>
        <w:t xml:space="preserve"> so adjustments are necessary).</w:t>
      </w:r>
    </w:p>
    <w:p w14:paraId="6AE6D988" w14:textId="77777777" w:rsidR="00911448" w:rsidRPr="00911448" w:rsidRDefault="00911448" w:rsidP="00306607">
      <w:pPr>
        <w:overflowPunct w:val="0"/>
        <w:autoSpaceDE w:val="0"/>
        <w:autoSpaceDN w:val="0"/>
        <w:adjustRightInd w:val="0"/>
        <w:spacing w:before="120"/>
        <w:rPr>
          <w:rFonts w:ascii="Arial" w:hAnsi="Arial" w:cs="Arial"/>
          <w:sz w:val="18"/>
          <w:szCs w:val="18"/>
        </w:rPr>
      </w:pPr>
      <w:r w:rsidRPr="00911448">
        <w:rPr>
          <w:rFonts w:ascii="Arial" w:hAnsi="Arial" w:cs="Arial"/>
          <w:sz w:val="18"/>
          <w:szCs w:val="18"/>
        </w:rPr>
        <w:t>Dams, diversion or other types of hydrologic modifications [40 CFR 131.10(g)(4)]</w:t>
      </w:r>
      <w:r>
        <w:rPr>
          <w:rFonts w:ascii="Arial" w:hAnsi="Arial" w:cs="Arial"/>
          <w:sz w:val="18"/>
          <w:szCs w:val="18"/>
        </w:rPr>
        <w:t>:</w:t>
      </w:r>
    </w:p>
    <w:p w14:paraId="35341FC2"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Not supportable if feasible to restore the waterbody to its original condition or operate the modification in a way that would result in attainment</w:t>
      </w:r>
      <w:r>
        <w:rPr>
          <w:rFonts w:ascii="Arial" w:hAnsi="Arial" w:cs="Arial"/>
          <w:sz w:val="18"/>
          <w:szCs w:val="18"/>
        </w:rPr>
        <w:t xml:space="preserve"> of the water quality standard.</w:t>
      </w:r>
    </w:p>
    <w:p w14:paraId="2BB317F1"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Please consult with MPCA staff to discuss whether a use attainability analysis is more appro</w:t>
      </w:r>
      <w:r>
        <w:rPr>
          <w:rFonts w:ascii="Arial" w:hAnsi="Arial" w:cs="Arial"/>
          <w:sz w:val="18"/>
          <w:szCs w:val="18"/>
        </w:rPr>
        <w:t>priate than a variance request.</w:t>
      </w:r>
    </w:p>
    <w:p w14:paraId="10AA3073"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Water quality assessment for all relevant parameters, biological assessment (as an indicator of water quality), appropriate reference condition for comparison (if available), land usage/watershed characteristics, characterization of hydrologic modification and its relationship to water quality and/or the use in question, identification of currently available restoration and/or operation methods and assessment of their potential efficacy and feasibility, societal value of the hydrologic modification.</w:t>
      </w:r>
    </w:p>
    <w:p w14:paraId="6C117295" w14:textId="77777777" w:rsidR="00911448" w:rsidRPr="00911448" w:rsidRDefault="00911448" w:rsidP="00306607">
      <w:pPr>
        <w:overflowPunct w:val="0"/>
        <w:autoSpaceDE w:val="0"/>
        <w:autoSpaceDN w:val="0"/>
        <w:adjustRightInd w:val="0"/>
        <w:spacing w:before="120"/>
        <w:rPr>
          <w:rFonts w:ascii="Arial" w:hAnsi="Arial" w:cs="Arial"/>
          <w:sz w:val="18"/>
          <w:szCs w:val="18"/>
        </w:rPr>
      </w:pPr>
      <w:r w:rsidRPr="00911448">
        <w:rPr>
          <w:rFonts w:ascii="Arial" w:hAnsi="Arial" w:cs="Arial"/>
          <w:sz w:val="18"/>
          <w:szCs w:val="18"/>
        </w:rPr>
        <w:t>Physical conditions related to the natural features of a water body, such as lack of proper substrate cover, flow, depth, pools, riffles and the like, unrelated to chemical water quality, preclude attainment. [40 CFR 131.10(g)(5)]</w:t>
      </w:r>
    </w:p>
    <w:p w14:paraId="7465B0EB"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 xml:space="preserve">This condition is unrelated to chemical water quality. The physical features identified in this condition relate to the health of aquatic life, such as fish and aquatic invertebrates and related to Class 2 waters. Therefore, justification for this condition must be made on the attainment of aquatic life protection uses. </w:t>
      </w:r>
    </w:p>
    <w:p w14:paraId="7C410BB2" w14:textId="77777777" w:rsidR="00911448" w:rsidRPr="00911448"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 xml:space="preserve">Please consult with MPCA staff to discuss whether a use attainability analysis is more appropriate than a variance request. </w:t>
      </w:r>
    </w:p>
    <w:p w14:paraId="666AB442" w14:textId="77777777" w:rsidR="009A4ACC" w:rsidRPr="000B45C6" w:rsidRDefault="00911448" w:rsidP="00306607">
      <w:pPr>
        <w:numPr>
          <w:ilvl w:val="0"/>
          <w:numId w:val="38"/>
        </w:numPr>
        <w:overflowPunct w:val="0"/>
        <w:autoSpaceDE w:val="0"/>
        <w:autoSpaceDN w:val="0"/>
        <w:adjustRightInd w:val="0"/>
        <w:spacing w:before="120"/>
        <w:ind w:left="720"/>
        <w:rPr>
          <w:rFonts w:ascii="Arial" w:hAnsi="Arial" w:cs="Arial"/>
          <w:sz w:val="18"/>
          <w:szCs w:val="18"/>
        </w:rPr>
      </w:pPr>
      <w:r w:rsidRPr="00911448">
        <w:rPr>
          <w:rFonts w:ascii="Arial" w:hAnsi="Arial" w:cs="Arial"/>
          <w:sz w:val="18"/>
          <w:szCs w:val="18"/>
        </w:rPr>
        <w:t>Physical habitat characterization of the water body, natural hydrologic patterns, sediment grain size, bathymetry, biological assessment, (as necessary to confirm physical habitat limitation if physical evidence is unclear)</w:t>
      </w:r>
      <w:r>
        <w:rPr>
          <w:rFonts w:ascii="Arial" w:hAnsi="Arial" w:cs="Arial"/>
          <w:sz w:val="18"/>
          <w:szCs w:val="18"/>
        </w:rPr>
        <w:t>.</w:t>
      </w:r>
    </w:p>
    <w:sectPr w:rsidR="009A4ACC" w:rsidRPr="000B45C6" w:rsidSect="00023DF0">
      <w:footerReference w:type="default" r:id="rId2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D1E77" w14:textId="77777777" w:rsidR="00C33D68" w:rsidRDefault="00C33D68" w:rsidP="00276BFD">
      <w:r>
        <w:separator/>
      </w:r>
    </w:p>
  </w:endnote>
  <w:endnote w:type="continuationSeparator" w:id="0">
    <w:p w14:paraId="5015EB91" w14:textId="77777777" w:rsidR="00C33D68" w:rsidRDefault="00C33D68"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B10D9" w14:textId="77777777" w:rsidR="00E86A71" w:rsidRPr="00E86A71" w:rsidRDefault="00E86A71" w:rsidP="00E86A71">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2B722D06" w14:textId="77777777" w:rsidR="00E86A71" w:rsidRPr="00E86A71" w:rsidRDefault="00E86A71" w:rsidP="00E86A71">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E86A71">
      <w:rPr>
        <w:rFonts w:ascii="Calibri" w:hAnsi="Calibri"/>
        <w:iCs/>
        <w:sz w:val="16"/>
        <w:szCs w:val="16"/>
      </w:rPr>
      <w:t>https://www.pca.state.mn.us</w:t>
    </w:r>
    <w:r w:rsidRPr="00E86A71">
      <w:rPr>
        <w:rFonts w:ascii="Calibri" w:hAnsi="Calibri"/>
        <w:iCs/>
        <w:sz w:val="16"/>
        <w:szCs w:val="16"/>
      </w:rPr>
      <w:tab/>
      <w:t>•</w:t>
    </w:r>
    <w:r w:rsidRPr="00E86A71">
      <w:rPr>
        <w:rFonts w:ascii="Calibri" w:hAnsi="Calibri"/>
        <w:iCs/>
        <w:sz w:val="16"/>
        <w:szCs w:val="16"/>
      </w:rPr>
      <w:tab/>
      <w:t>651-296-6300</w:t>
    </w:r>
    <w:r w:rsidRPr="00E86A71">
      <w:rPr>
        <w:rFonts w:ascii="Calibri" w:hAnsi="Calibri"/>
        <w:iCs/>
        <w:sz w:val="16"/>
        <w:szCs w:val="16"/>
      </w:rPr>
      <w:tab/>
      <w:t>•</w:t>
    </w:r>
    <w:r w:rsidRPr="00E86A71">
      <w:rPr>
        <w:rFonts w:ascii="Calibri" w:hAnsi="Calibri"/>
        <w:iCs/>
        <w:sz w:val="16"/>
        <w:szCs w:val="16"/>
      </w:rPr>
      <w:tab/>
      <w:t>800-657-3864</w:t>
    </w:r>
    <w:r w:rsidRPr="00E86A71">
      <w:rPr>
        <w:rFonts w:ascii="Calibri" w:hAnsi="Calibri"/>
        <w:iCs/>
        <w:sz w:val="16"/>
        <w:szCs w:val="16"/>
      </w:rPr>
      <w:tab/>
      <w:t>•</w:t>
    </w:r>
    <w:r w:rsidRPr="00E86A71">
      <w:rPr>
        <w:rFonts w:ascii="Calibri" w:hAnsi="Calibri"/>
        <w:iCs/>
        <w:sz w:val="16"/>
        <w:szCs w:val="16"/>
      </w:rPr>
      <w:tab/>
      <w:t>Use your preferred relay service</w:t>
    </w:r>
    <w:r w:rsidRPr="00E86A71">
      <w:rPr>
        <w:rFonts w:ascii="Calibri" w:hAnsi="Calibri"/>
        <w:iCs/>
        <w:sz w:val="16"/>
        <w:szCs w:val="16"/>
      </w:rPr>
      <w:tab/>
      <w:t>•</w:t>
    </w:r>
    <w:r w:rsidRPr="00E86A71">
      <w:rPr>
        <w:rFonts w:ascii="Calibri" w:hAnsi="Calibri"/>
        <w:iCs/>
        <w:sz w:val="16"/>
        <w:szCs w:val="16"/>
      </w:rPr>
      <w:tab/>
      <w:t>Available in alternative formats</w:t>
    </w:r>
  </w:p>
  <w:p w14:paraId="56361100" w14:textId="66DFBDFF" w:rsidR="00E86A71" w:rsidRPr="00E86A71" w:rsidRDefault="00E86A71" w:rsidP="00E86A71">
    <w:pPr>
      <w:tabs>
        <w:tab w:val="right" w:pos="10627"/>
      </w:tabs>
      <w:spacing w:before="40"/>
      <w:ind w:right="-115"/>
      <w:rPr>
        <w:rFonts w:ascii="Calibri" w:hAnsi="Calibri"/>
        <w:i/>
        <w:iCs/>
        <w:sz w:val="16"/>
        <w:szCs w:val="16"/>
      </w:rPr>
    </w:pPr>
    <w:r>
      <w:rPr>
        <w:rFonts w:ascii="Calibri" w:hAnsi="Calibri" w:cs="Arial"/>
        <w:i/>
        <w:sz w:val="16"/>
        <w:szCs w:val="16"/>
      </w:rPr>
      <w:t>wq-wwprm2-10b</w:t>
    </w:r>
    <w:r w:rsidRPr="00E86A71">
      <w:rPr>
        <w:rFonts w:ascii="Calibri" w:hAnsi="Calibri" w:cs="Arial"/>
        <w:i/>
        <w:sz w:val="16"/>
        <w:szCs w:val="16"/>
      </w:rPr>
      <w:t xml:space="preserve">  •  </w:t>
    </w:r>
    <w:r w:rsidR="008F5F31">
      <w:rPr>
        <w:rFonts w:ascii="Calibri" w:hAnsi="Calibri" w:cs="Arial"/>
        <w:i/>
        <w:sz w:val="16"/>
        <w:szCs w:val="16"/>
      </w:rPr>
      <w:t>1</w:t>
    </w:r>
    <w:r>
      <w:rPr>
        <w:rFonts w:ascii="Calibri" w:hAnsi="Calibri" w:cs="Arial"/>
        <w:i/>
        <w:sz w:val="16"/>
        <w:szCs w:val="16"/>
      </w:rPr>
      <w:t>2/</w:t>
    </w:r>
    <w:r w:rsidR="006E24EF">
      <w:rPr>
        <w:rFonts w:ascii="Calibri" w:hAnsi="Calibri" w:cs="Arial"/>
        <w:i/>
        <w:sz w:val="16"/>
        <w:szCs w:val="16"/>
      </w:rPr>
      <w:t>21</w:t>
    </w:r>
    <w:r w:rsidRPr="00E86A71">
      <w:rPr>
        <w:rFonts w:ascii="Calibri" w:hAnsi="Calibri" w:cs="Arial"/>
        <w:i/>
        <w:sz w:val="16"/>
        <w:szCs w:val="16"/>
      </w:rPr>
      <w:t>/2</w:t>
    </w:r>
    <w:r>
      <w:rPr>
        <w:rFonts w:ascii="Calibri" w:hAnsi="Calibri" w:cs="Arial"/>
        <w:i/>
        <w:sz w:val="16"/>
        <w:szCs w:val="16"/>
      </w:rPr>
      <w:t>2</w:t>
    </w:r>
    <w:r w:rsidRPr="00E86A71">
      <w:rPr>
        <w:rFonts w:ascii="Calibri" w:hAnsi="Calibri" w:cs="Arial"/>
        <w:sz w:val="16"/>
        <w:szCs w:val="16"/>
      </w:rPr>
      <w:tab/>
    </w:r>
    <w:r w:rsidRPr="00E86A71">
      <w:rPr>
        <w:rFonts w:ascii="Calibri" w:hAnsi="Calibri"/>
        <w:i/>
        <w:iCs/>
        <w:sz w:val="16"/>
        <w:szCs w:val="16"/>
      </w:rPr>
      <w:t xml:space="preserve">Page </w:t>
    </w:r>
    <w:r w:rsidRPr="00E86A71">
      <w:rPr>
        <w:rFonts w:ascii="Calibri" w:hAnsi="Calibri"/>
        <w:i/>
        <w:iCs/>
        <w:sz w:val="16"/>
        <w:szCs w:val="16"/>
      </w:rPr>
      <w:fldChar w:fldCharType="begin"/>
    </w:r>
    <w:r w:rsidRPr="00E86A71">
      <w:rPr>
        <w:rFonts w:ascii="Calibri" w:hAnsi="Calibri"/>
        <w:i/>
        <w:iCs/>
        <w:sz w:val="16"/>
        <w:szCs w:val="16"/>
      </w:rPr>
      <w:instrText xml:space="preserve"> PAGE </w:instrText>
    </w:r>
    <w:r w:rsidRPr="00E86A71">
      <w:rPr>
        <w:rFonts w:ascii="Calibri" w:hAnsi="Calibri"/>
        <w:i/>
        <w:iCs/>
        <w:sz w:val="16"/>
        <w:szCs w:val="16"/>
      </w:rPr>
      <w:fldChar w:fldCharType="separate"/>
    </w:r>
    <w:r w:rsidR="009458CB">
      <w:rPr>
        <w:rFonts w:ascii="Calibri" w:hAnsi="Calibri"/>
        <w:i/>
        <w:iCs/>
        <w:noProof/>
        <w:sz w:val="16"/>
        <w:szCs w:val="16"/>
      </w:rPr>
      <w:t>5</w:t>
    </w:r>
    <w:r w:rsidRPr="00E86A71">
      <w:rPr>
        <w:rFonts w:ascii="Calibri" w:hAnsi="Calibri"/>
        <w:i/>
        <w:iCs/>
        <w:sz w:val="16"/>
        <w:szCs w:val="16"/>
      </w:rPr>
      <w:fldChar w:fldCharType="end"/>
    </w:r>
    <w:r w:rsidRPr="00E86A71">
      <w:rPr>
        <w:rFonts w:ascii="Calibri" w:hAnsi="Calibri"/>
        <w:i/>
        <w:iCs/>
        <w:sz w:val="16"/>
        <w:szCs w:val="16"/>
      </w:rPr>
      <w:t xml:space="preserve"> of </w:t>
    </w:r>
    <w:r w:rsidRPr="00E86A71">
      <w:rPr>
        <w:rFonts w:ascii="Calibri" w:hAnsi="Calibri"/>
        <w:i/>
        <w:sz w:val="16"/>
        <w:szCs w:val="16"/>
      </w:rPr>
      <w:fldChar w:fldCharType="begin"/>
    </w:r>
    <w:r w:rsidRPr="00E86A71">
      <w:rPr>
        <w:rFonts w:ascii="Calibri" w:hAnsi="Calibri"/>
        <w:i/>
        <w:sz w:val="16"/>
        <w:szCs w:val="16"/>
      </w:rPr>
      <w:instrText xml:space="preserve"> NUMPAGES </w:instrText>
    </w:r>
    <w:r w:rsidRPr="00E86A71">
      <w:rPr>
        <w:rFonts w:ascii="Calibri" w:hAnsi="Calibri"/>
        <w:i/>
        <w:sz w:val="16"/>
        <w:szCs w:val="16"/>
      </w:rPr>
      <w:fldChar w:fldCharType="separate"/>
    </w:r>
    <w:r w:rsidR="009458CB">
      <w:rPr>
        <w:rFonts w:ascii="Calibri" w:hAnsi="Calibri"/>
        <w:i/>
        <w:noProof/>
        <w:sz w:val="16"/>
        <w:szCs w:val="16"/>
      </w:rPr>
      <w:t>5</w:t>
    </w:r>
    <w:r w:rsidRPr="00E86A71">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827E" w14:textId="77777777" w:rsidR="00C33D68" w:rsidRDefault="00C33D68" w:rsidP="00276BFD">
      <w:r>
        <w:separator/>
      </w:r>
    </w:p>
  </w:footnote>
  <w:footnote w:type="continuationSeparator" w:id="0">
    <w:p w14:paraId="5030823E" w14:textId="77777777" w:rsidR="00C33D68" w:rsidRDefault="00C33D68"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5B2A38"/>
    <w:multiLevelType w:val="singleLevel"/>
    <w:tmpl w:val="D5047452"/>
    <w:lvl w:ilvl="0">
      <w:start w:val="1"/>
      <w:numFmt w:val="upperLetter"/>
      <w:lvlText w:val="%1."/>
      <w:lvlJc w:val="left"/>
      <w:pPr>
        <w:tabs>
          <w:tab w:val="num" w:pos="720"/>
        </w:tabs>
        <w:ind w:left="720" w:hanging="360"/>
      </w:pPr>
      <w:rPr>
        <w:rFonts w:hint="default"/>
      </w:rPr>
    </w:lvl>
  </w:abstractNum>
  <w:abstractNum w:abstractNumId="3" w15:restartNumberingAfterBreak="0">
    <w:nsid w:val="15CF49D6"/>
    <w:multiLevelType w:val="hybridMultilevel"/>
    <w:tmpl w:val="BC8E16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2282B"/>
    <w:multiLevelType w:val="hybridMultilevel"/>
    <w:tmpl w:val="44A6088C"/>
    <w:lvl w:ilvl="0" w:tplc="A2BEF90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AC7D7C"/>
    <w:multiLevelType w:val="hybridMultilevel"/>
    <w:tmpl w:val="0A2699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2628C5"/>
    <w:multiLevelType w:val="hybridMultilevel"/>
    <w:tmpl w:val="803AB6F6"/>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80ECE"/>
    <w:multiLevelType w:val="hybridMultilevel"/>
    <w:tmpl w:val="49F0F1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0A3C1D"/>
    <w:multiLevelType w:val="hybridMultilevel"/>
    <w:tmpl w:val="74961D08"/>
    <w:lvl w:ilvl="0" w:tplc="6996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1" w15:restartNumberingAfterBreak="0">
    <w:nsid w:val="3FE319DB"/>
    <w:multiLevelType w:val="hybridMultilevel"/>
    <w:tmpl w:val="5A560B1A"/>
    <w:lvl w:ilvl="0" w:tplc="A2BEF90A">
      <w:start w:val="1"/>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FE32AE7"/>
    <w:multiLevelType w:val="hybridMultilevel"/>
    <w:tmpl w:val="93EA0EBA"/>
    <w:lvl w:ilvl="0" w:tplc="3CE0CC4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292FF0"/>
    <w:multiLevelType w:val="hybridMultilevel"/>
    <w:tmpl w:val="D34A5278"/>
    <w:lvl w:ilvl="0" w:tplc="699602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A4F02"/>
    <w:multiLevelType w:val="hybridMultilevel"/>
    <w:tmpl w:val="A4F24882"/>
    <w:lvl w:ilvl="0" w:tplc="A2BEF90A">
      <w:start w:val="1"/>
      <w:numFmt w:val="bullet"/>
      <w:lvlText w:val="-"/>
      <w:lvlJc w:val="left"/>
      <w:pPr>
        <w:ind w:left="360" w:hanging="360"/>
      </w:pPr>
      <w:rPr>
        <w:rFonts w:ascii="Calibri" w:eastAsia="Times New Roman" w:hAnsi="Calibri" w:cs="Times New Roman" w:hint="default"/>
      </w:rPr>
    </w:lvl>
    <w:lvl w:ilvl="1" w:tplc="0409000B">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BC339B"/>
    <w:multiLevelType w:val="hybridMultilevel"/>
    <w:tmpl w:val="F996A13C"/>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9B4659"/>
    <w:multiLevelType w:val="hybridMultilevel"/>
    <w:tmpl w:val="C8028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0" w15:restartNumberingAfterBreak="0">
    <w:nsid w:val="54C016FF"/>
    <w:multiLevelType w:val="hybridMultilevel"/>
    <w:tmpl w:val="E94CA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2457C3"/>
    <w:multiLevelType w:val="hybridMultilevel"/>
    <w:tmpl w:val="34C6EF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6D3DE1"/>
    <w:multiLevelType w:val="hybridMultilevel"/>
    <w:tmpl w:val="6408E0C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B03BCD"/>
    <w:multiLevelType w:val="hybridMultilevel"/>
    <w:tmpl w:val="F222A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5" w15:restartNumberingAfterBreak="0">
    <w:nsid w:val="65E7282A"/>
    <w:multiLevelType w:val="multilevel"/>
    <w:tmpl w:val="5CF22F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b w:val="0"/>
      </w:rPr>
    </w:lvl>
    <w:lvl w:ilvl="3">
      <w:start w:val="1"/>
      <w:numFmt w:val="decimal"/>
      <w:lvlText w:val="(%4)"/>
      <w:lvlJc w:val="left"/>
      <w:pPr>
        <w:ind w:left="1440" w:hanging="360"/>
      </w:p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686A65"/>
    <w:multiLevelType w:val="hybridMultilevel"/>
    <w:tmpl w:val="6420BE08"/>
    <w:lvl w:ilvl="0" w:tplc="3CE0CC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8" w15:restartNumberingAfterBreak="0">
    <w:nsid w:val="6FB66B59"/>
    <w:multiLevelType w:val="hybridMultilevel"/>
    <w:tmpl w:val="159C5A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3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31" w15:restartNumberingAfterBreak="0">
    <w:nsid w:val="751E5A47"/>
    <w:multiLevelType w:val="hybridMultilevel"/>
    <w:tmpl w:val="6FF23476"/>
    <w:lvl w:ilvl="0" w:tplc="ED964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126514"/>
    <w:multiLevelType w:val="hybridMultilevel"/>
    <w:tmpl w:val="0AD29B0C"/>
    <w:lvl w:ilvl="0" w:tplc="3CE0CC4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52A00"/>
    <w:multiLevelType w:val="hybridMultilevel"/>
    <w:tmpl w:val="7D0232C6"/>
    <w:lvl w:ilvl="0" w:tplc="3CE0CC4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0A179D"/>
    <w:multiLevelType w:val="hybridMultilevel"/>
    <w:tmpl w:val="AE2202F6"/>
    <w:lvl w:ilvl="0" w:tplc="A2BEF90A">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E4E09"/>
    <w:multiLevelType w:val="hybridMultilevel"/>
    <w:tmpl w:val="E1A04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6527D7"/>
    <w:multiLevelType w:val="hybridMultilevel"/>
    <w:tmpl w:val="27F68EDE"/>
    <w:lvl w:ilvl="0" w:tplc="3CE0CC4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0"/>
    <w:lvlOverride w:ilvl="0">
      <w:lvl w:ilvl="0">
        <w:start w:val="1"/>
        <w:numFmt w:val="decimal"/>
        <w:lvlText w:val="%1."/>
        <w:legacy w:legacy="1" w:legacySpace="0" w:legacyIndent="360"/>
        <w:lvlJc w:val="left"/>
        <w:pPr>
          <w:ind w:left="360" w:hanging="360"/>
        </w:pPr>
        <w:rPr>
          <w:b w:val="0"/>
          <w:i w:val="0"/>
        </w:rPr>
      </w:lvl>
    </w:lvlOverride>
  </w:num>
  <w:num w:numId="4">
    <w:abstractNumId w:val="27"/>
  </w:num>
  <w:num w:numId="5">
    <w:abstractNumId w:val="27"/>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5"/>
  </w:num>
  <w:num w:numId="7">
    <w:abstractNumId w:val="19"/>
  </w:num>
  <w:num w:numId="8">
    <w:abstractNumId w:val="24"/>
  </w:num>
  <w:num w:numId="9">
    <w:abstractNumId w:val="30"/>
  </w:num>
  <w:num w:numId="10">
    <w:abstractNumId w:val="3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16"/>
  </w:num>
  <w:num w:numId="13">
    <w:abstractNumId w:val="9"/>
  </w:num>
  <w:num w:numId="14">
    <w:abstractNumId w:val="13"/>
  </w:num>
  <w:num w:numId="15">
    <w:abstractNumId w:val="21"/>
  </w:num>
  <w:num w:numId="16">
    <w:abstractNumId w:val="5"/>
  </w:num>
  <w:num w:numId="17">
    <w:abstractNumId w:val="18"/>
  </w:num>
  <w:num w:numId="18">
    <w:abstractNumId w:val="34"/>
  </w:num>
  <w:num w:numId="19">
    <w:abstractNumId w:val="35"/>
  </w:num>
  <w:num w:numId="20">
    <w:abstractNumId w:val="4"/>
  </w:num>
  <w:num w:numId="21">
    <w:abstractNumId w:val="31"/>
  </w:num>
  <w:num w:numId="22">
    <w:abstractNumId w:val="14"/>
  </w:num>
  <w:num w:numId="23">
    <w:abstractNumId w:val="11"/>
  </w:num>
  <w:num w:numId="24">
    <w:abstractNumId w:val="28"/>
  </w:num>
  <w:num w:numId="25">
    <w:abstractNumId w:val="3"/>
  </w:num>
  <w:num w:numId="26">
    <w:abstractNumId w:val="22"/>
  </w:num>
  <w:num w:numId="27">
    <w:abstractNumId w:val="8"/>
  </w:num>
  <w:num w:numId="28">
    <w:abstractNumId w:val="17"/>
  </w:num>
  <w:num w:numId="29">
    <w:abstractNumId w:val="32"/>
  </w:num>
  <w:num w:numId="30">
    <w:abstractNumId w:val="7"/>
  </w:num>
  <w:num w:numId="31">
    <w:abstractNumId w:val="25"/>
  </w:num>
  <w:num w:numId="32">
    <w:abstractNumId w:val="12"/>
  </w:num>
  <w:num w:numId="33">
    <w:abstractNumId w:val="6"/>
  </w:num>
  <w:num w:numId="34">
    <w:abstractNumId w:val="36"/>
  </w:num>
  <w:num w:numId="35">
    <w:abstractNumId w:val="33"/>
  </w:num>
  <w:num w:numId="36">
    <w:abstractNumId w:val="26"/>
  </w:num>
  <w:num w:numId="37">
    <w:abstractNumId w:val="20"/>
  </w:num>
  <w:num w:numId="38">
    <w:abstractNumId w:val="23"/>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LTa52WcCDwX0iNKevDxLZe9Xd+P84XttPBUcfxww0Xm8tAxRtnB8c2IstrKAJGO9ObO4+R/zbHHMNx3p+XUxQ==" w:salt="t3kJu649086Masx5rBlAFA=="/>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94F"/>
    <w:rsid w:val="0000782F"/>
    <w:rsid w:val="000136A4"/>
    <w:rsid w:val="00023740"/>
    <w:rsid w:val="00023DF0"/>
    <w:rsid w:val="00026FF7"/>
    <w:rsid w:val="000468A4"/>
    <w:rsid w:val="00047A32"/>
    <w:rsid w:val="00052DD4"/>
    <w:rsid w:val="000752DA"/>
    <w:rsid w:val="0009010D"/>
    <w:rsid w:val="000B45C6"/>
    <w:rsid w:val="000B68C1"/>
    <w:rsid w:val="000D01EF"/>
    <w:rsid w:val="0011088E"/>
    <w:rsid w:val="001328CC"/>
    <w:rsid w:val="00142FA1"/>
    <w:rsid w:val="001534D6"/>
    <w:rsid w:val="001571FB"/>
    <w:rsid w:val="00172BEB"/>
    <w:rsid w:val="001769F4"/>
    <w:rsid w:val="001873FC"/>
    <w:rsid w:val="001900DF"/>
    <w:rsid w:val="001A0E3E"/>
    <w:rsid w:val="001A676B"/>
    <w:rsid w:val="00202F5E"/>
    <w:rsid w:val="002158CA"/>
    <w:rsid w:val="002341DD"/>
    <w:rsid w:val="00252839"/>
    <w:rsid w:val="002700FD"/>
    <w:rsid w:val="00276BFD"/>
    <w:rsid w:val="002857DC"/>
    <w:rsid w:val="0029193F"/>
    <w:rsid w:val="002B2B95"/>
    <w:rsid w:val="002C0E00"/>
    <w:rsid w:val="002C1740"/>
    <w:rsid w:val="002D362F"/>
    <w:rsid w:val="002D6A1E"/>
    <w:rsid w:val="002E4556"/>
    <w:rsid w:val="002F29B0"/>
    <w:rsid w:val="00306607"/>
    <w:rsid w:val="00315202"/>
    <w:rsid w:val="003178C5"/>
    <w:rsid w:val="00321182"/>
    <w:rsid w:val="00321966"/>
    <w:rsid w:val="00370447"/>
    <w:rsid w:val="00381F99"/>
    <w:rsid w:val="00382F6B"/>
    <w:rsid w:val="003C3310"/>
    <w:rsid w:val="003E1EC1"/>
    <w:rsid w:val="003E30DE"/>
    <w:rsid w:val="003E75DA"/>
    <w:rsid w:val="003F61E6"/>
    <w:rsid w:val="0042650D"/>
    <w:rsid w:val="0044651B"/>
    <w:rsid w:val="004571A7"/>
    <w:rsid w:val="00463548"/>
    <w:rsid w:val="00466C2C"/>
    <w:rsid w:val="0048252E"/>
    <w:rsid w:val="00492BB4"/>
    <w:rsid w:val="004B2614"/>
    <w:rsid w:val="004B4044"/>
    <w:rsid w:val="004C1DFE"/>
    <w:rsid w:val="004C2672"/>
    <w:rsid w:val="004E6DDB"/>
    <w:rsid w:val="004F1256"/>
    <w:rsid w:val="004F3D41"/>
    <w:rsid w:val="00503D44"/>
    <w:rsid w:val="0050447E"/>
    <w:rsid w:val="00507512"/>
    <w:rsid w:val="00534492"/>
    <w:rsid w:val="005517CB"/>
    <w:rsid w:val="00561F43"/>
    <w:rsid w:val="00570F75"/>
    <w:rsid w:val="00584020"/>
    <w:rsid w:val="0058714B"/>
    <w:rsid w:val="00587A96"/>
    <w:rsid w:val="005E342B"/>
    <w:rsid w:val="005E7D68"/>
    <w:rsid w:val="005F2304"/>
    <w:rsid w:val="00672CC5"/>
    <w:rsid w:val="006752CA"/>
    <w:rsid w:val="006A2789"/>
    <w:rsid w:val="006C4082"/>
    <w:rsid w:val="006E24EF"/>
    <w:rsid w:val="006F1DBA"/>
    <w:rsid w:val="00717AE4"/>
    <w:rsid w:val="007247A9"/>
    <w:rsid w:val="0073022F"/>
    <w:rsid w:val="00730327"/>
    <w:rsid w:val="0079225C"/>
    <w:rsid w:val="00796FAD"/>
    <w:rsid w:val="007A45F5"/>
    <w:rsid w:val="007C389A"/>
    <w:rsid w:val="007D4393"/>
    <w:rsid w:val="007E1863"/>
    <w:rsid w:val="00801475"/>
    <w:rsid w:val="00802DBD"/>
    <w:rsid w:val="008052D0"/>
    <w:rsid w:val="008303E2"/>
    <w:rsid w:val="008450B1"/>
    <w:rsid w:val="00847508"/>
    <w:rsid w:val="00861794"/>
    <w:rsid w:val="008A2387"/>
    <w:rsid w:val="008A67D3"/>
    <w:rsid w:val="008C37C8"/>
    <w:rsid w:val="008C5352"/>
    <w:rsid w:val="008F335D"/>
    <w:rsid w:val="008F5F31"/>
    <w:rsid w:val="00911448"/>
    <w:rsid w:val="00927E71"/>
    <w:rsid w:val="00931E8E"/>
    <w:rsid w:val="009458CB"/>
    <w:rsid w:val="009637B7"/>
    <w:rsid w:val="009704C4"/>
    <w:rsid w:val="009827AF"/>
    <w:rsid w:val="00996A87"/>
    <w:rsid w:val="00996C07"/>
    <w:rsid w:val="009A4ACC"/>
    <w:rsid w:val="009A72C5"/>
    <w:rsid w:val="009B6BCC"/>
    <w:rsid w:val="009B7B44"/>
    <w:rsid w:val="009C40A6"/>
    <w:rsid w:val="009D0CED"/>
    <w:rsid w:val="009D4CE5"/>
    <w:rsid w:val="009D77D7"/>
    <w:rsid w:val="00A07503"/>
    <w:rsid w:val="00A21BCC"/>
    <w:rsid w:val="00A2211F"/>
    <w:rsid w:val="00A43910"/>
    <w:rsid w:val="00A74162"/>
    <w:rsid w:val="00A83853"/>
    <w:rsid w:val="00AA494F"/>
    <w:rsid w:val="00AB7A30"/>
    <w:rsid w:val="00AE6F7C"/>
    <w:rsid w:val="00AE7249"/>
    <w:rsid w:val="00B000B0"/>
    <w:rsid w:val="00B1066E"/>
    <w:rsid w:val="00B24E9F"/>
    <w:rsid w:val="00B25CDC"/>
    <w:rsid w:val="00B360D6"/>
    <w:rsid w:val="00B66FAA"/>
    <w:rsid w:val="00B81FD5"/>
    <w:rsid w:val="00BA3293"/>
    <w:rsid w:val="00BB2B62"/>
    <w:rsid w:val="00BD5633"/>
    <w:rsid w:val="00BE5C1A"/>
    <w:rsid w:val="00C02B7B"/>
    <w:rsid w:val="00C241D6"/>
    <w:rsid w:val="00C24D5F"/>
    <w:rsid w:val="00C309E1"/>
    <w:rsid w:val="00C33D68"/>
    <w:rsid w:val="00C4139A"/>
    <w:rsid w:val="00C44F64"/>
    <w:rsid w:val="00C4799C"/>
    <w:rsid w:val="00C53198"/>
    <w:rsid w:val="00C53F36"/>
    <w:rsid w:val="00C80170"/>
    <w:rsid w:val="00C86C4F"/>
    <w:rsid w:val="00C92EF3"/>
    <w:rsid w:val="00CB3002"/>
    <w:rsid w:val="00CB38CC"/>
    <w:rsid w:val="00CE0DDD"/>
    <w:rsid w:val="00D071D5"/>
    <w:rsid w:val="00D07AC5"/>
    <w:rsid w:val="00D14CE8"/>
    <w:rsid w:val="00D2122A"/>
    <w:rsid w:val="00D57B8B"/>
    <w:rsid w:val="00D77602"/>
    <w:rsid w:val="00DA36FE"/>
    <w:rsid w:val="00DB09B6"/>
    <w:rsid w:val="00DB12AD"/>
    <w:rsid w:val="00DC5608"/>
    <w:rsid w:val="00DC6F64"/>
    <w:rsid w:val="00DD6B22"/>
    <w:rsid w:val="00DE0DE9"/>
    <w:rsid w:val="00E234B8"/>
    <w:rsid w:val="00E32BFE"/>
    <w:rsid w:val="00E6330E"/>
    <w:rsid w:val="00E66E3D"/>
    <w:rsid w:val="00E86A71"/>
    <w:rsid w:val="00EA40E5"/>
    <w:rsid w:val="00ED5E8D"/>
    <w:rsid w:val="00EE314E"/>
    <w:rsid w:val="00EF1630"/>
    <w:rsid w:val="00F1007E"/>
    <w:rsid w:val="00F23A7D"/>
    <w:rsid w:val="00F710DA"/>
    <w:rsid w:val="00F86D42"/>
    <w:rsid w:val="00F9753D"/>
    <w:rsid w:val="00FC60A8"/>
    <w:rsid w:val="00FD284B"/>
    <w:rsid w:val="00FE3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C7B7A0B"/>
  <w15:chartTrackingRefBased/>
  <w15:docId w15:val="{CD68745A-3174-42C9-A902-62B9FE8D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link w:val="FooterChar"/>
    <w:uiPriority w:val="99"/>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styleId="ListParagraph">
    <w:name w:val="List Paragraph"/>
    <w:basedOn w:val="Normal"/>
    <w:uiPriority w:val="34"/>
    <w:qFormat/>
    <w:rsid w:val="00DC6F64"/>
    <w:pPr>
      <w:overflowPunct w:val="0"/>
      <w:autoSpaceDE w:val="0"/>
      <w:autoSpaceDN w:val="0"/>
      <w:adjustRightInd w:val="0"/>
      <w:spacing w:after="100" w:afterAutospacing="1"/>
      <w:ind w:left="720"/>
      <w:contextualSpacing/>
    </w:pPr>
    <w:rPr>
      <w:szCs w:val="20"/>
    </w:rPr>
  </w:style>
  <w:style w:type="paragraph" w:styleId="CommentText">
    <w:name w:val="annotation text"/>
    <w:basedOn w:val="Normal"/>
    <w:link w:val="CommentTextChar"/>
    <w:uiPriority w:val="99"/>
    <w:semiHidden/>
    <w:unhideWhenUsed/>
    <w:rsid w:val="00DC6F64"/>
    <w:pPr>
      <w:overflowPunct w:val="0"/>
      <w:autoSpaceDE w:val="0"/>
      <w:autoSpaceDN w:val="0"/>
      <w:adjustRightInd w:val="0"/>
      <w:spacing w:after="100" w:afterAutospacing="1"/>
      <w:ind w:left="5040"/>
    </w:pPr>
    <w:rPr>
      <w:sz w:val="20"/>
      <w:szCs w:val="20"/>
    </w:rPr>
  </w:style>
  <w:style w:type="character" w:customStyle="1" w:styleId="CommentTextChar">
    <w:name w:val="Comment Text Char"/>
    <w:basedOn w:val="DefaultParagraphFont"/>
    <w:link w:val="CommentText"/>
    <w:uiPriority w:val="99"/>
    <w:semiHidden/>
    <w:rsid w:val="00DC6F64"/>
  </w:style>
  <w:style w:type="table" w:styleId="TableGrid">
    <w:name w:val="Table Grid"/>
    <w:basedOn w:val="TableNormal"/>
    <w:uiPriority w:val="59"/>
    <w:rsid w:val="00DC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02B7B"/>
  </w:style>
  <w:style w:type="paragraph" w:customStyle="1" w:styleId="Form-Title1">
    <w:name w:val="Form - Title 1"/>
    <w:basedOn w:val="Normal"/>
    <w:link w:val="Form-Title1Char"/>
    <w:qFormat/>
    <w:rsid w:val="006A2789"/>
    <w:pPr>
      <w:widowControl w:val="0"/>
      <w:spacing w:before="80"/>
      <w:jc w:val="right"/>
    </w:pPr>
    <w:rPr>
      <w:rFonts w:ascii="Calibri" w:hAnsi="Calibri"/>
      <w:bCs/>
      <w:sz w:val="40"/>
    </w:rPr>
  </w:style>
  <w:style w:type="character" w:customStyle="1" w:styleId="Form-Title1Char">
    <w:name w:val="Form - Title 1 Char"/>
    <w:link w:val="Form-Title1"/>
    <w:rsid w:val="006A2789"/>
    <w:rPr>
      <w:rFonts w:ascii="Calibri" w:hAnsi="Calibri"/>
      <w:bCs/>
      <w:sz w:val="40"/>
      <w:szCs w:val="24"/>
    </w:rPr>
  </w:style>
  <w:style w:type="paragraph" w:customStyle="1" w:styleId="Form-Heading2">
    <w:name w:val="Form - Heading 2"/>
    <w:link w:val="Form-Heading2Char"/>
    <w:qFormat/>
    <w:rsid w:val="006A2789"/>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6A2789"/>
    <w:rPr>
      <w:rFonts w:ascii="Calibri" w:hAnsi="Calibri"/>
      <w:b/>
      <w:sz w:val="28"/>
      <w:szCs w:val="24"/>
    </w:rPr>
  </w:style>
  <w:style w:type="character" w:styleId="UnresolvedMention">
    <w:name w:val="Unresolved Mention"/>
    <w:basedOn w:val="DefaultParagraphFont"/>
    <w:uiPriority w:val="99"/>
    <w:semiHidden/>
    <w:unhideWhenUsed/>
    <w:rsid w:val="008F5F31"/>
    <w:rPr>
      <w:color w:val="605E5C"/>
      <w:shd w:val="clear" w:color="auto" w:fill="E1DFDD"/>
    </w:rPr>
  </w:style>
  <w:style w:type="character" w:styleId="CommentReference">
    <w:name w:val="annotation reference"/>
    <w:basedOn w:val="DefaultParagraphFont"/>
    <w:uiPriority w:val="99"/>
    <w:semiHidden/>
    <w:unhideWhenUsed/>
    <w:rsid w:val="00DC5608"/>
    <w:rPr>
      <w:sz w:val="16"/>
      <w:szCs w:val="16"/>
    </w:rPr>
  </w:style>
  <w:style w:type="paragraph" w:styleId="CommentSubject">
    <w:name w:val="annotation subject"/>
    <w:basedOn w:val="CommentText"/>
    <w:next w:val="CommentText"/>
    <w:link w:val="CommentSubjectChar"/>
    <w:uiPriority w:val="99"/>
    <w:semiHidden/>
    <w:unhideWhenUsed/>
    <w:rsid w:val="00DC5608"/>
    <w:pPr>
      <w:overflowPunct/>
      <w:autoSpaceDE/>
      <w:autoSpaceDN/>
      <w:adjustRightInd/>
      <w:spacing w:after="0" w:afterAutospacing="0"/>
      <w:ind w:left="0"/>
    </w:pPr>
    <w:rPr>
      <w:b/>
      <w:bCs/>
    </w:rPr>
  </w:style>
  <w:style w:type="character" w:customStyle="1" w:styleId="CommentSubjectChar">
    <w:name w:val="Comment Subject Char"/>
    <w:basedOn w:val="CommentTextChar"/>
    <w:link w:val="CommentSubject"/>
    <w:uiPriority w:val="99"/>
    <w:semiHidden/>
    <w:rsid w:val="00DC56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sites/default/files/wq-wwtp7-10.doc" TargetMode="External"/><Relationship Id="rId18" Type="http://schemas.openxmlformats.org/officeDocument/2006/relationships/hyperlink" Target="https://www.pca.state.mn.us/business-with-us/waste-and-pollution-prevention" TargetMode="External"/><Relationship Id="rId3" Type="http://schemas.openxmlformats.org/officeDocument/2006/relationships/styles" Target="styles.xml"/><Relationship Id="rId21" Type="http://schemas.openxmlformats.org/officeDocument/2006/relationships/hyperlink" Target="http://water.epa.gov/scitech/swguidance/standards/economics/" TargetMode="External"/><Relationship Id="rId7" Type="http://schemas.openxmlformats.org/officeDocument/2006/relationships/endnotes" Target="endnotes.xml"/><Relationship Id="rId12" Type="http://schemas.openxmlformats.org/officeDocument/2006/relationships/hyperlink" Target="https://www.pca.state.mn.us/business-with-us/water-permits-and-regulations" TargetMode="External"/><Relationship Id="rId17" Type="http://schemas.openxmlformats.org/officeDocument/2006/relationships/hyperlink" Target="http://www.mntap.umn.edu/" TargetMode="External"/><Relationship Id="rId2" Type="http://schemas.openxmlformats.org/officeDocument/2006/relationships/numbering" Target="numbering.xml"/><Relationship Id="rId16" Type="http://schemas.openxmlformats.org/officeDocument/2006/relationships/hyperlink" Target="http://www.epa.gov/p2/" TargetMode="External"/><Relationship Id="rId20" Type="http://schemas.openxmlformats.org/officeDocument/2006/relationships/hyperlink" Target="https://www.epa.gov/sites/default/files/2015-10/documents/csofc_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q-wwprm7-51.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ca.state.mn.us/sites/default/files/wq-wwtp9-06.doc" TargetMode="External"/><Relationship Id="rId23" Type="http://schemas.openxmlformats.org/officeDocument/2006/relationships/fontTable" Target="fontTable.xml"/><Relationship Id="rId10" Type="http://schemas.openxmlformats.org/officeDocument/2006/relationships/hyperlink" Target="mailto:wq.submittals.mpca@state.mn.us" TargetMode="External"/><Relationship Id="rId19" Type="http://schemas.openxmlformats.org/officeDocument/2006/relationships/hyperlink" Target="https://www.pca.state.mn.us/business-with-us/water-quality-variances" TargetMode="External"/><Relationship Id="rId4" Type="http://schemas.openxmlformats.org/officeDocument/2006/relationships/settings" Target="settings.xml"/><Relationship Id="rId9" Type="http://schemas.openxmlformats.org/officeDocument/2006/relationships/hyperlink" Target="mailto:fawkes.char@state.mn.us" TargetMode="External"/><Relationship Id="rId14" Type="http://schemas.openxmlformats.org/officeDocument/2006/relationships/hyperlink" Target="https://www.pca.state.mn.us/sites/default/files/wq-strm3-3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8C20-0D92-4185-978C-05637946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3004</Words>
  <Characters>17129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Variance request form</vt:lpstr>
    </vt:vector>
  </TitlesOfParts>
  <Manager>Chris Klucas (SS)</Manager>
  <Company>PCA</Company>
  <LinksUpToDate>false</LinksUpToDate>
  <CharactersWithSpaces>20093</CharactersWithSpaces>
  <SharedDoc>false</SharedDoc>
  <HLinks>
    <vt:vector size="72" baseType="variant">
      <vt:variant>
        <vt:i4>1900560</vt:i4>
      </vt:variant>
      <vt:variant>
        <vt:i4>134</vt:i4>
      </vt:variant>
      <vt:variant>
        <vt:i4>0</vt:i4>
      </vt:variant>
      <vt:variant>
        <vt:i4>5</vt:i4>
      </vt:variant>
      <vt:variant>
        <vt:lpwstr>http://water.epa.gov/scitech/swguidance/standards/economics/</vt:lpwstr>
      </vt:variant>
      <vt:variant>
        <vt:lpwstr>worksheet</vt:lpwstr>
      </vt:variant>
      <vt:variant>
        <vt:i4>2424941</vt:i4>
      </vt:variant>
      <vt:variant>
        <vt:i4>131</vt:i4>
      </vt:variant>
      <vt:variant>
        <vt:i4>0</vt:i4>
      </vt:variant>
      <vt:variant>
        <vt:i4>5</vt:i4>
      </vt:variant>
      <vt:variant>
        <vt:lpwstr>http://www.epa.gov/npdes/pubs/csofc.pdf</vt:lpwstr>
      </vt:variant>
      <vt:variant>
        <vt:lpwstr/>
      </vt:variant>
      <vt:variant>
        <vt:i4>4128817</vt:i4>
      </vt:variant>
      <vt:variant>
        <vt:i4>128</vt:i4>
      </vt:variant>
      <vt:variant>
        <vt:i4>0</vt:i4>
      </vt:variant>
      <vt:variant>
        <vt:i4>5</vt:i4>
      </vt:variant>
      <vt:variant>
        <vt:lpwstr>http://www.pca.state.mn.us/index.php/water/water-permits-and-rules/water-rulemaking/water-quality-variance.html</vt:lpwstr>
      </vt:variant>
      <vt:variant>
        <vt:lpwstr/>
      </vt:variant>
      <vt:variant>
        <vt:i4>3145847</vt:i4>
      </vt:variant>
      <vt:variant>
        <vt:i4>113</vt:i4>
      </vt:variant>
      <vt:variant>
        <vt:i4>0</vt:i4>
      </vt:variant>
      <vt:variant>
        <vt:i4>5</vt:i4>
      </vt:variant>
      <vt:variant>
        <vt:lpwstr>https://www.pca.state.mn.us/living-green/preventing-waste-and-pollution</vt:lpwstr>
      </vt:variant>
      <vt:variant>
        <vt:lpwstr/>
      </vt:variant>
      <vt:variant>
        <vt:i4>4784214</vt:i4>
      </vt:variant>
      <vt:variant>
        <vt:i4>110</vt:i4>
      </vt:variant>
      <vt:variant>
        <vt:i4>0</vt:i4>
      </vt:variant>
      <vt:variant>
        <vt:i4>5</vt:i4>
      </vt:variant>
      <vt:variant>
        <vt:lpwstr>http://www.mntap.umn.edu/</vt:lpwstr>
      </vt:variant>
      <vt:variant>
        <vt:lpwstr/>
      </vt:variant>
      <vt:variant>
        <vt:i4>6357116</vt:i4>
      </vt:variant>
      <vt:variant>
        <vt:i4>107</vt:i4>
      </vt:variant>
      <vt:variant>
        <vt:i4>0</vt:i4>
      </vt:variant>
      <vt:variant>
        <vt:i4>5</vt:i4>
      </vt:variant>
      <vt:variant>
        <vt:lpwstr>http://www.epa.gov/p2/</vt:lpwstr>
      </vt:variant>
      <vt:variant>
        <vt:lpwstr/>
      </vt:variant>
      <vt:variant>
        <vt:i4>5963850</vt:i4>
      </vt:variant>
      <vt:variant>
        <vt:i4>104</vt:i4>
      </vt:variant>
      <vt:variant>
        <vt:i4>0</vt:i4>
      </vt:variant>
      <vt:variant>
        <vt:i4>5</vt:i4>
      </vt:variant>
      <vt:variant>
        <vt:lpwstr>http://www.pca.state.mn.us/index.php/view-document.html?gid=7078</vt:lpwstr>
      </vt:variant>
      <vt:variant>
        <vt:lpwstr/>
      </vt:variant>
      <vt:variant>
        <vt:i4>7667771</vt:i4>
      </vt:variant>
      <vt:variant>
        <vt:i4>101</vt:i4>
      </vt:variant>
      <vt:variant>
        <vt:i4>0</vt:i4>
      </vt:variant>
      <vt:variant>
        <vt:i4>5</vt:i4>
      </vt:variant>
      <vt:variant>
        <vt:lpwstr>http://www.pca.state.mn.us/publications/wq-strm3-30.pdf</vt:lpwstr>
      </vt:variant>
      <vt:variant>
        <vt:lpwstr/>
      </vt:variant>
      <vt:variant>
        <vt:i4>7405605</vt:i4>
      </vt:variant>
      <vt:variant>
        <vt:i4>98</vt:i4>
      </vt:variant>
      <vt:variant>
        <vt:i4>0</vt:i4>
      </vt:variant>
      <vt:variant>
        <vt:i4>5</vt:i4>
      </vt:variant>
      <vt:variant>
        <vt:lpwstr>http://www.pca.state.mn.us/publications/wq-wwtp7-10.pdf</vt:lpwstr>
      </vt:variant>
      <vt:variant>
        <vt:lpwstr/>
      </vt:variant>
      <vt:variant>
        <vt:i4>851999</vt:i4>
      </vt:variant>
      <vt:variant>
        <vt:i4>6</vt:i4>
      </vt:variant>
      <vt:variant>
        <vt:i4>0</vt:i4>
      </vt:variant>
      <vt:variant>
        <vt:i4>5</vt:i4>
      </vt:variant>
      <vt:variant>
        <vt:lpwstr>https://www.pca.state.mn.us/water/water-permits-and-forms</vt:lpwstr>
      </vt:variant>
      <vt:variant>
        <vt:lpwstr/>
      </vt:variant>
      <vt:variant>
        <vt:i4>4784143</vt:i4>
      </vt:variant>
      <vt:variant>
        <vt:i4>3</vt:i4>
      </vt:variant>
      <vt:variant>
        <vt:i4>0</vt:i4>
      </vt:variant>
      <vt:variant>
        <vt:i4>5</vt:i4>
      </vt:variant>
      <vt:variant>
        <vt:lpwstr>https://www.pca.state.mn.us/sites/default/files/wq-wwprm7-51.pdf</vt:lpwstr>
      </vt:variant>
      <vt:variant>
        <vt:lpwstr/>
      </vt:variant>
      <vt:variant>
        <vt:i4>6619204</vt:i4>
      </vt:variant>
      <vt:variant>
        <vt:i4>0</vt:i4>
      </vt:variant>
      <vt:variant>
        <vt:i4>0</vt:i4>
      </vt:variant>
      <vt:variant>
        <vt:i4>5</vt:i4>
      </vt:variant>
      <vt:variant>
        <vt:lpwstr>mailto:fawkes.char@state.mn.us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Variance request form</dc:title>
  <dc:subject>This form is used for NPDES/SDS permittees to request a variance from a water quality standard or effluent limit.</dc:subject>
  <dc:creator>Minnesota Pollution Control Agency - Fawkes Char (Chris Klucas)</dc:creator>
  <cp:keywords>Minnesota Pollution Control Agency,wq-wwprm2-10b,water quality,wastewater permitting,NPDES,SDS,WQBEL,variance,standard,compliance</cp:keywords>
  <dc:description/>
  <cp:lastModifiedBy>Simbeck, Sandra (MPCA)</cp:lastModifiedBy>
  <cp:revision>9</cp:revision>
  <cp:lastPrinted>2018-07-26T20:16:00Z</cp:lastPrinted>
  <dcterms:created xsi:type="dcterms:W3CDTF">2022-12-09T16:03:00Z</dcterms:created>
  <dcterms:modified xsi:type="dcterms:W3CDTF">2022-12-21T17:14:00Z</dcterms:modified>
  <cp:category>water quality,wastewater permitting</cp:category>
</cp:coreProperties>
</file>