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6" w:type="dxa"/>
        <w:tblLayout w:type="fixed"/>
        <w:tblLook w:val="0000" w:firstRow="0" w:lastRow="0" w:firstColumn="0" w:lastColumn="0" w:noHBand="0" w:noVBand="0"/>
      </w:tblPr>
      <w:tblGrid>
        <w:gridCol w:w="4084"/>
        <w:gridCol w:w="6932"/>
      </w:tblGrid>
      <w:tr w:rsidR="008303E2" w14:paraId="09273614" w14:textId="77777777" w:rsidTr="0018083D">
        <w:trPr>
          <w:cantSplit/>
          <w:trHeight w:val="854"/>
        </w:trPr>
        <w:tc>
          <w:tcPr>
            <w:tcW w:w="4084" w:type="dxa"/>
          </w:tcPr>
          <w:p w14:paraId="6EE9BD20" w14:textId="77777777" w:rsidR="00194BDD" w:rsidRPr="00A7577F" w:rsidRDefault="00194BDD" w:rsidP="00194BDD">
            <w:pPr>
              <w:rPr>
                <w:rFonts w:ascii="Arial" w:hAnsi="Arial" w:cs="Arial"/>
                <w:b/>
                <w:color w:val="7030A0"/>
                <w:sz w:val="20"/>
                <w:szCs w:val="20"/>
              </w:rPr>
            </w:pPr>
          </w:p>
          <w:p w14:paraId="7285C4CF" w14:textId="4D0906A5" w:rsidR="001A0B96" w:rsidRPr="00B26CA6" w:rsidRDefault="00B26CA6" w:rsidP="00194BDD">
            <w:pPr>
              <w:rPr>
                <w:rFonts w:ascii="Arial" w:hAnsi="Arial" w:cs="Arial"/>
                <w:b/>
                <w:color w:val="000000" w:themeColor="text1"/>
                <w:sz w:val="20"/>
                <w:szCs w:val="20"/>
              </w:rPr>
            </w:pPr>
            <w:r w:rsidRPr="00B26CA6">
              <w:rPr>
                <w:rFonts w:ascii="Arial" w:hAnsi="Arial" w:cs="Arial"/>
                <w:b/>
                <w:color w:val="000000" w:themeColor="text1"/>
                <w:sz w:val="20"/>
                <w:szCs w:val="20"/>
                <w:highlight w:val="lightGray"/>
              </w:rPr>
              <w:t>&lt;Insert Logo/address here&gt;</w:t>
            </w:r>
          </w:p>
          <w:p w14:paraId="6B8776AE" w14:textId="77777777" w:rsidR="00194BDD" w:rsidRPr="00523E9B" w:rsidRDefault="00194BDD" w:rsidP="00194BDD">
            <w:pPr>
              <w:rPr>
                <w:rFonts w:ascii="Arial" w:hAnsi="Arial" w:cs="Arial"/>
                <w:sz w:val="20"/>
                <w:szCs w:val="20"/>
              </w:rPr>
            </w:pPr>
          </w:p>
        </w:tc>
        <w:tc>
          <w:tcPr>
            <w:tcW w:w="6932" w:type="dxa"/>
          </w:tcPr>
          <w:p w14:paraId="46E0E20E" w14:textId="77777777" w:rsidR="008303E2" w:rsidRPr="002C5280" w:rsidRDefault="00523E9B" w:rsidP="005517CB">
            <w:pPr>
              <w:spacing w:before="100"/>
              <w:jc w:val="right"/>
              <w:rPr>
                <w:rFonts w:ascii="Calibri" w:hAnsi="Calibri" w:cs="Calibri"/>
                <w:bCs/>
                <w:sz w:val="40"/>
                <w:szCs w:val="40"/>
              </w:rPr>
            </w:pPr>
            <w:r w:rsidRPr="002C5280">
              <w:rPr>
                <w:rFonts w:ascii="Calibri" w:hAnsi="Calibri" w:cs="Calibri"/>
                <w:bCs/>
                <w:sz w:val="40"/>
                <w:szCs w:val="40"/>
              </w:rPr>
              <w:t>Operating Permit</w:t>
            </w:r>
          </w:p>
          <w:p w14:paraId="3C4CFBD8" w14:textId="77777777" w:rsidR="00652567" w:rsidRPr="002C5280" w:rsidRDefault="000016B5" w:rsidP="002C5280">
            <w:pPr>
              <w:jc w:val="right"/>
              <w:rPr>
                <w:rFonts w:ascii="Arial Black" w:hAnsi="Arial Black" w:cs="Arial"/>
                <w:bCs/>
                <w:sz w:val="22"/>
                <w:szCs w:val="22"/>
              </w:rPr>
            </w:pPr>
            <w:r w:rsidRPr="002C5280">
              <w:rPr>
                <w:rFonts w:ascii="Arial Black" w:hAnsi="Arial Black" w:cs="Arial"/>
                <w:bCs/>
                <w:sz w:val="22"/>
                <w:szCs w:val="22"/>
              </w:rPr>
              <w:t>S</w:t>
            </w:r>
            <w:r w:rsidR="00065299" w:rsidRPr="002C5280">
              <w:rPr>
                <w:rFonts w:ascii="Arial Black" w:hAnsi="Arial Black" w:cs="Arial"/>
                <w:bCs/>
                <w:sz w:val="22"/>
                <w:szCs w:val="22"/>
              </w:rPr>
              <w:t>ubsurface Sewage Treatment System (SSTS)</w:t>
            </w:r>
          </w:p>
          <w:p w14:paraId="70664F41" w14:textId="77777777" w:rsidR="008303E2" w:rsidRPr="002C5280" w:rsidRDefault="00523E9B" w:rsidP="002C5280">
            <w:pPr>
              <w:pStyle w:val="Header"/>
              <w:tabs>
                <w:tab w:val="clear" w:pos="4320"/>
                <w:tab w:val="clear" w:pos="8640"/>
                <w:tab w:val="right" w:pos="7182"/>
              </w:tabs>
              <w:spacing w:before="20"/>
              <w:jc w:val="right"/>
              <w:rPr>
                <w:rFonts w:ascii="Calibri" w:hAnsi="Calibri" w:cs="Calibri"/>
                <w:bCs/>
                <w:sz w:val="22"/>
              </w:rPr>
            </w:pPr>
            <w:r w:rsidRPr="002C5280">
              <w:rPr>
                <w:rFonts w:ascii="Calibri" w:hAnsi="Calibri" w:cs="Calibri"/>
                <w:bCs/>
                <w:sz w:val="22"/>
              </w:rPr>
              <w:t>Operating Permit No</w:t>
            </w:r>
            <w:r w:rsidRPr="00B26CA6">
              <w:rPr>
                <w:rFonts w:ascii="Calibri" w:hAnsi="Calibri" w:cs="Calibri"/>
                <w:bCs/>
                <w:color w:val="000000" w:themeColor="text1"/>
                <w:sz w:val="22"/>
                <w:highlight w:val="lightGray"/>
              </w:rPr>
              <w:t>.</w:t>
            </w:r>
            <w:r w:rsidR="00AE379C" w:rsidRPr="00B26CA6">
              <w:rPr>
                <w:rFonts w:ascii="Calibri" w:hAnsi="Calibri" w:cs="Calibri"/>
                <w:bCs/>
                <w:color w:val="000000" w:themeColor="text1"/>
                <w:sz w:val="22"/>
                <w:highlight w:val="lightGray"/>
              </w:rPr>
              <w:t xml:space="preserve"> </w:t>
            </w:r>
            <w:r w:rsidR="0086037E" w:rsidRPr="00B26CA6">
              <w:rPr>
                <w:rFonts w:ascii="Calibri" w:hAnsi="Calibri" w:cs="Calibri"/>
                <w:b/>
                <w:color w:val="000000" w:themeColor="text1"/>
                <w:sz w:val="22"/>
                <w:highlight w:val="lightGray"/>
              </w:rPr>
              <w:t>XX</w:t>
            </w:r>
          </w:p>
          <w:p w14:paraId="1FFB5CE3" w14:textId="77777777" w:rsidR="005517CB" w:rsidRPr="00523E9B" w:rsidRDefault="005517CB" w:rsidP="00523E9B">
            <w:pPr>
              <w:pStyle w:val="Header"/>
              <w:tabs>
                <w:tab w:val="clear" w:pos="4320"/>
                <w:tab w:val="clear" w:pos="8640"/>
                <w:tab w:val="right" w:pos="7182"/>
              </w:tabs>
              <w:jc w:val="right"/>
              <w:rPr>
                <w:rFonts w:ascii="Trebuchet MS" w:hAnsi="Trebuchet MS"/>
                <w:bCs/>
              </w:rPr>
            </w:pPr>
          </w:p>
        </w:tc>
      </w:tr>
    </w:tbl>
    <w:p w14:paraId="01A2FC43" w14:textId="77777777" w:rsidR="002C5280" w:rsidRPr="002C5280" w:rsidRDefault="002C5280">
      <w:pPr>
        <w:rPr>
          <w:sz w:val="2"/>
          <w:szCs w:val="2"/>
        </w:rPr>
      </w:pPr>
    </w:p>
    <w:tbl>
      <w:tblPr>
        <w:tblW w:w="11016" w:type="dxa"/>
        <w:tblLayout w:type="fixed"/>
        <w:tblLook w:val="0000" w:firstRow="0" w:lastRow="0" w:firstColumn="0" w:lastColumn="0" w:noHBand="0" w:noVBand="0"/>
      </w:tblPr>
      <w:tblGrid>
        <w:gridCol w:w="5760"/>
        <w:gridCol w:w="990"/>
        <w:gridCol w:w="540"/>
        <w:gridCol w:w="900"/>
        <w:gridCol w:w="450"/>
        <w:gridCol w:w="1080"/>
        <w:gridCol w:w="1296"/>
      </w:tblGrid>
      <w:tr w:rsidR="00141031" w:rsidRPr="002C5280" w14:paraId="21CC0861" w14:textId="77777777" w:rsidTr="00141031">
        <w:trPr>
          <w:cantSplit/>
          <w:trHeight w:val="80"/>
        </w:trPr>
        <w:tc>
          <w:tcPr>
            <w:tcW w:w="5760" w:type="dxa"/>
            <w:tcMar>
              <w:left w:w="0" w:type="dxa"/>
              <w:right w:w="43" w:type="dxa"/>
            </w:tcMar>
          </w:tcPr>
          <w:p w14:paraId="405246ED" w14:textId="4C71007F" w:rsidR="002C5280" w:rsidRPr="002C5280" w:rsidRDefault="002C5280" w:rsidP="002C5280">
            <w:pPr>
              <w:spacing w:before="120"/>
              <w:jc w:val="right"/>
              <w:rPr>
                <w:rFonts w:ascii="Arial" w:hAnsi="Arial" w:cs="Arial"/>
                <w:bCs/>
                <w:i/>
                <w:iCs/>
                <w:sz w:val="18"/>
                <w:szCs w:val="18"/>
              </w:rPr>
            </w:pPr>
            <w:r w:rsidRPr="002C5280">
              <w:rPr>
                <w:rFonts w:ascii="Arial" w:hAnsi="Arial" w:cs="Arial"/>
                <w:bCs/>
                <w:i/>
                <w:iCs/>
                <w:sz w:val="18"/>
                <w:szCs w:val="18"/>
              </w:rPr>
              <w:t xml:space="preserve">Double-click on checkbox, then </w:t>
            </w:r>
            <w:r>
              <w:rPr>
                <w:rFonts w:ascii="Arial" w:hAnsi="Arial" w:cs="Arial"/>
                <w:bCs/>
                <w:i/>
                <w:iCs/>
                <w:sz w:val="18"/>
                <w:szCs w:val="18"/>
              </w:rPr>
              <w:t xml:space="preserve">under Default value, </w:t>
            </w:r>
            <w:r w:rsidRPr="002C5280">
              <w:rPr>
                <w:rFonts w:ascii="Arial" w:hAnsi="Arial" w:cs="Arial"/>
                <w:bCs/>
                <w:i/>
                <w:iCs/>
                <w:sz w:val="18"/>
                <w:szCs w:val="18"/>
              </w:rPr>
              <w:t>click “checked:</w:t>
            </w:r>
          </w:p>
        </w:tc>
        <w:tc>
          <w:tcPr>
            <w:tcW w:w="990" w:type="dxa"/>
            <w:tcMar>
              <w:left w:w="0" w:type="dxa"/>
              <w:right w:w="43" w:type="dxa"/>
            </w:tcMar>
          </w:tcPr>
          <w:p w14:paraId="124B2E79" w14:textId="76BB2491"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Strike one</w:t>
            </w:r>
            <w:r>
              <w:rPr>
                <w:rFonts w:ascii="Arial" w:hAnsi="Arial" w:cs="Arial"/>
                <w:bCs/>
                <w:sz w:val="18"/>
                <w:szCs w:val="18"/>
              </w:rPr>
              <w:t>:</w:t>
            </w:r>
            <w:r w:rsidRPr="002C5280">
              <w:rPr>
                <w:rFonts w:ascii="Arial" w:hAnsi="Arial" w:cs="Arial"/>
                <w:bCs/>
                <w:sz w:val="18"/>
                <w:szCs w:val="18"/>
              </w:rPr>
              <w:t xml:space="preserve"> </w:t>
            </w:r>
          </w:p>
        </w:tc>
        <w:tc>
          <w:tcPr>
            <w:tcW w:w="540" w:type="dxa"/>
            <w:tcMar>
              <w:left w:w="0" w:type="dxa"/>
              <w:right w:w="43" w:type="dxa"/>
            </w:tcMar>
          </w:tcPr>
          <w:p w14:paraId="694292EC" w14:textId="37570706" w:rsidR="002C5280" w:rsidRPr="002C5280" w:rsidRDefault="002C5280" w:rsidP="002C5280">
            <w:pPr>
              <w:spacing w:before="120"/>
              <w:rPr>
                <w:rFonts w:ascii="Arial" w:hAnsi="Arial" w:cs="Arial"/>
                <w:bCs/>
                <w:sz w:val="18"/>
                <w:szCs w:val="18"/>
              </w:rPr>
            </w:pPr>
            <w:r>
              <w:rPr>
                <w:rFonts w:ascii="Arial" w:hAnsi="Arial" w:cs="Arial"/>
                <w:sz w:val="18"/>
                <w:szCs w:val="18"/>
              </w:rPr>
              <w:fldChar w:fldCharType="begin">
                <w:ffData>
                  <w:name w:val="Check4"/>
                  <w:enabled/>
                  <w:calcOnExit w:val="0"/>
                  <w:checkBox>
                    <w:sizeAuto/>
                    <w:default w:val="0"/>
                  </w:checkBox>
                </w:ffData>
              </w:fldChar>
            </w:r>
            <w:bookmarkStart w:id="0"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p>
        </w:tc>
        <w:tc>
          <w:tcPr>
            <w:tcW w:w="900" w:type="dxa"/>
            <w:tcMar>
              <w:left w:w="0" w:type="dxa"/>
              <w:right w:w="43" w:type="dxa"/>
            </w:tcMar>
          </w:tcPr>
          <w:p w14:paraId="3A0B6610" w14:textId="3ECC4A8E"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 xml:space="preserve">Strike </w:t>
            </w:r>
            <w:r>
              <w:rPr>
                <w:rFonts w:ascii="Arial" w:hAnsi="Arial" w:cs="Arial"/>
                <w:bCs/>
                <w:sz w:val="18"/>
                <w:szCs w:val="18"/>
              </w:rPr>
              <w:t>t</w:t>
            </w:r>
            <w:r w:rsidRPr="002C5280">
              <w:rPr>
                <w:rFonts w:ascii="Arial" w:hAnsi="Arial" w:cs="Arial"/>
                <w:bCs/>
                <w:sz w:val="18"/>
                <w:szCs w:val="18"/>
              </w:rPr>
              <w:t>wo</w:t>
            </w:r>
            <w:r>
              <w:rPr>
                <w:rFonts w:ascii="Arial" w:hAnsi="Arial" w:cs="Arial"/>
                <w:bCs/>
                <w:sz w:val="18"/>
                <w:szCs w:val="18"/>
              </w:rPr>
              <w:t>:</w:t>
            </w:r>
          </w:p>
        </w:tc>
        <w:tc>
          <w:tcPr>
            <w:tcW w:w="450" w:type="dxa"/>
            <w:tcMar>
              <w:left w:w="0" w:type="dxa"/>
              <w:right w:w="43" w:type="dxa"/>
            </w:tcMar>
          </w:tcPr>
          <w:p w14:paraId="62575717" w14:textId="74177C79" w:rsidR="002C5280" w:rsidRPr="002C5280" w:rsidRDefault="002C5280" w:rsidP="002C5280">
            <w:pPr>
              <w:spacing w:before="120"/>
              <w:rPr>
                <w:rFonts w:ascii="Arial" w:hAnsi="Arial" w:cs="Arial"/>
                <w:bCs/>
                <w:sz w:val="18"/>
                <w:szCs w:val="18"/>
              </w:rPr>
            </w:pPr>
            <w:r w:rsidRPr="002C5280">
              <w:rPr>
                <w:rFonts w:ascii="Arial" w:hAnsi="Arial" w:cs="Arial"/>
                <w:sz w:val="18"/>
                <w:szCs w:val="18"/>
              </w:rPr>
              <w:fldChar w:fldCharType="begin">
                <w:ffData>
                  <w:name w:val="Check4"/>
                  <w:enabled/>
                  <w:calcOnExit w:val="0"/>
                  <w:checkBox>
                    <w:sizeAuto/>
                    <w:default w:val="0"/>
                  </w:checkBox>
                </w:ffData>
              </w:fldChar>
            </w:r>
            <w:r w:rsidRPr="002C5280">
              <w:rPr>
                <w:rFonts w:ascii="Arial" w:hAnsi="Arial" w:cs="Arial"/>
                <w:sz w:val="18"/>
                <w:szCs w:val="18"/>
              </w:rPr>
              <w:instrText xml:space="preserve"> FORMCHECKBOX </w:instrText>
            </w:r>
            <w:r w:rsidRPr="002C5280">
              <w:rPr>
                <w:rFonts w:ascii="Arial" w:hAnsi="Arial" w:cs="Arial"/>
                <w:sz w:val="18"/>
                <w:szCs w:val="18"/>
              </w:rPr>
            </w:r>
            <w:r w:rsidRPr="002C5280">
              <w:rPr>
                <w:rFonts w:ascii="Arial" w:hAnsi="Arial" w:cs="Arial"/>
                <w:sz w:val="18"/>
                <w:szCs w:val="18"/>
              </w:rPr>
              <w:fldChar w:fldCharType="separate"/>
            </w:r>
            <w:r w:rsidRPr="002C5280">
              <w:rPr>
                <w:rFonts w:ascii="Arial" w:hAnsi="Arial" w:cs="Arial"/>
                <w:sz w:val="18"/>
                <w:szCs w:val="18"/>
              </w:rPr>
              <w:fldChar w:fldCharType="end"/>
            </w:r>
          </w:p>
        </w:tc>
        <w:tc>
          <w:tcPr>
            <w:tcW w:w="1080" w:type="dxa"/>
            <w:tcMar>
              <w:left w:w="0" w:type="dxa"/>
              <w:right w:w="43" w:type="dxa"/>
            </w:tcMar>
          </w:tcPr>
          <w:p w14:paraId="4BB5010B" w14:textId="225DCB7A"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 xml:space="preserve">Strike </w:t>
            </w:r>
            <w:r>
              <w:rPr>
                <w:rFonts w:ascii="Arial" w:hAnsi="Arial" w:cs="Arial"/>
                <w:bCs/>
                <w:sz w:val="18"/>
                <w:szCs w:val="18"/>
              </w:rPr>
              <w:t>t</w:t>
            </w:r>
            <w:r w:rsidRPr="002C5280">
              <w:rPr>
                <w:rFonts w:ascii="Arial" w:hAnsi="Arial" w:cs="Arial"/>
                <w:bCs/>
                <w:sz w:val="18"/>
                <w:szCs w:val="18"/>
              </w:rPr>
              <w:t>hree</w:t>
            </w:r>
            <w:r>
              <w:rPr>
                <w:rFonts w:ascii="Arial" w:hAnsi="Arial" w:cs="Arial"/>
                <w:bCs/>
                <w:sz w:val="18"/>
                <w:szCs w:val="18"/>
              </w:rPr>
              <w:t>:</w:t>
            </w:r>
          </w:p>
        </w:tc>
        <w:tc>
          <w:tcPr>
            <w:tcW w:w="1296" w:type="dxa"/>
            <w:tcMar>
              <w:left w:w="0" w:type="dxa"/>
              <w:right w:w="43" w:type="dxa"/>
            </w:tcMar>
          </w:tcPr>
          <w:p w14:paraId="2F77CBA3" w14:textId="034149B6" w:rsidR="002C5280" w:rsidRPr="002C5280" w:rsidRDefault="002C5280" w:rsidP="002C5280">
            <w:pPr>
              <w:spacing w:before="120"/>
              <w:rPr>
                <w:rFonts w:ascii="Arial" w:hAnsi="Arial" w:cs="Arial"/>
                <w:bCs/>
                <w:sz w:val="18"/>
                <w:szCs w:val="18"/>
              </w:rPr>
            </w:pPr>
            <w:r w:rsidRPr="002C5280">
              <w:rPr>
                <w:rFonts w:ascii="Arial" w:hAnsi="Arial" w:cs="Arial"/>
                <w:sz w:val="18"/>
                <w:szCs w:val="18"/>
              </w:rPr>
              <w:fldChar w:fldCharType="begin">
                <w:ffData>
                  <w:name w:val="Check4"/>
                  <w:enabled/>
                  <w:calcOnExit w:val="0"/>
                  <w:checkBox>
                    <w:sizeAuto/>
                    <w:default w:val="0"/>
                  </w:checkBox>
                </w:ffData>
              </w:fldChar>
            </w:r>
            <w:r w:rsidRPr="002C5280">
              <w:rPr>
                <w:rFonts w:ascii="Arial" w:hAnsi="Arial" w:cs="Arial"/>
                <w:sz w:val="18"/>
                <w:szCs w:val="18"/>
              </w:rPr>
              <w:instrText xml:space="preserve"> FORMCHECKBOX </w:instrText>
            </w:r>
            <w:r w:rsidRPr="002C5280">
              <w:rPr>
                <w:rFonts w:ascii="Arial" w:hAnsi="Arial" w:cs="Arial"/>
                <w:sz w:val="18"/>
                <w:szCs w:val="18"/>
              </w:rPr>
            </w:r>
            <w:r w:rsidRPr="002C5280">
              <w:rPr>
                <w:rFonts w:ascii="Arial" w:hAnsi="Arial" w:cs="Arial"/>
                <w:sz w:val="18"/>
                <w:szCs w:val="18"/>
              </w:rPr>
              <w:fldChar w:fldCharType="separate"/>
            </w:r>
            <w:r w:rsidRPr="002C5280">
              <w:rPr>
                <w:rFonts w:ascii="Arial" w:hAnsi="Arial" w:cs="Arial"/>
                <w:sz w:val="18"/>
                <w:szCs w:val="18"/>
              </w:rPr>
              <w:fldChar w:fldCharType="end"/>
            </w:r>
          </w:p>
        </w:tc>
      </w:tr>
    </w:tbl>
    <w:p w14:paraId="2B6A34C0" w14:textId="77777777" w:rsidR="00560311" w:rsidRDefault="00560311" w:rsidP="002C5280">
      <w:pPr>
        <w:jc w:val="center"/>
        <w:rPr>
          <w:rFonts w:ascii="Arial Black" w:hAnsi="Arial Black" w:cs="Arial"/>
          <w:color w:val="800000"/>
          <w:sz w:val="28"/>
          <w:szCs w:val="28"/>
        </w:rPr>
      </w:pPr>
    </w:p>
    <w:p w14:paraId="727A0424" w14:textId="77777777" w:rsidR="005C6B8F" w:rsidRPr="002C5280" w:rsidRDefault="005C6B8F" w:rsidP="002C5280">
      <w:pPr>
        <w:rPr>
          <w:rFonts w:ascii="Arial" w:hAnsi="Arial" w:cs="Arial"/>
          <w:sz w:val="18"/>
          <w:szCs w:val="18"/>
        </w:rPr>
      </w:pPr>
      <w:bookmarkStart w:id="1" w:name="_Hlk167175069"/>
    </w:p>
    <w:p w14:paraId="4DFDC31A" w14:textId="7A8FD85E" w:rsidR="0035225A" w:rsidRPr="002C5280" w:rsidRDefault="00D32571" w:rsidP="005C6B8F">
      <w:pPr>
        <w:rPr>
          <w:rFonts w:ascii="Arial" w:hAnsi="Arial" w:cs="Arial"/>
          <w:sz w:val="18"/>
          <w:szCs w:val="18"/>
        </w:rPr>
      </w:pPr>
      <w:r w:rsidRPr="002C5280">
        <w:rPr>
          <w:rFonts w:ascii="Arial" w:hAnsi="Arial" w:cs="Arial"/>
          <w:bCs/>
          <w:sz w:val="18"/>
          <w:szCs w:val="18"/>
        </w:rPr>
        <w:t>According to c</w:t>
      </w:r>
      <w:r w:rsidR="0035225A" w:rsidRPr="002C5280">
        <w:rPr>
          <w:rFonts w:ascii="Arial" w:hAnsi="Arial" w:cs="Arial"/>
          <w:bCs/>
          <w:sz w:val="18"/>
          <w:szCs w:val="18"/>
        </w:rPr>
        <w:t>ompliance criteria for existing system</w:t>
      </w:r>
      <w:r w:rsidRPr="002C5280">
        <w:rPr>
          <w:rFonts w:ascii="Arial" w:hAnsi="Arial" w:cs="Arial"/>
          <w:bCs/>
          <w:sz w:val="18"/>
          <w:szCs w:val="18"/>
        </w:rPr>
        <w:t>s</w:t>
      </w:r>
      <w:r w:rsidR="0035225A" w:rsidRPr="002C5280">
        <w:rPr>
          <w:rFonts w:ascii="Arial" w:hAnsi="Arial" w:cs="Arial"/>
          <w:bCs/>
          <w:sz w:val="18"/>
          <w:szCs w:val="18"/>
        </w:rPr>
        <w:t xml:space="preserve"> </w:t>
      </w:r>
      <w:r w:rsidRPr="002C5280">
        <w:rPr>
          <w:rFonts w:ascii="Arial" w:hAnsi="Arial" w:cs="Arial"/>
          <w:bCs/>
          <w:sz w:val="18"/>
          <w:szCs w:val="18"/>
        </w:rPr>
        <w:t>(</w:t>
      </w:r>
      <w:r w:rsidR="008A61E1" w:rsidRPr="002C5280">
        <w:rPr>
          <w:rFonts w:ascii="Arial" w:hAnsi="Arial" w:cs="Arial"/>
          <w:bCs/>
          <w:sz w:val="18"/>
          <w:szCs w:val="18"/>
        </w:rPr>
        <w:t xml:space="preserve">Minn. R. </w:t>
      </w:r>
      <w:r w:rsidR="0035225A" w:rsidRPr="002C5280">
        <w:rPr>
          <w:rFonts w:ascii="Arial" w:hAnsi="Arial" w:cs="Arial"/>
          <w:bCs/>
          <w:sz w:val="18"/>
          <w:szCs w:val="18"/>
        </w:rPr>
        <w:t>7080.1500</w:t>
      </w:r>
      <w:r w:rsidR="008A61E1" w:rsidRPr="002C5280">
        <w:rPr>
          <w:rFonts w:ascii="Arial" w:hAnsi="Arial" w:cs="Arial"/>
          <w:bCs/>
          <w:sz w:val="18"/>
          <w:szCs w:val="18"/>
        </w:rPr>
        <w:t>,</w:t>
      </w:r>
      <w:r w:rsidR="0035225A" w:rsidRPr="002C5280">
        <w:rPr>
          <w:rFonts w:ascii="Arial" w:hAnsi="Arial" w:cs="Arial"/>
          <w:bCs/>
          <w:sz w:val="18"/>
          <w:szCs w:val="18"/>
        </w:rPr>
        <w:t xml:space="preserve"> </w:t>
      </w:r>
      <w:r w:rsidR="008A61E1" w:rsidRPr="002C5280">
        <w:rPr>
          <w:rFonts w:ascii="Arial" w:hAnsi="Arial" w:cs="Arial"/>
          <w:bCs/>
          <w:sz w:val="18"/>
          <w:szCs w:val="18"/>
        </w:rPr>
        <w:t>s</w:t>
      </w:r>
      <w:r w:rsidR="0035225A" w:rsidRPr="002C5280">
        <w:rPr>
          <w:rFonts w:ascii="Arial" w:hAnsi="Arial" w:cs="Arial"/>
          <w:bCs/>
          <w:sz w:val="18"/>
          <w:szCs w:val="18"/>
        </w:rPr>
        <w:t>ubp. 4.C</w:t>
      </w:r>
      <w:r w:rsidRPr="002C5280">
        <w:rPr>
          <w:rFonts w:ascii="Arial" w:hAnsi="Arial" w:cs="Arial"/>
          <w:bCs/>
          <w:sz w:val="18"/>
          <w:szCs w:val="18"/>
        </w:rPr>
        <w:t xml:space="preserve"> </w:t>
      </w:r>
      <w:r w:rsidR="008A61E1" w:rsidRPr="002C5280">
        <w:rPr>
          <w:rFonts w:ascii="Arial" w:hAnsi="Arial" w:cs="Arial"/>
          <w:bCs/>
          <w:sz w:val="18"/>
          <w:szCs w:val="18"/>
        </w:rPr>
        <w:t>and Minn. R.</w:t>
      </w:r>
      <w:r w:rsidRPr="002C5280">
        <w:rPr>
          <w:rFonts w:ascii="Arial" w:hAnsi="Arial" w:cs="Arial"/>
          <w:bCs/>
          <w:sz w:val="18"/>
          <w:szCs w:val="18"/>
        </w:rPr>
        <w:t xml:space="preserve"> 7081.0080</w:t>
      </w:r>
      <w:r w:rsidR="008A61E1" w:rsidRPr="002C5280">
        <w:rPr>
          <w:rFonts w:ascii="Arial" w:hAnsi="Arial" w:cs="Arial"/>
          <w:bCs/>
          <w:sz w:val="18"/>
          <w:szCs w:val="18"/>
        </w:rPr>
        <w:t>, s</w:t>
      </w:r>
      <w:r w:rsidRPr="002C5280">
        <w:rPr>
          <w:rFonts w:ascii="Arial" w:hAnsi="Arial" w:cs="Arial"/>
          <w:bCs/>
          <w:sz w:val="18"/>
          <w:szCs w:val="18"/>
        </w:rPr>
        <w:t>ubp</w:t>
      </w:r>
      <w:r w:rsidR="0053491F" w:rsidRPr="002C5280">
        <w:rPr>
          <w:rFonts w:ascii="Arial" w:hAnsi="Arial" w:cs="Arial"/>
          <w:bCs/>
          <w:sz w:val="18"/>
          <w:szCs w:val="18"/>
        </w:rPr>
        <w:t xml:space="preserve">. </w:t>
      </w:r>
      <w:r w:rsidRPr="002C5280">
        <w:rPr>
          <w:rFonts w:ascii="Arial" w:hAnsi="Arial" w:cs="Arial"/>
          <w:bCs/>
          <w:sz w:val="18"/>
          <w:szCs w:val="18"/>
        </w:rPr>
        <w:t>6)</w:t>
      </w:r>
      <w:r w:rsidR="0035225A" w:rsidRPr="002C5280">
        <w:rPr>
          <w:rFonts w:ascii="Arial" w:hAnsi="Arial" w:cs="Arial"/>
          <w:bCs/>
          <w:sz w:val="18"/>
          <w:szCs w:val="18"/>
        </w:rPr>
        <w:t xml:space="preserve"> </w:t>
      </w:r>
      <w:r w:rsidRPr="002C5280">
        <w:rPr>
          <w:rFonts w:ascii="Arial" w:hAnsi="Arial" w:cs="Arial"/>
          <w:bCs/>
          <w:sz w:val="18"/>
          <w:szCs w:val="18"/>
        </w:rPr>
        <w:t>a</w:t>
      </w:r>
      <w:r w:rsidR="0035225A" w:rsidRPr="002C5280">
        <w:rPr>
          <w:rFonts w:ascii="Arial" w:hAnsi="Arial" w:cs="Arial"/>
          <w:bCs/>
          <w:sz w:val="18"/>
          <w:szCs w:val="18"/>
        </w:rPr>
        <w:t xml:space="preserve"> </w:t>
      </w:r>
      <w:r w:rsidR="000016B5" w:rsidRPr="002C5280">
        <w:rPr>
          <w:rFonts w:ascii="Arial" w:hAnsi="Arial" w:cs="Arial"/>
          <w:bCs/>
          <w:sz w:val="18"/>
          <w:szCs w:val="18"/>
        </w:rPr>
        <w:t>subsurface sewage treatment system (</w:t>
      </w:r>
      <w:r w:rsidR="0086037E" w:rsidRPr="002C5280">
        <w:rPr>
          <w:rFonts w:ascii="Arial" w:hAnsi="Arial" w:cs="Arial"/>
          <w:bCs/>
          <w:sz w:val="18"/>
          <w:szCs w:val="18"/>
        </w:rPr>
        <w:t>S</w:t>
      </w:r>
      <w:r w:rsidR="0035225A" w:rsidRPr="002C5280">
        <w:rPr>
          <w:rFonts w:ascii="Arial" w:hAnsi="Arial" w:cs="Arial"/>
          <w:bCs/>
          <w:sz w:val="18"/>
          <w:szCs w:val="18"/>
        </w:rPr>
        <w:t>STS</w:t>
      </w:r>
      <w:r w:rsidR="000016B5" w:rsidRPr="002C5280">
        <w:rPr>
          <w:rFonts w:ascii="Arial" w:hAnsi="Arial" w:cs="Arial"/>
          <w:bCs/>
          <w:sz w:val="18"/>
          <w:szCs w:val="18"/>
        </w:rPr>
        <w:t>)</w:t>
      </w:r>
      <w:r w:rsidR="0035225A" w:rsidRPr="002C5280">
        <w:rPr>
          <w:rFonts w:ascii="Arial" w:hAnsi="Arial" w:cs="Arial"/>
          <w:bCs/>
          <w:sz w:val="18"/>
          <w:szCs w:val="18"/>
        </w:rPr>
        <w:t xml:space="preserve"> must be operated, meet performance standards, and be managed according to </w:t>
      </w:r>
      <w:r w:rsidR="00652567" w:rsidRPr="002C5280">
        <w:rPr>
          <w:rFonts w:ascii="Arial" w:hAnsi="Arial" w:cs="Arial"/>
          <w:bCs/>
          <w:sz w:val="18"/>
          <w:szCs w:val="18"/>
        </w:rPr>
        <w:t>this</w:t>
      </w:r>
      <w:r w:rsidR="0035225A" w:rsidRPr="002C5280">
        <w:rPr>
          <w:rFonts w:ascii="Arial" w:hAnsi="Arial" w:cs="Arial"/>
          <w:bCs/>
          <w:sz w:val="18"/>
          <w:szCs w:val="18"/>
        </w:rPr>
        <w:t xml:space="preserve"> operating permit</w:t>
      </w:r>
      <w:r w:rsidRPr="002C5280">
        <w:rPr>
          <w:rFonts w:ascii="Arial" w:hAnsi="Arial" w:cs="Arial"/>
          <w:bCs/>
          <w:sz w:val="18"/>
          <w:szCs w:val="18"/>
        </w:rPr>
        <w:t xml:space="preserve"> in order to be compliant</w:t>
      </w:r>
      <w:r w:rsidR="0035225A" w:rsidRPr="002C5280">
        <w:rPr>
          <w:rFonts w:ascii="Arial" w:hAnsi="Arial" w:cs="Arial"/>
          <w:bCs/>
          <w:sz w:val="18"/>
          <w:szCs w:val="18"/>
        </w:rPr>
        <w:t xml:space="preserve">. Failure to renew </w:t>
      </w:r>
      <w:r w:rsidR="000016B5" w:rsidRPr="002C5280">
        <w:rPr>
          <w:rFonts w:ascii="Arial" w:hAnsi="Arial" w:cs="Arial"/>
          <w:bCs/>
          <w:sz w:val="18"/>
          <w:szCs w:val="18"/>
        </w:rPr>
        <w:t>this</w:t>
      </w:r>
      <w:r w:rsidR="0035225A" w:rsidRPr="002C5280">
        <w:rPr>
          <w:rFonts w:ascii="Arial" w:hAnsi="Arial" w:cs="Arial"/>
          <w:bCs/>
          <w:sz w:val="18"/>
          <w:szCs w:val="18"/>
        </w:rPr>
        <w:t xml:space="preserve"> operating permit and failure to comply with permit conditions are violations. </w:t>
      </w:r>
      <w:r w:rsidR="0035225A" w:rsidRPr="002C5280">
        <w:rPr>
          <w:rFonts w:ascii="Arial" w:hAnsi="Arial" w:cs="Arial"/>
          <w:bCs/>
          <w:sz w:val="18"/>
          <w:szCs w:val="18"/>
          <w:shd w:val="clear" w:color="auto" w:fill="FFFFFF"/>
        </w:rPr>
        <w:t xml:space="preserve">The </w:t>
      </w:r>
      <w:r w:rsidR="000016B5" w:rsidRPr="002C5280">
        <w:rPr>
          <w:rFonts w:ascii="Arial" w:hAnsi="Arial" w:cs="Arial"/>
          <w:bCs/>
          <w:sz w:val="18"/>
          <w:szCs w:val="18"/>
          <w:shd w:val="clear" w:color="auto" w:fill="FFFFFF"/>
        </w:rPr>
        <w:t>system</w:t>
      </w:r>
      <w:r w:rsidR="0035225A" w:rsidRPr="002C5280">
        <w:rPr>
          <w:rFonts w:ascii="Arial" w:hAnsi="Arial" w:cs="Arial"/>
          <w:bCs/>
          <w:sz w:val="18"/>
          <w:szCs w:val="18"/>
          <w:shd w:val="clear" w:color="auto" w:fill="FFFFFF"/>
        </w:rPr>
        <w:t xml:space="preserve"> must be retested within </w:t>
      </w:r>
      <w:r w:rsidR="0035225A" w:rsidRPr="00B26CA6">
        <w:rPr>
          <w:rFonts w:ascii="Arial" w:hAnsi="Arial" w:cs="Arial"/>
          <w:bCs/>
          <w:color w:val="000000" w:themeColor="text1"/>
          <w:sz w:val="18"/>
          <w:szCs w:val="18"/>
          <w:highlight w:val="lightGray"/>
          <w:u w:val="single"/>
          <w:shd w:val="clear" w:color="auto" w:fill="FFFFFF"/>
        </w:rPr>
        <w:t>30 days</w:t>
      </w:r>
      <w:r w:rsidR="0035225A" w:rsidRPr="00B26CA6">
        <w:rPr>
          <w:rFonts w:ascii="Arial" w:hAnsi="Arial" w:cs="Arial"/>
          <w:bCs/>
          <w:color w:val="000000" w:themeColor="text1"/>
          <w:sz w:val="18"/>
          <w:szCs w:val="18"/>
          <w:shd w:val="clear" w:color="auto" w:fill="FFFFFF"/>
        </w:rPr>
        <w:t xml:space="preserve"> </w:t>
      </w:r>
      <w:r w:rsidR="0035225A" w:rsidRPr="002C5280">
        <w:rPr>
          <w:rFonts w:ascii="Arial" w:hAnsi="Arial" w:cs="Arial"/>
          <w:bCs/>
          <w:sz w:val="18"/>
          <w:szCs w:val="18"/>
          <w:shd w:val="clear" w:color="auto" w:fill="FFFFFF"/>
        </w:rPr>
        <w:t xml:space="preserve">of the notice of noncompliance, unless a compliance plan is submitted </w:t>
      </w:r>
      <w:r w:rsidRPr="002C5280">
        <w:rPr>
          <w:rFonts w:ascii="Arial" w:hAnsi="Arial" w:cs="Arial"/>
          <w:bCs/>
          <w:sz w:val="18"/>
          <w:szCs w:val="18"/>
          <w:shd w:val="clear" w:color="auto" w:fill="FFFFFF"/>
        </w:rPr>
        <w:t xml:space="preserve">to </w:t>
      </w:r>
      <w:r w:rsidR="0035225A" w:rsidRPr="002C5280">
        <w:rPr>
          <w:rFonts w:ascii="Arial" w:hAnsi="Arial" w:cs="Arial"/>
          <w:bCs/>
          <w:sz w:val="18"/>
          <w:szCs w:val="18"/>
          <w:shd w:val="clear" w:color="auto" w:fill="FFFFFF"/>
        </w:rPr>
        <w:t xml:space="preserve">and approved by the </w:t>
      </w:r>
      <w:r w:rsidR="0086037E" w:rsidRPr="002C5280">
        <w:rPr>
          <w:rFonts w:ascii="Arial" w:hAnsi="Arial" w:cs="Arial"/>
          <w:bCs/>
          <w:sz w:val="18"/>
          <w:szCs w:val="18"/>
          <w:shd w:val="clear" w:color="auto" w:fill="FFFFFF"/>
        </w:rPr>
        <w:t xml:space="preserve">Local </w:t>
      </w:r>
      <w:r w:rsidR="00652567" w:rsidRPr="002C5280">
        <w:rPr>
          <w:rFonts w:ascii="Arial" w:hAnsi="Arial" w:cs="Arial"/>
          <w:bCs/>
          <w:sz w:val="18"/>
          <w:szCs w:val="18"/>
          <w:shd w:val="clear" w:color="auto" w:fill="FFFFFF"/>
        </w:rPr>
        <w:t>Unit of</w:t>
      </w:r>
      <w:r w:rsidR="0086037E" w:rsidRPr="002C5280">
        <w:rPr>
          <w:rFonts w:ascii="Arial" w:hAnsi="Arial" w:cs="Arial"/>
          <w:bCs/>
          <w:sz w:val="18"/>
          <w:szCs w:val="18"/>
          <w:shd w:val="clear" w:color="auto" w:fill="FFFFFF"/>
        </w:rPr>
        <w:t xml:space="preserve"> Government (LGU)</w:t>
      </w:r>
      <w:r w:rsidR="0035225A" w:rsidRPr="002C5280">
        <w:rPr>
          <w:rFonts w:ascii="Arial" w:hAnsi="Arial" w:cs="Arial"/>
          <w:bCs/>
          <w:sz w:val="18"/>
          <w:szCs w:val="18"/>
          <w:shd w:val="clear" w:color="auto" w:fill="FFFFFF"/>
        </w:rPr>
        <w:t xml:space="preserve">. The period of noncompliance begins at the date of the initial noncompliant test. Therefore, </w:t>
      </w:r>
      <w:r w:rsidR="007571B1" w:rsidRPr="002C5280">
        <w:rPr>
          <w:rFonts w:ascii="Arial" w:hAnsi="Arial" w:cs="Arial"/>
          <w:bCs/>
          <w:sz w:val="18"/>
          <w:szCs w:val="18"/>
          <w:shd w:val="clear" w:color="auto" w:fill="FFFFFF"/>
        </w:rPr>
        <w:t>the homeowner must</w:t>
      </w:r>
      <w:r w:rsidR="0035225A" w:rsidRPr="002C5280">
        <w:rPr>
          <w:rFonts w:ascii="Arial" w:hAnsi="Arial" w:cs="Arial"/>
          <w:bCs/>
          <w:sz w:val="18"/>
          <w:szCs w:val="18"/>
          <w:shd w:val="clear" w:color="auto" w:fill="FFFFFF"/>
        </w:rPr>
        <w:t xml:space="preserve"> take immediate measures to minimize emissions without waiting for the formal notification from the LGU.</w:t>
      </w:r>
    </w:p>
    <w:bookmarkEnd w:id="1"/>
    <w:p w14:paraId="1B329730" w14:textId="131BCECF" w:rsidR="00523E9B" w:rsidRPr="002C5280" w:rsidRDefault="00523E9B" w:rsidP="00523E9B">
      <w:pPr>
        <w:pStyle w:val="Heading2"/>
        <w:spacing w:before="240"/>
        <w:rPr>
          <w:rFonts w:ascii="Calibri" w:hAnsi="Calibri" w:cs="Calibri"/>
          <w:b/>
          <w:sz w:val="28"/>
          <w:szCs w:val="28"/>
        </w:rPr>
      </w:pPr>
      <w:r w:rsidRPr="002C5280">
        <w:rPr>
          <w:rFonts w:ascii="Calibri" w:hAnsi="Calibri" w:cs="Calibri"/>
          <w:b/>
          <w:sz w:val="28"/>
          <w:szCs w:val="28"/>
        </w:rPr>
        <w:t xml:space="preserve">Facility </w:t>
      </w:r>
      <w:r w:rsidR="00071C84">
        <w:rPr>
          <w:rFonts w:ascii="Calibri" w:hAnsi="Calibri" w:cs="Calibri"/>
          <w:b/>
          <w:sz w:val="28"/>
          <w:szCs w:val="28"/>
        </w:rPr>
        <w:t>i</w:t>
      </w:r>
      <w:r w:rsidRPr="002C5280">
        <w:rPr>
          <w:rFonts w:ascii="Calibri" w:hAnsi="Calibri" w:cs="Calibri"/>
          <w:b/>
          <w:sz w:val="28"/>
          <w:szCs w:val="28"/>
        </w:rPr>
        <w:t>nformation</w:t>
      </w:r>
    </w:p>
    <w:tbl>
      <w:tblPr>
        <w:tblW w:w="10728" w:type="dxa"/>
        <w:tblLayout w:type="fixed"/>
        <w:tblCellMar>
          <w:left w:w="43" w:type="dxa"/>
          <w:right w:w="43" w:type="dxa"/>
        </w:tblCellMar>
        <w:tblLook w:val="0000" w:firstRow="0" w:lastRow="0" w:firstColumn="0" w:lastColumn="0" w:noHBand="0" w:noVBand="0"/>
      </w:tblPr>
      <w:tblGrid>
        <w:gridCol w:w="450"/>
        <w:gridCol w:w="990"/>
        <w:gridCol w:w="304"/>
        <w:gridCol w:w="1316"/>
        <w:gridCol w:w="1758"/>
        <w:gridCol w:w="1079"/>
        <w:gridCol w:w="228"/>
        <w:gridCol w:w="450"/>
        <w:gridCol w:w="751"/>
        <w:gridCol w:w="159"/>
        <w:gridCol w:w="727"/>
        <w:gridCol w:w="200"/>
        <w:gridCol w:w="2316"/>
      </w:tblGrid>
      <w:tr w:rsidR="00571C33" w:rsidRPr="00571C33" w14:paraId="333E3F5B" w14:textId="77777777" w:rsidTr="000050C9">
        <w:tc>
          <w:tcPr>
            <w:tcW w:w="1440" w:type="dxa"/>
            <w:gridSpan w:val="2"/>
            <w:vAlign w:val="bottom"/>
          </w:tcPr>
          <w:p w14:paraId="7EDEBEA3" w14:textId="77777777" w:rsidR="00194BDD" w:rsidRPr="00571C33" w:rsidRDefault="00194BDD" w:rsidP="00CA63AE">
            <w:pPr>
              <w:pStyle w:val="Bodytexttable"/>
              <w:tabs>
                <w:tab w:val="clear" w:pos="9360"/>
              </w:tabs>
              <w:spacing w:before="120" w:after="0"/>
              <w:rPr>
                <w:rFonts w:cs="Arial"/>
                <w:bCs w:val="0"/>
              </w:rPr>
            </w:pPr>
            <w:r w:rsidRPr="00571C33">
              <w:rPr>
                <w:rFonts w:cs="Arial"/>
                <w:bCs w:val="0"/>
              </w:rPr>
              <w:t>Permittee name:</w:t>
            </w:r>
          </w:p>
        </w:tc>
        <w:tc>
          <w:tcPr>
            <w:tcW w:w="5135" w:type="dxa"/>
            <w:gridSpan w:val="6"/>
            <w:tcBorders>
              <w:bottom w:val="single" w:sz="2" w:space="0" w:color="auto"/>
            </w:tcBorders>
            <w:vAlign w:val="bottom"/>
          </w:tcPr>
          <w:p w14:paraId="424467E1" w14:textId="74AE9C31" w:rsidR="00194BDD" w:rsidRPr="00571C33" w:rsidRDefault="00194BDD" w:rsidP="00CA63AE">
            <w:pPr>
              <w:spacing w:before="120"/>
              <w:rPr>
                <w:rFonts w:ascii="Arial" w:hAnsi="Arial" w:cs="Arial"/>
                <w:sz w:val="18"/>
              </w:rPr>
            </w:pPr>
          </w:p>
        </w:tc>
        <w:tc>
          <w:tcPr>
            <w:tcW w:w="1637" w:type="dxa"/>
            <w:gridSpan w:val="3"/>
            <w:vAlign w:val="bottom"/>
          </w:tcPr>
          <w:p w14:paraId="5551F588" w14:textId="77777777" w:rsidR="00194BDD" w:rsidRPr="00571C33" w:rsidRDefault="00194BDD" w:rsidP="00CA63AE">
            <w:pPr>
              <w:spacing w:before="120"/>
              <w:jc w:val="right"/>
              <w:rPr>
                <w:rFonts w:ascii="Arial" w:hAnsi="Arial" w:cs="Arial"/>
                <w:sz w:val="18"/>
              </w:rPr>
            </w:pPr>
            <w:r w:rsidRPr="00571C33">
              <w:rPr>
                <w:rFonts w:ascii="Arial" w:hAnsi="Arial" w:cs="Arial"/>
                <w:sz w:val="18"/>
              </w:rPr>
              <w:t>Phone number:</w:t>
            </w:r>
          </w:p>
        </w:tc>
        <w:tc>
          <w:tcPr>
            <w:tcW w:w="2516" w:type="dxa"/>
            <w:gridSpan w:val="2"/>
            <w:tcBorders>
              <w:bottom w:val="single" w:sz="2" w:space="0" w:color="auto"/>
            </w:tcBorders>
            <w:vAlign w:val="bottom"/>
          </w:tcPr>
          <w:p w14:paraId="44455798" w14:textId="69AAF5FD" w:rsidR="00194BDD" w:rsidRPr="00571C33" w:rsidRDefault="00194BDD" w:rsidP="00CA63AE">
            <w:pPr>
              <w:spacing w:before="120"/>
              <w:rPr>
                <w:rFonts w:ascii="Arial" w:hAnsi="Arial" w:cs="Arial"/>
                <w:sz w:val="18"/>
              </w:rPr>
            </w:pPr>
          </w:p>
        </w:tc>
      </w:tr>
      <w:tr w:rsidR="00571C33" w:rsidRPr="00571C33" w14:paraId="03207CAB" w14:textId="77777777" w:rsidTr="000050C9">
        <w:tc>
          <w:tcPr>
            <w:tcW w:w="1440" w:type="dxa"/>
            <w:gridSpan w:val="2"/>
            <w:vAlign w:val="bottom"/>
          </w:tcPr>
          <w:p w14:paraId="7611576E" w14:textId="77777777" w:rsidR="00F313F0" w:rsidRPr="00571C33" w:rsidRDefault="00F313F0" w:rsidP="00CA63AE">
            <w:pPr>
              <w:spacing w:before="120"/>
              <w:rPr>
                <w:rFonts w:ascii="Arial" w:hAnsi="Arial" w:cs="Arial"/>
                <w:sz w:val="18"/>
              </w:rPr>
            </w:pPr>
            <w:r w:rsidRPr="00571C33">
              <w:rPr>
                <w:rFonts w:ascii="Arial" w:hAnsi="Arial" w:cs="Arial"/>
                <w:sz w:val="18"/>
              </w:rPr>
              <w:t>Mailing address:</w:t>
            </w:r>
          </w:p>
        </w:tc>
        <w:tc>
          <w:tcPr>
            <w:tcW w:w="4685" w:type="dxa"/>
            <w:gridSpan w:val="5"/>
            <w:tcBorders>
              <w:bottom w:val="single" w:sz="2" w:space="0" w:color="auto"/>
            </w:tcBorders>
            <w:vAlign w:val="bottom"/>
          </w:tcPr>
          <w:p w14:paraId="1253FAD8" w14:textId="216E343F" w:rsidR="00F313F0" w:rsidRPr="00571C33" w:rsidRDefault="00F313F0" w:rsidP="00CA63AE">
            <w:pPr>
              <w:spacing w:before="120"/>
              <w:rPr>
                <w:rFonts w:ascii="Arial" w:hAnsi="Arial" w:cs="Arial"/>
                <w:sz w:val="18"/>
              </w:rPr>
            </w:pPr>
          </w:p>
        </w:tc>
        <w:tc>
          <w:tcPr>
            <w:tcW w:w="1360" w:type="dxa"/>
            <w:gridSpan w:val="3"/>
            <w:vAlign w:val="bottom"/>
          </w:tcPr>
          <w:p w14:paraId="3ACAE8E4" w14:textId="2CEC0059" w:rsidR="00F313F0" w:rsidRPr="00571C33" w:rsidRDefault="00F313F0" w:rsidP="00CA63AE">
            <w:pPr>
              <w:spacing w:before="120"/>
              <w:jc w:val="right"/>
              <w:rPr>
                <w:rFonts w:ascii="Arial" w:hAnsi="Arial" w:cs="Arial"/>
                <w:sz w:val="18"/>
                <w:highlight w:val="yellow"/>
              </w:rPr>
            </w:pPr>
          </w:p>
        </w:tc>
        <w:tc>
          <w:tcPr>
            <w:tcW w:w="3243" w:type="dxa"/>
            <w:gridSpan w:val="3"/>
            <w:vAlign w:val="bottom"/>
          </w:tcPr>
          <w:p w14:paraId="1555440E" w14:textId="565F9BE2" w:rsidR="00F313F0" w:rsidRPr="00571C33" w:rsidRDefault="00F313F0" w:rsidP="00CA63AE">
            <w:pPr>
              <w:spacing w:before="120"/>
              <w:rPr>
                <w:rFonts w:ascii="Arial" w:hAnsi="Arial" w:cs="Arial"/>
                <w:sz w:val="18"/>
                <w:highlight w:val="yellow"/>
              </w:rPr>
            </w:pPr>
          </w:p>
        </w:tc>
      </w:tr>
      <w:tr w:rsidR="00571C33" w:rsidRPr="00571C33" w14:paraId="2EFA4F80" w14:textId="77777777" w:rsidTr="000050C9">
        <w:tc>
          <w:tcPr>
            <w:tcW w:w="450" w:type="dxa"/>
            <w:vAlign w:val="bottom"/>
          </w:tcPr>
          <w:p w14:paraId="105B6CB6" w14:textId="77777777" w:rsidR="00194BDD" w:rsidRPr="00571C33" w:rsidRDefault="00194BDD" w:rsidP="00CA63AE">
            <w:pPr>
              <w:spacing w:before="120"/>
              <w:rPr>
                <w:rFonts w:ascii="Arial" w:hAnsi="Arial" w:cs="Arial"/>
                <w:sz w:val="18"/>
              </w:rPr>
            </w:pPr>
            <w:r w:rsidRPr="00571C33">
              <w:rPr>
                <w:rFonts w:ascii="Arial" w:hAnsi="Arial" w:cs="Arial"/>
                <w:sz w:val="18"/>
              </w:rPr>
              <w:t>City:</w:t>
            </w:r>
          </w:p>
        </w:tc>
        <w:tc>
          <w:tcPr>
            <w:tcW w:w="4368" w:type="dxa"/>
            <w:gridSpan w:val="4"/>
            <w:tcBorders>
              <w:bottom w:val="single" w:sz="2" w:space="0" w:color="auto"/>
            </w:tcBorders>
            <w:vAlign w:val="bottom"/>
          </w:tcPr>
          <w:p w14:paraId="1E664BA0" w14:textId="1BD71481" w:rsidR="00194BDD" w:rsidRPr="00571C33" w:rsidRDefault="00194BDD" w:rsidP="00CA63AE">
            <w:pPr>
              <w:spacing w:before="120"/>
              <w:rPr>
                <w:rFonts w:ascii="Arial" w:hAnsi="Arial" w:cs="Arial"/>
                <w:sz w:val="18"/>
              </w:rPr>
            </w:pPr>
          </w:p>
        </w:tc>
        <w:tc>
          <w:tcPr>
            <w:tcW w:w="1079" w:type="dxa"/>
            <w:vAlign w:val="bottom"/>
          </w:tcPr>
          <w:p w14:paraId="55700ADF" w14:textId="77777777" w:rsidR="00194BDD" w:rsidRPr="00571C33" w:rsidRDefault="00194BDD" w:rsidP="00CA63AE">
            <w:pPr>
              <w:spacing w:before="120"/>
              <w:jc w:val="right"/>
              <w:rPr>
                <w:rFonts w:ascii="Arial" w:hAnsi="Arial" w:cs="Arial"/>
                <w:sz w:val="18"/>
              </w:rPr>
            </w:pPr>
            <w:r w:rsidRPr="00571C33">
              <w:rPr>
                <w:rFonts w:ascii="Arial" w:hAnsi="Arial" w:cs="Arial"/>
                <w:sz w:val="18"/>
              </w:rPr>
              <w:t>State:</w:t>
            </w:r>
          </w:p>
        </w:tc>
        <w:tc>
          <w:tcPr>
            <w:tcW w:w="1429" w:type="dxa"/>
            <w:gridSpan w:val="3"/>
            <w:tcBorders>
              <w:bottom w:val="single" w:sz="2" w:space="0" w:color="auto"/>
            </w:tcBorders>
            <w:vAlign w:val="bottom"/>
          </w:tcPr>
          <w:p w14:paraId="465DED5F" w14:textId="253A5482" w:rsidR="00194BDD" w:rsidRPr="00571C33" w:rsidRDefault="00194BDD" w:rsidP="00CA63AE">
            <w:pPr>
              <w:spacing w:before="120"/>
              <w:rPr>
                <w:rFonts w:ascii="Arial" w:hAnsi="Arial" w:cs="Arial"/>
                <w:sz w:val="18"/>
              </w:rPr>
            </w:pPr>
          </w:p>
        </w:tc>
        <w:tc>
          <w:tcPr>
            <w:tcW w:w="1086" w:type="dxa"/>
            <w:gridSpan w:val="3"/>
            <w:vAlign w:val="bottom"/>
          </w:tcPr>
          <w:p w14:paraId="1C681F9E" w14:textId="77777777" w:rsidR="00194BDD" w:rsidRPr="00571C33" w:rsidRDefault="00194BDD" w:rsidP="00CA63AE">
            <w:pPr>
              <w:spacing w:before="120"/>
              <w:jc w:val="right"/>
              <w:rPr>
                <w:rFonts w:ascii="Arial" w:hAnsi="Arial" w:cs="Arial"/>
                <w:sz w:val="18"/>
              </w:rPr>
            </w:pPr>
            <w:r w:rsidRPr="00571C33">
              <w:rPr>
                <w:rFonts w:ascii="Arial" w:hAnsi="Arial" w:cs="Arial"/>
                <w:sz w:val="18"/>
              </w:rPr>
              <w:t>Zip code:</w:t>
            </w:r>
          </w:p>
        </w:tc>
        <w:tc>
          <w:tcPr>
            <w:tcW w:w="2316" w:type="dxa"/>
            <w:tcBorders>
              <w:bottom w:val="single" w:sz="2" w:space="0" w:color="auto"/>
            </w:tcBorders>
            <w:vAlign w:val="bottom"/>
          </w:tcPr>
          <w:p w14:paraId="6191BC86" w14:textId="49C8C92E" w:rsidR="00194BDD" w:rsidRPr="00571C33" w:rsidRDefault="00194BDD" w:rsidP="00CA63AE">
            <w:pPr>
              <w:spacing w:before="120"/>
              <w:rPr>
                <w:rFonts w:ascii="Arial" w:hAnsi="Arial" w:cs="Arial"/>
                <w:sz w:val="18"/>
              </w:rPr>
            </w:pPr>
          </w:p>
        </w:tc>
      </w:tr>
      <w:tr w:rsidR="00571C33" w:rsidRPr="00571C33" w14:paraId="51DF00F9" w14:textId="77777777" w:rsidTr="000050C9">
        <w:tc>
          <w:tcPr>
            <w:tcW w:w="1744" w:type="dxa"/>
            <w:gridSpan w:val="3"/>
            <w:vAlign w:val="bottom"/>
          </w:tcPr>
          <w:p w14:paraId="53C8ADC7" w14:textId="77777777" w:rsidR="00194BDD" w:rsidRPr="00571C33" w:rsidRDefault="00194BDD" w:rsidP="00CA63AE">
            <w:pPr>
              <w:spacing w:before="120"/>
              <w:ind w:right="-108"/>
              <w:rPr>
                <w:rFonts w:ascii="Arial" w:hAnsi="Arial" w:cs="Arial"/>
                <w:sz w:val="18"/>
              </w:rPr>
            </w:pPr>
            <w:r w:rsidRPr="00571C33">
              <w:rPr>
                <w:rFonts w:ascii="Arial" w:hAnsi="Arial" w:cs="Arial"/>
                <w:sz w:val="18"/>
              </w:rPr>
              <w:t>Property ID number:</w:t>
            </w:r>
          </w:p>
        </w:tc>
        <w:tc>
          <w:tcPr>
            <w:tcW w:w="8984" w:type="dxa"/>
            <w:gridSpan w:val="10"/>
            <w:tcBorders>
              <w:bottom w:val="single" w:sz="2" w:space="0" w:color="auto"/>
            </w:tcBorders>
            <w:vAlign w:val="bottom"/>
          </w:tcPr>
          <w:p w14:paraId="54BF81AF" w14:textId="36DACE44" w:rsidR="00194BDD" w:rsidRPr="00571C33" w:rsidRDefault="00194BDD" w:rsidP="00CA63AE">
            <w:pPr>
              <w:spacing w:before="120"/>
              <w:rPr>
                <w:rFonts w:ascii="Arial" w:hAnsi="Arial" w:cs="Arial"/>
                <w:sz w:val="18"/>
              </w:rPr>
            </w:pPr>
          </w:p>
        </w:tc>
      </w:tr>
      <w:tr w:rsidR="000050C9" w:rsidRPr="00571C33" w14:paraId="59D92928" w14:textId="77777777" w:rsidTr="000050C9">
        <w:tc>
          <w:tcPr>
            <w:tcW w:w="3060" w:type="dxa"/>
            <w:gridSpan w:val="4"/>
            <w:vAlign w:val="bottom"/>
          </w:tcPr>
          <w:p w14:paraId="658A8197" w14:textId="7E18A40E" w:rsidR="000050C9" w:rsidRPr="00571C33" w:rsidRDefault="000050C9" w:rsidP="00CA63AE">
            <w:pPr>
              <w:spacing w:before="120"/>
              <w:rPr>
                <w:rFonts w:ascii="Arial" w:hAnsi="Arial" w:cs="Arial"/>
                <w:sz w:val="18"/>
              </w:rPr>
            </w:pPr>
            <w:r w:rsidRPr="00571C33">
              <w:rPr>
                <w:rFonts w:ascii="Arial" w:hAnsi="Arial" w:cs="Arial"/>
                <w:sz w:val="18"/>
              </w:rPr>
              <w:t xml:space="preserve">Site address </w:t>
            </w:r>
            <w:r w:rsidRPr="00571C33">
              <w:rPr>
                <w:rFonts w:ascii="Arial" w:hAnsi="Arial" w:cs="Arial"/>
                <w:i/>
                <w:iCs/>
                <w:sz w:val="18"/>
              </w:rPr>
              <w:t>(if different than above)</w:t>
            </w:r>
            <w:r w:rsidRPr="00571C33">
              <w:rPr>
                <w:rFonts w:ascii="Arial" w:hAnsi="Arial" w:cs="Arial"/>
                <w:sz w:val="18"/>
              </w:rPr>
              <w:t>:</w:t>
            </w:r>
          </w:p>
        </w:tc>
        <w:tc>
          <w:tcPr>
            <w:tcW w:w="7668" w:type="dxa"/>
            <w:gridSpan w:val="9"/>
            <w:tcBorders>
              <w:bottom w:val="single" w:sz="2" w:space="0" w:color="auto"/>
            </w:tcBorders>
            <w:vAlign w:val="bottom"/>
          </w:tcPr>
          <w:p w14:paraId="3249F217" w14:textId="32B99B0C" w:rsidR="000050C9" w:rsidRPr="00CF35FF" w:rsidRDefault="000050C9" w:rsidP="00CA63AE">
            <w:pPr>
              <w:spacing w:before="120"/>
              <w:rPr>
                <w:rFonts w:ascii="Arial" w:hAnsi="Arial" w:cs="Arial"/>
                <w:sz w:val="18"/>
              </w:rPr>
            </w:pPr>
          </w:p>
        </w:tc>
      </w:tr>
      <w:tr w:rsidR="00571C33" w:rsidRPr="00571C33" w14:paraId="5D773C20" w14:textId="77777777" w:rsidTr="000050C9">
        <w:tc>
          <w:tcPr>
            <w:tcW w:w="450" w:type="dxa"/>
            <w:vAlign w:val="bottom"/>
          </w:tcPr>
          <w:p w14:paraId="7B0CC456" w14:textId="77777777" w:rsidR="00DB709A" w:rsidRPr="00571C33" w:rsidRDefault="00DB709A" w:rsidP="00CA63AE">
            <w:pPr>
              <w:spacing w:before="120"/>
              <w:rPr>
                <w:rFonts w:ascii="Arial" w:hAnsi="Arial" w:cs="Arial"/>
                <w:sz w:val="18"/>
              </w:rPr>
            </w:pPr>
            <w:r w:rsidRPr="00571C33">
              <w:rPr>
                <w:rFonts w:ascii="Arial" w:hAnsi="Arial" w:cs="Arial"/>
                <w:sz w:val="18"/>
              </w:rPr>
              <w:t>City:</w:t>
            </w:r>
          </w:p>
        </w:tc>
        <w:tc>
          <w:tcPr>
            <w:tcW w:w="4368" w:type="dxa"/>
            <w:gridSpan w:val="4"/>
            <w:tcBorders>
              <w:bottom w:val="single" w:sz="2" w:space="0" w:color="auto"/>
            </w:tcBorders>
            <w:vAlign w:val="bottom"/>
          </w:tcPr>
          <w:p w14:paraId="33D50B28" w14:textId="32ABC0DF" w:rsidR="00DB709A" w:rsidRPr="00571C33" w:rsidRDefault="00DB709A" w:rsidP="00CA63AE">
            <w:pPr>
              <w:spacing w:before="120"/>
              <w:rPr>
                <w:rFonts w:ascii="Arial" w:hAnsi="Arial" w:cs="Arial"/>
                <w:sz w:val="18"/>
              </w:rPr>
            </w:pPr>
          </w:p>
        </w:tc>
        <w:tc>
          <w:tcPr>
            <w:tcW w:w="1079" w:type="dxa"/>
            <w:vAlign w:val="bottom"/>
          </w:tcPr>
          <w:p w14:paraId="0F19D760" w14:textId="77777777" w:rsidR="00DB709A" w:rsidRPr="00571C33" w:rsidRDefault="00DB709A" w:rsidP="00CA63AE">
            <w:pPr>
              <w:spacing w:before="120"/>
              <w:jc w:val="right"/>
              <w:rPr>
                <w:rFonts w:ascii="Arial" w:hAnsi="Arial" w:cs="Arial"/>
                <w:sz w:val="18"/>
              </w:rPr>
            </w:pPr>
            <w:r w:rsidRPr="00571C33">
              <w:rPr>
                <w:rFonts w:ascii="Arial" w:hAnsi="Arial" w:cs="Arial"/>
                <w:sz w:val="18"/>
              </w:rPr>
              <w:t>State:</w:t>
            </w:r>
          </w:p>
        </w:tc>
        <w:tc>
          <w:tcPr>
            <w:tcW w:w="1429" w:type="dxa"/>
            <w:gridSpan w:val="3"/>
            <w:tcBorders>
              <w:bottom w:val="single" w:sz="2" w:space="0" w:color="auto"/>
            </w:tcBorders>
            <w:vAlign w:val="bottom"/>
          </w:tcPr>
          <w:p w14:paraId="6D68292E" w14:textId="021309A6" w:rsidR="00DB709A" w:rsidRPr="00571C33" w:rsidRDefault="00DB709A" w:rsidP="00CA63AE">
            <w:pPr>
              <w:spacing w:before="120"/>
              <w:rPr>
                <w:rFonts w:ascii="Arial" w:hAnsi="Arial" w:cs="Arial"/>
                <w:sz w:val="18"/>
              </w:rPr>
            </w:pPr>
          </w:p>
        </w:tc>
        <w:tc>
          <w:tcPr>
            <w:tcW w:w="1086" w:type="dxa"/>
            <w:gridSpan w:val="3"/>
            <w:vAlign w:val="bottom"/>
          </w:tcPr>
          <w:p w14:paraId="5000C977" w14:textId="77777777" w:rsidR="00DB709A" w:rsidRPr="00571C33" w:rsidRDefault="00DB709A" w:rsidP="00CA63AE">
            <w:pPr>
              <w:spacing w:before="120"/>
              <w:jc w:val="right"/>
              <w:rPr>
                <w:rFonts w:ascii="Arial" w:hAnsi="Arial" w:cs="Arial"/>
                <w:sz w:val="18"/>
              </w:rPr>
            </w:pPr>
            <w:r w:rsidRPr="00571C33">
              <w:rPr>
                <w:rFonts w:ascii="Arial" w:hAnsi="Arial" w:cs="Arial"/>
                <w:sz w:val="18"/>
              </w:rPr>
              <w:t>Zip code:</w:t>
            </w:r>
          </w:p>
        </w:tc>
        <w:tc>
          <w:tcPr>
            <w:tcW w:w="2316" w:type="dxa"/>
            <w:tcBorders>
              <w:bottom w:val="single" w:sz="2" w:space="0" w:color="auto"/>
            </w:tcBorders>
            <w:vAlign w:val="bottom"/>
          </w:tcPr>
          <w:p w14:paraId="493DA888" w14:textId="2F65E897" w:rsidR="00DB709A" w:rsidRPr="00571C33" w:rsidRDefault="00DB709A" w:rsidP="00CA63AE">
            <w:pPr>
              <w:spacing w:before="120"/>
              <w:rPr>
                <w:rFonts w:ascii="Arial" w:hAnsi="Arial" w:cs="Arial"/>
                <w:sz w:val="18"/>
              </w:rPr>
            </w:pPr>
          </w:p>
        </w:tc>
      </w:tr>
    </w:tbl>
    <w:p w14:paraId="1530E787" w14:textId="77777777" w:rsidR="00F313F0" w:rsidRPr="00E34F31" w:rsidRDefault="00F313F0">
      <w:pPr>
        <w:rPr>
          <w:rFonts w:ascii="Arial" w:hAnsi="Arial" w:cs="Arial"/>
          <w:sz w:val="12"/>
          <w:szCs w:val="12"/>
        </w:rPr>
      </w:pPr>
    </w:p>
    <w:tbl>
      <w:tblPr>
        <w:tblW w:w="10728" w:type="dxa"/>
        <w:tblLook w:val="0000" w:firstRow="0" w:lastRow="0" w:firstColumn="0" w:lastColumn="0" w:noHBand="0" w:noVBand="0"/>
      </w:tblPr>
      <w:tblGrid>
        <w:gridCol w:w="3888"/>
        <w:gridCol w:w="6840"/>
      </w:tblGrid>
      <w:tr w:rsidR="00571C33" w:rsidRPr="00571C33" w14:paraId="663492D8" w14:textId="77777777" w:rsidTr="00DB709A">
        <w:trPr>
          <w:cantSplit/>
        </w:trPr>
        <w:tc>
          <w:tcPr>
            <w:tcW w:w="3888" w:type="dxa"/>
            <w:tcBorders>
              <w:bottom w:val="single" w:sz="2" w:space="0" w:color="auto"/>
            </w:tcBorders>
            <w:vAlign w:val="bottom"/>
          </w:tcPr>
          <w:p w14:paraId="102EF53F" w14:textId="7398C70A" w:rsidR="00523E9B" w:rsidRPr="00571C33" w:rsidRDefault="00523E9B" w:rsidP="00CA63AE">
            <w:pPr>
              <w:spacing w:before="120"/>
              <w:ind w:right="-108"/>
              <w:rPr>
                <w:rFonts w:ascii="Arial" w:hAnsi="Arial" w:cs="Arial"/>
                <w:sz w:val="18"/>
              </w:rPr>
            </w:pPr>
          </w:p>
        </w:tc>
        <w:tc>
          <w:tcPr>
            <w:tcW w:w="6840" w:type="dxa"/>
            <w:vAlign w:val="bottom"/>
          </w:tcPr>
          <w:p w14:paraId="74832523" w14:textId="77777777" w:rsidR="00523E9B" w:rsidRPr="00571C33" w:rsidRDefault="001F74B0" w:rsidP="00CA63AE">
            <w:pPr>
              <w:spacing w:before="120"/>
              <w:rPr>
                <w:rFonts w:ascii="Arial" w:hAnsi="Arial" w:cs="Arial"/>
                <w:sz w:val="18"/>
              </w:rPr>
            </w:pPr>
            <w:r w:rsidRPr="00571C33">
              <w:rPr>
                <w:rFonts w:ascii="Arial" w:hAnsi="Arial" w:cs="Arial"/>
                <w:sz w:val="18"/>
                <w:szCs w:val="18"/>
              </w:rPr>
              <w:t>authorizes the Permittee to operate a</w:t>
            </w:r>
            <w:r w:rsidR="000016B5" w:rsidRPr="00571C33">
              <w:rPr>
                <w:rFonts w:ascii="Arial" w:hAnsi="Arial" w:cs="Arial"/>
                <w:sz w:val="18"/>
                <w:szCs w:val="18"/>
              </w:rPr>
              <w:t>n SSTS</w:t>
            </w:r>
            <w:r w:rsidR="0053491F" w:rsidRPr="00571C33">
              <w:rPr>
                <w:rFonts w:ascii="Arial" w:hAnsi="Arial" w:cs="Arial"/>
                <w:sz w:val="18"/>
                <w:szCs w:val="18"/>
              </w:rPr>
              <w:t xml:space="preserve"> at the address named above in</w:t>
            </w:r>
          </w:p>
        </w:tc>
      </w:tr>
      <w:tr w:rsidR="001F74B0" w:rsidRPr="00571C33" w14:paraId="2FB28DAE" w14:textId="77777777" w:rsidTr="00DB709A">
        <w:trPr>
          <w:cantSplit/>
        </w:trPr>
        <w:tc>
          <w:tcPr>
            <w:tcW w:w="10728" w:type="dxa"/>
            <w:gridSpan w:val="2"/>
            <w:vAlign w:val="bottom"/>
          </w:tcPr>
          <w:p w14:paraId="09F24E4D" w14:textId="77777777" w:rsidR="001F74B0" w:rsidRPr="00571C33" w:rsidRDefault="001F74B0" w:rsidP="00CA63AE">
            <w:pPr>
              <w:spacing w:before="120"/>
              <w:rPr>
                <w:rFonts w:ascii="Arial" w:hAnsi="Arial" w:cs="Arial"/>
                <w:sz w:val="18"/>
              </w:rPr>
            </w:pPr>
            <w:r w:rsidRPr="00571C33">
              <w:rPr>
                <w:rFonts w:ascii="Arial" w:hAnsi="Arial" w:cs="Arial"/>
                <w:sz w:val="18"/>
                <w:szCs w:val="18"/>
              </w:rPr>
              <w:t xml:space="preserve">accordance with the requirements of this operating permit. </w:t>
            </w:r>
          </w:p>
        </w:tc>
      </w:tr>
    </w:tbl>
    <w:p w14:paraId="6FF21E68" w14:textId="77777777" w:rsidR="001F74B0" w:rsidRPr="00571C33" w:rsidRDefault="001F74B0">
      <w:pPr>
        <w:rPr>
          <w:rFonts w:ascii="Arial" w:hAnsi="Arial" w:cs="Arial"/>
          <w:sz w:val="12"/>
          <w:szCs w:val="12"/>
        </w:rPr>
      </w:pPr>
    </w:p>
    <w:tbl>
      <w:tblPr>
        <w:tblW w:w="10728" w:type="dxa"/>
        <w:tblLook w:val="0000" w:firstRow="0" w:lastRow="0" w:firstColumn="0" w:lastColumn="0" w:noHBand="0" w:noVBand="0"/>
      </w:tblPr>
      <w:tblGrid>
        <w:gridCol w:w="1169"/>
        <w:gridCol w:w="541"/>
        <w:gridCol w:w="90"/>
        <w:gridCol w:w="629"/>
        <w:gridCol w:w="360"/>
        <w:gridCol w:w="1170"/>
        <w:gridCol w:w="779"/>
        <w:gridCol w:w="931"/>
        <w:gridCol w:w="2007"/>
        <w:gridCol w:w="3052"/>
      </w:tblGrid>
      <w:tr w:rsidR="00571C33" w:rsidRPr="00571C33" w14:paraId="25921296" w14:textId="77777777" w:rsidTr="000050C9">
        <w:trPr>
          <w:cantSplit/>
          <w:trHeight w:val="153"/>
        </w:trPr>
        <w:tc>
          <w:tcPr>
            <w:tcW w:w="2429" w:type="dxa"/>
            <w:gridSpan w:val="4"/>
            <w:tcMar>
              <w:left w:w="43" w:type="dxa"/>
              <w:right w:w="43" w:type="dxa"/>
            </w:tcMar>
            <w:vAlign w:val="bottom"/>
          </w:tcPr>
          <w:p w14:paraId="36855F96" w14:textId="54F4AE60" w:rsidR="00523E9B" w:rsidRPr="00571C33" w:rsidRDefault="001F74B0" w:rsidP="00CA63AE">
            <w:pPr>
              <w:spacing w:before="120"/>
              <w:rPr>
                <w:rFonts w:ascii="Arial" w:hAnsi="Arial" w:cs="Arial"/>
                <w:sz w:val="18"/>
              </w:rPr>
            </w:pPr>
            <w:r w:rsidRPr="00571C33">
              <w:rPr>
                <w:rFonts w:ascii="Arial" w:hAnsi="Arial" w:cs="Arial"/>
                <w:sz w:val="18"/>
              </w:rPr>
              <w:t>Issuance date</w:t>
            </w:r>
            <w:r w:rsidR="00DB709A" w:rsidRPr="00571C33">
              <w:rPr>
                <w:rFonts w:ascii="Arial" w:hAnsi="Arial" w:cs="Arial"/>
                <w:sz w:val="18"/>
              </w:rPr>
              <w:t xml:space="preserve"> (mm/dd/yyyy)</w:t>
            </w:r>
            <w:r w:rsidRPr="00571C33">
              <w:rPr>
                <w:rFonts w:ascii="Arial" w:hAnsi="Arial" w:cs="Arial"/>
                <w:sz w:val="18"/>
              </w:rPr>
              <w:t>:</w:t>
            </w:r>
          </w:p>
        </w:tc>
        <w:tc>
          <w:tcPr>
            <w:tcW w:w="2309" w:type="dxa"/>
            <w:gridSpan w:val="3"/>
            <w:tcBorders>
              <w:bottom w:val="single" w:sz="2" w:space="0" w:color="auto"/>
            </w:tcBorders>
            <w:tcMar>
              <w:left w:w="43" w:type="dxa"/>
              <w:right w:w="43" w:type="dxa"/>
            </w:tcMar>
            <w:vAlign w:val="bottom"/>
          </w:tcPr>
          <w:p w14:paraId="35B0D53C" w14:textId="62ED3FFF" w:rsidR="00523E9B" w:rsidRPr="00571C33" w:rsidRDefault="00523E9B" w:rsidP="00CA63AE">
            <w:pPr>
              <w:spacing w:before="120"/>
              <w:rPr>
                <w:rFonts w:ascii="Arial" w:hAnsi="Arial" w:cs="Arial"/>
                <w:sz w:val="18"/>
              </w:rPr>
            </w:pPr>
          </w:p>
        </w:tc>
        <w:tc>
          <w:tcPr>
            <w:tcW w:w="2938" w:type="dxa"/>
            <w:gridSpan w:val="2"/>
            <w:tcMar>
              <w:left w:w="43" w:type="dxa"/>
              <w:right w:w="43" w:type="dxa"/>
            </w:tcMar>
            <w:vAlign w:val="bottom"/>
          </w:tcPr>
          <w:p w14:paraId="5BF12D2C" w14:textId="07E5C41D" w:rsidR="00523E9B" w:rsidRPr="00571C33" w:rsidRDefault="001F74B0" w:rsidP="00CA63AE">
            <w:pPr>
              <w:spacing w:before="120"/>
              <w:jc w:val="right"/>
              <w:rPr>
                <w:rFonts w:ascii="Arial" w:hAnsi="Arial" w:cs="Arial"/>
                <w:sz w:val="18"/>
              </w:rPr>
            </w:pPr>
            <w:r w:rsidRPr="00571C33">
              <w:rPr>
                <w:rFonts w:ascii="Arial" w:hAnsi="Arial" w:cs="Arial"/>
                <w:sz w:val="18"/>
              </w:rPr>
              <w:t>Expiration date</w:t>
            </w:r>
            <w:r w:rsidR="00DB709A" w:rsidRPr="00571C33">
              <w:rPr>
                <w:rFonts w:ascii="Arial" w:hAnsi="Arial" w:cs="Arial"/>
                <w:sz w:val="18"/>
              </w:rPr>
              <w:t xml:space="preserve"> (mm/dd/yyyy)</w:t>
            </w:r>
            <w:r w:rsidRPr="00571C33">
              <w:rPr>
                <w:rFonts w:ascii="Arial" w:hAnsi="Arial" w:cs="Arial"/>
                <w:sz w:val="18"/>
              </w:rPr>
              <w:t>:</w:t>
            </w:r>
          </w:p>
        </w:tc>
        <w:tc>
          <w:tcPr>
            <w:tcW w:w="3052" w:type="dxa"/>
            <w:tcBorders>
              <w:bottom w:val="single" w:sz="2" w:space="0" w:color="auto"/>
            </w:tcBorders>
            <w:tcMar>
              <w:left w:w="43" w:type="dxa"/>
              <w:right w:w="43" w:type="dxa"/>
            </w:tcMar>
            <w:vAlign w:val="bottom"/>
          </w:tcPr>
          <w:p w14:paraId="4E5ECAAC" w14:textId="42BD0C94" w:rsidR="00523E9B" w:rsidRPr="00571C33" w:rsidRDefault="00523E9B" w:rsidP="00CA63AE">
            <w:pPr>
              <w:spacing w:before="120"/>
              <w:rPr>
                <w:rFonts w:ascii="Arial" w:hAnsi="Arial" w:cs="Arial"/>
                <w:sz w:val="18"/>
              </w:rPr>
            </w:pPr>
          </w:p>
        </w:tc>
      </w:tr>
      <w:tr w:rsidR="00571C33" w:rsidRPr="00571C33" w14:paraId="41E57A32" w14:textId="77777777" w:rsidTr="002F4E0C">
        <w:trPr>
          <w:cantSplit/>
          <w:trHeight w:val="134"/>
        </w:trPr>
        <w:tc>
          <w:tcPr>
            <w:tcW w:w="1169" w:type="dxa"/>
            <w:tcMar>
              <w:left w:w="43" w:type="dxa"/>
              <w:right w:w="43" w:type="dxa"/>
            </w:tcMar>
            <w:vAlign w:val="bottom"/>
          </w:tcPr>
          <w:p w14:paraId="6FDFBFC2" w14:textId="77777777" w:rsidR="001F74B0" w:rsidRPr="00571C33" w:rsidRDefault="001F74B0" w:rsidP="00CA63AE">
            <w:pPr>
              <w:spacing w:before="120"/>
              <w:rPr>
                <w:rFonts w:ascii="Arial" w:hAnsi="Arial" w:cs="Arial"/>
                <w:sz w:val="18"/>
              </w:rPr>
            </w:pPr>
            <w:r w:rsidRPr="00571C33">
              <w:rPr>
                <w:rFonts w:ascii="Arial" w:hAnsi="Arial" w:cs="Arial"/>
                <w:sz w:val="18"/>
              </w:rPr>
              <w:t>System type:</w:t>
            </w:r>
          </w:p>
        </w:tc>
        <w:tc>
          <w:tcPr>
            <w:tcW w:w="1260" w:type="dxa"/>
            <w:gridSpan w:val="3"/>
            <w:tcBorders>
              <w:bottom w:val="single" w:sz="2" w:space="0" w:color="auto"/>
            </w:tcBorders>
            <w:tcMar>
              <w:left w:w="43" w:type="dxa"/>
              <w:right w:w="43" w:type="dxa"/>
            </w:tcMar>
            <w:vAlign w:val="bottom"/>
          </w:tcPr>
          <w:p w14:paraId="75CC6950" w14:textId="699855AA" w:rsidR="001F74B0" w:rsidRPr="00571C33" w:rsidRDefault="001F74B0" w:rsidP="00CA63AE">
            <w:pPr>
              <w:spacing w:before="120"/>
              <w:rPr>
                <w:rFonts w:ascii="Arial" w:hAnsi="Arial" w:cs="Arial"/>
                <w:sz w:val="18"/>
              </w:rPr>
            </w:pPr>
          </w:p>
        </w:tc>
        <w:tc>
          <w:tcPr>
            <w:tcW w:w="1530" w:type="dxa"/>
            <w:gridSpan w:val="2"/>
            <w:tcMar>
              <w:left w:w="43" w:type="dxa"/>
              <w:right w:w="43" w:type="dxa"/>
            </w:tcMar>
          </w:tcPr>
          <w:p w14:paraId="3DF11B5F" w14:textId="77777777" w:rsidR="001F74B0" w:rsidRPr="00571C33" w:rsidRDefault="001F74B0" w:rsidP="00CA63AE">
            <w:pPr>
              <w:spacing w:before="120"/>
              <w:jc w:val="right"/>
              <w:rPr>
                <w:rFonts w:ascii="Arial" w:hAnsi="Arial" w:cs="Arial"/>
                <w:sz w:val="18"/>
              </w:rPr>
            </w:pPr>
            <w:r w:rsidRPr="00571C33">
              <w:rPr>
                <w:rFonts w:ascii="Arial" w:hAnsi="Arial" w:cs="Arial"/>
                <w:sz w:val="18"/>
              </w:rPr>
              <w:t>Treatment level:</w:t>
            </w:r>
          </w:p>
        </w:tc>
        <w:tc>
          <w:tcPr>
            <w:tcW w:w="6769" w:type="dxa"/>
            <w:gridSpan w:val="4"/>
            <w:tcBorders>
              <w:bottom w:val="single" w:sz="2" w:space="0" w:color="auto"/>
            </w:tcBorders>
            <w:tcMar>
              <w:left w:w="43" w:type="dxa"/>
              <w:right w:w="43" w:type="dxa"/>
            </w:tcMar>
            <w:vAlign w:val="bottom"/>
          </w:tcPr>
          <w:p w14:paraId="65B3E859" w14:textId="493A1277" w:rsidR="001F74B0" w:rsidRPr="00571C33" w:rsidRDefault="001F74B0" w:rsidP="00CA63AE">
            <w:pPr>
              <w:spacing w:before="120"/>
              <w:rPr>
                <w:rFonts w:ascii="Arial" w:hAnsi="Arial" w:cs="Arial"/>
                <w:sz w:val="18"/>
              </w:rPr>
            </w:pPr>
          </w:p>
        </w:tc>
      </w:tr>
      <w:tr w:rsidR="00571C33" w:rsidRPr="00571C33" w14:paraId="06EBC8B7" w14:textId="77777777" w:rsidTr="000050C9">
        <w:trPr>
          <w:cantSplit/>
          <w:trHeight w:val="553"/>
        </w:trPr>
        <w:tc>
          <w:tcPr>
            <w:tcW w:w="1710" w:type="dxa"/>
            <w:gridSpan w:val="2"/>
            <w:tcMar>
              <w:left w:w="43" w:type="dxa"/>
              <w:right w:w="43" w:type="dxa"/>
            </w:tcMar>
            <w:vAlign w:val="bottom"/>
          </w:tcPr>
          <w:p w14:paraId="1B8D9E2B" w14:textId="77777777" w:rsidR="001F74B0" w:rsidRPr="00571C33" w:rsidRDefault="001F74B0" w:rsidP="00CA63AE">
            <w:pPr>
              <w:spacing w:before="120"/>
              <w:rPr>
                <w:rFonts w:ascii="Arial" w:hAnsi="Arial" w:cs="Arial"/>
                <w:sz w:val="18"/>
              </w:rPr>
            </w:pPr>
            <w:r w:rsidRPr="00571C33">
              <w:rPr>
                <w:rFonts w:ascii="Arial" w:hAnsi="Arial" w:cs="Arial"/>
                <w:sz w:val="18"/>
              </w:rPr>
              <w:t>System design flow:</w:t>
            </w:r>
          </w:p>
        </w:tc>
        <w:tc>
          <w:tcPr>
            <w:tcW w:w="1079" w:type="dxa"/>
            <w:gridSpan w:val="3"/>
            <w:tcBorders>
              <w:bottom w:val="single" w:sz="4" w:space="0" w:color="auto"/>
            </w:tcBorders>
            <w:tcMar>
              <w:left w:w="43" w:type="dxa"/>
              <w:right w:w="43" w:type="dxa"/>
            </w:tcMar>
            <w:vAlign w:val="bottom"/>
          </w:tcPr>
          <w:p w14:paraId="22F98E79" w14:textId="141B5B0A" w:rsidR="001F74B0" w:rsidRPr="00571C33" w:rsidRDefault="001F74B0" w:rsidP="00CA63AE">
            <w:pPr>
              <w:spacing w:before="120"/>
              <w:rPr>
                <w:rFonts w:ascii="Arial" w:hAnsi="Arial" w:cs="Arial"/>
                <w:sz w:val="18"/>
              </w:rPr>
            </w:pPr>
          </w:p>
        </w:tc>
        <w:tc>
          <w:tcPr>
            <w:tcW w:w="2880" w:type="dxa"/>
            <w:gridSpan w:val="3"/>
            <w:tcMar>
              <w:left w:w="43" w:type="dxa"/>
              <w:right w:w="43" w:type="dxa"/>
            </w:tcMar>
            <w:vAlign w:val="bottom"/>
          </w:tcPr>
          <w:p w14:paraId="5ADB69EF" w14:textId="77777777" w:rsidR="001F74B0" w:rsidRPr="00571C33" w:rsidRDefault="001F74B0" w:rsidP="00CA63AE">
            <w:pPr>
              <w:spacing w:before="120"/>
              <w:jc w:val="right"/>
              <w:rPr>
                <w:rFonts w:ascii="Arial" w:hAnsi="Arial" w:cs="Arial"/>
                <w:sz w:val="18"/>
              </w:rPr>
            </w:pPr>
            <w:r w:rsidRPr="00571C33">
              <w:rPr>
                <w:rFonts w:ascii="Arial" w:hAnsi="Arial" w:cs="Arial"/>
                <w:sz w:val="18"/>
              </w:rPr>
              <w:t>Residential/</w:t>
            </w:r>
            <w:r w:rsidR="000016B5" w:rsidRPr="00571C33">
              <w:rPr>
                <w:rFonts w:ascii="Arial" w:hAnsi="Arial" w:cs="Arial"/>
                <w:sz w:val="18"/>
              </w:rPr>
              <w:t>Other Establishment</w:t>
            </w:r>
            <w:r w:rsidRPr="00571C33">
              <w:rPr>
                <w:rFonts w:ascii="Arial" w:hAnsi="Arial" w:cs="Arial"/>
                <w:sz w:val="18"/>
              </w:rPr>
              <w:t>:</w:t>
            </w:r>
          </w:p>
        </w:tc>
        <w:tc>
          <w:tcPr>
            <w:tcW w:w="5059" w:type="dxa"/>
            <w:gridSpan w:val="2"/>
            <w:tcBorders>
              <w:bottom w:val="single" w:sz="4" w:space="0" w:color="auto"/>
            </w:tcBorders>
            <w:tcMar>
              <w:left w:w="43" w:type="dxa"/>
              <w:right w:w="43" w:type="dxa"/>
            </w:tcMar>
            <w:vAlign w:val="bottom"/>
          </w:tcPr>
          <w:p w14:paraId="5FBD9436" w14:textId="6B46FFE9" w:rsidR="000016B5" w:rsidRPr="00571C33" w:rsidRDefault="000016B5" w:rsidP="00CA63AE">
            <w:pPr>
              <w:spacing w:before="120"/>
              <w:rPr>
                <w:rFonts w:ascii="Arial" w:hAnsi="Arial" w:cs="Arial"/>
                <w:sz w:val="18"/>
              </w:rPr>
            </w:pPr>
          </w:p>
        </w:tc>
      </w:tr>
      <w:tr w:rsidR="00571C33" w:rsidRPr="00571C33" w14:paraId="255DBC0D" w14:textId="77777777" w:rsidTr="006648B2">
        <w:trPr>
          <w:cantSplit/>
          <w:trHeight w:val="715"/>
        </w:trPr>
        <w:tc>
          <w:tcPr>
            <w:tcW w:w="1800" w:type="dxa"/>
            <w:gridSpan w:val="3"/>
            <w:tcBorders>
              <w:bottom w:val="nil"/>
            </w:tcBorders>
            <w:tcMar>
              <w:left w:w="43" w:type="dxa"/>
              <w:right w:w="43" w:type="dxa"/>
            </w:tcMar>
          </w:tcPr>
          <w:p w14:paraId="29D8B4A4" w14:textId="5A646AA1" w:rsidR="00DB709A" w:rsidRPr="00571C33" w:rsidRDefault="00DB709A" w:rsidP="00CA63AE">
            <w:pPr>
              <w:spacing w:before="120"/>
              <w:rPr>
                <w:rFonts w:ascii="Arial" w:hAnsi="Arial" w:cs="Arial"/>
                <w:sz w:val="18"/>
              </w:rPr>
            </w:pPr>
            <w:r w:rsidRPr="00571C33">
              <w:rPr>
                <w:rFonts w:ascii="Arial" w:hAnsi="Arial" w:cs="Arial"/>
                <w:sz w:val="18"/>
              </w:rPr>
              <w:t>System components:</w:t>
            </w:r>
          </w:p>
        </w:tc>
        <w:tc>
          <w:tcPr>
            <w:tcW w:w="8928" w:type="dxa"/>
            <w:gridSpan w:val="7"/>
            <w:tcBorders>
              <w:bottom w:val="single" w:sz="4" w:space="0" w:color="auto"/>
            </w:tcBorders>
            <w:tcMar>
              <w:left w:w="43" w:type="dxa"/>
              <w:right w:w="43" w:type="dxa"/>
            </w:tcMar>
          </w:tcPr>
          <w:p w14:paraId="7996B2FE" w14:textId="788040E8" w:rsidR="00DB709A" w:rsidRPr="00571C33" w:rsidRDefault="00DB709A" w:rsidP="00CA63AE">
            <w:pPr>
              <w:spacing w:before="120"/>
              <w:rPr>
                <w:rFonts w:ascii="Arial" w:hAnsi="Arial" w:cs="Arial"/>
                <w:sz w:val="18"/>
              </w:rPr>
            </w:pPr>
          </w:p>
        </w:tc>
      </w:tr>
    </w:tbl>
    <w:p w14:paraId="380808E5" w14:textId="321F3AA1" w:rsidR="0057514A" w:rsidRPr="00571C33" w:rsidRDefault="0057514A" w:rsidP="00141031">
      <w:pPr>
        <w:pStyle w:val="Heading2"/>
        <w:spacing w:before="240" w:after="60"/>
        <w:ind w:left="1224" w:hanging="1224"/>
        <w:rPr>
          <w:rFonts w:ascii="Calibri" w:hAnsi="Calibri" w:cs="Calibri"/>
          <w:b/>
          <w:sz w:val="28"/>
          <w:szCs w:val="28"/>
        </w:rPr>
      </w:pPr>
      <w:r w:rsidRPr="00571C33">
        <w:rPr>
          <w:rFonts w:ascii="Calibri" w:hAnsi="Calibri" w:cs="Calibri"/>
          <w:b/>
          <w:sz w:val="28"/>
          <w:szCs w:val="28"/>
        </w:rPr>
        <w:t xml:space="preserve">Monitoring </w:t>
      </w:r>
      <w:r w:rsidR="00071C84" w:rsidRPr="00571C33">
        <w:rPr>
          <w:rFonts w:ascii="Calibri" w:hAnsi="Calibri" w:cs="Calibri"/>
          <w:b/>
          <w:sz w:val="28"/>
          <w:szCs w:val="28"/>
        </w:rPr>
        <w:t>p</w:t>
      </w:r>
      <w:r w:rsidRPr="00571C33">
        <w:rPr>
          <w:rFonts w:ascii="Calibri" w:hAnsi="Calibri" w:cs="Calibri"/>
          <w:b/>
          <w:sz w:val="28"/>
          <w:szCs w:val="28"/>
        </w:rPr>
        <w:t>rotocol</w:t>
      </w:r>
    </w:p>
    <w:p w14:paraId="2749FC7B" w14:textId="03A19C54" w:rsidR="0057514A" w:rsidRPr="00571C33" w:rsidRDefault="0057514A" w:rsidP="0057514A">
      <w:r w:rsidRPr="00571C33">
        <w:rPr>
          <w:rFonts w:ascii="Arial" w:hAnsi="Arial" w:cs="Arial"/>
          <w:sz w:val="18"/>
          <w:szCs w:val="18"/>
        </w:rPr>
        <w:t xml:space="preserve">Any sampling and laboratory testing procedures shall be performed in accordance with the proprietary treatment product’s protocol, </w:t>
      </w:r>
      <w:r w:rsidR="008B1C72" w:rsidRPr="00571C33">
        <w:rPr>
          <w:rFonts w:ascii="Arial" w:hAnsi="Arial" w:cs="Arial"/>
          <w:sz w:val="18"/>
          <w:szCs w:val="18"/>
        </w:rPr>
        <w:t>s</w:t>
      </w:r>
      <w:r w:rsidRPr="00571C33">
        <w:rPr>
          <w:rFonts w:ascii="Arial" w:hAnsi="Arial" w:cs="Arial"/>
          <w:sz w:val="18"/>
          <w:szCs w:val="18"/>
        </w:rPr>
        <w:t xml:space="preserve">tandard </w:t>
      </w:r>
      <w:r w:rsidR="008B1C72" w:rsidRPr="00571C33">
        <w:rPr>
          <w:rFonts w:ascii="Arial" w:hAnsi="Arial" w:cs="Arial"/>
          <w:sz w:val="18"/>
          <w:szCs w:val="18"/>
        </w:rPr>
        <w:t>m</w:t>
      </w:r>
      <w:r w:rsidRPr="00571C33">
        <w:rPr>
          <w:rFonts w:ascii="Arial" w:hAnsi="Arial" w:cs="Arial"/>
          <w:sz w:val="18"/>
          <w:szCs w:val="18"/>
        </w:rPr>
        <w:t xml:space="preserve">ethods, and at a Minnesota Department of Health approved laboratory. Results shall be submitted to the permitting authority at: </w:t>
      </w:r>
      <w:r w:rsidR="00B26CA6" w:rsidRPr="00571C33">
        <w:rPr>
          <w:rFonts w:ascii="Arial" w:hAnsi="Arial" w:cs="Arial"/>
          <w:sz w:val="18"/>
          <w:szCs w:val="18"/>
          <w:highlight w:val="lightGray"/>
          <w:u w:val="single"/>
        </w:rPr>
        <w:t xml:space="preserve">(Fill in this field with the name and address of the LGU) </w:t>
      </w:r>
      <w:r w:rsidRPr="00571C33">
        <w:rPr>
          <w:rFonts w:ascii="Arial" w:hAnsi="Arial" w:cs="Arial"/>
          <w:sz w:val="18"/>
          <w:szCs w:val="18"/>
          <w:highlight w:val="lightGray"/>
          <w:u w:val="single"/>
        </w:rPr>
        <w:t>and to the treatment product manufacturer</w:t>
      </w:r>
      <w:r w:rsidRPr="00571C33">
        <w:rPr>
          <w:rFonts w:ascii="Arial" w:hAnsi="Arial" w:cs="Arial"/>
          <w:sz w:val="18"/>
          <w:szCs w:val="18"/>
          <w:u w:val="single"/>
        </w:rPr>
        <w:t xml:space="preserve"> </w:t>
      </w:r>
      <w:r w:rsidRPr="00571C33">
        <w:rPr>
          <w:rFonts w:ascii="Arial" w:hAnsi="Arial" w:cs="Arial"/>
          <w:sz w:val="18"/>
          <w:szCs w:val="18"/>
        </w:rPr>
        <w:t xml:space="preserve">at least </w:t>
      </w:r>
      <w:r w:rsidRPr="00571C33">
        <w:rPr>
          <w:rFonts w:ascii="Arial" w:hAnsi="Arial" w:cs="Arial"/>
          <w:sz w:val="18"/>
          <w:szCs w:val="18"/>
          <w:u w:val="single"/>
        </w:rPr>
        <w:t>60 days</w:t>
      </w:r>
      <w:r w:rsidRPr="00571C33">
        <w:rPr>
          <w:rFonts w:ascii="Arial" w:hAnsi="Arial" w:cs="Arial"/>
          <w:sz w:val="18"/>
          <w:szCs w:val="18"/>
        </w:rPr>
        <w:t xml:space="preserve"> prior to the permit’s expiration date.</w:t>
      </w:r>
    </w:p>
    <w:p w14:paraId="5C67B281" w14:textId="0B36BD73" w:rsidR="001F74B0" w:rsidRDefault="001F74B0" w:rsidP="006648B2">
      <w:pPr>
        <w:pStyle w:val="Heading2"/>
        <w:keepLines/>
        <w:spacing w:before="240" w:after="120"/>
        <w:ind w:left="1224" w:hanging="1224"/>
        <w:rPr>
          <w:rFonts w:ascii="Arial" w:hAnsi="Arial" w:cs="Arial"/>
          <w:bCs/>
          <w:sz w:val="18"/>
          <w:szCs w:val="18"/>
        </w:rPr>
      </w:pPr>
      <w:r w:rsidRPr="00AC7AC3">
        <w:rPr>
          <w:rFonts w:ascii="Calibri" w:hAnsi="Calibri" w:cs="Calibri"/>
          <w:b/>
          <w:sz w:val="28"/>
          <w:szCs w:val="28"/>
        </w:rPr>
        <w:lastRenderedPageBreak/>
        <w:t xml:space="preserve">Monitoring </w:t>
      </w:r>
      <w:r w:rsidR="00071C84">
        <w:rPr>
          <w:rFonts w:ascii="Calibri" w:hAnsi="Calibri" w:cs="Calibri"/>
          <w:b/>
          <w:sz w:val="28"/>
          <w:szCs w:val="28"/>
        </w:rPr>
        <w:t>r</w:t>
      </w:r>
      <w:r w:rsidRPr="00AC7AC3">
        <w:rPr>
          <w:rFonts w:ascii="Calibri" w:hAnsi="Calibri" w:cs="Calibri"/>
          <w:b/>
          <w:sz w:val="28"/>
          <w:szCs w:val="28"/>
        </w:rPr>
        <w:t>equirements</w:t>
      </w:r>
      <w:r w:rsidR="00AC7AC3">
        <w:rPr>
          <w:b/>
          <w:sz w:val="24"/>
        </w:rPr>
        <w:t xml:space="preserve"> </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240"/>
        <w:gridCol w:w="2530"/>
        <w:gridCol w:w="2970"/>
        <w:gridCol w:w="1620"/>
        <w:gridCol w:w="1152"/>
      </w:tblGrid>
      <w:tr w:rsidR="0057604F" w:rsidRPr="00B85B20" w14:paraId="7974E334" w14:textId="77777777" w:rsidTr="00141031">
        <w:tc>
          <w:tcPr>
            <w:tcW w:w="2240" w:type="dxa"/>
            <w:vAlign w:val="bottom"/>
          </w:tcPr>
          <w:p w14:paraId="1137E512" w14:textId="0353D7B1"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Parameter</w:t>
            </w:r>
          </w:p>
        </w:tc>
        <w:tc>
          <w:tcPr>
            <w:tcW w:w="2530" w:type="dxa"/>
            <w:vAlign w:val="bottom"/>
          </w:tcPr>
          <w:p w14:paraId="285B8DBA" w14:textId="4E0E9568" w:rsidR="0057604F" w:rsidRPr="00AD7781" w:rsidRDefault="0057604F" w:rsidP="00141031">
            <w:pPr>
              <w:pStyle w:val="Heading2"/>
              <w:spacing w:before="60"/>
              <w:rPr>
                <w:rFonts w:ascii="Arial" w:hAnsi="Arial" w:cs="Arial"/>
                <w:b/>
                <w:sz w:val="18"/>
                <w:szCs w:val="18"/>
              </w:rPr>
            </w:pPr>
            <w:r w:rsidRPr="00AD7781">
              <w:rPr>
                <w:rFonts w:ascii="Arial" w:hAnsi="Arial" w:cs="Arial"/>
                <w:b/>
                <w:sz w:val="18"/>
                <w:szCs w:val="18"/>
              </w:rPr>
              <w:t>Effluent limits</w:t>
            </w:r>
            <w:r w:rsidR="0086714E">
              <w:rPr>
                <w:rFonts w:ascii="Arial" w:hAnsi="Arial" w:cs="Arial"/>
                <w:b/>
                <w:sz w:val="18"/>
                <w:szCs w:val="18"/>
              </w:rPr>
              <w:t xml:space="preserve"> </w:t>
            </w:r>
          </w:p>
        </w:tc>
        <w:tc>
          <w:tcPr>
            <w:tcW w:w="2970" w:type="dxa"/>
            <w:vAlign w:val="bottom"/>
          </w:tcPr>
          <w:p w14:paraId="5B58D629" w14:textId="4C9C3A13" w:rsidR="0057604F" w:rsidRPr="00B85B20" w:rsidRDefault="0057604F" w:rsidP="00141031">
            <w:pPr>
              <w:pStyle w:val="Heading2"/>
              <w:spacing w:before="60"/>
              <w:rPr>
                <w:rFonts w:ascii="Arial" w:hAnsi="Arial" w:cs="Arial"/>
                <w:b/>
                <w:sz w:val="18"/>
                <w:szCs w:val="18"/>
              </w:rPr>
            </w:pPr>
            <w:r>
              <w:rPr>
                <w:rFonts w:ascii="Arial" w:hAnsi="Arial" w:cs="Arial"/>
                <w:b/>
                <w:sz w:val="18"/>
                <w:szCs w:val="18"/>
              </w:rPr>
              <w:t>Sample Ranges</w:t>
            </w:r>
            <w:r w:rsidR="00000EF6">
              <w:rPr>
                <w:rFonts w:ascii="Arial" w:hAnsi="Arial" w:cs="Arial"/>
                <w:b/>
                <w:sz w:val="18"/>
                <w:szCs w:val="18"/>
              </w:rPr>
              <w:t xml:space="preserve"> </w:t>
            </w:r>
          </w:p>
        </w:tc>
        <w:tc>
          <w:tcPr>
            <w:tcW w:w="1620" w:type="dxa"/>
            <w:vAlign w:val="bottom"/>
          </w:tcPr>
          <w:p w14:paraId="7A1CC892" w14:textId="77777777"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Frequency</w:t>
            </w:r>
          </w:p>
        </w:tc>
        <w:tc>
          <w:tcPr>
            <w:tcW w:w="1152" w:type="dxa"/>
            <w:vAlign w:val="bottom"/>
          </w:tcPr>
          <w:p w14:paraId="3D477589" w14:textId="77777777"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Location</w:t>
            </w:r>
          </w:p>
        </w:tc>
      </w:tr>
      <w:tr w:rsidR="0057604F" w:rsidRPr="00CF035B" w14:paraId="714F9973" w14:textId="77777777" w:rsidTr="00141031">
        <w:trPr>
          <w:trHeight w:val="61"/>
        </w:trPr>
        <w:tc>
          <w:tcPr>
            <w:tcW w:w="2240" w:type="dxa"/>
          </w:tcPr>
          <w:p w14:paraId="143D4B50" w14:textId="77777777" w:rsidR="0057604F" w:rsidRPr="00E3363B" w:rsidRDefault="0057604F" w:rsidP="00DC1746">
            <w:pPr>
              <w:pStyle w:val="Heading2"/>
              <w:spacing w:before="80" w:after="40"/>
              <w:rPr>
                <w:rFonts w:ascii="Arial" w:hAnsi="Arial" w:cs="Arial"/>
                <w:sz w:val="18"/>
                <w:szCs w:val="18"/>
              </w:rPr>
            </w:pPr>
            <w:r w:rsidRPr="00E3363B">
              <w:rPr>
                <w:rFonts w:ascii="Arial" w:hAnsi="Arial" w:cs="Arial"/>
                <w:sz w:val="18"/>
                <w:szCs w:val="18"/>
              </w:rPr>
              <w:t>Design flow (gpd)</w:t>
            </w:r>
          </w:p>
        </w:tc>
        <w:tc>
          <w:tcPr>
            <w:tcW w:w="2530" w:type="dxa"/>
          </w:tcPr>
          <w:p w14:paraId="0E7EF4A3" w14:textId="3A07CE6C" w:rsidR="0057604F" w:rsidRPr="00571C33" w:rsidRDefault="0057604F" w:rsidP="00DC1746">
            <w:pPr>
              <w:pStyle w:val="Heading2"/>
              <w:spacing w:before="80" w:after="40"/>
              <w:rPr>
                <w:rFonts w:ascii="Arial" w:hAnsi="Arial" w:cs="Arial"/>
                <w:sz w:val="18"/>
                <w:szCs w:val="18"/>
              </w:rPr>
            </w:pPr>
          </w:p>
        </w:tc>
        <w:tc>
          <w:tcPr>
            <w:tcW w:w="2970" w:type="dxa"/>
            <w:vAlign w:val="bottom"/>
          </w:tcPr>
          <w:p w14:paraId="377BCA03" w14:textId="77777777" w:rsidR="0057604F" w:rsidRPr="00571C33" w:rsidRDefault="0057604F" w:rsidP="00DC1746">
            <w:pPr>
              <w:spacing w:before="80" w:after="40"/>
              <w:rPr>
                <w:rFonts w:ascii="Arial" w:hAnsi="Arial" w:cs="Arial"/>
                <w:sz w:val="18"/>
                <w:szCs w:val="18"/>
              </w:rPr>
            </w:pPr>
          </w:p>
        </w:tc>
        <w:tc>
          <w:tcPr>
            <w:tcW w:w="1620" w:type="dxa"/>
            <w:vMerge w:val="restart"/>
          </w:tcPr>
          <w:p w14:paraId="2301A2CB" w14:textId="05E1946D" w:rsidR="0057604F" w:rsidRPr="00571C33" w:rsidRDefault="0057604F" w:rsidP="00DC1746">
            <w:pPr>
              <w:spacing w:before="80" w:after="40"/>
              <w:rPr>
                <w:rFonts w:ascii="Arial" w:hAnsi="Arial" w:cs="Arial"/>
                <w:sz w:val="18"/>
                <w:szCs w:val="18"/>
              </w:rPr>
            </w:pPr>
          </w:p>
        </w:tc>
        <w:tc>
          <w:tcPr>
            <w:tcW w:w="1152" w:type="dxa"/>
            <w:vMerge w:val="restart"/>
          </w:tcPr>
          <w:p w14:paraId="10CF0716" w14:textId="206CB828" w:rsidR="0057604F" w:rsidRPr="00571C33" w:rsidRDefault="0057604F" w:rsidP="00DC1746">
            <w:pPr>
              <w:spacing w:before="80" w:after="40"/>
              <w:rPr>
                <w:rFonts w:ascii="Arial" w:hAnsi="Arial" w:cs="Arial"/>
                <w:sz w:val="18"/>
                <w:szCs w:val="18"/>
              </w:rPr>
            </w:pPr>
          </w:p>
        </w:tc>
      </w:tr>
      <w:tr w:rsidR="0057604F" w:rsidRPr="00CF035B" w14:paraId="22E8DB99" w14:textId="77777777" w:rsidTr="00141031">
        <w:tc>
          <w:tcPr>
            <w:tcW w:w="2240" w:type="dxa"/>
          </w:tcPr>
          <w:p w14:paraId="15BED567" w14:textId="77777777" w:rsidR="0057604F" w:rsidRPr="00E3363B" w:rsidRDefault="0057604F" w:rsidP="00DC1746">
            <w:pPr>
              <w:pStyle w:val="Heading2"/>
              <w:spacing w:before="80" w:after="40"/>
              <w:rPr>
                <w:rFonts w:ascii="Arial" w:hAnsi="Arial" w:cs="Arial"/>
                <w:sz w:val="18"/>
                <w:szCs w:val="18"/>
              </w:rPr>
            </w:pPr>
            <w:r w:rsidRPr="00E3363B">
              <w:rPr>
                <w:rFonts w:ascii="Arial" w:hAnsi="Arial" w:cs="Arial"/>
                <w:sz w:val="18"/>
                <w:szCs w:val="18"/>
              </w:rPr>
              <w:t>Average flow (gpd)</w:t>
            </w:r>
          </w:p>
        </w:tc>
        <w:tc>
          <w:tcPr>
            <w:tcW w:w="2530" w:type="dxa"/>
          </w:tcPr>
          <w:p w14:paraId="550D9760" w14:textId="497C09D3" w:rsidR="0057604F" w:rsidRPr="00571C33" w:rsidRDefault="0057604F" w:rsidP="00DC1746">
            <w:pPr>
              <w:pStyle w:val="Heading2"/>
              <w:spacing w:before="80" w:after="40"/>
              <w:rPr>
                <w:rFonts w:ascii="Arial" w:hAnsi="Arial" w:cs="Arial"/>
                <w:sz w:val="18"/>
                <w:szCs w:val="18"/>
              </w:rPr>
            </w:pPr>
          </w:p>
        </w:tc>
        <w:tc>
          <w:tcPr>
            <w:tcW w:w="2970" w:type="dxa"/>
          </w:tcPr>
          <w:p w14:paraId="0575183E" w14:textId="5886E13F" w:rsidR="0057604F" w:rsidRPr="00571C33" w:rsidRDefault="0057604F" w:rsidP="00DC1746">
            <w:pPr>
              <w:pStyle w:val="Heading2"/>
              <w:spacing w:before="80" w:after="40"/>
              <w:rPr>
                <w:rFonts w:ascii="Arial" w:hAnsi="Arial" w:cs="Arial"/>
                <w:sz w:val="18"/>
                <w:szCs w:val="18"/>
              </w:rPr>
            </w:pPr>
          </w:p>
        </w:tc>
        <w:tc>
          <w:tcPr>
            <w:tcW w:w="1620" w:type="dxa"/>
            <w:vMerge/>
          </w:tcPr>
          <w:p w14:paraId="782FB83E" w14:textId="77777777" w:rsidR="0057604F" w:rsidRPr="00571C33" w:rsidRDefault="0057604F" w:rsidP="00DC1746">
            <w:pPr>
              <w:pStyle w:val="Heading2"/>
              <w:spacing w:before="80" w:after="40"/>
              <w:rPr>
                <w:rFonts w:ascii="Arial" w:hAnsi="Arial" w:cs="Arial"/>
                <w:sz w:val="18"/>
                <w:szCs w:val="18"/>
              </w:rPr>
            </w:pPr>
          </w:p>
        </w:tc>
        <w:tc>
          <w:tcPr>
            <w:tcW w:w="1152" w:type="dxa"/>
            <w:vMerge/>
          </w:tcPr>
          <w:p w14:paraId="59BC2BCA" w14:textId="77777777" w:rsidR="0057604F" w:rsidRPr="00571C33" w:rsidRDefault="0057604F" w:rsidP="00DC1746">
            <w:pPr>
              <w:pStyle w:val="Heading2"/>
              <w:spacing w:before="80" w:after="40"/>
              <w:rPr>
                <w:rFonts w:ascii="Arial" w:hAnsi="Arial" w:cs="Arial"/>
                <w:sz w:val="18"/>
                <w:szCs w:val="18"/>
              </w:rPr>
            </w:pPr>
          </w:p>
        </w:tc>
      </w:tr>
      <w:tr w:rsidR="0057604F" w:rsidRPr="00B85B20" w14:paraId="7D92B27E" w14:textId="77777777" w:rsidTr="00141031">
        <w:tc>
          <w:tcPr>
            <w:tcW w:w="2240" w:type="dxa"/>
          </w:tcPr>
          <w:p w14:paraId="5A3D2FAF" w14:textId="77777777" w:rsidR="0057604F" w:rsidRPr="00E3363B" w:rsidRDefault="0057604F" w:rsidP="00DC1746">
            <w:pPr>
              <w:pStyle w:val="Heading2"/>
              <w:spacing w:before="80" w:after="40"/>
              <w:rPr>
                <w:rFonts w:ascii="Arial" w:hAnsi="Arial" w:cs="Arial"/>
                <w:sz w:val="18"/>
                <w:szCs w:val="18"/>
              </w:rPr>
            </w:pPr>
            <w:r w:rsidRPr="00E3363B">
              <w:rPr>
                <w:rFonts w:ascii="Arial" w:hAnsi="Arial" w:cs="Arial"/>
                <w:sz w:val="18"/>
                <w:szCs w:val="18"/>
              </w:rPr>
              <w:t>CBOD</w:t>
            </w:r>
            <w:r w:rsidRPr="00E3363B">
              <w:rPr>
                <w:rFonts w:ascii="Arial" w:hAnsi="Arial" w:cs="Arial"/>
                <w:sz w:val="18"/>
                <w:szCs w:val="18"/>
                <w:vertAlign w:val="subscript"/>
              </w:rPr>
              <w:t>5</w:t>
            </w:r>
            <w:r w:rsidRPr="00E3363B">
              <w:rPr>
                <w:rFonts w:ascii="Arial" w:hAnsi="Arial" w:cs="Arial"/>
                <w:sz w:val="18"/>
                <w:szCs w:val="18"/>
              </w:rPr>
              <w:t xml:space="preserve"> (mg/L)</w:t>
            </w:r>
          </w:p>
        </w:tc>
        <w:tc>
          <w:tcPr>
            <w:tcW w:w="2530" w:type="dxa"/>
          </w:tcPr>
          <w:p w14:paraId="19FB5F06" w14:textId="038A01E3" w:rsidR="00DC25A2" w:rsidRPr="00571C33" w:rsidRDefault="00DC25A2" w:rsidP="00DC1746">
            <w:pPr>
              <w:spacing w:before="80" w:after="40"/>
              <w:rPr>
                <w:rFonts w:ascii="Arial" w:hAnsi="Arial" w:cs="Arial"/>
                <w:sz w:val="18"/>
                <w:szCs w:val="18"/>
              </w:rPr>
            </w:pPr>
          </w:p>
        </w:tc>
        <w:tc>
          <w:tcPr>
            <w:tcW w:w="2970" w:type="dxa"/>
          </w:tcPr>
          <w:p w14:paraId="38D65628" w14:textId="1E4977EA" w:rsidR="00E3363B" w:rsidRPr="00571C33" w:rsidRDefault="00E3363B" w:rsidP="00DC1746">
            <w:pPr>
              <w:spacing w:before="80" w:after="40"/>
              <w:rPr>
                <w:rFonts w:ascii="Arial" w:hAnsi="Arial" w:cs="Arial"/>
                <w:sz w:val="18"/>
                <w:szCs w:val="18"/>
              </w:rPr>
            </w:pPr>
          </w:p>
        </w:tc>
        <w:tc>
          <w:tcPr>
            <w:tcW w:w="1620" w:type="dxa"/>
          </w:tcPr>
          <w:p w14:paraId="11B417B9" w14:textId="0F6484DB" w:rsidR="0057604F" w:rsidRPr="00571C33" w:rsidRDefault="0057604F" w:rsidP="00DC1746">
            <w:pPr>
              <w:spacing w:before="80" w:after="40"/>
              <w:rPr>
                <w:rFonts w:ascii="Arial" w:hAnsi="Arial" w:cs="Arial"/>
                <w:sz w:val="18"/>
                <w:szCs w:val="18"/>
              </w:rPr>
            </w:pPr>
          </w:p>
        </w:tc>
        <w:tc>
          <w:tcPr>
            <w:tcW w:w="1152" w:type="dxa"/>
          </w:tcPr>
          <w:p w14:paraId="44FEC9DB" w14:textId="3691B89F" w:rsidR="0057604F" w:rsidRPr="00571C33" w:rsidRDefault="0057604F" w:rsidP="00DC1746">
            <w:pPr>
              <w:spacing w:before="80" w:after="40"/>
              <w:rPr>
                <w:rFonts w:ascii="Arial" w:hAnsi="Arial" w:cs="Arial"/>
                <w:sz w:val="18"/>
                <w:szCs w:val="18"/>
              </w:rPr>
            </w:pPr>
          </w:p>
        </w:tc>
      </w:tr>
      <w:tr w:rsidR="0057604F" w:rsidRPr="00B85B20" w14:paraId="784BA5C0" w14:textId="77777777" w:rsidTr="00141031">
        <w:tc>
          <w:tcPr>
            <w:tcW w:w="2240" w:type="dxa"/>
          </w:tcPr>
          <w:p w14:paraId="7FD6871A" w14:textId="77777777" w:rsidR="0057604F" w:rsidRPr="00E3363B" w:rsidRDefault="0057604F" w:rsidP="00DC1746">
            <w:pPr>
              <w:pStyle w:val="Heading2"/>
              <w:spacing w:before="80" w:after="40"/>
              <w:rPr>
                <w:rFonts w:ascii="Arial" w:hAnsi="Arial" w:cs="Arial"/>
                <w:sz w:val="18"/>
                <w:szCs w:val="18"/>
              </w:rPr>
            </w:pPr>
            <w:r w:rsidRPr="00E3363B">
              <w:rPr>
                <w:rFonts w:ascii="Arial" w:hAnsi="Arial" w:cs="Arial"/>
                <w:sz w:val="18"/>
                <w:szCs w:val="18"/>
              </w:rPr>
              <w:t>TSS (mg/L)</w:t>
            </w:r>
          </w:p>
        </w:tc>
        <w:tc>
          <w:tcPr>
            <w:tcW w:w="2530" w:type="dxa"/>
          </w:tcPr>
          <w:p w14:paraId="48E96189" w14:textId="2B63B2BE" w:rsidR="00D27E19" w:rsidRPr="00571C33" w:rsidRDefault="00D27E19" w:rsidP="00DC1746">
            <w:pPr>
              <w:spacing w:before="80" w:after="40"/>
              <w:rPr>
                <w:rFonts w:ascii="Arial" w:hAnsi="Arial" w:cs="Arial"/>
                <w:sz w:val="18"/>
                <w:szCs w:val="18"/>
              </w:rPr>
            </w:pPr>
          </w:p>
        </w:tc>
        <w:tc>
          <w:tcPr>
            <w:tcW w:w="2970" w:type="dxa"/>
          </w:tcPr>
          <w:p w14:paraId="0EBC0CAA" w14:textId="04361F84" w:rsidR="00E3363B" w:rsidRPr="00571C33" w:rsidRDefault="00E3363B" w:rsidP="00DC1746">
            <w:pPr>
              <w:spacing w:before="80" w:after="40"/>
              <w:rPr>
                <w:rFonts w:ascii="Arial" w:hAnsi="Arial" w:cs="Arial"/>
                <w:sz w:val="18"/>
                <w:szCs w:val="18"/>
              </w:rPr>
            </w:pPr>
          </w:p>
        </w:tc>
        <w:tc>
          <w:tcPr>
            <w:tcW w:w="1620" w:type="dxa"/>
          </w:tcPr>
          <w:p w14:paraId="5F3E924C" w14:textId="511DEDBC" w:rsidR="0057604F" w:rsidRPr="00571C33" w:rsidRDefault="0057604F" w:rsidP="00DC1746">
            <w:pPr>
              <w:spacing w:before="80" w:after="40"/>
              <w:rPr>
                <w:rFonts w:ascii="Arial" w:hAnsi="Arial" w:cs="Arial"/>
                <w:sz w:val="18"/>
                <w:szCs w:val="18"/>
              </w:rPr>
            </w:pPr>
          </w:p>
        </w:tc>
        <w:tc>
          <w:tcPr>
            <w:tcW w:w="1152" w:type="dxa"/>
          </w:tcPr>
          <w:p w14:paraId="7E7F64D1" w14:textId="60770594" w:rsidR="0057604F" w:rsidRPr="00571C33" w:rsidRDefault="0057604F" w:rsidP="00DC1746">
            <w:pPr>
              <w:spacing w:before="80" w:after="40"/>
              <w:rPr>
                <w:rFonts w:ascii="Arial" w:hAnsi="Arial" w:cs="Arial"/>
                <w:sz w:val="18"/>
                <w:szCs w:val="18"/>
              </w:rPr>
            </w:pPr>
          </w:p>
        </w:tc>
      </w:tr>
      <w:tr w:rsidR="005F37F5" w:rsidRPr="00B85B20" w14:paraId="527C6F23" w14:textId="77777777" w:rsidTr="00141031">
        <w:tc>
          <w:tcPr>
            <w:tcW w:w="2240" w:type="dxa"/>
          </w:tcPr>
          <w:p w14:paraId="0EB664E3" w14:textId="3C577599" w:rsidR="00D9456F" w:rsidRPr="009E026D" w:rsidRDefault="005F37F5" w:rsidP="00DC1746">
            <w:pPr>
              <w:pStyle w:val="Heading2"/>
              <w:spacing w:before="80" w:after="40"/>
              <w:rPr>
                <w:rFonts w:ascii="Arial" w:hAnsi="Arial" w:cs="Arial"/>
                <w:sz w:val="18"/>
                <w:szCs w:val="18"/>
              </w:rPr>
            </w:pPr>
            <w:r w:rsidRPr="00E3363B">
              <w:rPr>
                <w:rFonts w:ascii="Arial" w:hAnsi="Arial" w:cs="Arial"/>
                <w:sz w:val="18"/>
                <w:szCs w:val="18"/>
              </w:rPr>
              <w:t xml:space="preserve">Fecal </w:t>
            </w:r>
            <w:r w:rsidR="008B1C72">
              <w:rPr>
                <w:rFonts w:ascii="Arial" w:hAnsi="Arial" w:cs="Arial"/>
                <w:sz w:val="18"/>
                <w:szCs w:val="18"/>
              </w:rPr>
              <w:t>C</w:t>
            </w:r>
            <w:r w:rsidRPr="00E3363B">
              <w:rPr>
                <w:rFonts w:ascii="Arial" w:hAnsi="Arial" w:cs="Arial"/>
                <w:sz w:val="18"/>
                <w:szCs w:val="18"/>
              </w:rPr>
              <w:t xml:space="preserve">oliform </w:t>
            </w:r>
            <w:r w:rsidR="008B1C72">
              <w:rPr>
                <w:rFonts w:ascii="Arial" w:hAnsi="Arial" w:cs="Arial"/>
                <w:sz w:val="18"/>
                <w:szCs w:val="18"/>
              </w:rPr>
              <w:t>B</w:t>
            </w:r>
            <w:r w:rsidRPr="00E3363B">
              <w:rPr>
                <w:rFonts w:ascii="Arial" w:hAnsi="Arial" w:cs="Arial"/>
                <w:sz w:val="18"/>
                <w:szCs w:val="18"/>
              </w:rPr>
              <w:t>acteria (#/100mL)</w:t>
            </w:r>
            <w:r w:rsidR="00D9456F">
              <w:rPr>
                <w:rFonts w:ascii="Arial" w:hAnsi="Arial" w:cs="Arial"/>
                <w:sz w:val="18"/>
                <w:szCs w:val="18"/>
              </w:rPr>
              <w:t xml:space="preserve"> (UV Light)</w:t>
            </w:r>
          </w:p>
        </w:tc>
        <w:tc>
          <w:tcPr>
            <w:tcW w:w="2530" w:type="dxa"/>
          </w:tcPr>
          <w:p w14:paraId="312A5FB7" w14:textId="0ED3CBC7" w:rsidR="00D9456F" w:rsidRPr="00571C33" w:rsidRDefault="00D9456F" w:rsidP="00DC1746">
            <w:pPr>
              <w:spacing w:before="80" w:after="40"/>
              <w:rPr>
                <w:rFonts w:ascii="Arial" w:hAnsi="Arial" w:cs="Arial"/>
                <w:sz w:val="18"/>
                <w:szCs w:val="18"/>
              </w:rPr>
            </w:pPr>
          </w:p>
        </w:tc>
        <w:tc>
          <w:tcPr>
            <w:tcW w:w="2970" w:type="dxa"/>
          </w:tcPr>
          <w:p w14:paraId="103CE106" w14:textId="4415AE7D" w:rsidR="00E3363B" w:rsidRPr="00571C33" w:rsidRDefault="00E3363B" w:rsidP="00DC1746">
            <w:pPr>
              <w:spacing w:before="80" w:after="40"/>
              <w:rPr>
                <w:rFonts w:ascii="Arial" w:hAnsi="Arial" w:cs="Arial"/>
                <w:sz w:val="18"/>
                <w:szCs w:val="18"/>
              </w:rPr>
            </w:pPr>
          </w:p>
        </w:tc>
        <w:tc>
          <w:tcPr>
            <w:tcW w:w="1620" w:type="dxa"/>
          </w:tcPr>
          <w:p w14:paraId="507A82D1" w14:textId="0BEDFD28" w:rsidR="00FD4200" w:rsidRPr="00571C33" w:rsidRDefault="00FD4200" w:rsidP="00DC1746">
            <w:pPr>
              <w:spacing w:before="80" w:after="40"/>
              <w:rPr>
                <w:rFonts w:ascii="Arial" w:hAnsi="Arial" w:cs="Arial"/>
                <w:sz w:val="18"/>
                <w:szCs w:val="18"/>
              </w:rPr>
            </w:pPr>
          </w:p>
        </w:tc>
        <w:tc>
          <w:tcPr>
            <w:tcW w:w="1152" w:type="dxa"/>
          </w:tcPr>
          <w:p w14:paraId="6FD17B84" w14:textId="0BB72408" w:rsidR="00FD4200" w:rsidRPr="00571C33" w:rsidRDefault="00FD4200" w:rsidP="00DC1746">
            <w:pPr>
              <w:spacing w:before="80" w:after="40"/>
              <w:rPr>
                <w:rFonts w:ascii="Arial" w:hAnsi="Arial" w:cs="Arial"/>
                <w:sz w:val="18"/>
                <w:szCs w:val="18"/>
              </w:rPr>
            </w:pPr>
          </w:p>
        </w:tc>
      </w:tr>
      <w:tr w:rsidR="009E026D" w:rsidRPr="00766B5B" w14:paraId="52CBC55D" w14:textId="77777777" w:rsidTr="00970728">
        <w:trPr>
          <w:trHeight w:val="427"/>
        </w:trPr>
        <w:tc>
          <w:tcPr>
            <w:tcW w:w="2240" w:type="dxa"/>
          </w:tcPr>
          <w:p w14:paraId="30E6DAB3" w14:textId="588A9548" w:rsidR="009E026D" w:rsidRPr="00EE761F" w:rsidRDefault="009E026D" w:rsidP="00DC1746">
            <w:pPr>
              <w:pStyle w:val="Heading2"/>
              <w:spacing w:before="80" w:after="40"/>
              <w:rPr>
                <w:rFonts w:ascii="Times New Roman" w:hAnsi="Times New Roman"/>
                <w:sz w:val="24"/>
                <w:szCs w:val="24"/>
              </w:rPr>
            </w:pPr>
            <w:r w:rsidRPr="00EE761F">
              <w:rPr>
                <w:rFonts w:ascii="Arial" w:hAnsi="Arial" w:cs="Arial"/>
                <w:sz w:val="18"/>
                <w:szCs w:val="18"/>
              </w:rPr>
              <w:t>Fecal Coliform Bacteria (#/100mL) (Chlorine tablet feeder)</w:t>
            </w:r>
            <w:r w:rsidRPr="00EE761F">
              <w:rPr>
                <w:rFonts w:ascii="Times New Roman" w:hAnsi="Times New Roman"/>
                <w:sz w:val="24"/>
                <w:szCs w:val="24"/>
              </w:rPr>
              <w:t xml:space="preserve"> </w:t>
            </w:r>
          </w:p>
        </w:tc>
        <w:tc>
          <w:tcPr>
            <w:tcW w:w="2530" w:type="dxa"/>
          </w:tcPr>
          <w:p w14:paraId="4BDB2812" w14:textId="2869E188" w:rsidR="009E026D" w:rsidRPr="00571C33" w:rsidRDefault="009E026D" w:rsidP="00DC1746">
            <w:pPr>
              <w:spacing w:before="80" w:after="40"/>
              <w:rPr>
                <w:rFonts w:ascii="Arial" w:hAnsi="Arial" w:cs="Arial"/>
                <w:sz w:val="18"/>
                <w:szCs w:val="18"/>
              </w:rPr>
            </w:pPr>
          </w:p>
        </w:tc>
        <w:tc>
          <w:tcPr>
            <w:tcW w:w="2970" w:type="dxa"/>
          </w:tcPr>
          <w:p w14:paraId="1D8B5DD2" w14:textId="33F06545" w:rsidR="00CD1F33" w:rsidRPr="00571C33" w:rsidRDefault="00CD1F33" w:rsidP="00DC1746">
            <w:pPr>
              <w:spacing w:before="80" w:after="40"/>
              <w:rPr>
                <w:rFonts w:ascii="Arial" w:hAnsi="Arial" w:cs="Arial"/>
                <w:sz w:val="18"/>
                <w:szCs w:val="18"/>
              </w:rPr>
            </w:pPr>
          </w:p>
        </w:tc>
        <w:tc>
          <w:tcPr>
            <w:tcW w:w="1620" w:type="dxa"/>
            <w:vMerge w:val="restart"/>
          </w:tcPr>
          <w:p w14:paraId="7AC8AC06" w14:textId="3FDA475C" w:rsidR="009E026D" w:rsidRPr="00571C33" w:rsidRDefault="009E026D" w:rsidP="00DC1746">
            <w:pPr>
              <w:spacing w:before="80" w:after="40"/>
              <w:rPr>
                <w:rFonts w:ascii="Arial" w:hAnsi="Arial" w:cs="Arial"/>
                <w:sz w:val="18"/>
                <w:szCs w:val="18"/>
              </w:rPr>
            </w:pPr>
          </w:p>
        </w:tc>
        <w:tc>
          <w:tcPr>
            <w:tcW w:w="1152" w:type="dxa"/>
          </w:tcPr>
          <w:p w14:paraId="36C23082" w14:textId="6E3D4704" w:rsidR="009E026D" w:rsidRPr="00571C33" w:rsidRDefault="009E026D" w:rsidP="00DC1746">
            <w:pPr>
              <w:spacing w:before="80" w:after="40"/>
              <w:rPr>
                <w:rFonts w:ascii="Arial" w:hAnsi="Arial" w:cs="Arial"/>
                <w:sz w:val="18"/>
                <w:szCs w:val="18"/>
              </w:rPr>
            </w:pPr>
          </w:p>
        </w:tc>
      </w:tr>
      <w:tr w:rsidR="009E026D" w:rsidRPr="00B85B20" w14:paraId="4E3C9B07" w14:textId="77777777" w:rsidTr="00141031">
        <w:trPr>
          <w:trHeight w:val="864"/>
        </w:trPr>
        <w:tc>
          <w:tcPr>
            <w:tcW w:w="2240" w:type="dxa"/>
          </w:tcPr>
          <w:p w14:paraId="4FF83544" w14:textId="0010F811" w:rsidR="009E026D" w:rsidRPr="00766B5B" w:rsidRDefault="009E026D" w:rsidP="00DC1746">
            <w:pPr>
              <w:pStyle w:val="Heading2"/>
              <w:spacing w:before="80" w:after="40"/>
              <w:rPr>
                <w:rFonts w:ascii="Arial" w:hAnsi="Arial" w:cs="Arial"/>
                <w:sz w:val="18"/>
                <w:szCs w:val="18"/>
              </w:rPr>
            </w:pPr>
            <w:r w:rsidRPr="00766B5B">
              <w:rPr>
                <w:rFonts w:ascii="Arial" w:hAnsi="Arial" w:cs="Arial"/>
                <w:sz w:val="18"/>
                <w:szCs w:val="18"/>
              </w:rPr>
              <w:t xml:space="preserve">Total Residual Chlorine (TRC) after chlorination tablet feeder, in chlorine contact tank </w:t>
            </w:r>
          </w:p>
        </w:tc>
        <w:tc>
          <w:tcPr>
            <w:tcW w:w="2530" w:type="dxa"/>
          </w:tcPr>
          <w:p w14:paraId="00204DF2" w14:textId="77777777" w:rsidR="009E026D" w:rsidRPr="00571C33" w:rsidRDefault="009E026D" w:rsidP="00DC1746">
            <w:pPr>
              <w:spacing w:before="80" w:after="40"/>
              <w:rPr>
                <w:rFonts w:ascii="Arial" w:hAnsi="Arial" w:cs="Arial"/>
                <w:sz w:val="18"/>
                <w:szCs w:val="18"/>
              </w:rPr>
            </w:pPr>
          </w:p>
        </w:tc>
        <w:tc>
          <w:tcPr>
            <w:tcW w:w="2970" w:type="dxa"/>
          </w:tcPr>
          <w:p w14:paraId="725AE107" w14:textId="1E300C2C" w:rsidR="009E026D" w:rsidRPr="00571C33" w:rsidRDefault="009E026D" w:rsidP="00DC1746">
            <w:pPr>
              <w:pStyle w:val="Heading2"/>
              <w:spacing w:before="80" w:after="40"/>
              <w:rPr>
                <w:rFonts w:ascii="Arial" w:hAnsi="Arial" w:cs="Arial"/>
                <w:sz w:val="18"/>
                <w:szCs w:val="18"/>
              </w:rPr>
            </w:pPr>
          </w:p>
        </w:tc>
        <w:tc>
          <w:tcPr>
            <w:tcW w:w="1620" w:type="dxa"/>
            <w:vMerge/>
          </w:tcPr>
          <w:p w14:paraId="2377B884" w14:textId="77777777" w:rsidR="009E026D" w:rsidRPr="00571C33" w:rsidRDefault="009E026D" w:rsidP="00DC1746">
            <w:pPr>
              <w:pStyle w:val="Heading2"/>
              <w:spacing w:before="80" w:after="40"/>
              <w:rPr>
                <w:rFonts w:ascii="Arial" w:hAnsi="Arial" w:cs="Arial"/>
                <w:sz w:val="18"/>
                <w:szCs w:val="18"/>
              </w:rPr>
            </w:pPr>
          </w:p>
        </w:tc>
        <w:tc>
          <w:tcPr>
            <w:tcW w:w="1152" w:type="dxa"/>
          </w:tcPr>
          <w:p w14:paraId="42EE6244" w14:textId="77777777" w:rsidR="009E026D" w:rsidRPr="00571C33" w:rsidRDefault="009E026D" w:rsidP="00DC1746">
            <w:pPr>
              <w:spacing w:before="80" w:after="40"/>
              <w:rPr>
                <w:rFonts w:ascii="Arial" w:hAnsi="Arial" w:cs="Arial"/>
                <w:sz w:val="18"/>
                <w:szCs w:val="18"/>
              </w:rPr>
            </w:pPr>
          </w:p>
        </w:tc>
      </w:tr>
      <w:tr w:rsidR="009E026D" w:rsidRPr="00B85B20" w14:paraId="465BB647" w14:textId="77777777" w:rsidTr="00DC1746">
        <w:trPr>
          <w:trHeight w:val="733"/>
        </w:trPr>
        <w:tc>
          <w:tcPr>
            <w:tcW w:w="2240" w:type="dxa"/>
          </w:tcPr>
          <w:p w14:paraId="06142A99" w14:textId="4D664AC9" w:rsidR="009E026D" w:rsidRDefault="009E026D" w:rsidP="00DC1746">
            <w:pPr>
              <w:pStyle w:val="Heading2"/>
              <w:spacing w:before="80" w:after="40"/>
              <w:rPr>
                <w:rFonts w:ascii="Arial" w:hAnsi="Arial" w:cs="Arial"/>
                <w:sz w:val="18"/>
                <w:szCs w:val="18"/>
              </w:rPr>
            </w:pPr>
            <w:r w:rsidRPr="00D9456F">
              <w:rPr>
                <w:rFonts w:ascii="Arial" w:hAnsi="Arial" w:cs="Arial"/>
                <w:sz w:val="18"/>
                <w:szCs w:val="18"/>
              </w:rPr>
              <w:t>(TRC) after dechlorination tablet feeder, in pump tank</w:t>
            </w:r>
          </w:p>
        </w:tc>
        <w:tc>
          <w:tcPr>
            <w:tcW w:w="2530" w:type="dxa"/>
          </w:tcPr>
          <w:p w14:paraId="4EB2D4E5" w14:textId="29772294" w:rsidR="009E026D" w:rsidRPr="00571C33" w:rsidRDefault="009E026D" w:rsidP="00DC1746">
            <w:pPr>
              <w:spacing w:before="80" w:after="40"/>
              <w:rPr>
                <w:rFonts w:ascii="Arial" w:hAnsi="Arial" w:cs="Arial"/>
                <w:sz w:val="18"/>
                <w:szCs w:val="18"/>
              </w:rPr>
            </w:pPr>
          </w:p>
        </w:tc>
        <w:tc>
          <w:tcPr>
            <w:tcW w:w="2970" w:type="dxa"/>
          </w:tcPr>
          <w:p w14:paraId="3D9E4090" w14:textId="00FDF39B" w:rsidR="009E026D" w:rsidRPr="00571C33" w:rsidRDefault="009E026D" w:rsidP="00DC1746">
            <w:pPr>
              <w:pStyle w:val="Heading2"/>
              <w:spacing w:before="80" w:after="40"/>
              <w:rPr>
                <w:rFonts w:ascii="Arial" w:hAnsi="Arial" w:cs="Arial"/>
                <w:sz w:val="18"/>
                <w:szCs w:val="18"/>
                <w:u w:val="single"/>
              </w:rPr>
            </w:pPr>
          </w:p>
        </w:tc>
        <w:tc>
          <w:tcPr>
            <w:tcW w:w="1620" w:type="dxa"/>
            <w:vMerge/>
          </w:tcPr>
          <w:p w14:paraId="7B1FB950" w14:textId="77777777" w:rsidR="009E026D" w:rsidRPr="00571C33" w:rsidRDefault="009E026D" w:rsidP="00DC1746">
            <w:pPr>
              <w:pStyle w:val="Heading2"/>
              <w:spacing w:before="80" w:after="40"/>
              <w:rPr>
                <w:rFonts w:ascii="Arial" w:hAnsi="Arial" w:cs="Arial"/>
                <w:sz w:val="18"/>
                <w:szCs w:val="18"/>
              </w:rPr>
            </w:pPr>
          </w:p>
        </w:tc>
        <w:tc>
          <w:tcPr>
            <w:tcW w:w="1152" w:type="dxa"/>
          </w:tcPr>
          <w:p w14:paraId="0B152C93" w14:textId="77777777" w:rsidR="009E026D" w:rsidRPr="00571C33" w:rsidRDefault="009E026D" w:rsidP="00DC1746">
            <w:pPr>
              <w:spacing w:before="80" w:after="40"/>
              <w:rPr>
                <w:rFonts w:ascii="Arial" w:hAnsi="Arial" w:cs="Arial"/>
                <w:sz w:val="18"/>
                <w:szCs w:val="18"/>
              </w:rPr>
            </w:pPr>
          </w:p>
        </w:tc>
      </w:tr>
      <w:tr w:rsidR="00A7791A" w:rsidRPr="00B85B20" w14:paraId="7AD72202" w14:textId="77777777" w:rsidTr="00DC1746">
        <w:trPr>
          <w:trHeight w:val="355"/>
        </w:trPr>
        <w:tc>
          <w:tcPr>
            <w:tcW w:w="2240" w:type="dxa"/>
          </w:tcPr>
          <w:p w14:paraId="6E5F6E54" w14:textId="77777777" w:rsidR="00A7791A" w:rsidRPr="00E3363B" w:rsidRDefault="00734987" w:rsidP="00DC1746">
            <w:pPr>
              <w:pStyle w:val="Heading2"/>
              <w:spacing w:before="80" w:after="40"/>
              <w:rPr>
                <w:rFonts w:ascii="Arial" w:hAnsi="Arial" w:cs="Arial"/>
                <w:sz w:val="18"/>
                <w:szCs w:val="18"/>
              </w:rPr>
            </w:pPr>
            <w:r w:rsidRPr="00934C1C">
              <w:rPr>
                <w:rFonts w:ascii="Arial" w:hAnsi="Arial" w:cs="Arial"/>
                <w:sz w:val="18"/>
                <w:szCs w:val="18"/>
              </w:rPr>
              <w:t xml:space="preserve">Oil and Grease </w:t>
            </w:r>
            <w:r>
              <w:rPr>
                <w:rFonts w:ascii="Arial" w:hAnsi="Arial" w:cs="Arial"/>
                <w:sz w:val="18"/>
                <w:szCs w:val="18"/>
              </w:rPr>
              <w:t>(</w:t>
            </w:r>
            <w:r w:rsidR="00A7791A" w:rsidRPr="00E3363B">
              <w:rPr>
                <w:rFonts w:ascii="Arial" w:hAnsi="Arial" w:cs="Arial"/>
                <w:sz w:val="18"/>
                <w:szCs w:val="18"/>
              </w:rPr>
              <w:t>O &amp; G</w:t>
            </w:r>
            <w:r>
              <w:rPr>
                <w:rFonts w:ascii="Arial" w:hAnsi="Arial" w:cs="Arial"/>
                <w:sz w:val="18"/>
                <w:szCs w:val="18"/>
              </w:rPr>
              <w:t>)</w:t>
            </w:r>
            <w:r w:rsidR="00A7791A" w:rsidRPr="00E3363B">
              <w:rPr>
                <w:rFonts w:ascii="Arial" w:hAnsi="Arial" w:cs="Arial"/>
                <w:sz w:val="18"/>
                <w:szCs w:val="18"/>
              </w:rPr>
              <w:t xml:space="preserve"> (mg/L)</w:t>
            </w:r>
          </w:p>
        </w:tc>
        <w:tc>
          <w:tcPr>
            <w:tcW w:w="2530" w:type="dxa"/>
          </w:tcPr>
          <w:p w14:paraId="5E187BC8" w14:textId="1B0DE56A" w:rsidR="00A7791A" w:rsidRPr="00571C33" w:rsidRDefault="00A7791A" w:rsidP="00DC1746">
            <w:pPr>
              <w:spacing w:before="80" w:after="40"/>
              <w:rPr>
                <w:rFonts w:ascii="Arial" w:hAnsi="Arial" w:cs="Arial"/>
                <w:sz w:val="18"/>
                <w:szCs w:val="18"/>
              </w:rPr>
            </w:pPr>
          </w:p>
        </w:tc>
        <w:tc>
          <w:tcPr>
            <w:tcW w:w="2970" w:type="dxa"/>
          </w:tcPr>
          <w:p w14:paraId="122045ED" w14:textId="14B2665E" w:rsidR="00A7791A" w:rsidRPr="00571C33" w:rsidRDefault="00A7791A" w:rsidP="00DC1746">
            <w:pPr>
              <w:pStyle w:val="Heading2"/>
              <w:spacing w:before="80" w:after="40"/>
              <w:rPr>
                <w:rFonts w:ascii="Arial" w:hAnsi="Arial" w:cs="Arial"/>
                <w:sz w:val="18"/>
                <w:szCs w:val="18"/>
              </w:rPr>
            </w:pPr>
          </w:p>
        </w:tc>
        <w:tc>
          <w:tcPr>
            <w:tcW w:w="1620" w:type="dxa"/>
          </w:tcPr>
          <w:p w14:paraId="7B275742" w14:textId="0885EBC4" w:rsidR="00A7791A" w:rsidRPr="00571C33" w:rsidRDefault="00A7791A" w:rsidP="00DC1746">
            <w:pPr>
              <w:spacing w:before="80" w:after="40"/>
              <w:rPr>
                <w:rFonts w:ascii="Arial" w:hAnsi="Arial" w:cs="Arial"/>
                <w:sz w:val="18"/>
                <w:szCs w:val="18"/>
              </w:rPr>
            </w:pPr>
          </w:p>
        </w:tc>
        <w:tc>
          <w:tcPr>
            <w:tcW w:w="1152" w:type="dxa"/>
          </w:tcPr>
          <w:p w14:paraId="2F4B67BA" w14:textId="5A76541E" w:rsidR="00A7791A" w:rsidRPr="00571C33" w:rsidRDefault="00A7791A" w:rsidP="00DC1746">
            <w:pPr>
              <w:spacing w:before="80" w:after="40"/>
              <w:rPr>
                <w:rFonts w:ascii="Arial" w:hAnsi="Arial" w:cs="Arial"/>
                <w:sz w:val="18"/>
                <w:szCs w:val="18"/>
              </w:rPr>
            </w:pPr>
          </w:p>
        </w:tc>
      </w:tr>
      <w:tr w:rsidR="005F37F5" w:rsidRPr="00B85B20" w14:paraId="0629795F" w14:textId="77777777" w:rsidTr="00141031">
        <w:tc>
          <w:tcPr>
            <w:tcW w:w="2240" w:type="dxa"/>
          </w:tcPr>
          <w:p w14:paraId="2A40A5F5" w14:textId="77777777" w:rsidR="005F37F5" w:rsidRPr="00B94C08" w:rsidRDefault="005F37F5" w:rsidP="00DC1746">
            <w:pPr>
              <w:pStyle w:val="Heading2"/>
              <w:spacing w:before="80" w:after="40"/>
              <w:rPr>
                <w:rFonts w:ascii="Arial" w:hAnsi="Arial" w:cs="Arial"/>
                <w:sz w:val="18"/>
                <w:szCs w:val="18"/>
              </w:rPr>
            </w:pPr>
            <w:r w:rsidRPr="00B94C08">
              <w:rPr>
                <w:rFonts w:ascii="Arial" w:hAnsi="Arial" w:cs="Arial"/>
                <w:sz w:val="18"/>
                <w:szCs w:val="18"/>
              </w:rPr>
              <w:t>Total Nitrogen (mg/L)</w:t>
            </w:r>
          </w:p>
        </w:tc>
        <w:tc>
          <w:tcPr>
            <w:tcW w:w="2530" w:type="dxa"/>
          </w:tcPr>
          <w:p w14:paraId="0D2B6BF8" w14:textId="050CFF37" w:rsidR="005F37F5" w:rsidRPr="00571C33" w:rsidRDefault="005F37F5" w:rsidP="00DC1746">
            <w:pPr>
              <w:pStyle w:val="Heading2"/>
              <w:spacing w:before="80" w:after="40"/>
              <w:rPr>
                <w:rFonts w:ascii="Arial" w:hAnsi="Arial" w:cs="Arial"/>
                <w:sz w:val="18"/>
                <w:szCs w:val="18"/>
              </w:rPr>
            </w:pPr>
          </w:p>
        </w:tc>
        <w:tc>
          <w:tcPr>
            <w:tcW w:w="2970" w:type="dxa"/>
          </w:tcPr>
          <w:p w14:paraId="1BB12F65" w14:textId="5B2712E7" w:rsidR="005F37F5" w:rsidRPr="00571C33" w:rsidRDefault="005F37F5" w:rsidP="00DC1746">
            <w:pPr>
              <w:pStyle w:val="Heading2"/>
              <w:spacing w:before="80" w:after="40"/>
              <w:rPr>
                <w:rFonts w:ascii="Arial" w:hAnsi="Arial" w:cs="Arial"/>
                <w:sz w:val="18"/>
                <w:szCs w:val="18"/>
              </w:rPr>
            </w:pPr>
          </w:p>
        </w:tc>
        <w:tc>
          <w:tcPr>
            <w:tcW w:w="1620" w:type="dxa"/>
          </w:tcPr>
          <w:p w14:paraId="7774099C" w14:textId="797A1290" w:rsidR="005F37F5" w:rsidRPr="00571C33" w:rsidRDefault="005F37F5" w:rsidP="00DC1746">
            <w:pPr>
              <w:pStyle w:val="Heading2"/>
              <w:spacing w:before="80" w:after="40"/>
              <w:rPr>
                <w:rFonts w:ascii="Arial" w:hAnsi="Arial" w:cs="Arial"/>
                <w:sz w:val="18"/>
                <w:szCs w:val="18"/>
              </w:rPr>
            </w:pPr>
          </w:p>
        </w:tc>
        <w:tc>
          <w:tcPr>
            <w:tcW w:w="1152" w:type="dxa"/>
          </w:tcPr>
          <w:p w14:paraId="39A1904C" w14:textId="00709112" w:rsidR="005F37F5" w:rsidRPr="00571C33" w:rsidRDefault="005F37F5" w:rsidP="00DC1746">
            <w:pPr>
              <w:pStyle w:val="Heading2"/>
              <w:spacing w:before="80" w:after="40"/>
              <w:rPr>
                <w:rFonts w:ascii="Arial" w:hAnsi="Arial" w:cs="Arial"/>
                <w:sz w:val="18"/>
                <w:szCs w:val="18"/>
              </w:rPr>
            </w:pPr>
          </w:p>
        </w:tc>
      </w:tr>
      <w:tr w:rsidR="0086714E" w:rsidRPr="00B85B20" w14:paraId="722E06FA" w14:textId="77777777" w:rsidTr="00141031">
        <w:tc>
          <w:tcPr>
            <w:tcW w:w="2240" w:type="dxa"/>
          </w:tcPr>
          <w:p w14:paraId="0021E91D" w14:textId="77777777" w:rsidR="0086714E" w:rsidRPr="0086714E" w:rsidRDefault="0086714E" w:rsidP="00DC1746">
            <w:pPr>
              <w:pStyle w:val="Heading2"/>
              <w:spacing w:before="80" w:after="40"/>
              <w:rPr>
                <w:rFonts w:ascii="Arial" w:hAnsi="Arial" w:cs="Arial"/>
                <w:sz w:val="18"/>
                <w:szCs w:val="18"/>
              </w:rPr>
            </w:pPr>
            <w:r w:rsidRPr="0086714E">
              <w:rPr>
                <w:rFonts w:ascii="Arial" w:hAnsi="Arial" w:cs="Arial"/>
                <w:sz w:val="18"/>
                <w:szCs w:val="18"/>
              </w:rPr>
              <w:t>Total Phosphorus</w:t>
            </w:r>
          </w:p>
        </w:tc>
        <w:tc>
          <w:tcPr>
            <w:tcW w:w="2530" w:type="dxa"/>
          </w:tcPr>
          <w:p w14:paraId="2FF8A878" w14:textId="33912D7F" w:rsidR="0086714E" w:rsidRPr="00571C33" w:rsidRDefault="0086714E" w:rsidP="00DC1746">
            <w:pPr>
              <w:pStyle w:val="Heading2"/>
              <w:spacing w:before="80" w:after="40"/>
              <w:rPr>
                <w:rFonts w:ascii="Arial" w:hAnsi="Arial" w:cs="Arial"/>
                <w:sz w:val="18"/>
                <w:szCs w:val="18"/>
              </w:rPr>
            </w:pPr>
          </w:p>
        </w:tc>
        <w:tc>
          <w:tcPr>
            <w:tcW w:w="2970" w:type="dxa"/>
          </w:tcPr>
          <w:p w14:paraId="1FA8A615" w14:textId="5BBB17E9" w:rsidR="0086714E" w:rsidRPr="00571C33" w:rsidRDefault="0086714E" w:rsidP="00DC1746">
            <w:pPr>
              <w:spacing w:before="80" w:after="40"/>
              <w:rPr>
                <w:rFonts w:ascii="Arial" w:hAnsi="Arial" w:cs="Arial"/>
                <w:sz w:val="18"/>
                <w:szCs w:val="18"/>
              </w:rPr>
            </w:pPr>
          </w:p>
        </w:tc>
        <w:tc>
          <w:tcPr>
            <w:tcW w:w="1620" w:type="dxa"/>
          </w:tcPr>
          <w:p w14:paraId="23F838CA" w14:textId="5EA7858B" w:rsidR="0086714E" w:rsidRPr="00571C33" w:rsidRDefault="0086714E" w:rsidP="00DC1746">
            <w:pPr>
              <w:spacing w:before="80" w:after="40"/>
              <w:rPr>
                <w:rFonts w:ascii="Arial" w:hAnsi="Arial" w:cs="Arial"/>
                <w:sz w:val="18"/>
                <w:szCs w:val="18"/>
              </w:rPr>
            </w:pPr>
          </w:p>
        </w:tc>
        <w:tc>
          <w:tcPr>
            <w:tcW w:w="1152" w:type="dxa"/>
          </w:tcPr>
          <w:p w14:paraId="2598CE46" w14:textId="77777777" w:rsidR="0086714E" w:rsidRPr="00571C33" w:rsidRDefault="0086714E" w:rsidP="00DC1746">
            <w:pPr>
              <w:pStyle w:val="Heading2"/>
              <w:spacing w:before="80" w:after="40"/>
              <w:rPr>
                <w:rFonts w:ascii="Arial" w:hAnsi="Arial" w:cs="Arial"/>
                <w:sz w:val="18"/>
                <w:szCs w:val="18"/>
              </w:rPr>
            </w:pPr>
          </w:p>
        </w:tc>
      </w:tr>
      <w:tr w:rsidR="006E608C" w:rsidRPr="00B85B20" w14:paraId="12BE04B4" w14:textId="77777777" w:rsidTr="00DC1746">
        <w:trPr>
          <w:trHeight w:val="75"/>
        </w:trPr>
        <w:tc>
          <w:tcPr>
            <w:tcW w:w="2240" w:type="dxa"/>
          </w:tcPr>
          <w:p w14:paraId="33781CA1" w14:textId="78EBBBDB" w:rsidR="006E608C" w:rsidRPr="006E608C" w:rsidRDefault="006E608C" w:rsidP="00DC1746">
            <w:pPr>
              <w:pStyle w:val="Heading2"/>
              <w:spacing w:before="80" w:after="40"/>
              <w:ind w:right="-108"/>
              <w:rPr>
                <w:rFonts w:ascii="Arial" w:hAnsi="Arial" w:cs="Arial"/>
                <w:sz w:val="18"/>
                <w:szCs w:val="18"/>
              </w:rPr>
            </w:pPr>
            <w:r w:rsidRPr="00E3363B">
              <w:rPr>
                <w:rFonts w:ascii="Arial" w:hAnsi="Arial" w:cs="Arial"/>
                <w:sz w:val="18"/>
                <w:szCs w:val="18"/>
              </w:rPr>
              <w:t>Temperature</w:t>
            </w:r>
          </w:p>
        </w:tc>
        <w:tc>
          <w:tcPr>
            <w:tcW w:w="2530" w:type="dxa"/>
          </w:tcPr>
          <w:p w14:paraId="5E7243CB" w14:textId="42773902" w:rsidR="006E608C" w:rsidRPr="00571C33" w:rsidRDefault="006E608C" w:rsidP="00DC1746">
            <w:pPr>
              <w:pStyle w:val="Heading2"/>
              <w:spacing w:before="80" w:after="40"/>
              <w:rPr>
                <w:rFonts w:ascii="Arial" w:hAnsi="Arial" w:cs="Arial"/>
                <w:sz w:val="18"/>
                <w:szCs w:val="18"/>
              </w:rPr>
            </w:pPr>
          </w:p>
        </w:tc>
        <w:tc>
          <w:tcPr>
            <w:tcW w:w="2970" w:type="dxa"/>
            <w:vMerge w:val="restart"/>
          </w:tcPr>
          <w:p w14:paraId="609FAE57" w14:textId="648E4EF0" w:rsidR="006E608C" w:rsidRPr="00571C33" w:rsidRDefault="006E608C" w:rsidP="00DC1746">
            <w:pPr>
              <w:spacing w:before="80" w:after="40"/>
              <w:rPr>
                <w:rFonts w:ascii="Arial" w:hAnsi="Arial" w:cs="Arial"/>
                <w:sz w:val="18"/>
                <w:szCs w:val="18"/>
              </w:rPr>
            </w:pPr>
          </w:p>
        </w:tc>
        <w:tc>
          <w:tcPr>
            <w:tcW w:w="1620" w:type="dxa"/>
            <w:vMerge w:val="restart"/>
          </w:tcPr>
          <w:p w14:paraId="62DB44BC" w14:textId="6DF82AC9" w:rsidR="006E608C" w:rsidRPr="00571C33" w:rsidRDefault="006E608C" w:rsidP="00DC1746">
            <w:pPr>
              <w:spacing w:before="80" w:after="40"/>
              <w:rPr>
                <w:rFonts w:ascii="Arial" w:hAnsi="Arial" w:cs="Arial"/>
                <w:sz w:val="18"/>
                <w:szCs w:val="18"/>
              </w:rPr>
            </w:pPr>
          </w:p>
        </w:tc>
        <w:tc>
          <w:tcPr>
            <w:tcW w:w="1152" w:type="dxa"/>
            <w:vMerge w:val="restart"/>
          </w:tcPr>
          <w:p w14:paraId="4B4AE19C" w14:textId="638B3188" w:rsidR="006E608C" w:rsidRPr="00571C33" w:rsidRDefault="006E608C" w:rsidP="00DC1746">
            <w:pPr>
              <w:spacing w:before="80" w:after="40"/>
              <w:rPr>
                <w:rFonts w:ascii="Arial" w:hAnsi="Arial" w:cs="Arial"/>
                <w:sz w:val="18"/>
                <w:szCs w:val="18"/>
              </w:rPr>
            </w:pPr>
          </w:p>
        </w:tc>
      </w:tr>
      <w:tr w:rsidR="006E608C" w:rsidRPr="00B85B20" w14:paraId="7387274C" w14:textId="77777777" w:rsidTr="00141031">
        <w:trPr>
          <w:trHeight w:val="202"/>
        </w:trPr>
        <w:tc>
          <w:tcPr>
            <w:tcW w:w="2240" w:type="dxa"/>
          </w:tcPr>
          <w:p w14:paraId="0161822F" w14:textId="0692BA79" w:rsidR="006E608C" w:rsidRPr="00E3363B" w:rsidRDefault="006E608C" w:rsidP="00DC1746">
            <w:pPr>
              <w:pStyle w:val="Heading2"/>
              <w:spacing w:before="80" w:after="40"/>
              <w:ind w:right="-108"/>
              <w:rPr>
                <w:rFonts w:ascii="Arial" w:hAnsi="Arial" w:cs="Arial"/>
                <w:sz w:val="18"/>
                <w:szCs w:val="18"/>
              </w:rPr>
            </w:pPr>
            <w:r>
              <w:rPr>
                <w:rFonts w:ascii="Arial" w:hAnsi="Arial" w:cs="Arial"/>
                <w:sz w:val="18"/>
                <w:szCs w:val="18"/>
              </w:rPr>
              <w:t>D</w:t>
            </w:r>
            <w:r w:rsidRPr="00E3363B">
              <w:rPr>
                <w:rFonts w:ascii="Arial" w:hAnsi="Arial" w:cs="Arial"/>
                <w:sz w:val="18"/>
                <w:szCs w:val="18"/>
              </w:rPr>
              <w:t>issolved Oxygen</w:t>
            </w:r>
          </w:p>
        </w:tc>
        <w:tc>
          <w:tcPr>
            <w:tcW w:w="2530" w:type="dxa"/>
          </w:tcPr>
          <w:p w14:paraId="14CBE320" w14:textId="72D2EA2C" w:rsidR="006E608C" w:rsidRPr="00571C33" w:rsidRDefault="006E608C" w:rsidP="00DC1746">
            <w:pPr>
              <w:pStyle w:val="Heading2"/>
              <w:spacing w:before="80" w:after="40"/>
              <w:rPr>
                <w:rFonts w:ascii="Arial" w:hAnsi="Arial" w:cs="Arial"/>
                <w:sz w:val="18"/>
                <w:szCs w:val="18"/>
              </w:rPr>
            </w:pPr>
          </w:p>
        </w:tc>
        <w:tc>
          <w:tcPr>
            <w:tcW w:w="2970" w:type="dxa"/>
            <w:vMerge/>
          </w:tcPr>
          <w:p w14:paraId="6CD4EFE1" w14:textId="77777777" w:rsidR="006E608C" w:rsidRPr="00571C33" w:rsidRDefault="006E608C" w:rsidP="00DC1746">
            <w:pPr>
              <w:spacing w:before="80" w:after="40"/>
              <w:rPr>
                <w:rFonts w:ascii="Arial" w:hAnsi="Arial" w:cs="Arial"/>
                <w:sz w:val="18"/>
                <w:szCs w:val="18"/>
              </w:rPr>
            </w:pPr>
          </w:p>
        </w:tc>
        <w:tc>
          <w:tcPr>
            <w:tcW w:w="1620" w:type="dxa"/>
            <w:vMerge/>
          </w:tcPr>
          <w:p w14:paraId="40038B5A" w14:textId="77777777" w:rsidR="006E608C" w:rsidRPr="00571C33" w:rsidRDefault="006E608C" w:rsidP="00DC1746">
            <w:pPr>
              <w:spacing w:before="80" w:after="40"/>
              <w:rPr>
                <w:rFonts w:ascii="Arial" w:hAnsi="Arial" w:cs="Arial"/>
                <w:sz w:val="18"/>
                <w:szCs w:val="18"/>
              </w:rPr>
            </w:pPr>
          </w:p>
        </w:tc>
        <w:tc>
          <w:tcPr>
            <w:tcW w:w="1152" w:type="dxa"/>
            <w:vMerge/>
          </w:tcPr>
          <w:p w14:paraId="6305E09F" w14:textId="77777777" w:rsidR="006E608C" w:rsidRPr="00571C33" w:rsidRDefault="006E608C" w:rsidP="00DC1746">
            <w:pPr>
              <w:spacing w:before="80" w:after="40"/>
              <w:rPr>
                <w:rFonts w:ascii="Arial" w:hAnsi="Arial" w:cs="Arial"/>
                <w:sz w:val="18"/>
                <w:szCs w:val="18"/>
              </w:rPr>
            </w:pPr>
          </w:p>
        </w:tc>
      </w:tr>
      <w:tr w:rsidR="006E608C" w:rsidRPr="00B85B20" w14:paraId="6783A880" w14:textId="77777777" w:rsidTr="00141031">
        <w:trPr>
          <w:trHeight w:val="175"/>
        </w:trPr>
        <w:tc>
          <w:tcPr>
            <w:tcW w:w="2240" w:type="dxa"/>
          </w:tcPr>
          <w:p w14:paraId="22FB9243" w14:textId="46085573" w:rsidR="006E608C" w:rsidRPr="00E3363B" w:rsidRDefault="006E608C" w:rsidP="00DC1746">
            <w:pPr>
              <w:pStyle w:val="Heading2"/>
              <w:spacing w:before="80" w:after="40"/>
              <w:rPr>
                <w:rFonts w:ascii="Arial" w:hAnsi="Arial" w:cs="Arial"/>
                <w:sz w:val="18"/>
                <w:szCs w:val="18"/>
              </w:rPr>
            </w:pPr>
            <w:r w:rsidRPr="00694AD9">
              <w:rPr>
                <w:rFonts w:ascii="Arial" w:hAnsi="Arial" w:cs="Arial"/>
                <w:sz w:val="18"/>
                <w:szCs w:val="18"/>
              </w:rPr>
              <w:t>pH</w:t>
            </w:r>
          </w:p>
        </w:tc>
        <w:tc>
          <w:tcPr>
            <w:tcW w:w="2530" w:type="dxa"/>
          </w:tcPr>
          <w:p w14:paraId="2826CD5D" w14:textId="206EA222" w:rsidR="006E608C" w:rsidRPr="00571C33" w:rsidRDefault="006E608C" w:rsidP="00DC1746">
            <w:pPr>
              <w:pStyle w:val="Heading2"/>
              <w:spacing w:before="80" w:after="40"/>
              <w:rPr>
                <w:rFonts w:ascii="Arial" w:hAnsi="Arial" w:cs="Arial"/>
                <w:sz w:val="18"/>
                <w:szCs w:val="18"/>
              </w:rPr>
            </w:pPr>
          </w:p>
        </w:tc>
        <w:tc>
          <w:tcPr>
            <w:tcW w:w="2970" w:type="dxa"/>
            <w:vMerge/>
          </w:tcPr>
          <w:p w14:paraId="73A12506" w14:textId="77777777" w:rsidR="006E608C" w:rsidRPr="00571C33" w:rsidRDefault="006E608C" w:rsidP="00DC1746">
            <w:pPr>
              <w:spacing w:before="80" w:after="40"/>
              <w:rPr>
                <w:rFonts w:ascii="Arial" w:hAnsi="Arial" w:cs="Arial"/>
                <w:sz w:val="18"/>
                <w:szCs w:val="18"/>
              </w:rPr>
            </w:pPr>
          </w:p>
        </w:tc>
        <w:tc>
          <w:tcPr>
            <w:tcW w:w="1620" w:type="dxa"/>
            <w:vMerge/>
          </w:tcPr>
          <w:p w14:paraId="081658E2" w14:textId="77777777" w:rsidR="006E608C" w:rsidRPr="00571C33" w:rsidRDefault="006E608C" w:rsidP="00DC1746">
            <w:pPr>
              <w:spacing w:before="80" w:after="40"/>
              <w:rPr>
                <w:rFonts w:ascii="Arial" w:hAnsi="Arial" w:cs="Arial"/>
                <w:sz w:val="18"/>
                <w:szCs w:val="18"/>
              </w:rPr>
            </w:pPr>
          </w:p>
        </w:tc>
        <w:tc>
          <w:tcPr>
            <w:tcW w:w="1152" w:type="dxa"/>
            <w:vMerge/>
          </w:tcPr>
          <w:p w14:paraId="5C5C99C3" w14:textId="77777777" w:rsidR="006E608C" w:rsidRPr="00571C33" w:rsidRDefault="006E608C" w:rsidP="00DC1746">
            <w:pPr>
              <w:spacing w:before="80" w:after="40"/>
              <w:rPr>
                <w:rFonts w:ascii="Arial" w:hAnsi="Arial" w:cs="Arial"/>
                <w:sz w:val="18"/>
                <w:szCs w:val="18"/>
              </w:rPr>
            </w:pPr>
          </w:p>
        </w:tc>
      </w:tr>
      <w:tr w:rsidR="005F37F5" w:rsidRPr="00B85B20" w14:paraId="72CDBF38" w14:textId="77777777" w:rsidTr="00141031">
        <w:trPr>
          <w:trHeight w:val="544"/>
        </w:trPr>
        <w:tc>
          <w:tcPr>
            <w:tcW w:w="2240" w:type="dxa"/>
          </w:tcPr>
          <w:p w14:paraId="1EC71781" w14:textId="77777777" w:rsidR="005F37F5" w:rsidRPr="00E3363B" w:rsidRDefault="005F37F5" w:rsidP="00DC1746">
            <w:pPr>
              <w:pStyle w:val="Heading2"/>
              <w:spacing w:before="80" w:after="40"/>
              <w:rPr>
                <w:rFonts w:ascii="Arial" w:hAnsi="Arial" w:cs="Arial"/>
                <w:sz w:val="18"/>
                <w:szCs w:val="18"/>
              </w:rPr>
            </w:pPr>
            <w:r w:rsidRPr="00E3363B">
              <w:rPr>
                <w:rFonts w:ascii="Arial" w:hAnsi="Arial" w:cs="Arial"/>
                <w:sz w:val="18"/>
                <w:szCs w:val="18"/>
              </w:rPr>
              <w:t>Ponding/Surfacing in soil treatment</w:t>
            </w:r>
          </w:p>
        </w:tc>
        <w:tc>
          <w:tcPr>
            <w:tcW w:w="2530" w:type="dxa"/>
          </w:tcPr>
          <w:p w14:paraId="56DD667C" w14:textId="023B5DED" w:rsidR="005F37F5" w:rsidRPr="00571C33" w:rsidRDefault="005F37F5" w:rsidP="00DC1746">
            <w:pPr>
              <w:spacing w:before="80" w:after="40"/>
              <w:rPr>
                <w:rFonts w:ascii="Arial" w:hAnsi="Arial" w:cs="Arial"/>
                <w:sz w:val="18"/>
                <w:szCs w:val="18"/>
              </w:rPr>
            </w:pPr>
          </w:p>
        </w:tc>
        <w:tc>
          <w:tcPr>
            <w:tcW w:w="2970" w:type="dxa"/>
          </w:tcPr>
          <w:p w14:paraId="06B18CD9" w14:textId="77777777" w:rsidR="005F37F5" w:rsidRPr="00571C33" w:rsidRDefault="005F37F5" w:rsidP="00DC1746">
            <w:pPr>
              <w:spacing w:before="80" w:after="40"/>
              <w:rPr>
                <w:rFonts w:ascii="Arial" w:hAnsi="Arial" w:cs="Arial"/>
                <w:sz w:val="18"/>
                <w:szCs w:val="18"/>
              </w:rPr>
            </w:pPr>
          </w:p>
        </w:tc>
        <w:tc>
          <w:tcPr>
            <w:tcW w:w="1620" w:type="dxa"/>
          </w:tcPr>
          <w:p w14:paraId="64752697" w14:textId="177BC4D8" w:rsidR="005F37F5" w:rsidRPr="00571C33" w:rsidRDefault="005F37F5" w:rsidP="00DC1746">
            <w:pPr>
              <w:spacing w:before="80" w:after="40"/>
              <w:rPr>
                <w:rFonts w:ascii="Arial" w:hAnsi="Arial" w:cs="Arial"/>
                <w:sz w:val="18"/>
                <w:szCs w:val="18"/>
              </w:rPr>
            </w:pPr>
          </w:p>
        </w:tc>
        <w:tc>
          <w:tcPr>
            <w:tcW w:w="1152" w:type="dxa"/>
          </w:tcPr>
          <w:p w14:paraId="7D564CD0" w14:textId="4F4EA77A" w:rsidR="005F37F5" w:rsidRPr="00571C33" w:rsidRDefault="005F37F5" w:rsidP="00DC1746">
            <w:pPr>
              <w:spacing w:before="80" w:after="40"/>
              <w:rPr>
                <w:rFonts w:ascii="Arial" w:hAnsi="Arial" w:cs="Arial"/>
                <w:sz w:val="18"/>
                <w:szCs w:val="18"/>
              </w:rPr>
            </w:pPr>
          </w:p>
        </w:tc>
      </w:tr>
    </w:tbl>
    <w:p w14:paraId="0FB91FA8" w14:textId="77777777" w:rsidR="00970728" w:rsidRPr="00023E81" w:rsidRDefault="00970728" w:rsidP="00970728">
      <w:pPr>
        <w:pStyle w:val="Heading2"/>
        <w:keepNext w:val="0"/>
        <w:spacing w:before="0"/>
        <w:rPr>
          <w:rFonts w:ascii="Arial" w:hAnsi="Arial" w:cs="Arial"/>
          <w:b/>
          <w:sz w:val="18"/>
          <w:szCs w:val="18"/>
        </w:rPr>
      </w:pPr>
    </w:p>
    <w:p w14:paraId="5095C886" w14:textId="523DBE09" w:rsidR="000008CB" w:rsidRPr="00334A46" w:rsidRDefault="00CB474A" w:rsidP="00B26CA6">
      <w:pPr>
        <w:pStyle w:val="Heading2"/>
        <w:keepLines/>
        <w:spacing w:before="240"/>
        <w:rPr>
          <w:rFonts w:ascii="Arial" w:hAnsi="Arial" w:cs="Arial"/>
          <w:bCs/>
          <w:sz w:val="18"/>
          <w:szCs w:val="18"/>
        </w:rPr>
      </w:pPr>
      <w:r w:rsidRPr="006E608C">
        <w:rPr>
          <w:rFonts w:ascii="Calibri" w:hAnsi="Calibri" w:cs="Calibri"/>
          <w:b/>
          <w:sz w:val="28"/>
          <w:szCs w:val="28"/>
        </w:rPr>
        <w:t xml:space="preserve">Monitoring </w:t>
      </w:r>
      <w:r w:rsidR="00071C84">
        <w:rPr>
          <w:rFonts w:ascii="Calibri" w:hAnsi="Calibri" w:cs="Calibri"/>
          <w:b/>
          <w:sz w:val="28"/>
          <w:szCs w:val="28"/>
        </w:rPr>
        <w:t>r</w:t>
      </w:r>
      <w:r w:rsidRPr="006E608C">
        <w:rPr>
          <w:rFonts w:ascii="Calibri" w:hAnsi="Calibri" w:cs="Calibri"/>
          <w:b/>
          <w:sz w:val="28"/>
          <w:szCs w:val="28"/>
        </w:rPr>
        <w:t xml:space="preserve">equirements </w:t>
      </w:r>
      <w:r w:rsidR="00071C84">
        <w:rPr>
          <w:rFonts w:ascii="Calibri" w:hAnsi="Calibri" w:cs="Calibri"/>
          <w:b/>
          <w:sz w:val="28"/>
          <w:szCs w:val="28"/>
        </w:rPr>
        <w:t>c</w:t>
      </w:r>
      <w:r w:rsidRPr="006E608C">
        <w:rPr>
          <w:rFonts w:ascii="Calibri" w:hAnsi="Calibri" w:cs="Calibri"/>
          <w:b/>
          <w:sz w:val="28"/>
          <w:szCs w:val="28"/>
        </w:rPr>
        <w:t xml:space="preserve">omment </w:t>
      </w:r>
      <w:r w:rsidR="00071C84">
        <w:rPr>
          <w:rFonts w:ascii="Calibri" w:hAnsi="Calibri" w:cs="Calibri"/>
          <w:b/>
          <w:sz w:val="28"/>
          <w:szCs w:val="28"/>
        </w:rPr>
        <w:t>f</w:t>
      </w:r>
      <w:r w:rsidRPr="006E608C">
        <w:rPr>
          <w:rFonts w:ascii="Calibri" w:hAnsi="Calibri" w:cs="Calibri"/>
          <w:b/>
          <w:sz w:val="28"/>
          <w:szCs w:val="28"/>
        </w:rPr>
        <w:t>ield</w:t>
      </w:r>
      <w:r w:rsidRPr="00104300">
        <w:rPr>
          <w:rFonts w:ascii="Arial" w:hAnsi="Arial" w:cs="Arial"/>
          <w:b/>
          <w:sz w:val="24"/>
        </w:rPr>
        <w:t xml:space="preserve"> </w:t>
      </w:r>
      <w:r w:rsidR="006E608C">
        <w:rPr>
          <w:rFonts w:ascii="Arial" w:hAnsi="Arial" w:cs="Arial"/>
          <w:bCs/>
          <w:sz w:val="18"/>
          <w:szCs w:val="18"/>
        </w:rPr>
        <w:br/>
      </w:r>
    </w:p>
    <w:p w14:paraId="4A97A1CE" w14:textId="77777777" w:rsidR="0055414E" w:rsidRPr="00071C84" w:rsidRDefault="0055414E" w:rsidP="00071C84">
      <w:pPr>
        <w:spacing w:before="240"/>
        <w:rPr>
          <w:rFonts w:ascii="Calibri" w:hAnsi="Calibri" w:cs="Calibri"/>
          <w:b/>
          <w:sz w:val="28"/>
          <w:szCs w:val="28"/>
        </w:rPr>
      </w:pPr>
      <w:r w:rsidRPr="00071C84">
        <w:rPr>
          <w:rFonts w:ascii="Calibri" w:hAnsi="Calibri" w:cs="Calibri"/>
          <w:b/>
          <w:sz w:val="28"/>
          <w:szCs w:val="28"/>
        </w:rPr>
        <w:t>Maintenance Requirements</w:t>
      </w:r>
    </w:p>
    <w:p w14:paraId="362727BD" w14:textId="5D58B616" w:rsidR="0055414E" w:rsidRPr="009D2FD8" w:rsidRDefault="0055414E" w:rsidP="00DD1EAA">
      <w:pPr>
        <w:spacing w:after="120"/>
        <w:ind w:right="-202"/>
        <w:rPr>
          <w:rFonts w:ascii="Arial" w:hAnsi="Arial" w:cs="Arial"/>
          <w:sz w:val="18"/>
          <w:szCs w:val="18"/>
        </w:rPr>
      </w:pPr>
      <w:r w:rsidRPr="009D2FD8">
        <w:rPr>
          <w:rFonts w:ascii="Arial" w:hAnsi="Arial" w:cs="Arial"/>
          <w:sz w:val="18"/>
          <w:szCs w:val="18"/>
        </w:rPr>
        <w:t>Maintenance requirements shall be performed as specified in the Management Plan</w:t>
      </w:r>
      <w:r w:rsidR="00DD1EAA">
        <w:rPr>
          <w:rFonts w:ascii="Arial" w:hAnsi="Arial" w:cs="Arial"/>
          <w:sz w:val="18"/>
          <w:szCs w:val="18"/>
        </w:rPr>
        <w:t>.</w:t>
      </w:r>
      <w:r w:rsidR="0053491F">
        <w:rPr>
          <w:rFonts w:ascii="Arial" w:hAnsi="Arial" w:cs="Arial"/>
          <w:sz w:val="18"/>
          <w:szCs w:val="18"/>
        </w:rPr>
        <w:t xml:space="preserve"> </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3285"/>
        <w:gridCol w:w="3442"/>
        <w:gridCol w:w="3785"/>
      </w:tblGrid>
      <w:tr w:rsidR="0055414E" w:rsidRPr="00B85B20" w14:paraId="1033414E" w14:textId="77777777" w:rsidTr="00B85B20">
        <w:tc>
          <w:tcPr>
            <w:tcW w:w="3348" w:type="dxa"/>
            <w:vAlign w:val="bottom"/>
          </w:tcPr>
          <w:p w14:paraId="172C5794" w14:textId="77777777" w:rsidR="0055414E" w:rsidRPr="00B85B20" w:rsidRDefault="0055414E" w:rsidP="00CF035B">
            <w:pPr>
              <w:pStyle w:val="Heading2"/>
              <w:spacing w:before="60"/>
              <w:rPr>
                <w:rFonts w:ascii="Arial" w:hAnsi="Arial" w:cs="Arial"/>
                <w:b/>
                <w:sz w:val="18"/>
                <w:szCs w:val="18"/>
              </w:rPr>
            </w:pPr>
            <w:r w:rsidRPr="00B85B20">
              <w:rPr>
                <w:rFonts w:ascii="Arial" w:hAnsi="Arial" w:cs="Arial"/>
                <w:b/>
                <w:sz w:val="18"/>
                <w:szCs w:val="18"/>
              </w:rPr>
              <w:t>System component</w:t>
            </w:r>
          </w:p>
        </w:tc>
        <w:tc>
          <w:tcPr>
            <w:tcW w:w="3510" w:type="dxa"/>
            <w:vAlign w:val="bottom"/>
          </w:tcPr>
          <w:p w14:paraId="1B287B0C" w14:textId="77777777" w:rsidR="0055414E" w:rsidRPr="00B85B20" w:rsidRDefault="00DD1EAA" w:rsidP="00CF035B">
            <w:pPr>
              <w:pStyle w:val="Heading2"/>
              <w:spacing w:before="60"/>
              <w:rPr>
                <w:rFonts w:ascii="Arial" w:hAnsi="Arial" w:cs="Arial"/>
                <w:b/>
                <w:sz w:val="18"/>
                <w:szCs w:val="18"/>
              </w:rPr>
            </w:pPr>
            <w:r w:rsidRPr="00B85B20">
              <w:rPr>
                <w:rFonts w:ascii="Arial" w:hAnsi="Arial" w:cs="Arial"/>
                <w:b/>
                <w:sz w:val="18"/>
                <w:szCs w:val="18"/>
              </w:rPr>
              <w:t>Maintenance</w:t>
            </w:r>
          </w:p>
        </w:tc>
        <w:tc>
          <w:tcPr>
            <w:tcW w:w="3870" w:type="dxa"/>
            <w:vAlign w:val="bottom"/>
          </w:tcPr>
          <w:p w14:paraId="7B052A43" w14:textId="77777777" w:rsidR="0055414E" w:rsidRPr="00B85B20" w:rsidRDefault="0055414E" w:rsidP="00CF035B">
            <w:pPr>
              <w:pStyle w:val="Heading2"/>
              <w:spacing w:before="60"/>
              <w:rPr>
                <w:rFonts w:ascii="Arial" w:hAnsi="Arial" w:cs="Arial"/>
                <w:b/>
                <w:sz w:val="18"/>
                <w:szCs w:val="18"/>
              </w:rPr>
            </w:pPr>
            <w:r w:rsidRPr="00B85B20">
              <w:rPr>
                <w:rFonts w:ascii="Arial" w:hAnsi="Arial" w:cs="Arial"/>
                <w:b/>
                <w:sz w:val="18"/>
                <w:szCs w:val="18"/>
              </w:rPr>
              <w:t>Frequency</w:t>
            </w:r>
          </w:p>
        </w:tc>
      </w:tr>
      <w:tr w:rsidR="00071C84" w:rsidRPr="00071C84" w14:paraId="7DEFD807" w14:textId="77777777" w:rsidTr="00B85B20">
        <w:tc>
          <w:tcPr>
            <w:tcW w:w="3348" w:type="dxa"/>
            <w:vAlign w:val="bottom"/>
          </w:tcPr>
          <w:p w14:paraId="195D15A5" w14:textId="77777777" w:rsidR="0035225A" w:rsidRPr="00B26CA6" w:rsidRDefault="0035225A" w:rsidP="00DC1746">
            <w:pPr>
              <w:pStyle w:val="Heading2"/>
              <w:spacing w:before="80" w:after="40"/>
              <w:rPr>
                <w:rFonts w:ascii="Arial" w:hAnsi="Arial" w:cs="Arial"/>
                <w:bCs/>
                <w:color w:val="000000" w:themeColor="text1"/>
                <w:sz w:val="18"/>
                <w:szCs w:val="18"/>
              </w:rPr>
            </w:pPr>
            <w:r w:rsidRPr="00B26CA6">
              <w:rPr>
                <w:rFonts w:ascii="Arial" w:hAnsi="Arial" w:cs="Arial"/>
                <w:bCs/>
                <w:color w:val="000000" w:themeColor="text1"/>
                <w:sz w:val="18"/>
                <w:szCs w:val="18"/>
              </w:rPr>
              <w:t>Collection system</w:t>
            </w:r>
          </w:p>
        </w:tc>
        <w:tc>
          <w:tcPr>
            <w:tcW w:w="3510" w:type="dxa"/>
            <w:vAlign w:val="bottom"/>
          </w:tcPr>
          <w:p w14:paraId="23141949" w14:textId="0C6557A4" w:rsidR="0035225A" w:rsidRPr="007F707E" w:rsidRDefault="0035225A" w:rsidP="00DC1746">
            <w:pPr>
              <w:pStyle w:val="Heading2"/>
              <w:spacing w:before="80" w:after="40"/>
              <w:rPr>
                <w:rFonts w:ascii="Arial" w:hAnsi="Arial" w:cs="Arial"/>
                <w:bCs/>
                <w:sz w:val="18"/>
                <w:szCs w:val="18"/>
              </w:rPr>
            </w:pPr>
          </w:p>
        </w:tc>
        <w:tc>
          <w:tcPr>
            <w:tcW w:w="3870" w:type="dxa"/>
            <w:vAlign w:val="bottom"/>
          </w:tcPr>
          <w:p w14:paraId="551ABDCA" w14:textId="124F6F16" w:rsidR="0035225A" w:rsidRPr="007F707E" w:rsidRDefault="0035225A" w:rsidP="00DC1746">
            <w:pPr>
              <w:pStyle w:val="Heading2"/>
              <w:spacing w:before="80" w:after="40"/>
              <w:rPr>
                <w:rFonts w:ascii="Arial" w:hAnsi="Arial" w:cs="Arial"/>
                <w:bCs/>
                <w:sz w:val="18"/>
                <w:szCs w:val="18"/>
              </w:rPr>
            </w:pPr>
          </w:p>
        </w:tc>
      </w:tr>
      <w:tr w:rsidR="00071C84" w:rsidRPr="00071C84" w14:paraId="4B2080DA" w14:textId="77777777" w:rsidTr="00B85B20">
        <w:tc>
          <w:tcPr>
            <w:tcW w:w="3348" w:type="dxa"/>
            <w:vAlign w:val="bottom"/>
          </w:tcPr>
          <w:p w14:paraId="753F8917" w14:textId="77777777" w:rsidR="00CB474A" w:rsidRPr="00B26CA6" w:rsidRDefault="00CB474A"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External grease interceptor</w:t>
            </w:r>
          </w:p>
        </w:tc>
        <w:tc>
          <w:tcPr>
            <w:tcW w:w="3510" w:type="dxa"/>
            <w:vAlign w:val="bottom"/>
          </w:tcPr>
          <w:p w14:paraId="217B1DA3" w14:textId="3D54BA57" w:rsidR="00CB474A" w:rsidRPr="007F707E" w:rsidRDefault="00CB474A" w:rsidP="00DC1746">
            <w:pPr>
              <w:spacing w:before="80" w:after="40"/>
              <w:rPr>
                <w:rFonts w:ascii="Arial" w:hAnsi="Arial" w:cs="Arial"/>
                <w:sz w:val="18"/>
                <w:szCs w:val="18"/>
              </w:rPr>
            </w:pPr>
          </w:p>
        </w:tc>
        <w:tc>
          <w:tcPr>
            <w:tcW w:w="3870" w:type="dxa"/>
            <w:vAlign w:val="bottom"/>
          </w:tcPr>
          <w:p w14:paraId="0B2CA772" w14:textId="7B44CA1E" w:rsidR="00CB474A" w:rsidRPr="007F707E" w:rsidRDefault="00CB474A" w:rsidP="00DC1746">
            <w:pPr>
              <w:spacing w:before="80" w:after="40"/>
              <w:rPr>
                <w:rFonts w:ascii="Arial" w:hAnsi="Arial" w:cs="Arial"/>
                <w:sz w:val="18"/>
                <w:szCs w:val="18"/>
              </w:rPr>
            </w:pPr>
          </w:p>
        </w:tc>
      </w:tr>
      <w:tr w:rsidR="00071C84" w:rsidRPr="00071C84" w14:paraId="4DA532AD" w14:textId="77777777" w:rsidTr="00D67E45">
        <w:tc>
          <w:tcPr>
            <w:tcW w:w="3348" w:type="dxa"/>
            <w:vAlign w:val="bottom"/>
          </w:tcPr>
          <w:p w14:paraId="38FC0D21" w14:textId="77777777" w:rsidR="00560311" w:rsidRPr="00B26CA6" w:rsidRDefault="005524EC"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Septic</w:t>
            </w:r>
            <w:r w:rsidR="00A7791A" w:rsidRPr="00B26CA6">
              <w:rPr>
                <w:rFonts w:ascii="Arial" w:hAnsi="Arial" w:cs="Arial"/>
                <w:color w:val="000000" w:themeColor="text1"/>
                <w:sz w:val="18"/>
                <w:szCs w:val="18"/>
              </w:rPr>
              <w:t>, Pretreatment,</w:t>
            </w:r>
            <w:r w:rsidRPr="00B26CA6">
              <w:rPr>
                <w:rFonts w:ascii="Arial" w:hAnsi="Arial" w:cs="Arial"/>
                <w:color w:val="000000" w:themeColor="text1"/>
                <w:sz w:val="18"/>
                <w:szCs w:val="18"/>
              </w:rPr>
              <w:t xml:space="preserve"> and Recirc tank</w:t>
            </w:r>
          </w:p>
        </w:tc>
        <w:tc>
          <w:tcPr>
            <w:tcW w:w="3510" w:type="dxa"/>
            <w:vAlign w:val="bottom"/>
          </w:tcPr>
          <w:p w14:paraId="38906DFA" w14:textId="1794F734" w:rsidR="00560311" w:rsidRPr="007F707E" w:rsidRDefault="00560311" w:rsidP="00DC1746">
            <w:pPr>
              <w:spacing w:before="80" w:after="40"/>
              <w:rPr>
                <w:rFonts w:ascii="Arial" w:hAnsi="Arial" w:cs="Arial"/>
                <w:sz w:val="18"/>
                <w:szCs w:val="18"/>
              </w:rPr>
            </w:pPr>
          </w:p>
        </w:tc>
        <w:tc>
          <w:tcPr>
            <w:tcW w:w="3870" w:type="dxa"/>
            <w:shd w:val="clear" w:color="auto" w:fill="auto"/>
            <w:vAlign w:val="bottom"/>
          </w:tcPr>
          <w:p w14:paraId="17D7D222" w14:textId="390F35EF" w:rsidR="00560311" w:rsidRPr="007F707E" w:rsidRDefault="00560311" w:rsidP="00DC1746">
            <w:pPr>
              <w:spacing w:before="80" w:after="40"/>
              <w:rPr>
                <w:rFonts w:ascii="Arial" w:hAnsi="Arial" w:cs="Arial"/>
                <w:sz w:val="18"/>
                <w:szCs w:val="18"/>
              </w:rPr>
            </w:pPr>
          </w:p>
        </w:tc>
      </w:tr>
      <w:tr w:rsidR="00071C84" w:rsidRPr="00071C84" w14:paraId="6C4751E9" w14:textId="77777777" w:rsidTr="00B85B20">
        <w:tc>
          <w:tcPr>
            <w:tcW w:w="3348" w:type="dxa"/>
            <w:vAlign w:val="bottom"/>
          </w:tcPr>
          <w:p w14:paraId="5595E5E5" w14:textId="77777777" w:rsidR="00CB474A" w:rsidRPr="00B26CA6" w:rsidRDefault="00CB474A"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Effluent screen</w:t>
            </w:r>
          </w:p>
        </w:tc>
        <w:tc>
          <w:tcPr>
            <w:tcW w:w="3510" w:type="dxa"/>
            <w:vAlign w:val="bottom"/>
          </w:tcPr>
          <w:p w14:paraId="72A1743B" w14:textId="47EFCA83" w:rsidR="00CB474A" w:rsidRPr="007F707E" w:rsidRDefault="00CB474A" w:rsidP="00DC1746">
            <w:pPr>
              <w:spacing w:before="80" w:after="40"/>
              <w:rPr>
                <w:rFonts w:ascii="Arial" w:hAnsi="Arial" w:cs="Arial"/>
                <w:sz w:val="18"/>
                <w:szCs w:val="18"/>
              </w:rPr>
            </w:pPr>
          </w:p>
        </w:tc>
        <w:tc>
          <w:tcPr>
            <w:tcW w:w="3870" w:type="dxa"/>
            <w:vAlign w:val="bottom"/>
          </w:tcPr>
          <w:p w14:paraId="36F4E6CF" w14:textId="48DC5683" w:rsidR="00CB474A" w:rsidRPr="007F707E" w:rsidRDefault="00CB474A" w:rsidP="00DC1746">
            <w:pPr>
              <w:spacing w:before="80" w:after="40"/>
              <w:rPr>
                <w:rFonts w:ascii="Arial" w:hAnsi="Arial" w:cs="Arial"/>
                <w:sz w:val="18"/>
                <w:szCs w:val="18"/>
              </w:rPr>
            </w:pPr>
          </w:p>
        </w:tc>
      </w:tr>
      <w:tr w:rsidR="00071C84" w:rsidRPr="00071C84" w14:paraId="7A52CE48" w14:textId="77777777" w:rsidTr="00B85B20">
        <w:tc>
          <w:tcPr>
            <w:tcW w:w="3348" w:type="dxa"/>
            <w:vAlign w:val="bottom"/>
          </w:tcPr>
          <w:p w14:paraId="071E5920" w14:textId="77777777" w:rsidR="00560311" w:rsidRPr="00B26CA6" w:rsidRDefault="00CB474A"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Advanced Treatment product</w:t>
            </w:r>
          </w:p>
        </w:tc>
        <w:tc>
          <w:tcPr>
            <w:tcW w:w="3510" w:type="dxa"/>
            <w:vAlign w:val="bottom"/>
          </w:tcPr>
          <w:p w14:paraId="324DCF4E" w14:textId="02BBA951" w:rsidR="00560311" w:rsidRPr="007F707E" w:rsidRDefault="00560311" w:rsidP="00DC1746">
            <w:pPr>
              <w:spacing w:before="80" w:after="40"/>
              <w:rPr>
                <w:rFonts w:ascii="Arial" w:hAnsi="Arial" w:cs="Arial"/>
                <w:sz w:val="18"/>
                <w:szCs w:val="18"/>
              </w:rPr>
            </w:pPr>
          </w:p>
        </w:tc>
        <w:tc>
          <w:tcPr>
            <w:tcW w:w="3870" w:type="dxa"/>
            <w:vAlign w:val="bottom"/>
          </w:tcPr>
          <w:p w14:paraId="6E16C364" w14:textId="5538E525" w:rsidR="00560311" w:rsidRPr="007F707E" w:rsidRDefault="00560311" w:rsidP="00DC1746">
            <w:pPr>
              <w:spacing w:before="80" w:after="40"/>
              <w:rPr>
                <w:rFonts w:ascii="Arial" w:hAnsi="Arial" w:cs="Arial"/>
                <w:sz w:val="18"/>
                <w:szCs w:val="18"/>
              </w:rPr>
            </w:pPr>
          </w:p>
        </w:tc>
      </w:tr>
      <w:tr w:rsidR="00071C84" w:rsidRPr="00071C84" w14:paraId="67A68EFE" w14:textId="77777777" w:rsidTr="00B85B20">
        <w:tc>
          <w:tcPr>
            <w:tcW w:w="3348" w:type="dxa"/>
            <w:vAlign w:val="bottom"/>
          </w:tcPr>
          <w:p w14:paraId="55C0A334" w14:textId="77777777" w:rsidR="00560311" w:rsidRPr="00B26CA6" w:rsidRDefault="00560311"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UV light disinfection device</w:t>
            </w:r>
          </w:p>
        </w:tc>
        <w:tc>
          <w:tcPr>
            <w:tcW w:w="3510" w:type="dxa"/>
            <w:vAlign w:val="bottom"/>
          </w:tcPr>
          <w:p w14:paraId="5A41F641" w14:textId="6AA5C3A2" w:rsidR="00560311" w:rsidRPr="007F707E" w:rsidRDefault="00560311" w:rsidP="00DC1746">
            <w:pPr>
              <w:spacing w:before="80" w:after="40"/>
              <w:rPr>
                <w:rFonts w:ascii="Arial" w:hAnsi="Arial" w:cs="Arial"/>
                <w:sz w:val="18"/>
                <w:szCs w:val="18"/>
              </w:rPr>
            </w:pPr>
          </w:p>
        </w:tc>
        <w:tc>
          <w:tcPr>
            <w:tcW w:w="3870" w:type="dxa"/>
            <w:vAlign w:val="bottom"/>
          </w:tcPr>
          <w:p w14:paraId="2F90F8D3" w14:textId="745B38FA" w:rsidR="00560311" w:rsidRPr="007F707E" w:rsidRDefault="00560311" w:rsidP="00DC1746">
            <w:pPr>
              <w:spacing w:before="80" w:after="40"/>
              <w:rPr>
                <w:rFonts w:ascii="Arial" w:hAnsi="Arial" w:cs="Arial"/>
                <w:sz w:val="18"/>
                <w:szCs w:val="18"/>
              </w:rPr>
            </w:pPr>
          </w:p>
        </w:tc>
      </w:tr>
      <w:tr w:rsidR="00071C84" w:rsidRPr="00071C84" w14:paraId="5DA5040E" w14:textId="77777777" w:rsidTr="00DC1746">
        <w:tc>
          <w:tcPr>
            <w:tcW w:w="3348" w:type="dxa"/>
            <w:vAlign w:val="bottom"/>
          </w:tcPr>
          <w:p w14:paraId="7BC88607" w14:textId="77777777" w:rsidR="00D9456F" w:rsidRPr="00B26CA6" w:rsidRDefault="00D9456F"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Chlorine disinfection and dechlorination tablet feeder components</w:t>
            </w:r>
          </w:p>
        </w:tc>
        <w:tc>
          <w:tcPr>
            <w:tcW w:w="3510" w:type="dxa"/>
          </w:tcPr>
          <w:p w14:paraId="56CABFFD" w14:textId="18F91F81" w:rsidR="00D9456F" w:rsidRPr="007F707E" w:rsidRDefault="00D9456F" w:rsidP="00DC1746">
            <w:pPr>
              <w:spacing w:before="80" w:after="40"/>
              <w:rPr>
                <w:rFonts w:ascii="Arial" w:hAnsi="Arial" w:cs="Arial"/>
                <w:sz w:val="18"/>
                <w:szCs w:val="18"/>
              </w:rPr>
            </w:pPr>
          </w:p>
        </w:tc>
        <w:tc>
          <w:tcPr>
            <w:tcW w:w="3870" w:type="dxa"/>
          </w:tcPr>
          <w:p w14:paraId="3B343A15" w14:textId="744F1582" w:rsidR="00D9456F" w:rsidRPr="007F707E" w:rsidRDefault="00D9456F" w:rsidP="00DC1746">
            <w:pPr>
              <w:spacing w:before="80" w:after="40"/>
              <w:rPr>
                <w:rFonts w:ascii="Arial" w:hAnsi="Arial" w:cs="Arial"/>
                <w:sz w:val="18"/>
                <w:szCs w:val="18"/>
              </w:rPr>
            </w:pPr>
          </w:p>
        </w:tc>
      </w:tr>
      <w:tr w:rsidR="00071C84" w:rsidRPr="00071C84" w14:paraId="001358B8" w14:textId="77777777" w:rsidTr="00B85B20">
        <w:tc>
          <w:tcPr>
            <w:tcW w:w="3348" w:type="dxa"/>
            <w:vAlign w:val="bottom"/>
          </w:tcPr>
          <w:p w14:paraId="1E99716B" w14:textId="77777777" w:rsidR="00560311" w:rsidRPr="00B26CA6" w:rsidRDefault="00560311"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Pump tank and controls</w:t>
            </w:r>
          </w:p>
        </w:tc>
        <w:tc>
          <w:tcPr>
            <w:tcW w:w="3510" w:type="dxa"/>
            <w:vAlign w:val="bottom"/>
          </w:tcPr>
          <w:p w14:paraId="7FA0D1A9" w14:textId="283A5455" w:rsidR="00560311" w:rsidRPr="007F707E" w:rsidRDefault="00560311" w:rsidP="00DC1746">
            <w:pPr>
              <w:spacing w:before="80" w:after="40"/>
              <w:rPr>
                <w:rFonts w:ascii="Arial" w:hAnsi="Arial" w:cs="Arial"/>
                <w:sz w:val="18"/>
                <w:szCs w:val="18"/>
              </w:rPr>
            </w:pPr>
          </w:p>
        </w:tc>
        <w:tc>
          <w:tcPr>
            <w:tcW w:w="3870" w:type="dxa"/>
            <w:vAlign w:val="bottom"/>
          </w:tcPr>
          <w:p w14:paraId="06A842B2" w14:textId="77777777" w:rsidR="00CC5717" w:rsidRPr="007F707E" w:rsidRDefault="00CC5717" w:rsidP="00DC1746">
            <w:pPr>
              <w:spacing w:before="80" w:after="40"/>
              <w:rPr>
                <w:rFonts w:ascii="Arial" w:hAnsi="Arial" w:cs="Arial"/>
                <w:sz w:val="18"/>
                <w:szCs w:val="18"/>
              </w:rPr>
            </w:pPr>
          </w:p>
        </w:tc>
      </w:tr>
      <w:tr w:rsidR="00071C84" w:rsidRPr="00071C84" w14:paraId="34013B1A" w14:textId="77777777" w:rsidTr="00B85B20">
        <w:tc>
          <w:tcPr>
            <w:tcW w:w="3348" w:type="dxa"/>
            <w:vAlign w:val="bottom"/>
          </w:tcPr>
          <w:p w14:paraId="013F4B36" w14:textId="77777777" w:rsidR="00560311" w:rsidRPr="00B26CA6" w:rsidRDefault="00560311" w:rsidP="00DC1746">
            <w:pPr>
              <w:spacing w:before="80" w:after="40"/>
              <w:rPr>
                <w:rFonts w:ascii="Arial" w:hAnsi="Arial" w:cs="Arial"/>
                <w:color w:val="000000" w:themeColor="text1"/>
                <w:sz w:val="18"/>
                <w:szCs w:val="18"/>
              </w:rPr>
            </w:pPr>
            <w:r w:rsidRPr="00B26CA6">
              <w:rPr>
                <w:rFonts w:ascii="Arial" w:hAnsi="Arial" w:cs="Arial"/>
                <w:color w:val="000000" w:themeColor="text1"/>
                <w:sz w:val="18"/>
                <w:szCs w:val="18"/>
              </w:rPr>
              <w:t>Soil treatment and dispersal</w:t>
            </w:r>
          </w:p>
        </w:tc>
        <w:tc>
          <w:tcPr>
            <w:tcW w:w="3510" w:type="dxa"/>
            <w:vAlign w:val="bottom"/>
          </w:tcPr>
          <w:p w14:paraId="74350B37" w14:textId="0F239211" w:rsidR="00560311" w:rsidRPr="007F707E" w:rsidRDefault="00560311" w:rsidP="00DC1746">
            <w:pPr>
              <w:spacing w:before="80" w:after="40"/>
              <w:rPr>
                <w:rFonts w:ascii="Arial" w:hAnsi="Arial" w:cs="Arial"/>
                <w:sz w:val="18"/>
                <w:szCs w:val="18"/>
              </w:rPr>
            </w:pPr>
          </w:p>
        </w:tc>
        <w:tc>
          <w:tcPr>
            <w:tcW w:w="3870" w:type="dxa"/>
            <w:vAlign w:val="bottom"/>
          </w:tcPr>
          <w:p w14:paraId="31FC381B" w14:textId="60C20AC2" w:rsidR="00560311" w:rsidRPr="007F707E" w:rsidRDefault="00560311" w:rsidP="00DC1746">
            <w:pPr>
              <w:spacing w:before="80" w:after="40"/>
              <w:rPr>
                <w:rFonts w:ascii="Arial" w:hAnsi="Arial" w:cs="Arial"/>
                <w:sz w:val="18"/>
                <w:szCs w:val="18"/>
              </w:rPr>
            </w:pPr>
          </w:p>
        </w:tc>
      </w:tr>
    </w:tbl>
    <w:p w14:paraId="7A0C78F2" w14:textId="77777777" w:rsidR="0000172C" w:rsidRPr="00BA074F" w:rsidRDefault="0000172C" w:rsidP="00141031">
      <w:pPr>
        <w:pStyle w:val="Heading2"/>
        <w:spacing w:before="240" w:after="60"/>
        <w:ind w:left="1224" w:hanging="1224"/>
        <w:rPr>
          <w:rFonts w:ascii="Calibri" w:hAnsi="Calibri" w:cs="Calibri"/>
          <w:b/>
          <w:sz w:val="28"/>
          <w:szCs w:val="28"/>
        </w:rPr>
      </w:pPr>
      <w:r w:rsidRPr="00BA074F">
        <w:rPr>
          <w:rFonts w:ascii="Calibri" w:hAnsi="Calibri" w:cs="Calibri"/>
          <w:b/>
          <w:sz w:val="28"/>
          <w:szCs w:val="28"/>
        </w:rPr>
        <w:lastRenderedPageBreak/>
        <w:t>Contingency Plan</w:t>
      </w:r>
    </w:p>
    <w:p w14:paraId="4B88D2AD" w14:textId="5636747F" w:rsidR="00865EF5" w:rsidRPr="00B26CA6" w:rsidRDefault="00865EF5" w:rsidP="00865EF5">
      <w:pPr>
        <w:rPr>
          <w:rFonts w:ascii="Arial" w:hAnsi="Arial" w:cs="Arial"/>
          <w:color w:val="000000" w:themeColor="text1"/>
          <w:sz w:val="18"/>
          <w:szCs w:val="18"/>
        </w:rPr>
      </w:pPr>
      <w:r w:rsidRPr="00B26CA6">
        <w:rPr>
          <w:rFonts w:ascii="Arial" w:hAnsi="Arial" w:cs="Arial"/>
          <w:color w:val="000000" w:themeColor="text1"/>
          <w:sz w:val="18"/>
          <w:szCs w:val="18"/>
        </w:rPr>
        <w:t xml:space="preserve">The first </w:t>
      </w:r>
      <w:r w:rsidRPr="00B26CA6">
        <w:rPr>
          <w:rFonts w:ascii="Arial" w:hAnsi="Arial" w:cs="Arial"/>
          <w:color w:val="000000" w:themeColor="text1"/>
          <w:sz w:val="18"/>
          <w:szCs w:val="18"/>
          <w:highlight w:val="lightGray"/>
          <w:u w:val="single"/>
        </w:rPr>
        <w:t>two</w:t>
      </w:r>
      <w:r w:rsidR="00BA074F" w:rsidRPr="00B26CA6">
        <w:rPr>
          <w:rFonts w:ascii="Arial" w:hAnsi="Arial" w:cs="Arial"/>
          <w:color w:val="000000" w:themeColor="text1"/>
          <w:sz w:val="18"/>
          <w:szCs w:val="18"/>
          <w:highlight w:val="lightGray"/>
          <w:u w:val="single"/>
        </w:rPr>
        <w:t xml:space="preserve"> (2) </w:t>
      </w:r>
      <w:r w:rsidRPr="00B26CA6">
        <w:rPr>
          <w:rFonts w:ascii="Arial" w:hAnsi="Arial" w:cs="Arial"/>
          <w:color w:val="000000" w:themeColor="text1"/>
          <w:sz w:val="18"/>
          <w:szCs w:val="18"/>
          <w:highlight w:val="lightGray"/>
          <w:u w:val="single"/>
        </w:rPr>
        <w:t>years</w:t>
      </w:r>
      <w:r w:rsidRPr="00B26CA6">
        <w:rPr>
          <w:rFonts w:ascii="Arial" w:hAnsi="Arial" w:cs="Arial"/>
          <w:color w:val="000000" w:themeColor="text1"/>
          <w:sz w:val="18"/>
          <w:szCs w:val="18"/>
        </w:rPr>
        <w:t xml:space="preserve"> of operation after issuance of the operating permit requires </w:t>
      </w:r>
      <w:r w:rsidRPr="00B26CA6">
        <w:rPr>
          <w:rFonts w:ascii="Arial" w:hAnsi="Arial" w:cs="Arial"/>
          <w:color w:val="000000" w:themeColor="text1"/>
          <w:sz w:val="18"/>
          <w:szCs w:val="18"/>
          <w:highlight w:val="lightGray"/>
          <w:u w:val="single"/>
        </w:rPr>
        <w:t>quarterly</w:t>
      </w:r>
      <w:r w:rsidRPr="00B26CA6">
        <w:rPr>
          <w:rFonts w:ascii="Arial" w:hAnsi="Arial" w:cs="Arial"/>
          <w:color w:val="000000" w:themeColor="text1"/>
          <w:sz w:val="18"/>
          <w:szCs w:val="18"/>
          <w:u w:val="single"/>
        </w:rPr>
        <w:t xml:space="preserve"> </w:t>
      </w:r>
      <w:r w:rsidRPr="00B26CA6">
        <w:rPr>
          <w:rFonts w:ascii="Arial" w:hAnsi="Arial" w:cs="Arial"/>
          <w:color w:val="000000" w:themeColor="text1"/>
          <w:sz w:val="18"/>
          <w:szCs w:val="18"/>
        </w:rPr>
        <w:t xml:space="preserve">sampling and maintenance by a licensed service provider. If the sampling results during the first </w:t>
      </w:r>
      <w:r w:rsidRPr="00B26CA6">
        <w:rPr>
          <w:rFonts w:ascii="Arial" w:hAnsi="Arial" w:cs="Arial"/>
          <w:color w:val="000000" w:themeColor="text1"/>
          <w:sz w:val="18"/>
          <w:szCs w:val="18"/>
          <w:highlight w:val="lightGray"/>
          <w:u w:val="single"/>
        </w:rPr>
        <w:t xml:space="preserve">two </w:t>
      </w:r>
      <w:r w:rsidR="00BA074F" w:rsidRPr="00B26CA6">
        <w:rPr>
          <w:rFonts w:ascii="Arial" w:hAnsi="Arial" w:cs="Arial"/>
          <w:color w:val="000000" w:themeColor="text1"/>
          <w:sz w:val="18"/>
          <w:szCs w:val="18"/>
          <w:highlight w:val="lightGray"/>
          <w:u w:val="single"/>
        </w:rPr>
        <w:t xml:space="preserve">(2) </w:t>
      </w:r>
      <w:r w:rsidRPr="00B26CA6">
        <w:rPr>
          <w:rFonts w:ascii="Arial" w:hAnsi="Arial" w:cs="Arial"/>
          <w:color w:val="000000" w:themeColor="text1"/>
          <w:sz w:val="18"/>
          <w:szCs w:val="18"/>
          <w:highlight w:val="lightGray"/>
          <w:u w:val="single"/>
        </w:rPr>
        <w:t>years</w:t>
      </w:r>
      <w:r w:rsidRPr="00B26CA6">
        <w:rPr>
          <w:rFonts w:ascii="Arial" w:hAnsi="Arial" w:cs="Arial"/>
          <w:color w:val="000000" w:themeColor="text1"/>
          <w:sz w:val="18"/>
          <w:szCs w:val="18"/>
        </w:rPr>
        <w:t xml:space="preserve"> are compliant with the operating permit requirements, the sampling frequency may be reduced to every </w:t>
      </w:r>
      <w:r w:rsidR="00BA074F" w:rsidRPr="00B26CA6">
        <w:rPr>
          <w:rFonts w:ascii="Arial" w:hAnsi="Arial" w:cs="Arial"/>
          <w:color w:val="000000" w:themeColor="text1"/>
          <w:sz w:val="18"/>
          <w:szCs w:val="18"/>
          <w:highlight w:val="lightGray"/>
          <w:u w:val="single"/>
        </w:rPr>
        <w:t>six (6)</w:t>
      </w:r>
      <w:r w:rsidRPr="00B26CA6">
        <w:rPr>
          <w:rFonts w:ascii="Arial" w:hAnsi="Arial" w:cs="Arial"/>
          <w:color w:val="000000" w:themeColor="text1"/>
          <w:sz w:val="18"/>
          <w:szCs w:val="18"/>
          <w:highlight w:val="lightGray"/>
          <w:u w:val="single"/>
        </w:rPr>
        <w:t xml:space="preserve"> months</w:t>
      </w:r>
      <w:r w:rsidRPr="00B26CA6">
        <w:rPr>
          <w:rFonts w:ascii="Arial" w:hAnsi="Arial" w:cs="Arial"/>
          <w:color w:val="000000" w:themeColor="text1"/>
          <w:sz w:val="18"/>
          <w:szCs w:val="18"/>
        </w:rPr>
        <w:t xml:space="preserve">. The frequency of additional servicing will be determined by the service provider and LGU but shall be no less frequent than every </w:t>
      </w:r>
      <w:r w:rsidR="00BA074F" w:rsidRPr="00B26CA6">
        <w:rPr>
          <w:rFonts w:ascii="Arial" w:hAnsi="Arial" w:cs="Arial"/>
          <w:color w:val="000000" w:themeColor="text1"/>
          <w:sz w:val="18"/>
          <w:szCs w:val="18"/>
          <w:highlight w:val="lightGray"/>
          <w:u w:val="single"/>
        </w:rPr>
        <w:t>six (6) months</w:t>
      </w:r>
      <w:r w:rsidRPr="00B26CA6">
        <w:rPr>
          <w:rFonts w:ascii="Arial" w:hAnsi="Arial" w:cs="Arial"/>
          <w:color w:val="000000" w:themeColor="text1"/>
          <w:sz w:val="18"/>
          <w:szCs w:val="18"/>
        </w:rPr>
        <w:t>. If there are limit violations that occur, the sampling frequency will be increased to monthly until the problem has been addressed and the effluent quality can meet the design standards for</w:t>
      </w:r>
      <w:r w:rsidRPr="00B26CA6">
        <w:rPr>
          <w:rFonts w:ascii="Arial" w:hAnsi="Arial" w:cs="Arial"/>
          <w:color w:val="000000" w:themeColor="text1"/>
          <w:sz w:val="18"/>
          <w:szCs w:val="18"/>
          <w:u w:val="single"/>
        </w:rPr>
        <w:t xml:space="preserve"> </w:t>
      </w:r>
      <w:r w:rsidR="00BA074F" w:rsidRPr="00B26CA6">
        <w:rPr>
          <w:rFonts w:ascii="Arial" w:hAnsi="Arial" w:cs="Arial"/>
          <w:color w:val="000000" w:themeColor="text1"/>
          <w:sz w:val="18"/>
          <w:szCs w:val="18"/>
          <w:highlight w:val="lightGray"/>
          <w:u w:val="single"/>
        </w:rPr>
        <w:t>three (</w:t>
      </w:r>
      <w:r w:rsidRPr="00B26CA6">
        <w:rPr>
          <w:rFonts w:ascii="Arial" w:hAnsi="Arial" w:cs="Arial"/>
          <w:color w:val="000000" w:themeColor="text1"/>
          <w:sz w:val="18"/>
          <w:szCs w:val="18"/>
          <w:highlight w:val="lightGray"/>
          <w:u w:val="single"/>
        </w:rPr>
        <w:t>3</w:t>
      </w:r>
      <w:r w:rsidR="00BA074F" w:rsidRPr="00B26CA6">
        <w:rPr>
          <w:rFonts w:ascii="Arial" w:hAnsi="Arial" w:cs="Arial"/>
          <w:color w:val="000000" w:themeColor="text1"/>
          <w:sz w:val="18"/>
          <w:szCs w:val="18"/>
          <w:highlight w:val="lightGray"/>
          <w:u w:val="single"/>
        </w:rPr>
        <w:t>)</w:t>
      </w:r>
      <w:r w:rsidRPr="00B26CA6">
        <w:rPr>
          <w:rFonts w:ascii="Arial" w:hAnsi="Arial" w:cs="Arial"/>
          <w:color w:val="000000" w:themeColor="text1"/>
          <w:sz w:val="18"/>
          <w:szCs w:val="18"/>
          <w:highlight w:val="lightGray"/>
          <w:u w:val="single"/>
        </w:rPr>
        <w:t xml:space="preserve"> consecutive months</w:t>
      </w:r>
      <w:r w:rsidRPr="00B26CA6">
        <w:rPr>
          <w:rFonts w:ascii="Arial" w:hAnsi="Arial" w:cs="Arial"/>
          <w:color w:val="000000" w:themeColor="text1"/>
          <w:sz w:val="18"/>
          <w:szCs w:val="18"/>
        </w:rPr>
        <w:t xml:space="preserve">. At that time, the frequency can be revised to </w:t>
      </w:r>
      <w:r w:rsidRPr="00B26CA6">
        <w:rPr>
          <w:rFonts w:ascii="Arial" w:hAnsi="Arial" w:cs="Arial"/>
          <w:color w:val="000000" w:themeColor="text1"/>
          <w:sz w:val="18"/>
          <w:szCs w:val="18"/>
          <w:highlight w:val="lightGray"/>
          <w:u w:val="single"/>
        </w:rPr>
        <w:t>quarterly</w:t>
      </w:r>
      <w:r w:rsidRPr="00B26CA6">
        <w:rPr>
          <w:rFonts w:ascii="Arial" w:hAnsi="Arial" w:cs="Arial"/>
          <w:color w:val="000000" w:themeColor="text1"/>
          <w:sz w:val="18"/>
          <w:szCs w:val="18"/>
        </w:rPr>
        <w:t xml:space="preserve"> or every </w:t>
      </w:r>
      <w:r w:rsidR="00BA074F" w:rsidRPr="00B26CA6">
        <w:rPr>
          <w:rFonts w:ascii="Arial" w:hAnsi="Arial" w:cs="Arial"/>
          <w:color w:val="000000" w:themeColor="text1"/>
          <w:sz w:val="18"/>
          <w:szCs w:val="18"/>
          <w:highlight w:val="lightGray"/>
          <w:u w:val="single"/>
        </w:rPr>
        <w:t>six (6) months</w:t>
      </w:r>
      <w:r w:rsidR="00BA074F" w:rsidRPr="00B26CA6">
        <w:rPr>
          <w:rFonts w:ascii="Arial" w:hAnsi="Arial" w:cs="Arial"/>
          <w:color w:val="000000" w:themeColor="text1"/>
          <w:sz w:val="18"/>
          <w:szCs w:val="18"/>
        </w:rPr>
        <w:t xml:space="preserve"> </w:t>
      </w:r>
      <w:r w:rsidRPr="00B26CA6">
        <w:rPr>
          <w:rFonts w:ascii="Arial" w:hAnsi="Arial" w:cs="Arial"/>
          <w:color w:val="000000" w:themeColor="text1"/>
          <w:sz w:val="18"/>
          <w:szCs w:val="18"/>
        </w:rPr>
        <w:t>at the LGU’s discretion.</w:t>
      </w:r>
    </w:p>
    <w:p w14:paraId="5B070CF0" w14:textId="77777777" w:rsidR="00865EF5" w:rsidRDefault="00865EF5" w:rsidP="00865EF5">
      <w:pPr>
        <w:rPr>
          <w:rFonts w:ascii="Arial" w:hAnsi="Arial" w:cs="Arial"/>
          <w:sz w:val="18"/>
          <w:szCs w:val="18"/>
        </w:rPr>
      </w:pPr>
    </w:p>
    <w:p w14:paraId="38884814" w14:textId="584DC003" w:rsidR="00865EF5" w:rsidRDefault="00865EF5" w:rsidP="00865EF5">
      <w:pPr>
        <w:rPr>
          <w:rFonts w:ascii="Arial" w:hAnsi="Arial" w:cs="Arial"/>
          <w:sz w:val="18"/>
          <w:szCs w:val="18"/>
        </w:rPr>
      </w:pPr>
      <w:r>
        <w:rPr>
          <w:rFonts w:ascii="Arial" w:hAnsi="Arial" w:cs="Arial"/>
          <w:sz w:val="18"/>
          <w:szCs w:val="18"/>
        </w:rPr>
        <w:t xml:space="preserve">If the </w:t>
      </w:r>
      <w:r w:rsidR="00737E50">
        <w:rPr>
          <w:rFonts w:ascii="Arial" w:hAnsi="Arial" w:cs="Arial"/>
          <w:sz w:val="18"/>
          <w:szCs w:val="18"/>
        </w:rPr>
        <w:t xml:space="preserve">average </w:t>
      </w:r>
      <w:r w:rsidRPr="00737E50">
        <w:rPr>
          <w:rFonts w:ascii="Arial" w:hAnsi="Arial" w:cs="Arial"/>
          <w:sz w:val="18"/>
          <w:szCs w:val="18"/>
        </w:rPr>
        <w:t>flow</w:t>
      </w:r>
      <w:r>
        <w:rPr>
          <w:rFonts w:ascii="Arial" w:hAnsi="Arial" w:cs="Arial"/>
          <w:sz w:val="18"/>
          <w:szCs w:val="18"/>
        </w:rPr>
        <w:t xml:space="preserve"> in the system exceeds the design flow, the source of the additional flow must be found. If the flow cannot be reduced to design flow, the design of the system must be evaluated and additional capacity may be required in tanks, drainfield square footage or both depending on the amount of excess flow beyond design standards.</w:t>
      </w:r>
    </w:p>
    <w:p w14:paraId="5F41E887" w14:textId="77777777" w:rsidR="005842CD" w:rsidRDefault="005842CD" w:rsidP="005842CD">
      <w:pPr>
        <w:rPr>
          <w:rFonts w:ascii="Arial" w:hAnsi="Arial" w:cs="Arial"/>
          <w:sz w:val="18"/>
          <w:szCs w:val="18"/>
        </w:rPr>
      </w:pPr>
    </w:p>
    <w:p w14:paraId="7E8264E5" w14:textId="69C20362" w:rsidR="00CC5717" w:rsidRPr="00CF035B" w:rsidRDefault="00A76EAC" w:rsidP="00CC5717">
      <w:pPr>
        <w:rPr>
          <w:rFonts w:ascii="Arial" w:hAnsi="Arial" w:cs="Arial"/>
          <w:sz w:val="18"/>
          <w:szCs w:val="18"/>
        </w:rPr>
      </w:pPr>
      <w:r>
        <w:rPr>
          <w:rFonts w:ascii="Arial" w:hAnsi="Arial" w:cs="Arial"/>
          <w:sz w:val="18"/>
          <w:szCs w:val="18"/>
        </w:rPr>
        <w:t xml:space="preserve">One of the goals of this operating permit is to protect surface and ground water. </w:t>
      </w:r>
      <w:r w:rsidR="005842CD">
        <w:rPr>
          <w:rFonts w:ascii="Arial" w:hAnsi="Arial" w:cs="Arial"/>
          <w:sz w:val="18"/>
          <w:szCs w:val="18"/>
        </w:rPr>
        <w:t>We understand that bad samples can occu</w:t>
      </w:r>
      <w:r>
        <w:rPr>
          <w:rFonts w:ascii="Arial" w:hAnsi="Arial" w:cs="Arial"/>
          <w:sz w:val="18"/>
          <w:szCs w:val="18"/>
        </w:rPr>
        <w:t xml:space="preserve">r, however it is important to keep in mind that if the effluent </w:t>
      </w:r>
      <w:r w:rsidR="008D4DAA">
        <w:rPr>
          <w:rFonts w:ascii="Arial" w:hAnsi="Arial" w:cs="Arial"/>
          <w:sz w:val="18"/>
          <w:szCs w:val="18"/>
        </w:rPr>
        <w:t xml:space="preserve">leaving this system is not treated to the level agreed upon, the system would be a potential risk to the public health, safety, and general welfare </w:t>
      </w:r>
      <w:r w:rsidR="00DC25A2">
        <w:rPr>
          <w:rFonts w:ascii="Arial" w:hAnsi="Arial" w:cs="Arial"/>
          <w:sz w:val="18"/>
          <w:szCs w:val="18"/>
        </w:rPr>
        <w:t>from</w:t>
      </w:r>
      <w:r w:rsidR="008D4DAA">
        <w:rPr>
          <w:rFonts w:ascii="Arial" w:hAnsi="Arial" w:cs="Arial"/>
          <w:sz w:val="18"/>
          <w:szCs w:val="18"/>
        </w:rPr>
        <w:t xml:space="preserve"> the discharge of inadequately treated sewage to the groundwater. </w:t>
      </w:r>
      <w:r w:rsidR="005842CD">
        <w:rPr>
          <w:rFonts w:ascii="Arial" w:hAnsi="Arial" w:cs="Arial"/>
          <w:sz w:val="18"/>
          <w:szCs w:val="18"/>
        </w:rPr>
        <w:t xml:space="preserve">If a bad sample </w:t>
      </w:r>
      <w:r w:rsidR="0014237B">
        <w:rPr>
          <w:rFonts w:ascii="Arial" w:hAnsi="Arial" w:cs="Arial"/>
          <w:sz w:val="18"/>
          <w:szCs w:val="18"/>
        </w:rPr>
        <w:t>i</w:t>
      </w:r>
      <w:r w:rsidR="005842CD">
        <w:rPr>
          <w:rFonts w:ascii="Arial" w:hAnsi="Arial" w:cs="Arial"/>
          <w:sz w:val="18"/>
          <w:szCs w:val="18"/>
        </w:rPr>
        <w:t>s taken due to outside control</w:t>
      </w:r>
      <w:r w:rsidR="002A3EC8">
        <w:rPr>
          <w:rFonts w:ascii="Arial" w:hAnsi="Arial" w:cs="Arial"/>
          <w:sz w:val="18"/>
          <w:szCs w:val="18"/>
        </w:rPr>
        <w:t xml:space="preserve"> (outside contamination, exceeded holding times, wrong sampling locations)</w:t>
      </w:r>
      <w:r w:rsidR="005842CD">
        <w:rPr>
          <w:rFonts w:ascii="Arial" w:hAnsi="Arial" w:cs="Arial"/>
          <w:sz w:val="18"/>
          <w:szCs w:val="18"/>
        </w:rPr>
        <w:t xml:space="preserve">, there is opportunity to resample the system without a </w:t>
      </w:r>
      <w:r w:rsidR="008D4DAA">
        <w:rPr>
          <w:rFonts w:ascii="Arial" w:hAnsi="Arial" w:cs="Arial"/>
          <w:sz w:val="18"/>
          <w:szCs w:val="18"/>
        </w:rPr>
        <w:t>strike</w:t>
      </w:r>
      <w:r w:rsidR="005842CD">
        <w:rPr>
          <w:rFonts w:ascii="Arial" w:hAnsi="Arial" w:cs="Arial"/>
          <w:sz w:val="18"/>
          <w:szCs w:val="18"/>
        </w:rPr>
        <w:t xml:space="preserve"> against the system. If a component of the system is broken but fixable, </w:t>
      </w:r>
      <w:r w:rsidR="008D4DAA">
        <w:rPr>
          <w:rFonts w:ascii="Arial" w:hAnsi="Arial" w:cs="Arial"/>
          <w:sz w:val="18"/>
          <w:szCs w:val="18"/>
        </w:rPr>
        <w:t xml:space="preserve">or water usage was outside the parameter of the designed system a strike might occur. </w:t>
      </w:r>
      <w:r w:rsidR="0000172C" w:rsidRPr="00CF035B">
        <w:rPr>
          <w:rFonts w:ascii="Arial" w:hAnsi="Arial" w:cs="Arial"/>
          <w:sz w:val="18"/>
          <w:szCs w:val="18"/>
        </w:rPr>
        <w:t xml:space="preserve">In the event the </w:t>
      </w:r>
      <w:r w:rsidR="0014237B">
        <w:rPr>
          <w:rFonts w:ascii="Arial" w:hAnsi="Arial" w:cs="Arial"/>
          <w:sz w:val="18"/>
          <w:szCs w:val="18"/>
        </w:rPr>
        <w:t>SSTS</w:t>
      </w:r>
      <w:r w:rsidR="0000172C" w:rsidRPr="00CF035B">
        <w:rPr>
          <w:rFonts w:ascii="Arial" w:hAnsi="Arial" w:cs="Arial"/>
          <w:sz w:val="18"/>
          <w:szCs w:val="18"/>
        </w:rPr>
        <w:t xml:space="preserve"> does not meet required performance requirements as contained in this operating </w:t>
      </w:r>
      <w:r w:rsidR="005842CD" w:rsidRPr="00CF035B">
        <w:rPr>
          <w:rFonts w:ascii="Arial" w:hAnsi="Arial" w:cs="Arial"/>
          <w:sz w:val="18"/>
          <w:szCs w:val="18"/>
        </w:rPr>
        <w:t>permit;</w:t>
      </w:r>
      <w:r w:rsidR="0000172C" w:rsidRPr="00CF035B">
        <w:rPr>
          <w:rFonts w:ascii="Arial" w:hAnsi="Arial" w:cs="Arial"/>
          <w:sz w:val="18"/>
          <w:szCs w:val="18"/>
        </w:rPr>
        <w:t xml:space="preserve"> the owner shall notify the </w:t>
      </w:r>
      <w:r w:rsidR="009A4F5B">
        <w:rPr>
          <w:rFonts w:ascii="Arial" w:hAnsi="Arial" w:cs="Arial"/>
          <w:sz w:val="18"/>
          <w:szCs w:val="18"/>
        </w:rPr>
        <w:t>LGU</w:t>
      </w:r>
      <w:r w:rsidR="0000172C" w:rsidRPr="00CF035B">
        <w:rPr>
          <w:rFonts w:ascii="Arial" w:hAnsi="Arial" w:cs="Arial"/>
          <w:sz w:val="18"/>
          <w:szCs w:val="18"/>
        </w:rPr>
        <w:t xml:space="preserve"> </w:t>
      </w:r>
      <w:r w:rsidR="0000172C" w:rsidRPr="00B26CA6">
        <w:rPr>
          <w:rFonts w:ascii="Arial" w:hAnsi="Arial" w:cs="Arial"/>
          <w:color w:val="000000" w:themeColor="text1"/>
          <w:sz w:val="18"/>
          <w:szCs w:val="18"/>
        </w:rPr>
        <w:t xml:space="preserve">within </w:t>
      </w:r>
      <w:r w:rsidR="0000172C" w:rsidRPr="00B26CA6">
        <w:rPr>
          <w:rFonts w:ascii="Arial" w:hAnsi="Arial" w:cs="Arial"/>
          <w:color w:val="000000" w:themeColor="text1"/>
          <w:sz w:val="18"/>
          <w:szCs w:val="18"/>
          <w:highlight w:val="lightGray"/>
          <w:u w:val="single"/>
        </w:rPr>
        <w:t>30 days</w:t>
      </w:r>
      <w:r w:rsidR="006648B2" w:rsidRPr="00B26CA6">
        <w:rPr>
          <w:rFonts w:ascii="Arial" w:hAnsi="Arial" w:cs="Arial"/>
          <w:color w:val="000000" w:themeColor="text1"/>
          <w:sz w:val="18"/>
          <w:szCs w:val="18"/>
        </w:rPr>
        <w:t xml:space="preserve"> </w:t>
      </w:r>
      <w:r w:rsidR="0000172C" w:rsidRPr="00B26CA6">
        <w:rPr>
          <w:rFonts w:ascii="Arial" w:hAnsi="Arial" w:cs="Arial"/>
          <w:color w:val="000000" w:themeColor="text1"/>
          <w:sz w:val="18"/>
          <w:szCs w:val="18"/>
        </w:rPr>
        <w:t>of</w:t>
      </w:r>
      <w:r w:rsidR="00000EF6" w:rsidRPr="00B26CA6">
        <w:rPr>
          <w:rFonts w:ascii="Arial" w:hAnsi="Arial" w:cs="Arial"/>
          <w:color w:val="000000" w:themeColor="text1"/>
          <w:sz w:val="18"/>
          <w:szCs w:val="18"/>
        </w:rPr>
        <w:t xml:space="preserve"> receiving</w:t>
      </w:r>
      <w:r w:rsidR="0000172C" w:rsidRPr="00B26CA6">
        <w:rPr>
          <w:rFonts w:ascii="Arial" w:hAnsi="Arial" w:cs="Arial"/>
          <w:color w:val="000000" w:themeColor="text1"/>
          <w:sz w:val="18"/>
          <w:szCs w:val="18"/>
        </w:rPr>
        <w:t xml:space="preserve"> non-compliance</w:t>
      </w:r>
      <w:r w:rsidR="00000EF6" w:rsidRPr="00B26CA6">
        <w:rPr>
          <w:rFonts w:ascii="Arial" w:hAnsi="Arial" w:cs="Arial"/>
          <w:color w:val="000000" w:themeColor="text1"/>
          <w:sz w:val="18"/>
          <w:szCs w:val="18"/>
        </w:rPr>
        <w:t xml:space="preserve"> information</w:t>
      </w:r>
      <w:r w:rsidR="0000172C" w:rsidRPr="00B26CA6">
        <w:rPr>
          <w:rFonts w:ascii="Arial" w:hAnsi="Arial" w:cs="Arial"/>
          <w:color w:val="000000" w:themeColor="text1"/>
          <w:sz w:val="18"/>
          <w:szCs w:val="18"/>
        </w:rPr>
        <w:t>. The owner is responsible to obtain the services of a</w:t>
      </w:r>
      <w:r w:rsidR="0056428A" w:rsidRPr="00B26CA6">
        <w:rPr>
          <w:rFonts w:ascii="Arial" w:hAnsi="Arial" w:cs="Arial"/>
          <w:color w:val="000000" w:themeColor="text1"/>
          <w:sz w:val="18"/>
          <w:szCs w:val="18"/>
        </w:rPr>
        <w:t xml:space="preserve"> Minnesota Pollution Control </w:t>
      </w:r>
      <w:r w:rsidR="00BA074F" w:rsidRPr="00B26CA6">
        <w:rPr>
          <w:rFonts w:ascii="Arial" w:hAnsi="Arial" w:cs="Arial"/>
          <w:color w:val="000000" w:themeColor="text1"/>
          <w:sz w:val="18"/>
          <w:szCs w:val="18"/>
        </w:rPr>
        <w:t>Agency</w:t>
      </w:r>
      <w:r w:rsidR="0000172C" w:rsidRPr="00B26CA6">
        <w:rPr>
          <w:rFonts w:ascii="Arial" w:hAnsi="Arial" w:cs="Arial"/>
          <w:color w:val="000000" w:themeColor="text1"/>
          <w:sz w:val="18"/>
          <w:szCs w:val="18"/>
        </w:rPr>
        <w:t xml:space="preserve"> </w:t>
      </w:r>
      <w:r w:rsidR="0056428A" w:rsidRPr="00B26CA6">
        <w:rPr>
          <w:rFonts w:ascii="Arial" w:hAnsi="Arial" w:cs="Arial"/>
          <w:color w:val="000000" w:themeColor="text1"/>
          <w:sz w:val="18"/>
          <w:szCs w:val="18"/>
        </w:rPr>
        <w:t>(</w:t>
      </w:r>
      <w:r w:rsidR="0000172C" w:rsidRPr="00B26CA6">
        <w:rPr>
          <w:rFonts w:ascii="Arial" w:hAnsi="Arial" w:cs="Arial"/>
          <w:color w:val="000000" w:themeColor="text1"/>
          <w:sz w:val="18"/>
          <w:szCs w:val="18"/>
        </w:rPr>
        <w:t>MPCA</w:t>
      </w:r>
      <w:r w:rsidR="0056428A" w:rsidRPr="00B26CA6">
        <w:rPr>
          <w:rFonts w:ascii="Arial" w:hAnsi="Arial" w:cs="Arial"/>
          <w:color w:val="000000" w:themeColor="text1"/>
          <w:sz w:val="18"/>
          <w:szCs w:val="18"/>
        </w:rPr>
        <w:t>)</w:t>
      </w:r>
      <w:r w:rsidR="0000172C" w:rsidRPr="00B26CA6">
        <w:rPr>
          <w:rFonts w:ascii="Arial" w:hAnsi="Arial" w:cs="Arial"/>
          <w:color w:val="000000" w:themeColor="text1"/>
          <w:sz w:val="18"/>
          <w:szCs w:val="18"/>
        </w:rPr>
        <w:t>-licensed Service Provider</w:t>
      </w:r>
      <w:r w:rsidR="000D3605" w:rsidRPr="00B26CA6">
        <w:rPr>
          <w:rFonts w:ascii="Arial" w:hAnsi="Arial" w:cs="Arial"/>
          <w:color w:val="000000" w:themeColor="text1"/>
          <w:sz w:val="18"/>
          <w:szCs w:val="18"/>
        </w:rPr>
        <w:t xml:space="preserve"> or other qualified practitioner </w:t>
      </w:r>
      <w:r w:rsidR="0000172C" w:rsidRPr="00B26CA6">
        <w:rPr>
          <w:rFonts w:ascii="Arial" w:hAnsi="Arial" w:cs="Arial"/>
          <w:color w:val="000000" w:themeColor="text1"/>
          <w:sz w:val="18"/>
          <w:szCs w:val="18"/>
        </w:rPr>
        <w:t>to complete the required corrective measures</w:t>
      </w:r>
      <w:r w:rsidR="00000EF6" w:rsidRPr="00B26CA6">
        <w:rPr>
          <w:rFonts w:ascii="Arial" w:hAnsi="Arial" w:cs="Arial"/>
          <w:color w:val="000000" w:themeColor="text1"/>
          <w:sz w:val="18"/>
          <w:szCs w:val="18"/>
        </w:rPr>
        <w:t xml:space="preserve"> to bring the system into compliance</w:t>
      </w:r>
      <w:r w:rsidR="0000172C" w:rsidRPr="00B26CA6">
        <w:rPr>
          <w:rFonts w:ascii="Arial" w:hAnsi="Arial" w:cs="Arial"/>
          <w:color w:val="000000" w:themeColor="text1"/>
          <w:sz w:val="18"/>
          <w:szCs w:val="18"/>
        </w:rPr>
        <w:t>.</w:t>
      </w:r>
      <w:r w:rsidR="00000EF6" w:rsidRPr="00B26CA6">
        <w:rPr>
          <w:rFonts w:ascii="Arial" w:hAnsi="Arial" w:cs="Arial"/>
          <w:color w:val="000000" w:themeColor="text1"/>
          <w:sz w:val="18"/>
          <w:szCs w:val="18"/>
        </w:rPr>
        <w:t xml:space="preserve"> This may require additional sampling and analytical testing at the discretion of the service provider.</w:t>
      </w:r>
      <w:r w:rsidR="005842CD" w:rsidRPr="00B26CA6">
        <w:rPr>
          <w:rFonts w:ascii="Arial" w:hAnsi="Arial" w:cs="Arial"/>
          <w:color w:val="000000" w:themeColor="text1"/>
          <w:sz w:val="18"/>
          <w:szCs w:val="18"/>
        </w:rPr>
        <w:t xml:space="preserve"> Re-sampling should be completed within </w:t>
      </w:r>
      <w:r w:rsidR="00652567" w:rsidRPr="00B26CA6">
        <w:rPr>
          <w:rFonts w:ascii="Arial" w:hAnsi="Arial" w:cs="Arial"/>
          <w:color w:val="000000" w:themeColor="text1"/>
          <w:sz w:val="18"/>
          <w:szCs w:val="18"/>
          <w:highlight w:val="lightGray"/>
          <w:u w:val="single"/>
        </w:rPr>
        <w:t>3</w:t>
      </w:r>
      <w:r w:rsidR="005842CD" w:rsidRPr="00B26CA6">
        <w:rPr>
          <w:rFonts w:ascii="Arial" w:hAnsi="Arial" w:cs="Arial"/>
          <w:color w:val="000000" w:themeColor="text1"/>
          <w:sz w:val="18"/>
          <w:szCs w:val="18"/>
          <w:highlight w:val="lightGray"/>
          <w:u w:val="single"/>
        </w:rPr>
        <w:t>0 days</w:t>
      </w:r>
      <w:r w:rsidR="005842CD" w:rsidRPr="00B26CA6">
        <w:rPr>
          <w:rFonts w:ascii="Arial" w:hAnsi="Arial" w:cs="Arial"/>
          <w:color w:val="000000" w:themeColor="text1"/>
          <w:sz w:val="18"/>
          <w:szCs w:val="18"/>
        </w:rPr>
        <w:t xml:space="preserve"> of receiving the original laboratory results.</w:t>
      </w:r>
      <w:r w:rsidR="00000EF6" w:rsidRPr="00B26CA6">
        <w:rPr>
          <w:rFonts w:ascii="Arial" w:hAnsi="Arial" w:cs="Arial"/>
          <w:color w:val="000000" w:themeColor="text1"/>
          <w:sz w:val="18"/>
          <w:szCs w:val="18"/>
        </w:rPr>
        <w:t xml:space="preserve"> If the limits cannot be met within </w:t>
      </w:r>
      <w:r w:rsidR="00652567" w:rsidRPr="00B26CA6">
        <w:rPr>
          <w:rFonts w:ascii="Arial" w:hAnsi="Arial" w:cs="Arial"/>
          <w:color w:val="000000" w:themeColor="text1"/>
          <w:sz w:val="18"/>
          <w:szCs w:val="18"/>
          <w:highlight w:val="lightGray"/>
          <w:u w:val="single"/>
        </w:rPr>
        <w:t>3</w:t>
      </w:r>
      <w:r w:rsidR="00000EF6" w:rsidRPr="00B26CA6">
        <w:rPr>
          <w:rFonts w:ascii="Arial" w:hAnsi="Arial" w:cs="Arial"/>
          <w:color w:val="000000" w:themeColor="text1"/>
          <w:sz w:val="18"/>
          <w:szCs w:val="18"/>
          <w:highlight w:val="lightGray"/>
          <w:u w:val="single"/>
        </w:rPr>
        <w:t>0 days</w:t>
      </w:r>
      <w:r w:rsidR="00000EF6" w:rsidRPr="00B26CA6">
        <w:rPr>
          <w:rFonts w:ascii="Arial" w:hAnsi="Arial" w:cs="Arial"/>
          <w:color w:val="000000" w:themeColor="text1"/>
          <w:sz w:val="18"/>
          <w:szCs w:val="18"/>
        </w:rPr>
        <w:t xml:space="preserve">, the </w:t>
      </w:r>
      <w:r w:rsidR="007324B1" w:rsidRPr="00B26CA6">
        <w:rPr>
          <w:rFonts w:ascii="Arial" w:hAnsi="Arial" w:cs="Arial"/>
          <w:color w:val="000000" w:themeColor="text1"/>
          <w:sz w:val="18"/>
          <w:szCs w:val="18"/>
        </w:rPr>
        <w:t>sewage</w:t>
      </w:r>
      <w:r w:rsidR="00000EF6" w:rsidRPr="00B26CA6">
        <w:rPr>
          <w:rFonts w:ascii="Arial" w:hAnsi="Arial" w:cs="Arial"/>
          <w:color w:val="000000" w:themeColor="text1"/>
          <w:sz w:val="18"/>
          <w:szCs w:val="18"/>
        </w:rPr>
        <w:t xml:space="preserve"> will be required to be hauled to a municipal system for disposal until the system can be brought back into compliance. </w:t>
      </w:r>
      <w:r w:rsidR="00CC5717" w:rsidRPr="00B26CA6">
        <w:rPr>
          <w:rFonts w:ascii="Arial" w:hAnsi="Arial" w:cs="Arial"/>
          <w:color w:val="000000" w:themeColor="text1"/>
          <w:sz w:val="18"/>
          <w:szCs w:val="18"/>
        </w:rPr>
        <w:t>Every system is allowed 3 strikes at the discretion of the LGU before the system would be considered officially noncompliant and subject to</w:t>
      </w:r>
      <w:r w:rsidR="0056428A" w:rsidRPr="00B26CA6">
        <w:rPr>
          <w:rFonts w:ascii="Arial" w:hAnsi="Arial" w:cs="Arial"/>
          <w:color w:val="000000" w:themeColor="text1"/>
          <w:sz w:val="18"/>
          <w:szCs w:val="18"/>
        </w:rPr>
        <w:t xml:space="preserve"> a</w:t>
      </w:r>
      <w:r w:rsidR="00CC5717" w:rsidRPr="00B26CA6">
        <w:rPr>
          <w:rFonts w:ascii="Arial" w:hAnsi="Arial" w:cs="Arial"/>
          <w:color w:val="000000" w:themeColor="text1"/>
          <w:sz w:val="18"/>
          <w:szCs w:val="18"/>
        </w:rPr>
        <w:t xml:space="preserve"> compliance schedule. This might mean a redesign or major alterations at the discretion of the service provider, intermediate/advanced designer and LGU. We only want to replace the system when the system is truly broken. The number of strikes on a system may be removed after </w:t>
      </w:r>
      <w:r w:rsidR="00CC5717" w:rsidRPr="00B26CA6">
        <w:rPr>
          <w:rFonts w:ascii="Arial" w:hAnsi="Arial" w:cs="Arial"/>
          <w:color w:val="000000" w:themeColor="text1"/>
          <w:sz w:val="18"/>
          <w:szCs w:val="18"/>
          <w:highlight w:val="lightGray"/>
          <w:u w:val="single"/>
        </w:rPr>
        <w:t>3 years</w:t>
      </w:r>
      <w:r w:rsidR="00CC5717" w:rsidRPr="00B26CA6">
        <w:rPr>
          <w:rFonts w:ascii="Arial" w:hAnsi="Arial" w:cs="Arial"/>
          <w:color w:val="000000" w:themeColor="text1"/>
          <w:sz w:val="18"/>
          <w:szCs w:val="18"/>
        </w:rPr>
        <w:t xml:space="preserve"> of samples meeting the design standards without resampling. </w:t>
      </w:r>
    </w:p>
    <w:p w14:paraId="6B65ADEF" w14:textId="77777777" w:rsidR="0000172C" w:rsidRDefault="0000172C" w:rsidP="0000172C">
      <w:pPr>
        <w:rPr>
          <w:rFonts w:ascii="Arial" w:hAnsi="Arial" w:cs="Arial"/>
          <w:sz w:val="18"/>
          <w:szCs w:val="18"/>
        </w:rPr>
      </w:pPr>
    </w:p>
    <w:p w14:paraId="36CE96B2" w14:textId="77777777" w:rsidR="00CC5717" w:rsidRPr="0093269E" w:rsidRDefault="00CC5717" w:rsidP="00CC5717">
      <w:pPr>
        <w:rPr>
          <w:rFonts w:ascii="Arial" w:hAnsi="Arial" w:cs="Arial"/>
          <w:sz w:val="18"/>
          <w:szCs w:val="18"/>
        </w:rPr>
      </w:pPr>
      <w:r w:rsidRPr="008C1CA0">
        <w:rPr>
          <w:rFonts w:ascii="Arial" w:hAnsi="Arial" w:cs="Arial"/>
          <w:sz w:val="18"/>
          <w:szCs w:val="18"/>
        </w:rPr>
        <w:t xml:space="preserve">The permitting authority may </w:t>
      </w:r>
      <w:r w:rsidR="008C1CA0" w:rsidRPr="008C1CA0">
        <w:rPr>
          <w:rFonts w:ascii="Arial" w:hAnsi="Arial" w:cs="Arial"/>
          <w:sz w:val="18"/>
          <w:szCs w:val="18"/>
        </w:rPr>
        <w:t>approve</w:t>
      </w:r>
      <w:r w:rsidRPr="008C1CA0">
        <w:rPr>
          <w:rFonts w:ascii="Arial" w:hAnsi="Arial" w:cs="Arial"/>
          <w:sz w:val="18"/>
          <w:szCs w:val="18"/>
        </w:rPr>
        <w:t xml:space="preserve"> a mitigation plan for the septic system when notified of or is made aware of noncompliance. Effluent sample results being outside of the effluent limits may result in an issuance of a Notice of Noncompliance. The owner is responsible to obtain the services of a MPCA-licensed Service Provider or other qualified practitioner to complete the required corrective measures.</w:t>
      </w:r>
      <w:r w:rsidRPr="0093269E">
        <w:rPr>
          <w:rFonts w:ascii="Arial" w:hAnsi="Arial" w:cs="Arial"/>
          <w:sz w:val="18"/>
          <w:szCs w:val="18"/>
        </w:rPr>
        <w:t xml:space="preserve"> </w:t>
      </w:r>
    </w:p>
    <w:p w14:paraId="2E7801A8" w14:textId="77777777" w:rsidR="0000172C" w:rsidRPr="00BA074F" w:rsidRDefault="0000172C" w:rsidP="00141031">
      <w:pPr>
        <w:pStyle w:val="Heading2"/>
        <w:spacing w:before="240" w:after="60"/>
        <w:ind w:left="1224" w:hanging="1224"/>
        <w:rPr>
          <w:rFonts w:ascii="Calibri" w:hAnsi="Calibri" w:cs="Calibri"/>
          <w:b/>
          <w:sz w:val="28"/>
          <w:szCs w:val="28"/>
        </w:rPr>
      </w:pPr>
      <w:r w:rsidRPr="00BA074F">
        <w:rPr>
          <w:rFonts w:ascii="Calibri" w:hAnsi="Calibri" w:cs="Calibri"/>
          <w:b/>
          <w:sz w:val="28"/>
          <w:szCs w:val="28"/>
        </w:rPr>
        <w:t>Authorization</w:t>
      </w:r>
    </w:p>
    <w:p w14:paraId="4CE45F73" w14:textId="2DB86010" w:rsidR="00707599" w:rsidRDefault="00707599" w:rsidP="00707599">
      <w:pPr>
        <w:rPr>
          <w:rFonts w:ascii="Arial" w:hAnsi="Arial" w:cs="Arial"/>
          <w:sz w:val="18"/>
          <w:szCs w:val="18"/>
        </w:rPr>
      </w:pPr>
      <w:r w:rsidRPr="00B85B20">
        <w:rPr>
          <w:rFonts w:ascii="Arial" w:hAnsi="Arial" w:cs="Arial"/>
          <w:sz w:val="18"/>
          <w:szCs w:val="18"/>
        </w:rPr>
        <w:t xml:space="preserve">This permit is effective on the issuance date identified above. This permit and the authorization </w:t>
      </w:r>
      <w:r w:rsidR="00865EF5">
        <w:rPr>
          <w:rFonts w:ascii="Arial" w:hAnsi="Arial" w:cs="Arial"/>
          <w:sz w:val="18"/>
          <w:szCs w:val="18"/>
        </w:rPr>
        <w:t>of the SSTS</w:t>
      </w:r>
      <w:r>
        <w:rPr>
          <w:rFonts w:ascii="Arial" w:hAnsi="Arial" w:cs="Arial"/>
          <w:sz w:val="18"/>
          <w:szCs w:val="18"/>
        </w:rPr>
        <w:t xml:space="preserve"> </w:t>
      </w:r>
      <w:r w:rsidRPr="00B85B20">
        <w:rPr>
          <w:rFonts w:ascii="Arial" w:hAnsi="Arial" w:cs="Arial"/>
          <w:sz w:val="18"/>
          <w:szCs w:val="18"/>
        </w:rPr>
        <w:t>shall expire in</w:t>
      </w:r>
      <w:r>
        <w:rPr>
          <w:rFonts w:ascii="Arial" w:hAnsi="Arial" w:cs="Arial"/>
          <w:sz w:val="18"/>
          <w:szCs w:val="18"/>
        </w:rPr>
        <w:t xml:space="preserve"> </w:t>
      </w:r>
      <w:r w:rsidR="00B26CA6" w:rsidRPr="00B26CA6">
        <w:rPr>
          <w:rFonts w:ascii="Arial" w:hAnsi="Arial" w:cs="Arial"/>
          <w:color w:val="000000" w:themeColor="text1"/>
          <w:sz w:val="18"/>
          <w:szCs w:val="18"/>
          <w:highlight w:val="lightGray"/>
          <w:u w:val="single"/>
        </w:rPr>
        <w:t>_____ year(s)</w:t>
      </w:r>
      <w:r w:rsidRPr="00B26CA6">
        <w:rPr>
          <w:rFonts w:ascii="Arial" w:hAnsi="Arial" w:cs="Arial"/>
          <w:color w:val="000000" w:themeColor="text1"/>
          <w:sz w:val="18"/>
          <w:szCs w:val="18"/>
          <w:highlight w:val="lightGray"/>
        </w:rPr>
        <w:t>.</w:t>
      </w:r>
      <w:r w:rsidRPr="00B26CA6">
        <w:rPr>
          <w:rFonts w:ascii="Arial" w:hAnsi="Arial" w:cs="Arial"/>
          <w:color w:val="000000" w:themeColor="text1"/>
          <w:sz w:val="18"/>
          <w:szCs w:val="18"/>
        </w:rPr>
        <w:t xml:space="preserve"> The Permittee is not authorized to discharge after the expiration</w:t>
      </w:r>
      <w:r w:rsidR="00865EF5" w:rsidRPr="00B26CA6">
        <w:rPr>
          <w:rFonts w:ascii="Arial" w:hAnsi="Arial" w:cs="Arial"/>
          <w:color w:val="000000" w:themeColor="text1"/>
          <w:sz w:val="18"/>
          <w:szCs w:val="18"/>
        </w:rPr>
        <w:t xml:space="preserve"> date</w:t>
      </w:r>
      <w:r w:rsidRPr="00B26CA6">
        <w:rPr>
          <w:rFonts w:ascii="Arial" w:hAnsi="Arial" w:cs="Arial"/>
          <w:color w:val="000000" w:themeColor="text1"/>
          <w:sz w:val="18"/>
          <w:szCs w:val="18"/>
        </w:rPr>
        <w:t xml:space="preserve">. The Permittee shall submit monitoring information and forms as required by </w:t>
      </w:r>
      <w:r w:rsidR="00B26CA6" w:rsidRPr="00B26CA6">
        <w:rPr>
          <w:rFonts w:ascii="Arial" w:hAnsi="Arial" w:cs="Arial"/>
          <w:color w:val="000000" w:themeColor="text1"/>
          <w:sz w:val="18"/>
          <w:szCs w:val="18"/>
          <w:highlight w:val="lightGray"/>
          <w:u w:val="single"/>
        </w:rPr>
        <w:t>(Fill in this field with the name of the LGU)</w:t>
      </w:r>
      <w:r w:rsidR="00B26CA6" w:rsidRPr="00B26CA6">
        <w:rPr>
          <w:rFonts w:ascii="Arial" w:hAnsi="Arial" w:cs="Arial"/>
          <w:color w:val="000000" w:themeColor="text1"/>
          <w:sz w:val="18"/>
          <w:szCs w:val="18"/>
          <w:u w:val="single"/>
        </w:rPr>
        <w:t xml:space="preserve"> </w:t>
      </w:r>
      <w:r w:rsidRPr="00B85B20">
        <w:rPr>
          <w:rFonts w:ascii="Arial" w:hAnsi="Arial" w:cs="Arial"/>
          <w:sz w:val="18"/>
          <w:szCs w:val="18"/>
        </w:rPr>
        <w:t xml:space="preserve">no later than 60 days prior to the </w:t>
      </w:r>
      <w:r w:rsidR="009A3F80">
        <w:rPr>
          <w:rFonts w:ascii="Arial" w:hAnsi="Arial" w:cs="Arial"/>
          <w:sz w:val="18"/>
          <w:szCs w:val="18"/>
        </w:rPr>
        <w:t>permit’s expiration</w:t>
      </w:r>
      <w:r w:rsidRPr="00B85B20">
        <w:rPr>
          <w:rFonts w:ascii="Arial" w:hAnsi="Arial" w:cs="Arial"/>
          <w:sz w:val="18"/>
          <w:szCs w:val="18"/>
        </w:rPr>
        <w:t>. This permit is not transferable.</w:t>
      </w:r>
    </w:p>
    <w:p w14:paraId="702E9B50" w14:textId="77777777" w:rsidR="00707599" w:rsidRDefault="00707599" w:rsidP="00707599">
      <w:pPr>
        <w:rPr>
          <w:rFonts w:ascii="Arial" w:hAnsi="Arial" w:cs="Arial"/>
          <w:sz w:val="18"/>
          <w:szCs w:val="18"/>
        </w:rPr>
      </w:pPr>
    </w:p>
    <w:p w14:paraId="4709326A" w14:textId="6862D049" w:rsidR="00707599" w:rsidRDefault="00707599" w:rsidP="00707599">
      <w:pPr>
        <w:rPr>
          <w:rFonts w:ascii="Arial" w:hAnsi="Arial" w:cs="Arial"/>
          <w:sz w:val="18"/>
          <w:szCs w:val="18"/>
        </w:rPr>
      </w:pPr>
      <w:r w:rsidRPr="00B85B20">
        <w:rPr>
          <w:rFonts w:ascii="Arial" w:hAnsi="Arial" w:cs="Arial"/>
          <w:sz w:val="18"/>
          <w:szCs w:val="18"/>
        </w:rPr>
        <w:t>The owner is required to obtain the services of a</w:t>
      </w:r>
      <w:r w:rsidR="0056428A">
        <w:rPr>
          <w:rFonts w:ascii="Arial" w:hAnsi="Arial" w:cs="Arial"/>
          <w:sz w:val="18"/>
          <w:szCs w:val="18"/>
        </w:rPr>
        <w:t>n</w:t>
      </w:r>
      <w:r w:rsidRPr="00B85B20">
        <w:rPr>
          <w:rFonts w:ascii="Arial" w:hAnsi="Arial" w:cs="Arial"/>
          <w:sz w:val="18"/>
          <w:szCs w:val="18"/>
        </w:rPr>
        <w:t xml:space="preserve"> MPCA</w:t>
      </w:r>
      <w:r w:rsidR="007571B1">
        <w:rPr>
          <w:rFonts w:ascii="Arial" w:hAnsi="Arial" w:cs="Arial"/>
          <w:sz w:val="18"/>
          <w:szCs w:val="18"/>
        </w:rPr>
        <w:t>-</w:t>
      </w:r>
      <w:r w:rsidRPr="00B85B20">
        <w:rPr>
          <w:rFonts w:ascii="Arial" w:hAnsi="Arial" w:cs="Arial"/>
          <w:sz w:val="18"/>
          <w:szCs w:val="18"/>
        </w:rPr>
        <w:t>licensed</w:t>
      </w:r>
      <w:r w:rsidR="00865EF5">
        <w:rPr>
          <w:rFonts w:ascii="Arial" w:hAnsi="Arial" w:cs="Arial"/>
          <w:sz w:val="18"/>
          <w:szCs w:val="18"/>
        </w:rPr>
        <w:t xml:space="preserve"> </w:t>
      </w:r>
      <w:r w:rsidRPr="00B85B20">
        <w:rPr>
          <w:rFonts w:ascii="Arial" w:hAnsi="Arial" w:cs="Arial"/>
          <w:sz w:val="18"/>
          <w:szCs w:val="18"/>
        </w:rPr>
        <w:t>Service Provider to provide ongoing system operation, maintenance, and monitoring</w:t>
      </w:r>
      <w:r w:rsidR="00865EF5">
        <w:rPr>
          <w:rFonts w:ascii="Arial" w:hAnsi="Arial" w:cs="Arial"/>
          <w:sz w:val="18"/>
          <w:szCs w:val="18"/>
        </w:rPr>
        <w:t xml:space="preserve">. </w:t>
      </w:r>
      <w:r w:rsidR="0056428A">
        <w:rPr>
          <w:rFonts w:ascii="Arial" w:hAnsi="Arial" w:cs="Arial"/>
          <w:sz w:val="18"/>
          <w:szCs w:val="18"/>
        </w:rPr>
        <w:t>The owner is also required to obtain the services of an</w:t>
      </w:r>
      <w:r w:rsidR="00865EF5">
        <w:rPr>
          <w:rFonts w:ascii="Arial" w:hAnsi="Arial" w:cs="Arial"/>
          <w:sz w:val="18"/>
          <w:szCs w:val="18"/>
        </w:rPr>
        <w:t xml:space="preserve"> MPCA-licensed</w:t>
      </w:r>
      <w:r w:rsidRPr="00B85B20">
        <w:rPr>
          <w:rFonts w:ascii="Arial" w:hAnsi="Arial" w:cs="Arial"/>
          <w:sz w:val="18"/>
          <w:szCs w:val="18"/>
        </w:rPr>
        <w:t xml:space="preserve"> Maintainer to pump the system’s sewage tanks and components. The owner has secured the services of</w:t>
      </w:r>
      <w:r>
        <w:rPr>
          <w:rFonts w:ascii="Arial" w:hAnsi="Arial" w:cs="Arial"/>
          <w:sz w:val="18"/>
          <w:szCs w:val="18"/>
        </w:rPr>
        <w:t xml:space="preserve"> </w:t>
      </w:r>
      <w:r w:rsidR="00B26CA6" w:rsidRPr="00B26CA6">
        <w:rPr>
          <w:rFonts w:ascii="Arial" w:hAnsi="Arial" w:cs="Arial"/>
          <w:color w:val="000000" w:themeColor="text1"/>
          <w:sz w:val="18"/>
          <w:szCs w:val="18"/>
          <w:highlight w:val="lightGray"/>
          <w:u w:val="single"/>
        </w:rPr>
        <w:t>(Fill in this field with the name of the Service Provider company)</w:t>
      </w:r>
      <w:r w:rsidR="00B26CA6" w:rsidRPr="00B26CA6">
        <w:rPr>
          <w:rFonts w:ascii="Arial" w:hAnsi="Arial" w:cs="Arial"/>
          <w:color w:val="000000" w:themeColor="text1"/>
          <w:sz w:val="18"/>
          <w:szCs w:val="18"/>
          <w:u w:val="single"/>
        </w:rPr>
        <w:t xml:space="preserve"> </w:t>
      </w:r>
      <w:r w:rsidRPr="00B85B20">
        <w:rPr>
          <w:rFonts w:ascii="Arial" w:hAnsi="Arial" w:cs="Arial"/>
          <w:sz w:val="18"/>
          <w:szCs w:val="18"/>
        </w:rPr>
        <w:t>as the Service Provider for this system</w:t>
      </w:r>
      <w:r>
        <w:rPr>
          <w:rFonts w:ascii="Arial" w:hAnsi="Arial" w:cs="Arial"/>
          <w:sz w:val="18"/>
          <w:szCs w:val="18"/>
        </w:rPr>
        <w:t xml:space="preserve"> </w:t>
      </w:r>
      <w:r w:rsidRPr="00B85B20">
        <w:rPr>
          <w:rFonts w:ascii="Arial" w:hAnsi="Arial" w:cs="Arial"/>
          <w:sz w:val="18"/>
          <w:szCs w:val="18"/>
        </w:rPr>
        <w:t>(signed Service Provider contract attached).</w:t>
      </w:r>
    </w:p>
    <w:p w14:paraId="46DFEB24" w14:textId="77777777" w:rsidR="00000EF6" w:rsidRDefault="00000EF6" w:rsidP="00707599">
      <w:pPr>
        <w:rPr>
          <w:rFonts w:ascii="Arial" w:hAnsi="Arial" w:cs="Arial"/>
          <w:sz w:val="18"/>
          <w:szCs w:val="18"/>
        </w:rPr>
      </w:pPr>
    </w:p>
    <w:p w14:paraId="174CADBB" w14:textId="77777777" w:rsidR="00D27E19" w:rsidRDefault="00000EF6" w:rsidP="00000EF6">
      <w:pPr>
        <w:rPr>
          <w:rFonts w:ascii="Arial" w:hAnsi="Arial" w:cs="Arial"/>
          <w:sz w:val="18"/>
          <w:szCs w:val="18"/>
        </w:rPr>
      </w:pPr>
      <w:r w:rsidRPr="006E2746">
        <w:rPr>
          <w:rFonts w:ascii="Arial" w:hAnsi="Arial" w:cs="Arial"/>
          <w:sz w:val="18"/>
          <w:szCs w:val="18"/>
        </w:rPr>
        <w:t xml:space="preserve">For systems that generate high strength waste, the following items should be added to the operating permit: “If there is a change of use within the facility (i.e., change in menu, increase in food capacity, change in water use fixtures, etc.), the permittee is required to notify the </w:t>
      </w:r>
      <w:r w:rsidR="009A4F5B">
        <w:rPr>
          <w:rFonts w:ascii="Arial" w:hAnsi="Arial" w:cs="Arial"/>
          <w:sz w:val="18"/>
          <w:szCs w:val="18"/>
        </w:rPr>
        <w:t>LGU</w:t>
      </w:r>
      <w:r w:rsidRPr="006E2746">
        <w:rPr>
          <w:rFonts w:ascii="Arial" w:hAnsi="Arial" w:cs="Arial"/>
          <w:sz w:val="18"/>
          <w:szCs w:val="18"/>
        </w:rPr>
        <w:t xml:space="preserve"> and the Service Provider before any change</w:t>
      </w:r>
      <w:r w:rsidR="0056428A">
        <w:rPr>
          <w:rFonts w:ascii="Arial" w:hAnsi="Arial" w:cs="Arial"/>
          <w:sz w:val="18"/>
          <w:szCs w:val="18"/>
        </w:rPr>
        <w:t xml:space="preserve"> </w:t>
      </w:r>
      <w:r w:rsidRPr="006E2746">
        <w:rPr>
          <w:rFonts w:ascii="Arial" w:hAnsi="Arial" w:cs="Arial"/>
          <w:sz w:val="18"/>
          <w:szCs w:val="18"/>
        </w:rPr>
        <w:t xml:space="preserve">occurs. Changes to the facility that could potentially impact performance of </w:t>
      </w:r>
      <w:r w:rsidR="009E759D">
        <w:rPr>
          <w:rFonts w:ascii="Arial" w:hAnsi="Arial" w:cs="Arial"/>
          <w:sz w:val="18"/>
          <w:szCs w:val="18"/>
        </w:rPr>
        <w:t>the SSTS</w:t>
      </w:r>
      <w:r w:rsidRPr="006E2746">
        <w:rPr>
          <w:rFonts w:ascii="Arial" w:hAnsi="Arial" w:cs="Arial"/>
          <w:sz w:val="18"/>
          <w:szCs w:val="18"/>
        </w:rPr>
        <w:t xml:space="preserve"> shall not take place until appropriate evaluation has been completed</w:t>
      </w:r>
      <w:r w:rsidR="00065299">
        <w:rPr>
          <w:rFonts w:ascii="Arial" w:hAnsi="Arial" w:cs="Arial"/>
          <w:sz w:val="18"/>
          <w:szCs w:val="18"/>
        </w:rPr>
        <w:t xml:space="preserve"> and SSTS adjustments have been made.</w:t>
      </w:r>
      <w:r w:rsidRPr="006E2746">
        <w:rPr>
          <w:rFonts w:ascii="Arial" w:hAnsi="Arial" w:cs="Arial"/>
          <w:sz w:val="18"/>
          <w:szCs w:val="18"/>
        </w:rPr>
        <w:t>”</w:t>
      </w:r>
    </w:p>
    <w:p w14:paraId="73B196C1" w14:textId="77777777" w:rsidR="00000EF6" w:rsidRPr="006E2746" w:rsidRDefault="00000EF6" w:rsidP="00000EF6">
      <w:pPr>
        <w:rPr>
          <w:rFonts w:ascii="Arial" w:hAnsi="Arial" w:cs="Arial"/>
          <w:sz w:val="18"/>
          <w:szCs w:val="18"/>
        </w:rPr>
      </w:pPr>
      <w:r w:rsidRPr="006E2746">
        <w:rPr>
          <w:rFonts w:ascii="Arial" w:hAnsi="Arial" w:cs="Arial"/>
          <w:sz w:val="18"/>
          <w:szCs w:val="18"/>
        </w:rPr>
        <w:t xml:space="preserve"> </w:t>
      </w:r>
    </w:p>
    <w:p w14:paraId="7EF15050" w14:textId="76F72DB6" w:rsidR="00707599" w:rsidRPr="00707599" w:rsidRDefault="00707599" w:rsidP="00707599">
      <w:pPr>
        <w:rPr>
          <w:rFonts w:ascii="Arial" w:hAnsi="Arial" w:cs="Arial"/>
          <w:sz w:val="18"/>
          <w:szCs w:val="18"/>
        </w:rPr>
      </w:pPr>
      <w:r w:rsidRPr="00B85B20">
        <w:rPr>
          <w:rFonts w:ascii="Arial" w:hAnsi="Arial" w:cs="Arial"/>
          <w:sz w:val="18"/>
          <w:szCs w:val="18"/>
        </w:rPr>
        <w:t xml:space="preserve">I hereby certify with my signature as the Permittee that I understand the provisions of the </w:t>
      </w:r>
      <w:r w:rsidR="009E759D">
        <w:rPr>
          <w:rFonts w:ascii="Arial" w:hAnsi="Arial" w:cs="Arial"/>
          <w:sz w:val="18"/>
          <w:szCs w:val="18"/>
        </w:rPr>
        <w:t>SSTS</w:t>
      </w:r>
      <w:r w:rsidRPr="00B85B20">
        <w:rPr>
          <w:rFonts w:ascii="Arial" w:hAnsi="Arial" w:cs="Arial"/>
          <w:sz w:val="18"/>
          <w:szCs w:val="18"/>
        </w:rPr>
        <w:t xml:space="preserve"> operating permit including maintenance and monitoring requirements. I agree to indemnify and hold</w:t>
      </w:r>
      <w:r>
        <w:rPr>
          <w:rFonts w:ascii="Arial" w:hAnsi="Arial" w:cs="Arial"/>
          <w:sz w:val="18"/>
          <w:szCs w:val="18"/>
        </w:rPr>
        <w:t xml:space="preserve"> </w:t>
      </w:r>
      <w:r w:rsidR="00B26CA6" w:rsidRPr="00B26CA6">
        <w:rPr>
          <w:rFonts w:ascii="Arial" w:hAnsi="Arial" w:cs="Arial"/>
          <w:color w:val="000000" w:themeColor="text1"/>
          <w:sz w:val="18"/>
          <w:szCs w:val="18"/>
          <w:highlight w:val="lightGray"/>
          <w:u w:val="single"/>
        </w:rPr>
        <w:t>(Fill in this field with the name of the LGU)</w:t>
      </w:r>
      <w:r w:rsidR="00B26CA6" w:rsidRPr="00B26CA6">
        <w:rPr>
          <w:rFonts w:ascii="Arial" w:hAnsi="Arial" w:cs="Arial"/>
          <w:color w:val="000000" w:themeColor="text1"/>
          <w:sz w:val="18"/>
          <w:szCs w:val="18"/>
          <w:u w:val="single"/>
        </w:rPr>
        <w:t xml:space="preserve"> </w:t>
      </w:r>
      <w:r w:rsidRPr="00707599">
        <w:rPr>
          <w:rFonts w:ascii="Arial" w:hAnsi="Arial" w:cs="Arial"/>
          <w:sz w:val="18"/>
          <w:szCs w:val="18"/>
        </w:rPr>
        <w:t>harmless from all loss, damages, costs and charges that may be incurred by the use of this system. If I fail to comply with the provisions of this operati</w:t>
      </w:r>
      <w:r w:rsidR="0053491F">
        <w:rPr>
          <w:rFonts w:ascii="Arial" w:hAnsi="Arial" w:cs="Arial"/>
          <w:sz w:val="18"/>
          <w:szCs w:val="18"/>
        </w:rPr>
        <w:t>ng</w:t>
      </w:r>
      <w:r w:rsidRPr="00707599">
        <w:rPr>
          <w:rFonts w:ascii="Arial" w:hAnsi="Arial" w:cs="Arial"/>
          <w:sz w:val="18"/>
          <w:szCs w:val="18"/>
        </w:rPr>
        <w:t xml:space="preserve"> permit, I understand that penalties may be issued. If I sell this property during the life of the permit, I will inform the new owner(s) of the permit requirements and the need to renew the operating permit.</w:t>
      </w:r>
    </w:p>
    <w:p w14:paraId="0AA303FA" w14:textId="77777777" w:rsidR="00397F09" w:rsidRDefault="00397F09" w:rsidP="0055414E">
      <w:pPr>
        <w:rPr>
          <w:rFonts w:ascii="Arial" w:hAnsi="Arial" w:cs="Arial"/>
          <w:sz w:val="18"/>
          <w:szCs w:val="18"/>
        </w:rPr>
      </w:pPr>
    </w:p>
    <w:tbl>
      <w:tblPr>
        <w:tblW w:w="10710" w:type="dxa"/>
        <w:tblLook w:val="01E0" w:firstRow="1" w:lastRow="1" w:firstColumn="1" w:lastColumn="1" w:noHBand="0" w:noVBand="0"/>
      </w:tblPr>
      <w:tblGrid>
        <w:gridCol w:w="4140"/>
        <w:gridCol w:w="6570"/>
      </w:tblGrid>
      <w:tr w:rsidR="00F71838" w:rsidRPr="00B85B20" w14:paraId="62152EAD" w14:textId="77777777" w:rsidTr="00141031">
        <w:tc>
          <w:tcPr>
            <w:tcW w:w="4140" w:type="dxa"/>
            <w:tcMar>
              <w:left w:w="0" w:type="dxa"/>
              <w:right w:w="43" w:type="dxa"/>
            </w:tcMar>
          </w:tcPr>
          <w:p w14:paraId="2ADC4B7D" w14:textId="77777777" w:rsidR="00F71838" w:rsidRPr="00B85B20" w:rsidRDefault="00F71838" w:rsidP="00BA074F">
            <w:pPr>
              <w:spacing w:before="120"/>
              <w:rPr>
                <w:rFonts w:ascii="Arial" w:hAnsi="Arial" w:cs="Arial"/>
                <w:b/>
                <w:sz w:val="20"/>
                <w:szCs w:val="20"/>
              </w:rPr>
            </w:pPr>
            <w:r w:rsidRPr="00B85B20">
              <w:rPr>
                <w:rFonts w:ascii="Arial" w:hAnsi="Arial" w:cs="Arial"/>
                <w:b/>
                <w:sz w:val="20"/>
                <w:szCs w:val="20"/>
              </w:rPr>
              <w:t>The Operating Permit is hereby granted to:</w:t>
            </w:r>
          </w:p>
        </w:tc>
        <w:tc>
          <w:tcPr>
            <w:tcW w:w="6570" w:type="dxa"/>
            <w:tcBorders>
              <w:bottom w:val="single" w:sz="2" w:space="0" w:color="auto"/>
            </w:tcBorders>
          </w:tcPr>
          <w:p w14:paraId="6048C0B1" w14:textId="5B0DE249" w:rsidR="00F71838" w:rsidRPr="00E34F31" w:rsidRDefault="00F71838" w:rsidP="00BA074F">
            <w:pPr>
              <w:spacing w:before="120"/>
              <w:rPr>
                <w:rFonts w:ascii="Arial" w:hAnsi="Arial" w:cs="Arial"/>
                <w:sz w:val="20"/>
                <w:szCs w:val="20"/>
              </w:rPr>
            </w:pPr>
          </w:p>
        </w:tc>
      </w:tr>
    </w:tbl>
    <w:p w14:paraId="61AC7DA9" w14:textId="77777777" w:rsidR="00F71838" w:rsidRPr="00141031" w:rsidRDefault="00F71838" w:rsidP="0055414E">
      <w:pPr>
        <w:rPr>
          <w:rFonts w:ascii="Arial" w:hAnsi="Arial" w:cs="Arial"/>
          <w:b/>
          <w:sz w:val="18"/>
          <w:szCs w:val="18"/>
        </w:rPr>
      </w:pPr>
    </w:p>
    <w:tbl>
      <w:tblPr>
        <w:tblW w:w="10710" w:type="dxa"/>
        <w:tblInd w:w="18" w:type="dxa"/>
        <w:tblLayout w:type="fixed"/>
        <w:tblCellMar>
          <w:left w:w="115" w:type="dxa"/>
          <w:right w:w="0" w:type="dxa"/>
        </w:tblCellMar>
        <w:tblLook w:val="01E0" w:firstRow="1" w:lastRow="1" w:firstColumn="1" w:lastColumn="1" w:noHBand="0" w:noVBand="0"/>
      </w:tblPr>
      <w:tblGrid>
        <w:gridCol w:w="636"/>
        <w:gridCol w:w="353"/>
        <w:gridCol w:w="1063"/>
        <w:gridCol w:w="1555"/>
        <w:gridCol w:w="630"/>
        <w:gridCol w:w="1080"/>
        <w:gridCol w:w="173"/>
        <w:gridCol w:w="546"/>
        <w:gridCol w:w="540"/>
        <w:gridCol w:w="1776"/>
        <w:gridCol w:w="565"/>
        <w:gridCol w:w="630"/>
        <w:gridCol w:w="1163"/>
      </w:tblGrid>
      <w:tr w:rsidR="00571C33" w:rsidRPr="00571C33" w14:paraId="10BE6156" w14:textId="77777777" w:rsidTr="00BA074F">
        <w:tc>
          <w:tcPr>
            <w:tcW w:w="2052" w:type="dxa"/>
            <w:gridSpan w:val="3"/>
            <w:vAlign w:val="bottom"/>
          </w:tcPr>
          <w:p w14:paraId="315D9BEE" w14:textId="778F5A90" w:rsidR="008303E2" w:rsidRPr="00571C33" w:rsidRDefault="004F73F3" w:rsidP="002F29B0">
            <w:pPr>
              <w:pStyle w:val="Bodytexttable"/>
              <w:spacing w:before="120" w:after="0"/>
            </w:pPr>
            <w:r w:rsidRPr="00571C33">
              <w:rPr>
                <w:bCs w:val="0"/>
              </w:rPr>
              <w:t>Permittee</w:t>
            </w:r>
            <w:r w:rsidR="008303E2" w:rsidRPr="00571C33">
              <w:t xml:space="preserve"> (please print): </w:t>
            </w:r>
          </w:p>
        </w:tc>
        <w:tc>
          <w:tcPr>
            <w:tcW w:w="3265" w:type="dxa"/>
            <w:gridSpan w:val="3"/>
            <w:tcBorders>
              <w:bottom w:val="single" w:sz="2" w:space="0" w:color="auto"/>
            </w:tcBorders>
            <w:vAlign w:val="bottom"/>
          </w:tcPr>
          <w:p w14:paraId="6F33C3A3" w14:textId="4976B375" w:rsidR="008303E2" w:rsidRPr="00571C33" w:rsidRDefault="008303E2" w:rsidP="001208CB">
            <w:pPr>
              <w:pStyle w:val="Bodytexttable"/>
              <w:spacing w:before="120" w:after="0"/>
            </w:pPr>
          </w:p>
        </w:tc>
        <w:tc>
          <w:tcPr>
            <w:tcW w:w="173" w:type="dxa"/>
            <w:vAlign w:val="bottom"/>
          </w:tcPr>
          <w:p w14:paraId="2FE53DAD" w14:textId="77777777" w:rsidR="008303E2" w:rsidRPr="00571C33" w:rsidRDefault="008303E2" w:rsidP="002F29B0">
            <w:pPr>
              <w:pStyle w:val="Bodytexttable"/>
              <w:spacing w:before="120" w:after="0"/>
              <w:rPr>
                <w:sz w:val="10"/>
              </w:rPr>
            </w:pPr>
          </w:p>
        </w:tc>
        <w:tc>
          <w:tcPr>
            <w:tcW w:w="2862" w:type="dxa"/>
            <w:gridSpan w:val="3"/>
            <w:vAlign w:val="bottom"/>
          </w:tcPr>
          <w:p w14:paraId="087BDA43" w14:textId="77777777" w:rsidR="008303E2" w:rsidRPr="00571C33" w:rsidRDefault="004F73F3" w:rsidP="002F29B0">
            <w:pPr>
              <w:pStyle w:val="Bodytexttable"/>
              <w:spacing w:before="120" w:after="0"/>
            </w:pPr>
            <w:r w:rsidRPr="00571C33">
              <w:rPr>
                <w:bCs w:val="0"/>
              </w:rPr>
              <w:t>Permitting Authority (please print):</w:t>
            </w:r>
          </w:p>
        </w:tc>
        <w:tc>
          <w:tcPr>
            <w:tcW w:w="2358" w:type="dxa"/>
            <w:gridSpan w:val="3"/>
            <w:tcBorders>
              <w:bottom w:val="single" w:sz="2" w:space="0" w:color="auto"/>
            </w:tcBorders>
            <w:vAlign w:val="bottom"/>
          </w:tcPr>
          <w:p w14:paraId="1270E99A" w14:textId="653F86AB" w:rsidR="008303E2" w:rsidRPr="00571C33" w:rsidRDefault="008303E2" w:rsidP="001208CB">
            <w:pPr>
              <w:pStyle w:val="Bodytexttable"/>
              <w:spacing w:before="120" w:after="0"/>
            </w:pPr>
          </w:p>
        </w:tc>
      </w:tr>
      <w:tr w:rsidR="00571C33" w:rsidRPr="00571C33" w14:paraId="37C95684" w14:textId="77777777">
        <w:tc>
          <w:tcPr>
            <w:tcW w:w="636" w:type="dxa"/>
            <w:vAlign w:val="bottom"/>
          </w:tcPr>
          <w:p w14:paraId="72A8D00B" w14:textId="77777777" w:rsidR="008303E2" w:rsidRPr="00571C33" w:rsidRDefault="008303E2" w:rsidP="002F29B0">
            <w:pPr>
              <w:pStyle w:val="Bodytexttable"/>
              <w:spacing w:before="120" w:after="0"/>
            </w:pPr>
            <w:r w:rsidRPr="00571C33">
              <w:rPr>
                <w:bCs w:val="0"/>
              </w:rPr>
              <w:t>Title</w:t>
            </w:r>
            <w:r w:rsidRPr="00571C33">
              <w:t xml:space="preserve">: </w:t>
            </w:r>
          </w:p>
        </w:tc>
        <w:tc>
          <w:tcPr>
            <w:tcW w:w="2971" w:type="dxa"/>
            <w:gridSpan w:val="3"/>
            <w:tcBorders>
              <w:bottom w:val="single" w:sz="2" w:space="0" w:color="auto"/>
            </w:tcBorders>
            <w:vAlign w:val="bottom"/>
          </w:tcPr>
          <w:p w14:paraId="514231DA" w14:textId="3B9E872C" w:rsidR="008303E2" w:rsidRPr="00571C33" w:rsidRDefault="008303E2" w:rsidP="001208CB">
            <w:pPr>
              <w:pStyle w:val="Bodytexttable"/>
              <w:spacing w:before="120" w:after="0"/>
            </w:pPr>
          </w:p>
        </w:tc>
        <w:tc>
          <w:tcPr>
            <w:tcW w:w="630" w:type="dxa"/>
            <w:tcBorders>
              <w:top w:val="single" w:sz="2" w:space="0" w:color="auto"/>
              <w:left w:val="nil"/>
            </w:tcBorders>
            <w:vAlign w:val="bottom"/>
          </w:tcPr>
          <w:p w14:paraId="737F5BC6" w14:textId="77777777" w:rsidR="008303E2" w:rsidRPr="00571C33" w:rsidRDefault="008303E2" w:rsidP="002F29B0">
            <w:pPr>
              <w:pStyle w:val="Bodytexttable"/>
              <w:spacing w:before="120" w:after="0"/>
            </w:pPr>
            <w:r w:rsidRPr="00571C33">
              <w:t>Date</w:t>
            </w:r>
            <w:r w:rsidR="004F73F3" w:rsidRPr="00571C33">
              <w:t>:</w:t>
            </w:r>
          </w:p>
        </w:tc>
        <w:tc>
          <w:tcPr>
            <w:tcW w:w="1080" w:type="dxa"/>
            <w:tcBorders>
              <w:top w:val="single" w:sz="2" w:space="0" w:color="auto"/>
              <w:left w:val="nil"/>
              <w:bottom w:val="single" w:sz="2" w:space="0" w:color="auto"/>
            </w:tcBorders>
            <w:vAlign w:val="bottom"/>
          </w:tcPr>
          <w:p w14:paraId="77F0A420" w14:textId="4BB476D4" w:rsidR="008303E2" w:rsidRPr="00571C33" w:rsidRDefault="008303E2" w:rsidP="00A6779E">
            <w:pPr>
              <w:pStyle w:val="Bodytexttable"/>
              <w:spacing w:before="120" w:after="0"/>
            </w:pPr>
          </w:p>
        </w:tc>
        <w:tc>
          <w:tcPr>
            <w:tcW w:w="173" w:type="dxa"/>
            <w:vAlign w:val="bottom"/>
          </w:tcPr>
          <w:p w14:paraId="65D560B9" w14:textId="77777777" w:rsidR="008303E2" w:rsidRPr="00571C33" w:rsidRDefault="008303E2" w:rsidP="002F29B0">
            <w:pPr>
              <w:pStyle w:val="Bodytexttable"/>
              <w:spacing w:before="120" w:after="0"/>
              <w:rPr>
                <w:sz w:val="10"/>
              </w:rPr>
            </w:pPr>
          </w:p>
        </w:tc>
        <w:tc>
          <w:tcPr>
            <w:tcW w:w="546" w:type="dxa"/>
            <w:vAlign w:val="bottom"/>
          </w:tcPr>
          <w:p w14:paraId="45EC9836" w14:textId="77777777" w:rsidR="008303E2" w:rsidRPr="00571C33" w:rsidRDefault="008303E2" w:rsidP="002F29B0">
            <w:pPr>
              <w:pStyle w:val="Bodytexttable"/>
              <w:spacing w:before="120" w:after="0"/>
            </w:pPr>
            <w:r w:rsidRPr="00571C33">
              <w:rPr>
                <w:bCs w:val="0"/>
              </w:rPr>
              <w:t>Title</w:t>
            </w:r>
            <w:r w:rsidRPr="00571C33">
              <w:t xml:space="preserve">: </w:t>
            </w:r>
          </w:p>
        </w:tc>
        <w:tc>
          <w:tcPr>
            <w:tcW w:w="2881" w:type="dxa"/>
            <w:gridSpan w:val="3"/>
            <w:tcBorders>
              <w:bottom w:val="single" w:sz="2" w:space="0" w:color="auto"/>
            </w:tcBorders>
            <w:vAlign w:val="bottom"/>
          </w:tcPr>
          <w:p w14:paraId="209824E3" w14:textId="01DD7DDF" w:rsidR="008303E2" w:rsidRPr="00571C33" w:rsidRDefault="008303E2" w:rsidP="001208CB">
            <w:pPr>
              <w:pStyle w:val="Bodytexttable"/>
              <w:spacing w:before="120" w:after="0"/>
            </w:pPr>
          </w:p>
        </w:tc>
        <w:tc>
          <w:tcPr>
            <w:tcW w:w="630" w:type="dxa"/>
            <w:tcBorders>
              <w:top w:val="single" w:sz="2" w:space="0" w:color="auto"/>
              <w:left w:val="nil"/>
              <w:right w:val="nil"/>
            </w:tcBorders>
            <w:vAlign w:val="bottom"/>
          </w:tcPr>
          <w:p w14:paraId="07CBE712" w14:textId="77777777" w:rsidR="008303E2" w:rsidRPr="00571C33" w:rsidRDefault="008303E2" w:rsidP="002F29B0">
            <w:pPr>
              <w:pStyle w:val="Bodytexttable"/>
              <w:spacing w:before="120" w:after="0"/>
            </w:pPr>
            <w:r w:rsidRPr="00571C33">
              <w:rPr>
                <w:bCs w:val="0"/>
              </w:rPr>
              <w:t>Date</w:t>
            </w:r>
            <w:r w:rsidRPr="00571C33">
              <w:t>:</w:t>
            </w:r>
          </w:p>
        </w:tc>
        <w:tc>
          <w:tcPr>
            <w:tcW w:w="1163" w:type="dxa"/>
            <w:tcBorders>
              <w:top w:val="single" w:sz="2" w:space="0" w:color="auto"/>
              <w:left w:val="nil"/>
              <w:bottom w:val="single" w:sz="2" w:space="0" w:color="auto"/>
            </w:tcBorders>
            <w:vAlign w:val="bottom"/>
          </w:tcPr>
          <w:p w14:paraId="346C3F68" w14:textId="59BDB6EF" w:rsidR="008303E2" w:rsidRPr="00571C33" w:rsidRDefault="008303E2" w:rsidP="00641BA2">
            <w:pPr>
              <w:pStyle w:val="Bodytexttable"/>
              <w:spacing w:before="120" w:after="0"/>
            </w:pPr>
          </w:p>
        </w:tc>
      </w:tr>
      <w:tr w:rsidR="00571C33" w:rsidRPr="00571C33" w14:paraId="527231AD" w14:textId="77777777">
        <w:tc>
          <w:tcPr>
            <w:tcW w:w="989" w:type="dxa"/>
            <w:gridSpan w:val="2"/>
            <w:vAlign w:val="bottom"/>
          </w:tcPr>
          <w:p w14:paraId="4208E8B5" w14:textId="77777777" w:rsidR="008303E2" w:rsidRPr="00571C33" w:rsidRDefault="008303E2" w:rsidP="00BA074F">
            <w:pPr>
              <w:pStyle w:val="Bodytexttable"/>
              <w:spacing w:after="0"/>
            </w:pPr>
            <w:r w:rsidRPr="00571C33">
              <w:rPr>
                <w:bCs w:val="0"/>
              </w:rPr>
              <w:t>Signature</w:t>
            </w:r>
            <w:r w:rsidRPr="00571C33">
              <w:t>:</w:t>
            </w:r>
          </w:p>
        </w:tc>
        <w:tc>
          <w:tcPr>
            <w:tcW w:w="4328" w:type="dxa"/>
            <w:gridSpan w:val="4"/>
            <w:tcBorders>
              <w:bottom w:val="single" w:sz="2" w:space="0" w:color="auto"/>
            </w:tcBorders>
            <w:vAlign w:val="bottom"/>
          </w:tcPr>
          <w:p w14:paraId="6AD45107" w14:textId="77777777" w:rsidR="008303E2" w:rsidRPr="00571C33" w:rsidRDefault="008303E2" w:rsidP="001208CB">
            <w:pPr>
              <w:pStyle w:val="Bodytexttable"/>
              <w:spacing w:after="0"/>
            </w:pPr>
          </w:p>
        </w:tc>
        <w:tc>
          <w:tcPr>
            <w:tcW w:w="173" w:type="dxa"/>
            <w:tcBorders>
              <w:bottom w:val="nil"/>
            </w:tcBorders>
            <w:vAlign w:val="bottom"/>
          </w:tcPr>
          <w:p w14:paraId="6E355B3F" w14:textId="77777777" w:rsidR="008303E2" w:rsidRPr="00571C33" w:rsidRDefault="008303E2" w:rsidP="00BA074F">
            <w:pPr>
              <w:pStyle w:val="Bodytexttable"/>
              <w:spacing w:after="0"/>
              <w:rPr>
                <w:sz w:val="10"/>
              </w:rPr>
            </w:pPr>
          </w:p>
        </w:tc>
        <w:tc>
          <w:tcPr>
            <w:tcW w:w="1086" w:type="dxa"/>
            <w:gridSpan w:val="2"/>
            <w:vAlign w:val="bottom"/>
          </w:tcPr>
          <w:p w14:paraId="0FFA7AB3" w14:textId="77777777" w:rsidR="008303E2" w:rsidRPr="00571C33" w:rsidRDefault="008303E2" w:rsidP="00BA074F">
            <w:pPr>
              <w:pStyle w:val="Bodytexttable"/>
              <w:spacing w:after="0"/>
            </w:pPr>
            <w:r w:rsidRPr="00571C33">
              <w:rPr>
                <w:bCs w:val="0"/>
              </w:rPr>
              <w:t>Signature</w:t>
            </w:r>
            <w:r w:rsidRPr="00571C33">
              <w:t>:</w:t>
            </w:r>
          </w:p>
        </w:tc>
        <w:tc>
          <w:tcPr>
            <w:tcW w:w="4134" w:type="dxa"/>
            <w:gridSpan w:val="4"/>
            <w:tcBorders>
              <w:bottom w:val="single" w:sz="2" w:space="0" w:color="auto"/>
            </w:tcBorders>
            <w:vAlign w:val="bottom"/>
          </w:tcPr>
          <w:p w14:paraId="1741CD6B" w14:textId="77777777" w:rsidR="008303E2" w:rsidRPr="00571C33" w:rsidRDefault="008303E2" w:rsidP="001208CB">
            <w:pPr>
              <w:pStyle w:val="Bodytexttable"/>
              <w:spacing w:after="0"/>
            </w:pPr>
          </w:p>
        </w:tc>
      </w:tr>
    </w:tbl>
    <w:p w14:paraId="01E88F58" w14:textId="77777777" w:rsidR="004F73F3" w:rsidRDefault="004F73F3" w:rsidP="002F29B0">
      <w:pPr>
        <w:pStyle w:val="Heading2"/>
        <w:spacing w:before="0"/>
        <w:rPr>
          <w:sz w:val="4"/>
          <w:szCs w:val="4"/>
        </w:rPr>
      </w:pPr>
    </w:p>
    <w:p w14:paraId="5EC77C1C" w14:textId="77777777" w:rsidR="00141031" w:rsidRPr="00970728" w:rsidRDefault="00141031" w:rsidP="00141031">
      <w:pPr>
        <w:rPr>
          <w:rFonts w:ascii="Arial" w:hAnsi="Arial" w:cs="Arial"/>
          <w:sz w:val="18"/>
          <w:szCs w:val="18"/>
        </w:rPr>
      </w:pPr>
    </w:p>
    <w:tbl>
      <w:tblPr>
        <w:tblW w:w="10728" w:type="dxa"/>
        <w:tblLook w:val="0000" w:firstRow="0" w:lastRow="0" w:firstColumn="0" w:lastColumn="0" w:noHBand="0" w:noVBand="0"/>
      </w:tblPr>
      <w:tblGrid>
        <w:gridCol w:w="907"/>
        <w:gridCol w:w="263"/>
        <w:gridCol w:w="1530"/>
        <w:gridCol w:w="2880"/>
        <w:gridCol w:w="1980"/>
        <w:gridCol w:w="3168"/>
      </w:tblGrid>
      <w:tr w:rsidR="00571C33" w:rsidRPr="00571C33" w14:paraId="33443F98" w14:textId="77777777" w:rsidTr="00141031">
        <w:trPr>
          <w:cantSplit/>
          <w:trHeight w:val="153"/>
        </w:trPr>
        <w:tc>
          <w:tcPr>
            <w:tcW w:w="2700" w:type="dxa"/>
            <w:gridSpan w:val="3"/>
            <w:tcMar>
              <w:left w:w="43" w:type="dxa"/>
              <w:right w:w="43" w:type="dxa"/>
            </w:tcMar>
            <w:vAlign w:val="bottom"/>
          </w:tcPr>
          <w:p w14:paraId="245EFAB1" w14:textId="6C76D6BF" w:rsidR="00141031" w:rsidRPr="00571C33" w:rsidRDefault="00141031" w:rsidP="002F5689">
            <w:pPr>
              <w:spacing w:before="120"/>
              <w:rPr>
                <w:rFonts w:ascii="Arial" w:hAnsi="Arial" w:cs="Arial"/>
                <w:sz w:val="18"/>
              </w:rPr>
            </w:pPr>
            <w:r w:rsidRPr="00571C33">
              <w:rPr>
                <w:rFonts w:ascii="Arial" w:hAnsi="Arial" w:cs="Arial"/>
                <w:b/>
                <w:bCs/>
                <w:sz w:val="18"/>
              </w:rPr>
              <w:t>Service Provider</w:t>
            </w:r>
            <w:r w:rsidRPr="00571C33">
              <w:rPr>
                <w:rFonts w:ascii="Arial" w:hAnsi="Arial" w:cs="Arial"/>
                <w:sz w:val="18"/>
              </w:rPr>
              <w:t xml:space="preserve"> (please print):</w:t>
            </w:r>
          </w:p>
        </w:tc>
        <w:tc>
          <w:tcPr>
            <w:tcW w:w="8028" w:type="dxa"/>
            <w:gridSpan w:val="3"/>
            <w:tcBorders>
              <w:bottom w:val="single" w:sz="4" w:space="0" w:color="auto"/>
            </w:tcBorders>
            <w:tcMar>
              <w:left w:w="43" w:type="dxa"/>
              <w:right w:w="43" w:type="dxa"/>
            </w:tcMar>
            <w:vAlign w:val="bottom"/>
          </w:tcPr>
          <w:p w14:paraId="420775F0" w14:textId="6959C99A" w:rsidR="00141031" w:rsidRPr="00571C33" w:rsidRDefault="00141031" w:rsidP="002F5689">
            <w:pPr>
              <w:spacing w:before="120"/>
              <w:rPr>
                <w:rFonts w:ascii="Arial" w:hAnsi="Arial" w:cs="Arial"/>
                <w:sz w:val="18"/>
              </w:rPr>
            </w:pPr>
          </w:p>
        </w:tc>
      </w:tr>
      <w:tr w:rsidR="00571C33" w:rsidRPr="00571C33" w14:paraId="202FF3D7" w14:textId="77777777" w:rsidTr="00141031">
        <w:trPr>
          <w:cantSplit/>
          <w:trHeight w:val="153"/>
        </w:trPr>
        <w:tc>
          <w:tcPr>
            <w:tcW w:w="1170" w:type="dxa"/>
            <w:gridSpan w:val="2"/>
            <w:tcMar>
              <w:left w:w="43" w:type="dxa"/>
              <w:right w:w="43" w:type="dxa"/>
            </w:tcMar>
            <w:vAlign w:val="bottom"/>
          </w:tcPr>
          <w:p w14:paraId="61FDE817" w14:textId="175B370B" w:rsidR="00141031" w:rsidRPr="00571C33" w:rsidRDefault="00141031" w:rsidP="002F5689">
            <w:pPr>
              <w:spacing w:before="120"/>
              <w:rPr>
                <w:rFonts w:ascii="Arial" w:hAnsi="Arial" w:cs="Arial"/>
                <w:sz w:val="18"/>
              </w:rPr>
            </w:pPr>
            <w:r w:rsidRPr="00571C33">
              <w:rPr>
                <w:rFonts w:ascii="Arial" w:hAnsi="Arial" w:cs="Arial"/>
                <w:sz w:val="18"/>
              </w:rPr>
              <w:t>License No.:</w:t>
            </w:r>
          </w:p>
        </w:tc>
        <w:tc>
          <w:tcPr>
            <w:tcW w:w="4410" w:type="dxa"/>
            <w:gridSpan w:val="2"/>
            <w:tcBorders>
              <w:bottom w:val="single" w:sz="4" w:space="0" w:color="auto"/>
            </w:tcBorders>
            <w:tcMar>
              <w:left w:w="43" w:type="dxa"/>
              <w:right w:w="43" w:type="dxa"/>
            </w:tcMar>
            <w:vAlign w:val="bottom"/>
          </w:tcPr>
          <w:p w14:paraId="64BD9B50" w14:textId="3497F57C" w:rsidR="00141031" w:rsidRPr="00571C33" w:rsidRDefault="00141031" w:rsidP="002F5689">
            <w:pPr>
              <w:spacing w:before="120"/>
              <w:rPr>
                <w:rFonts w:ascii="Arial" w:hAnsi="Arial" w:cs="Arial"/>
                <w:sz w:val="18"/>
              </w:rPr>
            </w:pPr>
          </w:p>
        </w:tc>
        <w:tc>
          <w:tcPr>
            <w:tcW w:w="1980" w:type="dxa"/>
            <w:tcMar>
              <w:left w:w="43" w:type="dxa"/>
              <w:right w:w="43" w:type="dxa"/>
            </w:tcMar>
            <w:vAlign w:val="bottom"/>
          </w:tcPr>
          <w:p w14:paraId="58FC278C" w14:textId="4BFCB291" w:rsidR="00141031" w:rsidRPr="00571C33" w:rsidRDefault="00141031" w:rsidP="002F5689">
            <w:pPr>
              <w:spacing w:before="120"/>
              <w:jc w:val="right"/>
              <w:rPr>
                <w:rFonts w:ascii="Arial" w:hAnsi="Arial" w:cs="Arial"/>
                <w:sz w:val="18"/>
              </w:rPr>
            </w:pPr>
            <w:r w:rsidRPr="00571C33">
              <w:rPr>
                <w:rFonts w:ascii="Arial" w:hAnsi="Arial" w:cs="Arial"/>
                <w:sz w:val="18"/>
              </w:rPr>
              <w:t>Date (mm/dd/yyyy):</w:t>
            </w:r>
          </w:p>
        </w:tc>
        <w:tc>
          <w:tcPr>
            <w:tcW w:w="3168" w:type="dxa"/>
            <w:tcBorders>
              <w:bottom w:val="single" w:sz="4" w:space="0" w:color="auto"/>
            </w:tcBorders>
            <w:tcMar>
              <w:left w:w="43" w:type="dxa"/>
              <w:right w:w="43" w:type="dxa"/>
            </w:tcMar>
            <w:vAlign w:val="bottom"/>
          </w:tcPr>
          <w:p w14:paraId="5C861DBE" w14:textId="44B15609" w:rsidR="00141031" w:rsidRPr="00571C33" w:rsidRDefault="00141031" w:rsidP="002F5689">
            <w:pPr>
              <w:spacing w:before="120"/>
              <w:rPr>
                <w:rFonts w:ascii="Arial" w:hAnsi="Arial" w:cs="Arial"/>
                <w:sz w:val="18"/>
              </w:rPr>
            </w:pPr>
          </w:p>
        </w:tc>
      </w:tr>
      <w:tr w:rsidR="00571C33" w:rsidRPr="00571C33" w14:paraId="7B2D0A42" w14:textId="77777777" w:rsidTr="00970728">
        <w:trPr>
          <w:cantSplit/>
          <w:trHeight w:val="153"/>
        </w:trPr>
        <w:tc>
          <w:tcPr>
            <w:tcW w:w="907" w:type="dxa"/>
            <w:tcMar>
              <w:left w:w="43" w:type="dxa"/>
              <w:right w:w="43" w:type="dxa"/>
            </w:tcMar>
            <w:vAlign w:val="bottom"/>
          </w:tcPr>
          <w:p w14:paraId="7AE03B7D" w14:textId="18A85493" w:rsidR="00141031" w:rsidRPr="00571C33" w:rsidRDefault="00141031" w:rsidP="00141031">
            <w:pPr>
              <w:spacing w:before="240"/>
              <w:rPr>
                <w:rFonts w:ascii="Arial" w:hAnsi="Arial" w:cs="Arial"/>
                <w:sz w:val="18"/>
              </w:rPr>
            </w:pPr>
            <w:r w:rsidRPr="00571C33">
              <w:rPr>
                <w:rFonts w:ascii="Arial" w:hAnsi="Arial" w:cs="Arial"/>
                <w:sz w:val="18"/>
              </w:rPr>
              <w:t>Signature:</w:t>
            </w:r>
          </w:p>
        </w:tc>
        <w:tc>
          <w:tcPr>
            <w:tcW w:w="6653" w:type="dxa"/>
            <w:gridSpan w:val="4"/>
            <w:tcBorders>
              <w:bottom w:val="single" w:sz="4" w:space="0" w:color="auto"/>
            </w:tcBorders>
            <w:tcMar>
              <w:left w:w="43" w:type="dxa"/>
              <w:right w:w="43" w:type="dxa"/>
            </w:tcMar>
            <w:vAlign w:val="bottom"/>
          </w:tcPr>
          <w:p w14:paraId="3677D5DE" w14:textId="77777777" w:rsidR="00141031" w:rsidRPr="00571C33" w:rsidRDefault="00141031" w:rsidP="00141031">
            <w:pPr>
              <w:spacing w:before="240"/>
              <w:jc w:val="right"/>
              <w:rPr>
                <w:rFonts w:ascii="Arial" w:hAnsi="Arial" w:cs="Arial"/>
                <w:sz w:val="18"/>
              </w:rPr>
            </w:pPr>
          </w:p>
        </w:tc>
        <w:tc>
          <w:tcPr>
            <w:tcW w:w="3168" w:type="dxa"/>
            <w:tcMar>
              <w:left w:w="43" w:type="dxa"/>
              <w:right w:w="43" w:type="dxa"/>
            </w:tcMar>
            <w:vAlign w:val="bottom"/>
          </w:tcPr>
          <w:p w14:paraId="2E5482DC" w14:textId="77777777" w:rsidR="00141031" w:rsidRPr="00571C33" w:rsidRDefault="00141031" w:rsidP="00141031">
            <w:pPr>
              <w:spacing w:before="240"/>
              <w:rPr>
                <w:rFonts w:ascii="Arial" w:hAnsi="Arial" w:cs="Arial"/>
                <w:sz w:val="18"/>
              </w:rPr>
            </w:pPr>
          </w:p>
        </w:tc>
      </w:tr>
    </w:tbl>
    <w:p w14:paraId="31B968A5" w14:textId="77777777" w:rsidR="00141031" w:rsidRPr="00141031" w:rsidRDefault="00141031" w:rsidP="00141031">
      <w:pPr>
        <w:rPr>
          <w:sz w:val="2"/>
          <w:szCs w:val="2"/>
        </w:rPr>
      </w:pPr>
    </w:p>
    <w:sectPr w:rsidR="00141031" w:rsidRPr="00141031" w:rsidSect="00DC1746">
      <w:footerReference w:type="default" r:id="rId8"/>
      <w:pgSz w:w="12240" w:h="15840"/>
      <w:pgMar w:top="907"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3939" w14:textId="77777777" w:rsidR="00504A41" w:rsidRDefault="00504A41">
      <w:r>
        <w:separator/>
      </w:r>
    </w:p>
  </w:endnote>
  <w:endnote w:type="continuationSeparator" w:id="0">
    <w:p w14:paraId="6BCEBF46" w14:textId="77777777" w:rsidR="00504A41" w:rsidRDefault="0050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EA3F" w14:textId="77777777" w:rsidR="00CA63AE" w:rsidRPr="00D53867" w:rsidRDefault="00CA63AE" w:rsidP="00CA63A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7F3308D" w14:textId="77777777" w:rsidR="00CA63AE" w:rsidRPr="003D65E7" w:rsidRDefault="00CA63AE" w:rsidP="00CA63A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79A7DDE" w14:textId="43B021F3" w:rsidR="00CA63AE" w:rsidRPr="003D65E7" w:rsidRDefault="00CA63AE" w:rsidP="00CA63A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wq-wwists5-16</w:t>
    </w:r>
    <w:r w:rsidRPr="003D65E7">
      <w:rPr>
        <w:rFonts w:ascii="Calibri" w:hAnsi="Calibri" w:cs="Arial"/>
        <w:i/>
        <w:sz w:val="16"/>
        <w:szCs w:val="16"/>
      </w:rPr>
      <w:t xml:space="preserve">  •  </w:t>
    </w:r>
    <w:r>
      <w:rPr>
        <w:rFonts w:ascii="Calibri" w:hAnsi="Calibri" w:cs="Arial"/>
        <w:i/>
        <w:sz w:val="16"/>
        <w:szCs w:val="16"/>
      </w:rPr>
      <w:t>1</w:t>
    </w:r>
    <w:r w:rsidR="00CF35FF">
      <w:rPr>
        <w:rFonts w:ascii="Calibri" w:hAnsi="Calibri" w:cs="Arial"/>
        <w:i/>
        <w:sz w:val="16"/>
        <w:szCs w:val="16"/>
      </w:rPr>
      <w:t>2/</w:t>
    </w:r>
    <w:r w:rsidR="00486AFF">
      <w:rPr>
        <w:rFonts w:ascii="Calibri" w:hAnsi="Calibri" w:cs="Arial"/>
        <w:i/>
        <w:sz w:val="16"/>
        <w:szCs w:val="16"/>
      </w:rPr>
      <w:t>9</w:t>
    </w:r>
    <w:r w:rsidR="00CF35FF">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7F02" w14:textId="77777777" w:rsidR="00504A41" w:rsidRDefault="00504A41">
      <w:r>
        <w:separator/>
      </w:r>
    </w:p>
  </w:footnote>
  <w:footnote w:type="continuationSeparator" w:id="0">
    <w:p w14:paraId="6059106D" w14:textId="77777777" w:rsidR="00504A41" w:rsidRDefault="0050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A12402"/>
    <w:multiLevelType w:val="hybridMultilevel"/>
    <w:tmpl w:val="636EF0BC"/>
    <w:lvl w:ilvl="0" w:tplc="DB54D3C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155339269">
    <w:abstractNumId w:val="10"/>
  </w:num>
  <w:num w:numId="2" w16cid:durableId="12511135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70256739">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2015499032">
    <w:abstractNumId w:val="9"/>
  </w:num>
  <w:num w:numId="5" w16cid:durableId="672607062">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84380304">
    <w:abstractNumId w:val="5"/>
  </w:num>
  <w:num w:numId="7" w16cid:durableId="1223758217">
    <w:abstractNumId w:val="7"/>
  </w:num>
  <w:num w:numId="8" w16cid:durableId="1747339426">
    <w:abstractNumId w:val="8"/>
  </w:num>
  <w:num w:numId="9" w16cid:durableId="992686955">
    <w:abstractNumId w:val="11"/>
  </w:num>
  <w:num w:numId="10" w16cid:durableId="1429154285">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393816645">
    <w:abstractNumId w:val="1"/>
  </w:num>
  <w:num w:numId="12" w16cid:durableId="1545171625">
    <w:abstractNumId w:val="6"/>
  </w:num>
  <w:num w:numId="13" w16cid:durableId="332221353">
    <w:abstractNumId w:val="2"/>
  </w:num>
  <w:num w:numId="14" w16cid:durableId="114420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08CB"/>
    <w:rsid w:val="00000EF6"/>
    <w:rsid w:val="000016B5"/>
    <w:rsid w:val="0000172C"/>
    <w:rsid w:val="000050C9"/>
    <w:rsid w:val="000168B5"/>
    <w:rsid w:val="00023E81"/>
    <w:rsid w:val="00024C8C"/>
    <w:rsid w:val="000265E4"/>
    <w:rsid w:val="000459DB"/>
    <w:rsid w:val="0006357F"/>
    <w:rsid w:val="00065299"/>
    <w:rsid w:val="00071C84"/>
    <w:rsid w:val="00074CB2"/>
    <w:rsid w:val="000752DA"/>
    <w:rsid w:val="00076D92"/>
    <w:rsid w:val="00091720"/>
    <w:rsid w:val="0009328B"/>
    <w:rsid w:val="000A56BF"/>
    <w:rsid w:val="000B7CFC"/>
    <w:rsid w:val="000D3605"/>
    <w:rsid w:val="000E1870"/>
    <w:rsid w:val="000E79C2"/>
    <w:rsid w:val="000F42E6"/>
    <w:rsid w:val="00104300"/>
    <w:rsid w:val="00113404"/>
    <w:rsid w:val="001208CB"/>
    <w:rsid w:val="00126864"/>
    <w:rsid w:val="00141031"/>
    <w:rsid w:val="0014237B"/>
    <w:rsid w:val="00152513"/>
    <w:rsid w:val="00155DBD"/>
    <w:rsid w:val="0018083D"/>
    <w:rsid w:val="00181CA0"/>
    <w:rsid w:val="00192001"/>
    <w:rsid w:val="00193DE8"/>
    <w:rsid w:val="00194BDD"/>
    <w:rsid w:val="001A0B96"/>
    <w:rsid w:val="001A0E3E"/>
    <w:rsid w:val="001A0FE1"/>
    <w:rsid w:val="001A29D1"/>
    <w:rsid w:val="001A4AED"/>
    <w:rsid w:val="001B10B7"/>
    <w:rsid w:val="001B1849"/>
    <w:rsid w:val="001C245F"/>
    <w:rsid w:val="001D6FE4"/>
    <w:rsid w:val="001E639D"/>
    <w:rsid w:val="001E6FD8"/>
    <w:rsid w:val="001F5C3F"/>
    <w:rsid w:val="001F74B0"/>
    <w:rsid w:val="00202F5E"/>
    <w:rsid w:val="002158CA"/>
    <w:rsid w:val="0024635F"/>
    <w:rsid w:val="00252BE8"/>
    <w:rsid w:val="002933FF"/>
    <w:rsid w:val="002971A0"/>
    <w:rsid w:val="002A3EC8"/>
    <w:rsid w:val="002B2B95"/>
    <w:rsid w:val="002B7969"/>
    <w:rsid w:val="002C5280"/>
    <w:rsid w:val="002E2B57"/>
    <w:rsid w:val="002F29B0"/>
    <w:rsid w:val="002F3829"/>
    <w:rsid w:val="002F4E0C"/>
    <w:rsid w:val="003025D4"/>
    <w:rsid w:val="003143D1"/>
    <w:rsid w:val="00315202"/>
    <w:rsid w:val="00321966"/>
    <w:rsid w:val="003242B2"/>
    <w:rsid w:val="00331D9F"/>
    <w:rsid w:val="00334A46"/>
    <w:rsid w:val="003472F9"/>
    <w:rsid w:val="0035093D"/>
    <w:rsid w:val="00350B99"/>
    <w:rsid w:val="0035225A"/>
    <w:rsid w:val="003615CF"/>
    <w:rsid w:val="003617ED"/>
    <w:rsid w:val="00370447"/>
    <w:rsid w:val="00397F09"/>
    <w:rsid w:val="003B650A"/>
    <w:rsid w:val="003E1EC1"/>
    <w:rsid w:val="003E282C"/>
    <w:rsid w:val="003E3C4B"/>
    <w:rsid w:val="003E7320"/>
    <w:rsid w:val="003F4153"/>
    <w:rsid w:val="00413816"/>
    <w:rsid w:val="0042115F"/>
    <w:rsid w:val="00425B83"/>
    <w:rsid w:val="00433AA8"/>
    <w:rsid w:val="00435226"/>
    <w:rsid w:val="004376AE"/>
    <w:rsid w:val="004566C2"/>
    <w:rsid w:val="00471D7E"/>
    <w:rsid w:val="00472BA0"/>
    <w:rsid w:val="00473D3D"/>
    <w:rsid w:val="00474756"/>
    <w:rsid w:val="00482825"/>
    <w:rsid w:val="00486AFF"/>
    <w:rsid w:val="004A09F5"/>
    <w:rsid w:val="004B3CEF"/>
    <w:rsid w:val="004C1DFE"/>
    <w:rsid w:val="004D7968"/>
    <w:rsid w:val="004F1E5B"/>
    <w:rsid w:val="004F2138"/>
    <w:rsid w:val="004F2C56"/>
    <w:rsid w:val="004F3D41"/>
    <w:rsid w:val="004F73F3"/>
    <w:rsid w:val="00503D44"/>
    <w:rsid w:val="00504A41"/>
    <w:rsid w:val="00507512"/>
    <w:rsid w:val="0051507D"/>
    <w:rsid w:val="00517D40"/>
    <w:rsid w:val="00523E9B"/>
    <w:rsid w:val="0053032D"/>
    <w:rsid w:val="0053491F"/>
    <w:rsid w:val="005478FD"/>
    <w:rsid w:val="005517CB"/>
    <w:rsid w:val="005524EC"/>
    <w:rsid w:val="00553619"/>
    <w:rsid w:val="0055414E"/>
    <w:rsid w:val="00555136"/>
    <w:rsid w:val="00560311"/>
    <w:rsid w:val="0056428A"/>
    <w:rsid w:val="00571C33"/>
    <w:rsid w:val="0057514A"/>
    <w:rsid w:val="0057604F"/>
    <w:rsid w:val="005842CD"/>
    <w:rsid w:val="0058714B"/>
    <w:rsid w:val="00597135"/>
    <w:rsid w:val="005A2D07"/>
    <w:rsid w:val="005A5437"/>
    <w:rsid w:val="005A7D53"/>
    <w:rsid w:val="005A7E91"/>
    <w:rsid w:val="005B2E90"/>
    <w:rsid w:val="005C0187"/>
    <w:rsid w:val="005C2DA2"/>
    <w:rsid w:val="005C56C5"/>
    <w:rsid w:val="005C6B8F"/>
    <w:rsid w:val="005E0081"/>
    <w:rsid w:val="005E2142"/>
    <w:rsid w:val="005F37F5"/>
    <w:rsid w:val="005F4838"/>
    <w:rsid w:val="00611F02"/>
    <w:rsid w:val="006149D0"/>
    <w:rsid w:val="00615EA5"/>
    <w:rsid w:val="006174E1"/>
    <w:rsid w:val="00641BA2"/>
    <w:rsid w:val="00646EC9"/>
    <w:rsid w:val="00652567"/>
    <w:rsid w:val="0065628E"/>
    <w:rsid w:val="00661A36"/>
    <w:rsid w:val="00663A8B"/>
    <w:rsid w:val="006648B2"/>
    <w:rsid w:val="00672CC5"/>
    <w:rsid w:val="00681A96"/>
    <w:rsid w:val="0068646C"/>
    <w:rsid w:val="00694AD9"/>
    <w:rsid w:val="006C07E3"/>
    <w:rsid w:val="006C4082"/>
    <w:rsid w:val="006D6AEA"/>
    <w:rsid w:val="006E608C"/>
    <w:rsid w:val="006F1DBA"/>
    <w:rsid w:val="00702E94"/>
    <w:rsid w:val="00704CD7"/>
    <w:rsid w:val="00707599"/>
    <w:rsid w:val="00715E94"/>
    <w:rsid w:val="007324B1"/>
    <w:rsid w:val="0073479A"/>
    <w:rsid w:val="00734987"/>
    <w:rsid w:val="00737E50"/>
    <w:rsid w:val="00745129"/>
    <w:rsid w:val="007571B1"/>
    <w:rsid w:val="007663B5"/>
    <w:rsid w:val="00766B5B"/>
    <w:rsid w:val="007C17A2"/>
    <w:rsid w:val="007E1863"/>
    <w:rsid w:val="007E60F6"/>
    <w:rsid w:val="007F3175"/>
    <w:rsid w:val="007F707E"/>
    <w:rsid w:val="00803903"/>
    <w:rsid w:val="0080574D"/>
    <w:rsid w:val="00813F51"/>
    <w:rsid w:val="00824927"/>
    <w:rsid w:val="008303E2"/>
    <w:rsid w:val="00834302"/>
    <w:rsid w:val="00847F05"/>
    <w:rsid w:val="008532A6"/>
    <w:rsid w:val="00854CE8"/>
    <w:rsid w:val="0086037E"/>
    <w:rsid w:val="008657C3"/>
    <w:rsid w:val="00865EF5"/>
    <w:rsid w:val="0086714E"/>
    <w:rsid w:val="00884B79"/>
    <w:rsid w:val="00885D70"/>
    <w:rsid w:val="008A452A"/>
    <w:rsid w:val="008A61E1"/>
    <w:rsid w:val="008B1C72"/>
    <w:rsid w:val="008B5058"/>
    <w:rsid w:val="008C1CA0"/>
    <w:rsid w:val="008D4DAA"/>
    <w:rsid w:val="008F3CB1"/>
    <w:rsid w:val="009032FF"/>
    <w:rsid w:val="0093269E"/>
    <w:rsid w:val="00934C1C"/>
    <w:rsid w:val="00940EAC"/>
    <w:rsid w:val="00951BF3"/>
    <w:rsid w:val="00964057"/>
    <w:rsid w:val="00970728"/>
    <w:rsid w:val="00986A52"/>
    <w:rsid w:val="009949FB"/>
    <w:rsid w:val="009A1D23"/>
    <w:rsid w:val="009A3F80"/>
    <w:rsid w:val="009A4F5B"/>
    <w:rsid w:val="009A7174"/>
    <w:rsid w:val="009A7C2F"/>
    <w:rsid w:val="009B5AE5"/>
    <w:rsid w:val="009D709E"/>
    <w:rsid w:val="009E026D"/>
    <w:rsid w:val="009E759D"/>
    <w:rsid w:val="009E7837"/>
    <w:rsid w:val="009E7E12"/>
    <w:rsid w:val="00A05AB7"/>
    <w:rsid w:val="00A15B2A"/>
    <w:rsid w:val="00A25F79"/>
    <w:rsid w:val="00A34F63"/>
    <w:rsid w:val="00A36DB5"/>
    <w:rsid w:val="00A471A6"/>
    <w:rsid w:val="00A6501C"/>
    <w:rsid w:val="00A6779E"/>
    <w:rsid w:val="00A7577F"/>
    <w:rsid w:val="00A76EAC"/>
    <w:rsid w:val="00A7791A"/>
    <w:rsid w:val="00A83853"/>
    <w:rsid w:val="00A85A69"/>
    <w:rsid w:val="00A91207"/>
    <w:rsid w:val="00AB0F2C"/>
    <w:rsid w:val="00AB2985"/>
    <w:rsid w:val="00AC40DE"/>
    <w:rsid w:val="00AC7AC3"/>
    <w:rsid w:val="00AD5C60"/>
    <w:rsid w:val="00AD7781"/>
    <w:rsid w:val="00AE379C"/>
    <w:rsid w:val="00AF37A7"/>
    <w:rsid w:val="00B02B94"/>
    <w:rsid w:val="00B02D28"/>
    <w:rsid w:val="00B23F23"/>
    <w:rsid w:val="00B26CA6"/>
    <w:rsid w:val="00B36DEA"/>
    <w:rsid w:val="00B50F25"/>
    <w:rsid w:val="00B52C02"/>
    <w:rsid w:val="00B52F9C"/>
    <w:rsid w:val="00B54C0F"/>
    <w:rsid w:val="00B645C9"/>
    <w:rsid w:val="00B85B20"/>
    <w:rsid w:val="00B94C08"/>
    <w:rsid w:val="00BA074F"/>
    <w:rsid w:val="00BB6DCD"/>
    <w:rsid w:val="00BD21C5"/>
    <w:rsid w:val="00BD5633"/>
    <w:rsid w:val="00BE5C1A"/>
    <w:rsid w:val="00C124C5"/>
    <w:rsid w:val="00C17980"/>
    <w:rsid w:val="00C44F64"/>
    <w:rsid w:val="00C53F36"/>
    <w:rsid w:val="00C54AEA"/>
    <w:rsid w:val="00C60E12"/>
    <w:rsid w:val="00C63058"/>
    <w:rsid w:val="00C7474C"/>
    <w:rsid w:val="00C80170"/>
    <w:rsid w:val="00CA06C9"/>
    <w:rsid w:val="00CA63AE"/>
    <w:rsid w:val="00CB3002"/>
    <w:rsid w:val="00CB474A"/>
    <w:rsid w:val="00CB5460"/>
    <w:rsid w:val="00CB55E6"/>
    <w:rsid w:val="00CB6BA2"/>
    <w:rsid w:val="00CC5717"/>
    <w:rsid w:val="00CC7B51"/>
    <w:rsid w:val="00CD1F33"/>
    <w:rsid w:val="00CE14EF"/>
    <w:rsid w:val="00CF035B"/>
    <w:rsid w:val="00CF35FF"/>
    <w:rsid w:val="00D26AEF"/>
    <w:rsid w:val="00D27E19"/>
    <w:rsid w:val="00D32571"/>
    <w:rsid w:val="00D34919"/>
    <w:rsid w:val="00D44AEB"/>
    <w:rsid w:val="00D50E6A"/>
    <w:rsid w:val="00D532C7"/>
    <w:rsid w:val="00D63056"/>
    <w:rsid w:val="00D6519B"/>
    <w:rsid w:val="00D67E45"/>
    <w:rsid w:val="00D721DC"/>
    <w:rsid w:val="00D77C47"/>
    <w:rsid w:val="00D841D5"/>
    <w:rsid w:val="00D9456F"/>
    <w:rsid w:val="00DB50E4"/>
    <w:rsid w:val="00DB709A"/>
    <w:rsid w:val="00DC1746"/>
    <w:rsid w:val="00DC1809"/>
    <w:rsid w:val="00DC25A2"/>
    <w:rsid w:val="00DD1EAA"/>
    <w:rsid w:val="00DE0C0B"/>
    <w:rsid w:val="00DE7809"/>
    <w:rsid w:val="00E20973"/>
    <w:rsid w:val="00E234B8"/>
    <w:rsid w:val="00E326BB"/>
    <w:rsid w:val="00E32BFE"/>
    <w:rsid w:val="00E3363B"/>
    <w:rsid w:val="00E34F31"/>
    <w:rsid w:val="00E36831"/>
    <w:rsid w:val="00E41519"/>
    <w:rsid w:val="00E45746"/>
    <w:rsid w:val="00E566D8"/>
    <w:rsid w:val="00E64D3B"/>
    <w:rsid w:val="00E66E3D"/>
    <w:rsid w:val="00E748BF"/>
    <w:rsid w:val="00E83499"/>
    <w:rsid w:val="00E87401"/>
    <w:rsid w:val="00E972DC"/>
    <w:rsid w:val="00EA40E5"/>
    <w:rsid w:val="00EC7725"/>
    <w:rsid w:val="00EE314E"/>
    <w:rsid w:val="00EE761F"/>
    <w:rsid w:val="00F10AF6"/>
    <w:rsid w:val="00F313F0"/>
    <w:rsid w:val="00F334A0"/>
    <w:rsid w:val="00F41054"/>
    <w:rsid w:val="00F44918"/>
    <w:rsid w:val="00F44C9D"/>
    <w:rsid w:val="00F600BC"/>
    <w:rsid w:val="00F60541"/>
    <w:rsid w:val="00F66495"/>
    <w:rsid w:val="00F67D97"/>
    <w:rsid w:val="00F71838"/>
    <w:rsid w:val="00F749AB"/>
    <w:rsid w:val="00F86D42"/>
    <w:rsid w:val="00F9207F"/>
    <w:rsid w:val="00F969BC"/>
    <w:rsid w:val="00FA01F8"/>
    <w:rsid w:val="00FA5C48"/>
    <w:rsid w:val="00FB0935"/>
    <w:rsid w:val="00FD34E7"/>
    <w:rsid w:val="00FD4200"/>
    <w:rsid w:val="00FE07FE"/>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A746"/>
  <w15:chartTrackingRefBased/>
  <w15:docId w15:val="{B76521C6-52D2-4F2F-A969-2EEB8E8C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31"/>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1F7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04F"/>
    <w:rPr>
      <w:sz w:val="24"/>
      <w:szCs w:val="24"/>
    </w:rPr>
  </w:style>
  <w:style w:type="character" w:styleId="CommentReference">
    <w:name w:val="annotation reference"/>
    <w:uiPriority w:val="99"/>
    <w:semiHidden/>
    <w:unhideWhenUsed/>
    <w:rsid w:val="0086037E"/>
    <w:rPr>
      <w:sz w:val="16"/>
      <w:szCs w:val="16"/>
    </w:rPr>
  </w:style>
  <w:style w:type="paragraph" w:styleId="CommentText">
    <w:name w:val="annotation text"/>
    <w:basedOn w:val="Normal"/>
    <w:link w:val="CommentTextChar"/>
    <w:uiPriority w:val="99"/>
    <w:unhideWhenUsed/>
    <w:rsid w:val="0086037E"/>
    <w:rPr>
      <w:sz w:val="20"/>
      <w:szCs w:val="20"/>
    </w:rPr>
  </w:style>
  <w:style w:type="character" w:customStyle="1" w:styleId="CommentTextChar">
    <w:name w:val="Comment Text Char"/>
    <w:basedOn w:val="DefaultParagraphFont"/>
    <w:link w:val="CommentText"/>
    <w:uiPriority w:val="99"/>
    <w:rsid w:val="0086037E"/>
  </w:style>
  <w:style w:type="character" w:customStyle="1" w:styleId="Heading2Char">
    <w:name w:val="Heading 2 Char"/>
    <w:link w:val="Heading2"/>
    <w:rsid w:val="00694AD9"/>
    <w:rPr>
      <w:rFonts w:ascii="Trebuchet MS" w:hAnsi="Trebuchet MS"/>
      <w:sz w:val="30"/>
    </w:rPr>
  </w:style>
  <w:style w:type="paragraph" w:styleId="CommentSubject">
    <w:name w:val="annotation subject"/>
    <w:basedOn w:val="CommentText"/>
    <w:next w:val="CommentText"/>
    <w:link w:val="CommentSubjectChar"/>
    <w:uiPriority w:val="99"/>
    <w:semiHidden/>
    <w:unhideWhenUsed/>
    <w:rsid w:val="00F313F0"/>
    <w:rPr>
      <w:b/>
      <w:bCs/>
    </w:rPr>
  </w:style>
  <w:style w:type="character" w:customStyle="1" w:styleId="CommentSubjectChar">
    <w:name w:val="Comment Subject Char"/>
    <w:link w:val="CommentSubject"/>
    <w:uiPriority w:val="99"/>
    <w:semiHidden/>
    <w:rsid w:val="00F313F0"/>
    <w:rPr>
      <w:b/>
      <w:bCs/>
    </w:rPr>
  </w:style>
  <w:style w:type="character" w:customStyle="1" w:styleId="FooterChar">
    <w:name w:val="Footer Char"/>
    <w:basedOn w:val="DefaultParagraphFont"/>
    <w:link w:val="Footer"/>
    <w:rsid w:val="00CA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8469">
      <w:bodyDiv w:val="1"/>
      <w:marLeft w:val="0"/>
      <w:marRight w:val="0"/>
      <w:marTop w:val="0"/>
      <w:marBottom w:val="0"/>
      <w:divBdr>
        <w:top w:val="none" w:sz="0" w:space="0" w:color="auto"/>
        <w:left w:val="none" w:sz="0" w:space="0" w:color="auto"/>
        <w:bottom w:val="none" w:sz="0" w:space="0" w:color="auto"/>
        <w:right w:val="none" w:sz="0" w:space="0" w:color="auto"/>
      </w:divBdr>
    </w:div>
    <w:div w:id="877665596">
      <w:bodyDiv w:val="1"/>
      <w:marLeft w:val="0"/>
      <w:marRight w:val="0"/>
      <w:marTop w:val="0"/>
      <w:marBottom w:val="0"/>
      <w:divBdr>
        <w:top w:val="none" w:sz="0" w:space="0" w:color="auto"/>
        <w:left w:val="none" w:sz="0" w:space="0" w:color="auto"/>
        <w:bottom w:val="none" w:sz="0" w:space="0" w:color="auto"/>
        <w:right w:val="none" w:sz="0" w:space="0" w:color="auto"/>
      </w:divBdr>
    </w:div>
    <w:div w:id="883833299">
      <w:bodyDiv w:val="1"/>
      <w:marLeft w:val="0"/>
      <w:marRight w:val="0"/>
      <w:marTop w:val="0"/>
      <w:marBottom w:val="0"/>
      <w:divBdr>
        <w:top w:val="none" w:sz="0" w:space="0" w:color="auto"/>
        <w:left w:val="none" w:sz="0" w:space="0" w:color="auto"/>
        <w:bottom w:val="none" w:sz="0" w:space="0" w:color="auto"/>
        <w:right w:val="none" w:sz="0" w:space="0" w:color="auto"/>
      </w:divBdr>
    </w:div>
    <w:div w:id="12942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7109-F303-4408-8566-192F6A61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Operating Permit Template - Wastewater Treatment and Dispersal - Example</vt:lpstr>
    </vt:vector>
  </TitlesOfParts>
  <Manager>Sandra Simbeck</Manager>
  <Company>PCA</Company>
  <LinksUpToDate>false</LinksUpToDate>
  <CharactersWithSpaces>8982</CharactersWithSpaces>
  <SharedDoc>false</SharedDoc>
  <HLinks>
    <vt:vector size="12" baseType="variant">
      <vt:variant>
        <vt:i4>5701650</vt:i4>
      </vt:variant>
      <vt:variant>
        <vt:i4>0</vt:i4>
      </vt:variant>
      <vt:variant>
        <vt:i4>0</vt:i4>
      </vt:variant>
      <vt:variant>
        <vt:i4>5</vt:i4>
      </vt:variant>
      <vt:variant>
        <vt:lpwstr>http://www.pca.state.mn.us/programs/ists/productregistration.html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Permit Template - Wastewater Treatment and Dispersal - Example</dc:title>
  <dc:subject>This template is used by LGU as a guide for Operating Permit contents, instructions and example.</dc:subject>
  <dc:creator>Minnesota Pollution Control Agency - Wendy Chirpich (Sandra Simbeck)</dc:creator>
  <cp:keywords>Minnesota Pollution Control Agency,wq-wwists5-16,water quality,subsurface sewage treatment systems,local operating permits,septic systems,Type IV systems</cp:keywords>
  <dc:description/>
  <cp:lastModifiedBy>Simbeck, Sandra (MPCA)</cp:lastModifiedBy>
  <cp:revision>13</cp:revision>
  <cp:lastPrinted>2009-10-30T18:10:00Z</cp:lastPrinted>
  <dcterms:created xsi:type="dcterms:W3CDTF">2025-11-19T19:48:00Z</dcterms:created>
  <dcterms:modified xsi:type="dcterms:W3CDTF">2025-12-09T19:31:00Z</dcterms:modified>
  <cp:category>water quality,subsurface sewage treatment systems</cp:category>
</cp:coreProperties>
</file>