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80"/>
        <w:gridCol w:w="6880"/>
      </w:tblGrid>
      <w:tr w:rsidR="003E6E96" w:rsidRPr="00B5499A" w14:paraId="2D7A711D" w14:textId="77777777" w:rsidTr="00AC5594">
        <w:trPr>
          <w:trHeight w:val="891"/>
        </w:trPr>
        <w:tc>
          <w:tcPr>
            <w:tcW w:w="2538" w:type="dxa"/>
            <w:tcBorders>
              <w:top w:val="nil"/>
              <w:left w:val="nil"/>
              <w:bottom w:val="single" w:sz="2" w:space="0" w:color="A6A6A6"/>
              <w:right w:val="single" w:sz="2" w:space="0" w:color="A6A6A6"/>
            </w:tcBorders>
            <w:hideMark/>
          </w:tcPr>
          <w:p w14:paraId="38D60A60"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0" behindDoc="0" locked="0" layoutInCell="1" allowOverlap="1" wp14:anchorId="0D03FBDA" wp14:editId="16D86F04">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8" w:type="dxa"/>
            <w:tcBorders>
              <w:top w:val="nil"/>
              <w:left w:val="single" w:sz="2" w:space="0" w:color="A6A6A6"/>
              <w:bottom w:val="single" w:sz="2" w:space="0" w:color="A6A6A6"/>
              <w:right w:val="nil"/>
            </w:tcBorders>
            <w:vAlign w:val="center"/>
            <w:hideMark/>
          </w:tcPr>
          <w:p w14:paraId="17CCF908" w14:textId="440AA75F" w:rsidR="00A54B45" w:rsidRPr="00D701DD" w:rsidRDefault="00D85D10" w:rsidP="00D701DD">
            <w:pPr>
              <w:ind w:left="288"/>
              <w:jc w:val="center"/>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sidR="00D701DD">
              <w:rPr>
                <w:rFonts w:ascii="Calibri" w:eastAsia="Calibri" w:hAnsi="Calibri"/>
                <w:b/>
                <w:noProof/>
                <w:color w:val="808080"/>
                <w:sz w:val="44"/>
                <w:szCs w:val="44"/>
              </w:rPr>
              <w:t>4.25:</w:t>
            </w:r>
            <w:r w:rsidRPr="00B5499A">
              <w:rPr>
                <w:rFonts w:ascii="Calibri" w:eastAsia="Calibri" w:hAnsi="Calibri"/>
                <w:b/>
                <w:noProof/>
                <w:color w:val="808080"/>
                <w:sz w:val="44"/>
                <w:szCs w:val="44"/>
              </w:rPr>
              <w:t xml:space="preserve"> </w:t>
            </w:r>
            <w:r w:rsidR="00D701DD">
              <w:rPr>
                <w:rFonts w:ascii="Calibri" w:eastAsia="Calibri" w:hAnsi="Calibri"/>
                <w:b/>
                <w:noProof/>
                <w:color w:val="808080"/>
                <w:sz w:val="44"/>
                <w:szCs w:val="44"/>
              </w:rPr>
              <w:t>Non-Industrial Declaration</w:t>
            </w:r>
          </w:p>
        </w:tc>
      </w:tr>
    </w:tbl>
    <w:p w14:paraId="4D522AC5" w14:textId="77777777" w:rsidR="00556EEB" w:rsidRPr="00E55BFE" w:rsidRDefault="00556EEB" w:rsidP="00556EEB">
      <w:pPr>
        <w:pStyle w:val="Heading1"/>
        <w:tabs>
          <w:tab w:val="left" w:pos="360"/>
          <w:tab w:val="left" w:pos="720"/>
        </w:tabs>
        <w:spacing w:before="360"/>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33CE033D" w14:textId="77777777" w:rsidR="00D701DD" w:rsidRPr="00995402" w:rsidRDefault="00D701DD" w:rsidP="00D701DD">
      <w:pPr>
        <w:pStyle w:val="BodyText"/>
        <w:spacing w:before="0" w:after="0"/>
        <w:rPr>
          <w:rStyle w:val="BodyTextChar"/>
          <w:rFonts w:ascii="Calibri Light" w:hAnsi="Calibri Light" w:cs="Calibri Light"/>
          <w:szCs w:val="22"/>
        </w:rPr>
      </w:pPr>
      <w:r w:rsidRPr="008E3536">
        <w:rPr>
          <w:rFonts w:ascii="Calibri Light" w:hAnsi="Calibri Light" w:cs="Calibri Light"/>
          <w:szCs w:val="22"/>
        </w:rPr>
        <w:t xml:space="preserve">Household Hazardous Waste </w:t>
      </w:r>
      <w:r>
        <w:rPr>
          <w:rFonts w:ascii="Calibri Light" w:hAnsi="Calibri Light" w:cs="Calibri Light"/>
          <w:szCs w:val="22"/>
        </w:rPr>
        <w:t>(</w:t>
      </w:r>
      <w:r>
        <w:rPr>
          <w:rFonts w:ascii="Calibri Light" w:hAnsi="Calibri Light" w:cs="Calibri Light"/>
          <w:szCs w:val="22"/>
          <w:lang w:val="en"/>
        </w:rPr>
        <w:t xml:space="preserve">HHW) </w:t>
      </w:r>
      <w:r w:rsidRPr="008E3536">
        <w:rPr>
          <w:rFonts w:ascii="Calibri Light" w:hAnsi="Calibri Light" w:cs="Calibri Light"/>
          <w:szCs w:val="22"/>
        </w:rPr>
        <w:t>Program</w:t>
      </w:r>
      <w:r>
        <w:rPr>
          <w:rFonts w:ascii="Calibri Light" w:hAnsi="Calibri Light" w:cs="Calibri Light"/>
          <w:szCs w:val="22"/>
        </w:rPr>
        <w:t>s</w:t>
      </w:r>
      <w:r w:rsidRPr="008E3536">
        <w:rPr>
          <w:rFonts w:ascii="Calibri Light" w:hAnsi="Calibri Light" w:cs="Calibri Light"/>
          <w:szCs w:val="22"/>
        </w:rPr>
        <w:t xml:space="preserve"> </w:t>
      </w:r>
      <w:r>
        <w:rPr>
          <w:rFonts w:ascii="Calibri Light" w:hAnsi="Calibri Light" w:cs="Calibri Light"/>
          <w:szCs w:val="22"/>
        </w:rPr>
        <w:t xml:space="preserve">may </w:t>
      </w:r>
      <w:r w:rsidRPr="008E3536">
        <w:rPr>
          <w:rFonts w:ascii="Calibri Light" w:hAnsi="Calibri Light" w:cs="Calibri Light"/>
          <w:szCs w:val="22"/>
        </w:rPr>
        <w:t>accept Product Reuse Material</w:t>
      </w:r>
      <w:r>
        <w:rPr>
          <w:rFonts w:ascii="Calibri Light" w:hAnsi="Calibri Light" w:cs="Calibri Light"/>
          <w:szCs w:val="22"/>
        </w:rPr>
        <w:t>s</w:t>
      </w:r>
      <w:r w:rsidRPr="008E3536">
        <w:rPr>
          <w:rFonts w:ascii="Calibri Light" w:hAnsi="Calibri Light" w:cs="Calibri Light"/>
          <w:szCs w:val="22"/>
        </w:rPr>
        <w:t xml:space="preserve"> (PRM) from </w:t>
      </w:r>
      <w:r>
        <w:rPr>
          <w:rFonts w:ascii="Calibri Light" w:hAnsi="Calibri Light" w:cs="Calibri Light"/>
          <w:szCs w:val="22"/>
        </w:rPr>
        <w:t xml:space="preserve">a </w:t>
      </w:r>
      <w:r w:rsidRPr="008E3536">
        <w:rPr>
          <w:rFonts w:ascii="Calibri Light" w:hAnsi="Calibri Light" w:cs="Calibri Light"/>
          <w:szCs w:val="22"/>
        </w:rPr>
        <w:t>non-profit, retail entity, government, or other institution (</w:t>
      </w:r>
      <w:r>
        <w:rPr>
          <w:rFonts w:ascii="Calibri Light" w:hAnsi="Calibri Light" w:cs="Calibri Light"/>
          <w:szCs w:val="22"/>
        </w:rPr>
        <w:t>D</w:t>
      </w:r>
      <w:r w:rsidRPr="008E3536">
        <w:rPr>
          <w:rFonts w:ascii="Calibri Light" w:hAnsi="Calibri Light" w:cs="Calibri Light"/>
          <w:szCs w:val="22"/>
        </w:rPr>
        <w:t>onator)</w:t>
      </w:r>
      <w:r>
        <w:rPr>
          <w:rFonts w:ascii="Calibri Light" w:hAnsi="Calibri Light" w:cs="Calibri Light"/>
          <w:szCs w:val="22"/>
        </w:rPr>
        <w:t xml:space="preserve"> and are </w:t>
      </w:r>
      <w:r w:rsidRPr="008E3536">
        <w:rPr>
          <w:rFonts w:ascii="Calibri Light" w:hAnsi="Calibri Light" w:cs="Calibri Light"/>
          <w:szCs w:val="22"/>
        </w:rPr>
        <w:t xml:space="preserve">not required to be licensed as a Very Small Quantity Generator Collection site to </w:t>
      </w:r>
      <w:r>
        <w:rPr>
          <w:rFonts w:ascii="Calibri Light" w:hAnsi="Calibri Light" w:cs="Calibri Light"/>
          <w:szCs w:val="22"/>
        </w:rPr>
        <w:t xml:space="preserve">do so. </w:t>
      </w:r>
      <w:r w:rsidRPr="008E3536">
        <w:rPr>
          <w:rFonts w:ascii="Calibri Light" w:hAnsi="Calibri Light" w:cs="Calibri Light"/>
          <w:szCs w:val="22"/>
        </w:rPr>
        <w:t xml:space="preserve">Acceptance of PRM is allowed </w:t>
      </w:r>
      <w:r>
        <w:rPr>
          <w:rFonts w:ascii="Calibri Light" w:hAnsi="Calibri Light" w:cs="Calibri Light"/>
          <w:szCs w:val="22"/>
        </w:rPr>
        <w:t>in the MPCA State/County contract a</w:t>
      </w:r>
      <w:r w:rsidRPr="008E3536">
        <w:rPr>
          <w:rFonts w:ascii="Calibri Light" w:hAnsi="Calibri Light" w:cs="Calibri Light"/>
          <w:szCs w:val="22"/>
        </w:rPr>
        <w:t xml:space="preserve">greement. </w:t>
      </w:r>
      <w:r w:rsidRPr="008E3536">
        <w:rPr>
          <w:rStyle w:val="BodyTextChar"/>
          <w:rFonts w:ascii="Calibri Light" w:hAnsi="Calibri Light" w:cs="Calibri Light"/>
          <w:szCs w:val="22"/>
        </w:rPr>
        <w:t xml:space="preserve">The </w:t>
      </w:r>
      <w:r>
        <w:rPr>
          <w:rStyle w:val="BodyTextChar"/>
          <w:rFonts w:ascii="Calibri Light" w:hAnsi="Calibri Light" w:cs="Calibri Light"/>
          <w:szCs w:val="22"/>
        </w:rPr>
        <w:t xml:space="preserve">HHW Program </w:t>
      </w:r>
      <w:r w:rsidRPr="008E3536">
        <w:rPr>
          <w:rStyle w:val="BodyTextChar"/>
          <w:rFonts w:ascii="Calibri Light" w:hAnsi="Calibri Light" w:cs="Calibri Light"/>
          <w:szCs w:val="22"/>
        </w:rPr>
        <w:t xml:space="preserve">designated staff responsible for proper </w:t>
      </w:r>
      <w:r w:rsidRPr="008E3536">
        <w:rPr>
          <w:rFonts w:ascii="Calibri Light" w:hAnsi="Calibri Light" w:cs="Calibri Light"/>
          <w:szCs w:val="22"/>
        </w:rPr>
        <w:t>PRM</w:t>
      </w:r>
      <w:r w:rsidRPr="008E3536">
        <w:rPr>
          <w:rStyle w:val="BodyTextChar"/>
          <w:rFonts w:ascii="Calibri Light" w:hAnsi="Calibri Light" w:cs="Calibri Light"/>
          <w:szCs w:val="22"/>
        </w:rPr>
        <w:t xml:space="preserve"> management and compliance is </w:t>
      </w:r>
      <w:r w:rsidRPr="00995402">
        <w:rPr>
          <w:rStyle w:val="BodyTextChar"/>
          <w:rFonts w:ascii="Calibri Light" w:hAnsi="Calibri Light" w:cs="Calibri Light"/>
          <w:szCs w:val="22"/>
        </w:rPr>
        <w:t>the [</w:t>
      </w:r>
      <w:r w:rsidRPr="001D2489">
        <w:rPr>
          <w:rStyle w:val="BodyTextChar"/>
          <w:rFonts w:ascii="Calibri Light" w:hAnsi="Calibri Light" w:cs="Calibri Light"/>
          <w:szCs w:val="22"/>
          <w:highlight w:val="yellow"/>
        </w:rPr>
        <w:t>Program Manager</w:t>
      </w:r>
      <w:r w:rsidRPr="00995402">
        <w:rPr>
          <w:rStyle w:val="BodyTextChar"/>
          <w:rFonts w:ascii="Calibri Light" w:hAnsi="Calibri Light" w:cs="Calibri Light"/>
          <w:szCs w:val="22"/>
        </w:rPr>
        <w:t>].</w:t>
      </w:r>
    </w:p>
    <w:p w14:paraId="772E6F50" w14:textId="1838F94F" w:rsidR="00A54B45" w:rsidRPr="00995402" w:rsidRDefault="008B1923" w:rsidP="008B1923">
      <w:pPr>
        <w:pStyle w:val="Heading1"/>
        <w:tabs>
          <w:tab w:val="left" w:pos="360"/>
          <w:tab w:val="left" w:pos="720"/>
        </w:tabs>
        <w:spacing w:before="360"/>
        <w:rPr>
          <w:rStyle w:val="BodyText2Char"/>
          <w:rFonts w:asciiTheme="majorHAnsi" w:hAnsiTheme="majorHAnsi" w:cstheme="majorHAnsi"/>
          <w:bCs/>
          <w:sz w:val="22"/>
          <w:szCs w:val="22"/>
        </w:rPr>
      </w:pPr>
      <w:r w:rsidRPr="00995402">
        <w:rPr>
          <w:rStyle w:val="BodyText2Char"/>
          <w:rFonts w:asciiTheme="majorHAnsi" w:hAnsiTheme="majorHAnsi" w:cstheme="majorHAnsi"/>
          <w:bCs/>
          <w:sz w:val="22"/>
          <w:szCs w:val="22"/>
        </w:rPr>
        <w:t>2</w:t>
      </w:r>
      <w:r w:rsidR="00A54B45" w:rsidRPr="00995402">
        <w:rPr>
          <w:rStyle w:val="BodyText2Char"/>
          <w:rFonts w:asciiTheme="majorHAnsi" w:hAnsiTheme="majorHAnsi" w:cstheme="majorHAnsi"/>
          <w:bCs/>
          <w:sz w:val="22"/>
          <w:szCs w:val="22"/>
        </w:rPr>
        <w:t>.</w:t>
      </w:r>
      <w:r w:rsidRPr="00995402">
        <w:rPr>
          <w:rStyle w:val="BodyText2Char"/>
          <w:rFonts w:asciiTheme="majorHAnsi" w:hAnsiTheme="majorHAnsi" w:cstheme="majorHAnsi"/>
          <w:bCs/>
          <w:sz w:val="22"/>
          <w:szCs w:val="22"/>
        </w:rPr>
        <w:tab/>
      </w:r>
      <w:r w:rsidR="00D701DD" w:rsidRPr="00995402">
        <w:rPr>
          <w:rStyle w:val="BodyText2Char"/>
          <w:rFonts w:asciiTheme="majorHAnsi" w:hAnsiTheme="majorHAnsi" w:cstheme="majorHAnsi"/>
          <w:bCs/>
          <w:sz w:val="22"/>
          <w:szCs w:val="22"/>
        </w:rPr>
        <w:t xml:space="preserve">Accepting Non-Industrial Products </w:t>
      </w:r>
      <w:r w:rsidR="00A54B45" w:rsidRPr="00995402">
        <w:rPr>
          <w:rStyle w:val="BodyText2Char"/>
          <w:rFonts w:asciiTheme="majorHAnsi" w:hAnsiTheme="majorHAnsi" w:cstheme="majorHAnsi"/>
          <w:bCs/>
          <w:sz w:val="22"/>
          <w:szCs w:val="22"/>
        </w:rPr>
        <w:tab/>
      </w:r>
    </w:p>
    <w:p w14:paraId="7F0B99DF" w14:textId="77777777" w:rsidR="00D701DD" w:rsidRPr="00995402" w:rsidRDefault="00D701DD" w:rsidP="00D701DD">
      <w:pPr>
        <w:pStyle w:val="PCABulletLevel1"/>
        <w:numPr>
          <w:ilvl w:val="0"/>
          <w:numId w:val="0"/>
        </w:numPr>
        <w:rPr>
          <w:rFonts w:ascii="Calibri Light" w:hAnsi="Calibri Light" w:cs="Calibri Light"/>
        </w:rPr>
      </w:pPr>
      <w:bookmarkStart w:id="0" w:name="1960.12(a)"/>
      <w:bookmarkEnd w:id="0"/>
      <w:r w:rsidRPr="00995402">
        <w:rPr>
          <w:rFonts w:ascii="Calibri Light" w:hAnsi="Calibri Light" w:cs="Calibri Light"/>
          <w:lang w:val="en"/>
        </w:rPr>
        <w:t xml:space="preserve">Non-Industrial products are often packaged for sale to households. These materials are not designed for use by manufacturers, are often no longer needed, have been discontinued or cannot be used for their intended purpose. </w:t>
      </w:r>
      <w:r w:rsidRPr="00995402">
        <w:rPr>
          <w:rFonts w:ascii="Calibri Light" w:hAnsi="Calibri Light" w:cs="Calibri Light"/>
        </w:rPr>
        <w:t xml:space="preserve">It is not recommended that products designed for </w:t>
      </w:r>
      <w:r w:rsidRPr="00995402">
        <w:rPr>
          <w:rFonts w:ascii="Calibri Light" w:hAnsi="Calibri Light" w:cs="Calibri Light"/>
          <w:u w:val="single"/>
        </w:rPr>
        <w:t>industrial use</w:t>
      </w:r>
      <w:r w:rsidRPr="00995402">
        <w:rPr>
          <w:rFonts w:ascii="Calibri Light" w:hAnsi="Calibri Light" w:cs="Calibri Light"/>
        </w:rPr>
        <w:t xml:space="preserve"> be placed on product reuse shelves. Accepting PRM from businesses classified as a Small or Large Quantity hazardous waste generators is not recommended.</w:t>
      </w:r>
    </w:p>
    <w:p w14:paraId="3928609B" w14:textId="77777777" w:rsidR="00D701DD" w:rsidRPr="00995402" w:rsidRDefault="00D701DD" w:rsidP="00D701DD">
      <w:pPr>
        <w:pStyle w:val="PCABulletLevel1"/>
        <w:numPr>
          <w:ilvl w:val="0"/>
          <w:numId w:val="0"/>
        </w:numPr>
        <w:rPr>
          <w:rFonts w:ascii="Calibri Light" w:hAnsi="Calibri Light" w:cs="Calibri Light"/>
        </w:rPr>
      </w:pPr>
    </w:p>
    <w:p w14:paraId="5EADCCFD" w14:textId="77777777" w:rsidR="00D701DD" w:rsidRPr="00995402" w:rsidRDefault="00D701DD" w:rsidP="00D701DD">
      <w:pPr>
        <w:pStyle w:val="BodyText"/>
        <w:spacing w:before="0"/>
        <w:ind w:left="360" w:hanging="360"/>
        <w:rPr>
          <w:rFonts w:ascii="Calibri Light" w:hAnsi="Calibri Light" w:cs="Calibri Light"/>
        </w:rPr>
      </w:pPr>
      <w:r w:rsidRPr="00995402">
        <w:rPr>
          <w:rFonts w:ascii="Calibri Light" w:hAnsi="Calibri Light" w:cs="Calibri Light"/>
          <w:b/>
          <w:bCs/>
        </w:rPr>
        <w:t>2.1</w:t>
      </w:r>
      <w:r w:rsidRPr="00995402">
        <w:rPr>
          <w:rFonts w:ascii="Calibri Light" w:hAnsi="Calibri Light" w:cs="Calibri Light"/>
          <w:b/>
          <w:bCs/>
        </w:rPr>
        <w:tab/>
      </w:r>
      <w:r w:rsidRPr="00995402">
        <w:rPr>
          <w:rFonts w:ascii="Calibri Light" w:hAnsi="Calibri Light" w:cs="Calibri Light"/>
        </w:rPr>
        <w:t>The Program designated staff shall be properly trained to evaluate incoming PRM offered by the Donator to ensure the items are appropriate to place in this facility for re-use. The items must:</w:t>
      </w:r>
    </w:p>
    <w:p w14:paraId="2E056819" w14:textId="77777777" w:rsidR="00D701DD" w:rsidRPr="00995402" w:rsidRDefault="00D701DD" w:rsidP="003A7CC8">
      <w:pPr>
        <w:pStyle w:val="PCABulletLevel1"/>
      </w:pPr>
      <w:bookmarkStart w:id="1" w:name="_Toc37090769"/>
      <w:r w:rsidRPr="00995402">
        <w:t>Be itemized on a product list, along with amounts.</w:t>
      </w:r>
    </w:p>
    <w:p w14:paraId="20776437" w14:textId="77777777" w:rsidR="00D701DD" w:rsidRPr="00995402" w:rsidRDefault="00D701DD" w:rsidP="003A7CC8">
      <w:pPr>
        <w:pStyle w:val="PCABulletLevel1"/>
      </w:pPr>
      <w:r w:rsidRPr="00995402">
        <w:t>Be stored in original containers and with original labeling.</w:t>
      </w:r>
    </w:p>
    <w:p w14:paraId="1F4C5036" w14:textId="77777777" w:rsidR="00D701DD" w:rsidRPr="00995402" w:rsidRDefault="00D701DD" w:rsidP="003A7CC8">
      <w:pPr>
        <w:pStyle w:val="PCABulletLevel1"/>
      </w:pPr>
      <w:r w:rsidRPr="00995402">
        <w:t xml:space="preserve">Be intended for use by households </w:t>
      </w:r>
      <w:r w:rsidRPr="00995402">
        <w:rPr>
          <w:rStyle w:val="Headinglevel3"/>
          <w:rFonts w:asciiTheme="minorHAnsi" w:hAnsiTheme="minorHAnsi"/>
          <w:b w:val="0"/>
          <w:sz w:val="22"/>
          <w:szCs w:val="22"/>
        </w:rPr>
        <w:t xml:space="preserve">and </w:t>
      </w:r>
      <w:r w:rsidRPr="00995402">
        <w:t>likely to be taken and reused.</w:t>
      </w:r>
    </w:p>
    <w:p w14:paraId="4DADE89E" w14:textId="77777777" w:rsidR="00D701DD" w:rsidRPr="00995402" w:rsidRDefault="00D701DD" w:rsidP="003A7CC8">
      <w:pPr>
        <w:pStyle w:val="PCABulletLevel1"/>
      </w:pPr>
      <w:r w:rsidRPr="00995402">
        <w:t>Have contents that are still effective if used for their intended purpose.</w:t>
      </w:r>
    </w:p>
    <w:p w14:paraId="23C1D20D" w14:textId="77777777" w:rsidR="00D701DD" w:rsidRPr="00995402" w:rsidRDefault="00D701DD" w:rsidP="003A7CC8">
      <w:pPr>
        <w:pStyle w:val="PCABulletLevel1"/>
      </w:pPr>
      <w:r w:rsidRPr="00995402">
        <w:t>Be safe based on their relative hazards.</w:t>
      </w:r>
    </w:p>
    <w:p w14:paraId="05094E31" w14:textId="2A7B152B" w:rsidR="00D701DD" w:rsidRPr="00995402" w:rsidRDefault="00D701DD" w:rsidP="003A7CC8">
      <w:pPr>
        <w:pStyle w:val="PCABulletLevel1"/>
        <w:spacing w:after="120"/>
      </w:pPr>
      <w:r w:rsidRPr="00995402">
        <w:rPr>
          <w:rStyle w:val="Headinglevel3"/>
          <w:rFonts w:asciiTheme="minorHAnsi" w:hAnsiTheme="minorHAnsi"/>
          <w:b w:val="0"/>
          <w:sz w:val="22"/>
          <w:szCs w:val="22"/>
        </w:rPr>
        <w:t>Not be treated or disassembled</w:t>
      </w:r>
      <w:r w:rsidRPr="00995402">
        <w:t>.</w:t>
      </w:r>
    </w:p>
    <w:p w14:paraId="777BC20A" w14:textId="77777777" w:rsidR="00D701DD" w:rsidRPr="00995402" w:rsidRDefault="00D701DD" w:rsidP="003A7CC8">
      <w:pPr>
        <w:pStyle w:val="PCABulletLevel1"/>
        <w:numPr>
          <w:ilvl w:val="0"/>
          <w:numId w:val="0"/>
        </w:numPr>
        <w:spacing w:after="120"/>
        <w:ind w:left="360" w:hanging="360"/>
        <w:rPr>
          <w:rFonts w:ascii="Calibri Light" w:hAnsi="Calibri Light" w:cs="Calibri Light"/>
        </w:rPr>
      </w:pPr>
      <w:r w:rsidRPr="00995402">
        <w:rPr>
          <w:b/>
          <w:bCs/>
        </w:rPr>
        <w:t>2.2</w:t>
      </w:r>
      <w:r w:rsidRPr="00995402">
        <w:rPr>
          <w:b/>
          <w:bCs/>
        </w:rPr>
        <w:tab/>
      </w:r>
      <w:r w:rsidRPr="00995402">
        <w:rPr>
          <w:rFonts w:ascii="Calibri Light" w:hAnsi="Calibri Light" w:cs="Calibri Light"/>
        </w:rPr>
        <w:t xml:space="preserve">Doner participants must attest to or sign a </w:t>
      </w:r>
      <w:r w:rsidRPr="00995402">
        <w:rPr>
          <w:rFonts w:ascii="Calibri Light" w:hAnsi="Calibri Light" w:cs="Calibri Light"/>
          <w:i/>
        </w:rPr>
        <w:t xml:space="preserve">“Non-Industrial Declaration” </w:t>
      </w:r>
      <w:r w:rsidRPr="00995402">
        <w:rPr>
          <w:rFonts w:ascii="Calibri Light" w:hAnsi="Calibri Light" w:cs="Calibri Light"/>
        </w:rPr>
        <w:t>(see Attachment A) stating that the products are intended for household use. [This Program has verified with the local County Solid Waste Office the protocol of using a declaration in lieu of a variance and will revise this SOP to reflect that confirmation]. PRMs will not be accepted without advance review and approval. The Program designated staff person shall:</w:t>
      </w:r>
    </w:p>
    <w:p w14:paraId="587EF6B5" w14:textId="77777777" w:rsidR="00D701DD" w:rsidRPr="00995402" w:rsidRDefault="00D701DD" w:rsidP="00D701DD">
      <w:pPr>
        <w:pStyle w:val="Numberedlist"/>
        <w:widowControl w:val="0"/>
        <w:numPr>
          <w:ilvl w:val="0"/>
          <w:numId w:val="14"/>
        </w:numPr>
        <w:tabs>
          <w:tab w:val="left" w:pos="0"/>
        </w:tabs>
        <w:adjustRightInd w:val="0"/>
        <w:spacing w:after="0" w:line="240" w:lineRule="auto"/>
        <w:textAlignment w:val="baseline"/>
        <w:rPr>
          <w:rFonts w:ascii="Calibri Light" w:hAnsi="Calibri Light" w:cs="Calibri Light"/>
          <w:szCs w:val="22"/>
        </w:rPr>
      </w:pPr>
      <w:r w:rsidRPr="00995402">
        <w:rPr>
          <w:rFonts w:ascii="Calibri Light" w:hAnsi="Calibri Light" w:cs="Calibri Light"/>
          <w:szCs w:val="22"/>
        </w:rPr>
        <w:t>Ensure the Donator understands this Program will only accept the agreed upon PRMs and the items will be</w:t>
      </w:r>
      <w:r w:rsidRPr="00995402">
        <w:rPr>
          <w:rFonts w:ascii="Calibri Light" w:hAnsi="Calibri Light" w:cs="Calibri Light"/>
        </w:rPr>
        <w:t xml:space="preserve"> accepted initially without a management or disposal fee.</w:t>
      </w:r>
    </w:p>
    <w:p w14:paraId="19CB52BA" w14:textId="77777777" w:rsidR="00D701DD" w:rsidRPr="00995402" w:rsidRDefault="00D701DD" w:rsidP="00D701DD">
      <w:pPr>
        <w:pStyle w:val="PCABulletLevel1"/>
        <w:numPr>
          <w:ilvl w:val="0"/>
          <w:numId w:val="14"/>
        </w:numPr>
        <w:rPr>
          <w:rFonts w:ascii="Calibri Light" w:hAnsi="Calibri Light" w:cs="Calibri Light"/>
        </w:rPr>
      </w:pPr>
      <w:r w:rsidRPr="00995402">
        <w:rPr>
          <w:rFonts w:ascii="Calibri Light" w:hAnsi="Calibri Light" w:cs="Calibri Light"/>
        </w:rPr>
        <w:t>Return products to Donator if not taken by for reuse within 60 days of acceptance.</w:t>
      </w:r>
    </w:p>
    <w:p w14:paraId="28315C4C" w14:textId="77777777" w:rsidR="00D701DD" w:rsidRPr="00995402" w:rsidRDefault="00D701DD" w:rsidP="00D701DD">
      <w:pPr>
        <w:pStyle w:val="PCABulletLevel1"/>
        <w:widowControl w:val="0"/>
        <w:numPr>
          <w:ilvl w:val="0"/>
          <w:numId w:val="14"/>
        </w:numPr>
        <w:adjustRightInd w:val="0"/>
        <w:textAlignment w:val="baseline"/>
        <w:rPr>
          <w:rFonts w:ascii="Calibri Light" w:hAnsi="Calibri Light" w:cs="Calibri Light"/>
        </w:rPr>
      </w:pPr>
      <w:r w:rsidRPr="00995402">
        <w:rPr>
          <w:rFonts w:ascii="Calibri Light" w:hAnsi="Calibri Light" w:cs="Calibri Light"/>
        </w:rPr>
        <w:t>Discuss proper transport requirements, including ensuring incoming containers are not leaking, are tightly closed, have intact original product labeling, and include sufficient absorbents to contain potential spills.</w:t>
      </w:r>
    </w:p>
    <w:p w14:paraId="08AEA854" w14:textId="77777777" w:rsidR="00D701DD" w:rsidRPr="008E3536" w:rsidRDefault="00D701DD" w:rsidP="00D701DD">
      <w:pPr>
        <w:pStyle w:val="Numberedlist"/>
        <w:widowControl w:val="0"/>
        <w:numPr>
          <w:ilvl w:val="0"/>
          <w:numId w:val="14"/>
        </w:numPr>
        <w:tabs>
          <w:tab w:val="left" w:pos="0"/>
        </w:tabs>
        <w:adjustRightInd w:val="0"/>
        <w:spacing w:after="0" w:line="240" w:lineRule="auto"/>
        <w:textAlignment w:val="baseline"/>
        <w:rPr>
          <w:rFonts w:ascii="Calibri Light" w:hAnsi="Calibri Light" w:cs="Calibri Light"/>
          <w:sz w:val="24"/>
        </w:rPr>
      </w:pPr>
      <w:r>
        <w:rPr>
          <w:rFonts w:ascii="Calibri Light" w:hAnsi="Calibri Light" w:cs="Calibri Light"/>
        </w:rPr>
        <w:t xml:space="preserve">Ensure </w:t>
      </w:r>
      <w:r w:rsidRPr="008E3536">
        <w:rPr>
          <w:rFonts w:ascii="Calibri Light" w:hAnsi="Calibri Light" w:cs="Calibri Light"/>
          <w:szCs w:val="22"/>
        </w:rPr>
        <w:t xml:space="preserve">a </w:t>
      </w:r>
      <w:hyperlink r:id="rId9" w:history="1">
        <w:r w:rsidRPr="008E3536">
          <w:rPr>
            <w:rStyle w:val="Hyperlink"/>
            <w:rFonts w:ascii="Calibri Light" w:hAnsi="Calibri Light" w:cs="Calibri Light"/>
            <w:szCs w:val="22"/>
          </w:rPr>
          <w:t>shipping paper</w:t>
        </w:r>
      </w:hyperlink>
      <w:r w:rsidRPr="008E3536">
        <w:rPr>
          <w:rFonts w:ascii="Calibri Light" w:hAnsi="Calibri Light" w:cs="Calibri Light"/>
          <w:szCs w:val="22"/>
        </w:rPr>
        <w:t xml:space="preserve"> is</w:t>
      </w:r>
      <w:r>
        <w:rPr>
          <w:rFonts w:ascii="Calibri Light" w:hAnsi="Calibri Light" w:cs="Calibri Light"/>
          <w:szCs w:val="22"/>
        </w:rPr>
        <w:t xml:space="preserve"> not </w:t>
      </w:r>
      <w:r w:rsidRPr="008E3536">
        <w:rPr>
          <w:rFonts w:ascii="Calibri Light" w:hAnsi="Calibri Light" w:cs="Calibri Light"/>
          <w:szCs w:val="22"/>
        </w:rPr>
        <w:t xml:space="preserve">required </w:t>
      </w:r>
      <w:r>
        <w:rPr>
          <w:rFonts w:ascii="Calibri Light" w:hAnsi="Calibri Light" w:cs="Calibri Light"/>
          <w:szCs w:val="22"/>
        </w:rPr>
        <w:t xml:space="preserve">prior to </w:t>
      </w:r>
      <w:hyperlink r:id="rId10" w:history="1">
        <w:r w:rsidRPr="000E2D3F">
          <w:rPr>
            <w:rStyle w:val="Hyperlink"/>
            <w:rFonts w:ascii="Calibri Light" w:hAnsi="Calibri Light" w:cs="Calibri Light"/>
            <w:szCs w:val="22"/>
          </w:rPr>
          <w:t>transport</w:t>
        </w:r>
      </w:hyperlink>
      <w:r>
        <w:rPr>
          <w:rFonts w:ascii="Calibri Light" w:hAnsi="Calibri Light" w:cs="Calibri Light"/>
          <w:szCs w:val="22"/>
        </w:rPr>
        <w:t xml:space="preserve"> (See Section 6 of link as PRM are not considered</w:t>
      </w:r>
      <w:r w:rsidRPr="008E3536">
        <w:rPr>
          <w:rFonts w:ascii="Calibri Light" w:hAnsi="Calibri Light" w:cs="Calibri Light"/>
          <w:szCs w:val="22"/>
        </w:rPr>
        <w:t xml:space="preserve"> a waste);</w:t>
      </w:r>
      <w:r w:rsidRPr="008E3536">
        <w:rPr>
          <w:rFonts w:ascii="Calibri Light" w:hAnsi="Calibri Light" w:cs="Calibri Light"/>
        </w:rPr>
        <w:t xml:space="preserve"> </w:t>
      </w:r>
    </w:p>
    <w:p w14:paraId="2F7C5464" w14:textId="77777777" w:rsidR="00D701DD" w:rsidRPr="000E2D3F" w:rsidRDefault="00D701DD" w:rsidP="00D701DD">
      <w:pPr>
        <w:pStyle w:val="Numberedlist"/>
        <w:widowControl w:val="0"/>
        <w:numPr>
          <w:ilvl w:val="0"/>
          <w:numId w:val="0"/>
        </w:numPr>
        <w:tabs>
          <w:tab w:val="left" w:pos="0"/>
        </w:tabs>
        <w:adjustRightInd w:val="0"/>
        <w:spacing w:after="0" w:line="240" w:lineRule="auto"/>
        <w:ind w:left="720"/>
        <w:textAlignment w:val="baseline"/>
        <w:rPr>
          <w:rFonts w:ascii="Calibri Light" w:hAnsi="Calibri Light" w:cs="Calibri Light"/>
          <w:sz w:val="24"/>
        </w:rPr>
      </w:pPr>
      <w:r w:rsidRPr="000E2D3F">
        <w:rPr>
          <w:rFonts w:ascii="Calibri Light" w:hAnsi="Calibri Light" w:cs="Calibri Light"/>
          <w:szCs w:val="22"/>
        </w:rPr>
        <w:t>Provide a disposal receipt (advise the Donator to keep documentation for at least 3 years).</w:t>
      </w:r>
    </w:p>
    <w:p w14:paraId="57C88B21" w14:textId="17C28E00" w:rsidR="00D701DD" w:rsidRDefault="00D701DD">
      <w:pPr>
        <w:rPr>
          <w:rFonts w:ascii="Calibri Light" w:eastAsia="Calibri" w:hAnsi="Calibri Light" w:cs="Calibri Light"/>
          <w:sz w:val="22"/>
          <w:szCs w:val="22"/>
        </w:rPr>
      </w:pPr>
      <w:r>
        <w:rPr>
          <w:rFonts w:ascii="Calibri Light" w:hAnsi="Calibri Light" w:cs="Calibri Light"/>
        </w:rPr>
        <w:br w:type="page"/>
      </w:r>
    </w:p>
    <w:p w14:paraId="7086B635" w14:textId="77777777" w:rsidR="00D701DD" w:rsidRPr="003A7CC8" w:rsidRDefault="00D701DD" w:rsidP="00D701DD">
      <w:pPr>
        <w:pStyle w:val="Numberedlist"/>
        <w:widowControl w:val="0"/>
        <w:numPr>
          <w:ilvl w:val="0"/>
          <w:numId w:val="0"/>
        </w:numPr>
        <w:adjustRightInd w:val="0"/>
        <w:spacing w:after="0" w:line="240" w:lineRule="auto"/>
        <w:jc w:val="center"/>
        <w:textAlignment w:val="baseline"/>
        <w:rPr>
          <w:rFonts w:cs="Arial"/>
          <w:b/>
          <w:bCs/>
          <w:sz w:val="24"/>
        </w:rPr>
      </w:pPr>
      <w:r w:rsidRPr="003A7CC8">
        <w:rPr>
          <w:rFonts w:cs="Arial"/>
          <w:b/>
          <w:bCs/>
          <w:sz w:val="24"/>
        </w:rPr>
        <w:lastRenderedPageBreak/>
        <w:t>Attachment A</w:t>
      </w:r>
    </w:p>
    <w:p w14:paraId="7B09021E" w14:textId="77777777" w:rsidR="00D701DD" w:rsidRDefault="00D701DD" w:rsidP="00D701DD">
      <w:pPr>
        <w:autoSpaceDE w:val="0"/>
        <w:autoSpaceDN w:val="0"/>
        <w:adjustRightInd w:val="0"/>
      </w:pPr>
    </w:p>
    <w:p w14:paraId="23A33B33" w14:textId="77777777" w:rsidR="00D701DD" w:rsidRPr="001A3672" w:rsidRDefault="00D701DD" w:rsidP="00D701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autoSpaceDE w:val="0"/>
        <w:autoSpaceDN w:val="0"/>
        <w:adjustRightInd w:val="0"/>
        <w:spacing w:before="34"/>
        <w:ind w:left="117" w:right="-20"/>
        <w:jc w:val="center"/>
        <w:rPr>
          <w:rFonts w:ascii="Calibri" w:hAnsi="Calibri" w:cs="Arial"/>
          <w:b/>
          <w:spacing w:val="-2"/>
          <w:sz w:val="36"/>
          <w:szCs w:val="36"/>
        </w:rPr>
      </w:pPr>
      <w:r w:rsidRPr="001A3672">
        <w:rPr>
          <w:rFonts w:ascii="Calibri" w:hAnsi="Calibri" w:cs="Arial"/>
          <w:b/>
          <w:spacing w:val="-2"/>
          <w:sz w:val="36"/>
          <w:szCs w:val="36"/>
        </w:rPr>
        <w:t xml:space="preserve">Acceptance of Household </w:t>
      </w:r>
      <w:r>
        <w:rPr>
          <w:rFonts w:ascii="Calibri" w:hAnsi="Calibri" w:cs="Arial"/>
          <w:b/>
          <w:spacing w:val="-2"/>
          <w:sz w:val="36"/>
          <w:szCs w:val="36"/>
        </w:rPr>
        <w:t>Products</w:t>
      </w:r>
      <w:r w:rsidRPr="001A3672">
        <w:rPr>
          <w:rFonts w:ascii="Calibri" w:hAnsi="Calibri" w:cs="Arial"/>
          <w:b/>
          <w:spacing w:val="-2"/>
          <w:sz w:val="36"/>
          <w:szCs w:val="36"/>
        </w:rPr>
        <w:br/>
        <w:t>Non-</w:t>
      </w:r>
      <w:r>
        <w:rPr>
          <w:rFonts w:ascii="Calibri" w:hAnsi="Calibri" w:cs="Arial"/>
          <w:b/>
          <w:spacing w:val="-2"/>
          <w:sz w:val="36"/>
          <w:szCs w:val="36"/>
        </w:rPr>
        <w:t>Industrial</w:t>
      </w:r>
      <w:r w:rsidRPr="001A3672">
        <w:rPr>
          <w:rFonts w:ascii="Calibri" w:hAnsi="Calibri" w:cs="Arial"/>
          <w:b/>
          <w:spacing w:val="-2"/>
          <w:sz w:val="36"/>
          <w:szCs w:val="36"/>
        </w:rPr>
        <w:t xml:space="preserve"> Declaration</w:t>
      </w:r>
    </w:p>
    <w:p w14:paraId="4822E892" w14:textId="77777777" w:rsidR="00D701DD" w:rsidRPr="001A3672" w:rsidRDefault="00D701DD" w:rsidP="00D701DD">
      <w:pPr>
        <w:autoSpaceDE w:val="0"/>
        <w:autoSpaceDN w:val="0"/>
        <w:adjustRightInd w:val="0"/>
        <w:spacing w:before="34"/>
        <w:ind w:left="117" w:right="-20"/>
        <w:rPr>
          <w:rFonts w:ascii="Calibri" w:hAnsi="Calibri" w:cs="Arial"/>
          <w:spacing w:val="-2"/>
        </w:rPr>
      </w:pPr>
    </w:p>
    <w:p w14:paraId="7E410918" w14:textId="32F22128" w:rsidR="00D701DD" w:rsidRPr="00D701DD" w:rsidRDefault="00D701DD" w:rsidP="00D701DD">
      <w:pPr>
        <w:autoSpaceDE w:val="0"/>
        <w:autoSpaceDN w:val="0"/>
        <w:adjustRightInd w:val="0"/>
        <w:spacing w:before="34" w:line="360" w:lineRule="auto"/>
        <w:rPr>
          <w:rFonts w:ascii="Calibri" w:hAnsi="Calibri" w:cs="Arial"/>
          <w:spacing w:val="-2"/>
          <w:u w:val="single"/>
        </w:rPr>
      </w:pPr>
      <w:r>
        <w:rPr>
          <w:rFonts w:ascii="Calibri" w:hAnsi="Calibri" w:cs="Arial"/>
          <w:spacing w:val="-2"/>
        </w:rPr>
        <w:t>Name of Business and/or Donator: ___________________________________________________________</w:t>
      </w:r>
      <w:r w:rsidRPr="00D701DD">
        <w:rPr>
          <w:rFonts w:ascii="Calibri" w:hAnsi="Calibri" w:cs="Arial"/>
          <w:spacing w:val="-2"/>
          <w:u w:val="single"/>
        </w:rPr>
        <w:tab/>
      </w:r>
      <w:r w:rsidRPr="00D701DD">
        <w:rPr>
          <w:rFonts w:ascii="Calibri" w:hAnsi="Calibri" w:cs="Arial"/>
          <w:spacing w:val="-2"/>
          <w:u w:val="single"/>
        </w:rPr>
        <w:tab/>
      </w:r>
    </w:p>
    <w:p w14:paraId="2006D8AE" w14:textId="5FCA3C9A" w:rsidR="00D701DD" w:rsidRDefault="00D701DD" w:rsidP="00D701DD">
      <w:pPr>
        <w:autoSpaceDE w:val="0"/>
        <w:autoSpaceDN w:val="0"/>
        <w:adjustRightInd w:val="0"/>
        <w:spacing w:before="34" w:line="360" w:lineRule="auto"/>
        <w:rPr>
          <w:rFonts w:ascii="Calibri" w:hAnsi="Calibri" w:cs="Arial"/>
          <w:spacing w:val="-2"/>
        </w:rPr>
      </w:pPr>
      <w:r>
        <w:rPr>
          <w:rFonts w:ascii="Calibri" w:hAnsi="Calibri" w:cs="Arial"/>
          <w:spacing w:val="-2"/>
        </w:rPr>
        <w:t>Contact Person: __________________________________________________________________________________</w:t>
      </w:r>
    </w:p>
    <w:p w14:paraId="41B34189" w14:textId="559A45F9" w:rsidR="00D701DD" w:rsidRDefault="00D701DD" w:rsidP="00D701DD">
      <w:pPr>
        <w:autoSpaceDE w:val="0"/>
        <w:autoSpaceDN w:val="0"/>
        <w:adjustRightInd w:val="0"/>
        <w:spacing w:before="34" w:line="360" w:lineRule="auto"/>
        <w:rPr>
          <w:rFonts w:ascii="Calibri" w:hAnsi="Calibri" w:cs="Arial"/>
          <w:spacing w:val="-2"/>
        </w:rPr>
      </w:pPr>
      <w:r>
        <w:rPr>
          <w:rFonts w:ascii="Calibri" w:hAnsi="Calibri" w:cs="Arial"/>
          <w:spacing w:val="-2"/>
        </w:rPr>
        <w:t>Address: _______________________________________________________________________________________</w:t>
      </w:r>
      <w:r w:rsidRPr="00D701DD">
        <w:rPr>
          <w:rFonts w:ascii="Calibri" w:hAnsi="Calibri" w:cs="Arial"/>
          <w:spacing w:val="-2"/>
          <w:u w:val="single"/>
        </w:rPr>
        <w:tab/>
      </w:r>
    </w:p>
    <w:p w14:paraId="14E5F2B3" w14:textId="1A7B4F28" w:rsidR="00D701DD" w:rsidRDefault="00D701DD" w:rsidP="00D701DD">
      <w:pPr>
        <w:autoSpaceDE w:val="0"/>
        <w:autoSpaceDN w:val="0"/>
        <w:adjustRightInd w:val="0"/>
        <w:spacing w:before="34" w:line="360" w:lineRule="auto"/>
        <w:rPr>
          <w:rFonts w:ascii="Calibri" w:hAnsi="Calibri" w:cs="Arial"/>
          <w:spacing w:val="-2"/>
        </w:rPr>
      </w:pPr>
      <w:r>
        <w:rPr>
          <w:rFonts w:ascii="Calibri" w:hAnsi="Calibri" w:cs="Arial"/>
          <w:spacing w:val="-2"/>
        </w:rPr>
        <w:t>Phone: _________________________________________</w:t>
      </w:r>
      <w:r w:rsidRPr="00B947C9">
        <w:rPr>
          <w:rFonts w:ascii="Calibri" w:hAnsi="Calibri" w:cs="Arial"/>
          <w:spacing w:val="-3"/>
        </w:rPr>
        <w:t>Vehi</w:t>
      </w:r>
      <w:r w:rsidRPr="00B947C9">
        <w:rPr>
          <w:rFonts w:ascii="Calibri" w:hAnsi="Calibri" w:cs="Arial"/>
          <w:spacing w:val="-1"/>
        </w:rPr>
        <w:t>c</w:t>
      </w:r>
      <w:r w:rsidRPr="00B947C9">
        <w:rPr>
          <w:rFonts w:ascii="Calibri" w:hAnsi="Calibri" w:cs="Arial"/>
          <w:spacing w:val="-3"/>
        </w:rPr>
        <w:t>l</w:t>
      </w:r>
      <w:r w:rsidRPr="00B947C9">
        <w:rPr>
          <w:rFonts w:ascii="Calibri" w:hAnsi="Calibri" w:cs="Arial"/>
        </w:rPr>
        <w:t>e</w:t>
      </w:r>
      <w:r w:rsidRPr="00B947C9">
        <w:rPr>
          <w:rFonts w:ascii="Calibri" w:hAnsi="Calibri" w:cs="Arial"/>
          <w:spacing w:val="-13"/>
        </w:rPr>
        <w:t xml:space="preserve"> </w:t>
      </w:r>
      <w:r w:rsidRPr="00B947C9">
        <w:rPr>
          <w:rFonts w:ascii="Calibri" w:hAnsi="Calibri" w:cs="Arial"/>
          <w:spacing w:val="-3"/>
        </w:rPr>
        <w:t>Li</w:t>
      </w:r>
      <w:r w:rsidRPr="00B947C9">
        <w:rPr>
          <w:rFonts w:ascii="Calibri" w:hAnsi="Calibri" w:cs="Arial"/>
          <w:spacing w:val="-1"/>
        </w:rPr>
        <w:t>c</w:t>
      </w:r>
      <w:r w:rsidRPr="00B947C9">
        <w:rPr>
          <w:rFonts w:ascii="Calibri" w:hAnsi="Calibri" w:cs="Arial"/>
          <w:spacing w:val="-3"/>
        </w:rPr>
        <w:t>en</w:t>
      </w:r>
      <w:r w:rsidRPr="00B947C9">
        <w:rPr>
          <w:rFonts w:ascii="Calibri" w:hAnsi="Calibri" w:cs="Arial"/>
          <w:spacing w:val="-1"/>
        </w:rPr>
        <w:t>s</w:t>
      </w:r>
      <w:r w:rsidRPr="00B947C9">
        <w:rPr>
          <w:rFonts w:ascii="Calibri" w:hAnsi="Calibri" w:cs="Arial"/>
        </w:rPr>
        <w:t>e</w:t>
      </w:r>
      <w:r w:rsidRPr="00B947C9">
        <w:rPr>
          <w:rFonts w:ascii="Calibri" w:hAnsi="Calibri" w:cs="Arial"/>
          <w:spacing w:val="-13"/>
        </w:rPr>
        <w:t xml:space="preserve"> </w:t>
      </w:r>
      <w:r w:rsidRPr="00B947C9">
        <w:rPr>
          <w:rFonts w:ascii="Calibri" w:hAnsi="Calibri" w:cs="Arial"/>
          <w:spacing w:val="-3"/>
        </w:rPr>
        <w:t>Plat</w:t>
      </w:r>
      <w:r w:rsidRPr="00B947C9">
        <w:rPr>
          <w:rFonts w:ascii="Calibri" w:hAnsi="Calibri" w:cs="Arial"/>
        </w:rPr>
        <w:t>e</w:t>
      </w:r>
      <w:r w:rsidRPr="00B947C9">
        <w:rPr>
          <w:rFonts w:ascii="Calibri" w:hAnsi="Calibri" w:cs="Arial"/>
          <w:spacing w:val="-11"/>
        </w:rPr>
        <w:t xml:space="preserve"> </w:t>
      </w:r>
      <w:r w:rsidRPr="00B947C9">
        <w:rPr>
          <w:rFonts w:ascii="Calibri" w:hAnsi="Calibri" w:cs="Arial"/>
          <w:spacing w:val="-2"/>
        </w:rPr>
        <w:t>N</w:t>
      </w:r>
      <w:r w:rsidRPr="00B947C9">
        <w:rPr>
          <w:rFonts w:ascii="Calibri" w:hAnsi="Calibri" w:cs="Arial"/>
          <w:spacing w:val="-5"/>
        </w:rPr>
        <w:t>u</w:t>
      </w:r>
      <w:r w:rsidRPr="00B947C9">
        <w:rPr>
          <w:rFonts w:ascii="Calibri" w:hAnsi="Calibri" w:cs="Arial"/>
          <w:spacing w:val="2"/>
        </w:rPr>
        <w:t>m</w:t>
      </w:r>
      <w:r w:rsidRPr="00B947C9">
        <w:rPr>
          <w:rFonts w:ascii="Calibri" w:hAnsi="Calibri" w:cs="Arial"/>
          <w:spacing w:val="-3"/>
        </w:rPr>
        <w:t>be</w:t>
      </w:r>
      <w:r w:rsidRPr="00B947C9">
        <w:rPr>
          <w:rFonts w:ascii="Calibri" w:hAnsi="Calibri" w:cs="Arial"/>
          <w:spacing w:val="-2"/>
        </w:rPr>
        <w:t>r</w:t>
      </w:r>
      <w:r w:rsidRPr="00B947C9">
        <w:rPr>
          <w:rFonts w:ascii="Calibri" w:hAnsi="Calibri" w:cs="Arial"/>
        </w:rPr>
        <w:t xml:space="preserve">: </w:t>
      </w:r>
      <w:r>
        <w:rPr>
          <w:rFonts w:ascii="Calibri" w:hAnsi="Calibri" w:cs="Arial"/>
          <w:spacing w:val="-2"/>
        </w:rPr>
        <w:t>_______________________</w:t>
      </w:r>
      <w:r>
        <w:rPr>
          <w:rFonts w:ascii="Calibri" w:hAnsi="Calibri" w:cs="Arial"/>
          <w:spacing w:val="-2"/>
        </w:rPr>
        <w:tab/>
      </w:r>
    </w:p>
    <w:p w14:paraId="549C6CE8" w14:textId="77777777" w:rsidR="00D701DD" w:rsidRPr="001A3672" w:rsidRDefault="00D701DD" w:rsidP="00D701DD">
      <w:pPr>
        <w:autoSpaceDE w:val="0"/>
        <w:autoSpaceDN w:val="0"/>
        <w:adjustRightInd w:val="0"/>
        <w:spacing w:before="34" w:line="360" w:lineRule="auto"/>
        <w:rPr>
          <w:rFonts w:ascii="Calibri" w:hAnsi="Calibri" w:cs="Arial"/>
        </w:rPr>
      </w:pPr>
      <w:r w:rsidRPr="001A3672">
        <w:rPr>
          <w:rFonts w:ascii="Calibri" w:hAnsi="Calibri" w:cs="Arial"/>
          <w:spacing w:val="-2"/>
        </w:rPr>
        <w:t>N</w:t>
      </w:r>
      <w:r w:rsidRPr="001A3672">
        <w:rPr>
          <w:rFonts w:ascii="Calibri" w:hAnsi="Calibri" w:cs="Arial"/>
          <w:spacing w:val="-5"/>
        </w:rPr>
        <w:t>a</w:t>
      </w:r>
      <w:r w:rsidRPr="001A3672">
        <w:rPr>
          <w:rFonts w:ascii="Calibri" w:hAnsi="Calibri" w:cs="Arial"/>
          <w:spacing w:val="2"/>
        </w:rPr>
        <w:t>m</w:t>
      </w:r>
      <w:r w:rsidRPr="001A3672">
        <w:rPr>
          <w:rFonts w:ascii="Calibri" w:hAnsi="Calibri" w:cs="Arial"/>
        </w:rPr>
        <w:t>e</w:t>
      </w:r>
      <w:r w:rsidRPr="001A3672">
        <w:rPr>
          <w:rFonts w:ascii="Calibri" w:hAnsi="Calibri" w:cs="Arial"/>
          <w:spacing w:val="-11"/>
        </w:rPr>
        <w:t xml:space="preserve"> </w:t>
      </w:r>
      <w:r w:rsidRPr="001A3672">
        <w:rPr>
          <w:rFonts w:ascii="Calibri" w:hAnsi="Calibri" w:cs="Arial"/>
          <w:spacing w:val="-5"/>
        </w:rPr>
        <w:t>o</w:t>
      </w:r>
      <w:r w:rsidRPr="001A3672">
        <w:rPr>
          <w:rFonts w:ascii="Calibri" w:hAnsi="Calibri" w:cs="Arial"/>
        </w:rPr>
        <w:t>f</w:t>
      </w:r>
      <w:r w:rsidRPr="001A3672">
        <w:rPr>
          <w:rFonts w:ascii="Calibri" w:hAnsi="Calibri" w:cs="Arial"/>
          <w:spacing w:val="-7"/>
        </w:rPr>
        <w:t xml:space="preserve"> </w:t>
      </w:r>
      <w:r>
        <w:rPr>
          <w:rFonts w:ascii="Calibri" w:hAnsi="Calibri" w:cs="Arial"/>
          <w:spacing w:val="-7"/>
        </w:rPr>
        <w:t xml:space="preserve">Person </w:t>
      </w:r>
      <w:r w:rsidRPr="001A3672">
        <w:rPr>
          <w:rFonts w:ascii="Calibri" w:hAnsi="Calibri" w:cs="Arial"/>
          <w:spacing w:val="-2"/>
        </w:rPr>
        <w:t>Tr</w:t>
      </w:r>
      <w:r w:rsidRPr="001A3672">
        <w:rPr>
          <w:rFonts w:ascii="Calibri" w:hAnsi="Calibri" w:cs="Arial"/>
          <w:spacing w:val="-3"/>
        </w:rPr>
        <w:t>a</w:t>
      </w:r>
      <w:r w:rsidRPr="001A3672">
        <w:rPr>
          <w:rFonts w:ascii="Calibri" w:hAnsi="Calibri" w:cs="Arial"/>
          <w:spacing w:val="-5"/>
        </w:rPr>
        <w:t>n</w:t>
      </w:r>
      <w:r w:rsidRPr="001A3672">
        <w:rPr>
          <w:rFonts w:ascii="Calibri" w:hAnsi="Calibri" w:cs="Arial"/>
          <w:spacing w:val="-1"/>
        </w:rPr>
        <w:t>s</w:t>
      </w:r>
      <w:r w:rsidRPr="001A3672">
        <w:rPr>
          <w:rFonts w:ascii="Calibri" w:hAnsi="Calibri" w:cs="Arial"/>
          <w:spacing w:val="-3"/>
        </w:rPr>
        <w:t>po</w:t>
      </w:r>
      <w:r w:rsidRPr="001A3672">
        <w:rPr>
          <w:rFonts w:ascii="Calibri" w:hAnsi="Calibri" w:cs="Arial"/>
          <w:spacing w:val="-2"/>
        </w:rPr>
        <w:t>r</w:t>
      </w:r>
      <w:r w:rsidRPr="001A3672">
        <w:rPr>
          <w:rFonts w:ascii="Calibri" w:hAnsi="Calibri" w:cs="Arial"/>
          <w:spacing w:val="-3"/>
        </w:rPr>
        <w:t>t</w:t>
      </w:r>
      <w:r>
        <w:rPr>
          <w:rFonts w:ascii="Calibri" w:hAnsi="Calibri" w:cs="Arial"/>
          <w:spacing w:val="-3"/>
        </w:rPr>
        <w:t>ing Material, if not listed above</w:t>
      </w:r>
      <w:r w:rsidRPr="001A3672">
        <w:rPr>
          <w:rFonts w:ascii="Calibri" w:hAnsi="Calibri" w:cs="Arial"/>
        </w:rPr>
        <w:t>:</w:t>
      </w:r>
      <w:r>
        <w:rPr>
          <w:rFonts w:ascii="Calibri" w:hAnsi="Calibri" w:cs="Arial"/>
        </w:rPr>
        <w:t xml:space="preserve"> ________________________________________________</w:t>
      </w:r>
    </w:p>
    <w:p w14:paraId="100ADCBF" w14:textId="77777777" w:rsidR="00D701DD" w:rsidRDefault="00D701DD" w:rsidP="00D701DD">
      <w:pPr>
        <w:autoSpaceDE w:val="0"/>
        <w:autoSpaceDN w:val="0"/>
        <w:adjustRightInd w:val="0"/>
        <w:spacing w:before="34" w:line="360" w:lineRule="auto"/>
        <w:ind w:right="-20"/>
        <w:rPr>
          <w:rFonts w:ascii="Calibri" w:hAnsi="Calibri" w:cs="Arial"/>
          <w:b/>
          <w:i/>
          <w:iCs/>
          <w:spacing w:val="-3"/>
        </w:rPr>
      </w:pPr>
    </w:p>
    <w:p w14:paraId="0BC34469" w14:textId="77777777" w:rsidR="00D701DD" w:rsidRDefault="00D701DD" w:rsidP="00D701DD">
      <w:pPr>
        <w:autoSpaceDE w:val="0"/>
        <w:autoSpaceDN w:val="0"/>
        <w:adjustRightInd w:val="0"/>
        <w:spacing w:before="34" w:line="360" w:lineRule="auto"/>
        <w:ind w:right="-20"/>
        <w:jc w:val="center"/>
        <w:rPr>
          <w:rFonts w:ascii="Calibri" w:hAnsi="Calibri" w:cs="Arial"/>
          <w:b/>
          <w:i/>
          <w:iCs/>
          <w:spacing w:val="-3"/>
        </w:rPr>
      </w:pPr>
      <w:r>
        <w:rPr>
          <w:rFonts w:ascii="Calibri" w:hAnsi="Calibri" w:cs="Arial"/>
          <w:b/>
          <w:i/>
          <w:iCs/>
          <w:spacing w:val="-3"/>
        </w:rPr>
        <w:t xml:space="preserve">I </w:t>
      </w:r>
      <w:r w:rsidRPr="003F6FFF">
        <w:rPr>
          <w:rFonts w:ascii="Calibri" w:hAnsi="Calibri" w:cs="Arial"/>
          <w:b/>
          <w:i/>
          <w:iCs/>
          <w:spacing w:val="-3"/>
        </w:rPr>
        <w:t>he</w:t>
      </w:r>
      <w:r w:rsidRPr="003F6FFF">
        <w:rPr>
          <w:rFonts w:ascii="Calibri" w:hAnsi="Calibri" w:cs="Arial"/>
          <w:b/>
          <w:i/>
          <w:iCs/>
          <w:spacing w:val="-2"/>
        </w:rPr>
        <w:t>r</w:t>
      </w:r>
      <w:r w:rsidRPr="003F6FFF">
        <w:rPr>
          <w:rFonts w:ascii="Calibri" w:hAnsi="Calibri" w:cs="Arial"/>
          <w:b/>
          <w:i/>
          <w:iCs/>
          <w:spacing w:val="-3"/>
        </w:rPr>
        <w:t>eb</w:t>
      </w:r>
      <w:r w:rsidRPr="003F6FFF">
        <w:rPr>
          <w:rFonts w:ascii="Calibri" w:hAnsi="Calibri" w:cs="Arial"/>
          <w:b/>
          <w:i/>
          <w:iCs/>
        </w:rPr>
        <w:t>y</w:t>
      </w:r>
      <w:r w:rsidRPr="003F6FFF">
        <w:rPr>
          <w:rFonts w:ascii="Calibri" w:hAnsi="Calibri" w:cs="Arial"/>
          <w:b/>
          <w:i/>
          <w:iCs/>
          <w:spacing w:val="-10"/>
        </w:rPr>
        <w:t xml:space="preserve"> </w:t>
      </w:r>
      <w:r w:rsidRPr="003F6FFF">
        <w:rPr>
          <w:rFonts w:ascii="Calibri" w:hAnsi="Calibri" w:cs="Arial"/>
          <w:b/>
          <w:i/>
          <w:iCs/>
          <w:spacing w:val="-3"/>
        </w:rPr>
        <w:t>de</w:t>
      </w:r>
      <w:r w:rsidRPr="003F6FFF">
        <w:rPr>
          <w:rFonts w:ascii="Calibri" w:hAnsi="Calibri" w:cs="Arial"/>
          <w:b/>
          <w:i/>
          <w:iCs/>
          <w:spacing w:val="-1"/>
        </w:rPr>
        <w:t>c</w:t>
      </w:r>
      <w:r w:rsidRPr="003F6FFF">
        <w:rPr>
          <w:rFonts w:ascii="Calibri" w:hAnsi="Calibri" w:cs="Arial"/>
          <w:b/>
          <w:i/>
          <w:iCs/>
          <w:spacing w:val="-3"/>
        </w:rPr>
        <w:t>la</w:t>
      </w:r>
      <w:r w:rsidRPr="003F6FFF">
        <w:rPr>
          <w:rFonts w:ascii="Calibri" w:hAnsi="Calibri" w:cs="Arial"/>
          <w:b/>
          <w:i/>
          <w:iCs/>
          <w:spacing w:val="-2"/>
        </w:rPr>
        <w:t>r</w:t>
      </w:r>
      <w:r w:rsidRPr="003F6FFF">
        <w:rPr>
          <w:rFonts w:ascii="Calibri" w:hAnsi="Calibri" w:cs="Arial"/>
          <w:b/>
          <w:i/>
          <w:iCs/>
        </w:rPr>
        <w:t>e</w:t>
      </w:r>
      <w:r w:rsidRPr="003F6FFF">
        <w:rPr>
          <w:rFonts w:ascii="Calibri" w:hAnsi="Calibri" w:cs="Arial"/>
          <w:b/>
          <w:i/>
          <w:iCs/>
          <w:spacing w:val="-13"/>
        </w:rPr>
        <w:t xml:space="preserve"> </w:t>
      </w:r>
      <w:r w:rsidRPr="003F6FFF">
        <w:rPr>
          <w:rFonts w:ascii="Calibri" w:hAnsi="Calibri" w:cs="Arial"/>
          <w:b/>
          <w:i/>
          <w:iCs/>
          <w:spacing w:val="-3"/>
        </w:rPr>
        <w:t>unde</w:t>
      </w:r>
      <w:r w:rsidRPr="003F6FFF">
        <w:rPr>
          <w:rFonts w:ascii="Calibri" w:hAnsi="Calibri" w:cs="Arial"/>
          <w:b/>
          <w:i/>
          <w:iCs/>
        </w:rPr>
        <w:t>r</w:t>
      </w:r>
      <w:r w:rsidRPr="003F6FFF">
        <w:rPr>
          <w:rFonts w:ascii="Calibri" w:hAnsi="Calibri" w:cs="Arial"/>
          <w:b/>
          <w:i/>
          <w:iCs/>
          <w:spacing w:val="-9"/>
        </w:rPr>
        <w:t xml:space="preserve"> </w:t>
      </w:r>
      <w:r w:rsidRPr="003F6FFF">
        <w:rPr>
          <w:rFonts w:ascii="Calibri" w:hAnsi="Calibri" w:cs="Arial"/>
          <w:b/>
          <w:i/>
          <w:iCs/>
          <w:spacing w:val="-3"/>
        </w:rPr>
        <w:t>penalt</w:t>
      </w:r>
      <w:r w:rsidRPr="003F6FFF">
        <w:rPr>
          <w:rFonts w:ascii="Calibri" w:hAnsi="Calibri" w:cs="Arial"/>
          <w:b/>
          <w:i/>
          <w:iCs/>
        </w:rPr>
        <w:t>y</w:t>
      </w:r>
      <w:r w:rsidRPr="003F6FFF">
        <w:rPr>
          <w:rFonts w:ascii="Calibri" w:hAnsi="Calibri" w:cs="Arial"/>
          <w:b/>
          <w:i/>
          <w:iCs/>
          <w:spacing w:val="-10"/>
        </w:rPr>
        <w:t xml:space="preserve"> </w:t>
      </w:r>
      <w:r w:rsidRPr="003F6FFF">
        <w:rPr>
          <w:rFonts w:ascii="Calibri" w:hAnsi="Calibri" w:cs="Arial"/>
          <w:b/>
          <w:i/>
          <w:iCs/>
          <w:spacing w:val="-3"/>
        </w:rPr>
        <w:t>o</w:t>
      </w:r>
      <w:r w:rsidRPr="003F6FFF">
        <w:rPr>
          <w:rFonts w:ascii="Calibri" w:hAnsi="Calibri" w:cs="Arial"/>
          <w:b/>
          <w:i/>
          <w:iCs/>
        </w:rPr>
        <w:t>f</w:t>
      </w:r>
      <w:r w:rsidRPr="003F6FFF">
        <w:rPr>
          <w:rFonts w:ascii="Calibri" w:hAnsi="Calibri" w:cs="Arial"/>
          <w:b/>
          <w:i/>
          <w:iCs/>
          <w:spacing w:val="-7"/>
        </w:rPr>
        <w:t xml:space="preserve"> </w:t>
      </w:r>
      <w:r w:rsidRPr="003F6FFF">
        <w:rPr>
          <w:rFonts w:ascii="Calibri" w:hAnsi="Calibri" w:cs="Arial"/>
          <w:b/>
          <w:i/>
          <w:iCs/>
          <w:spacing w:val="-3"/>
        </w:rPr>
        <w:t>pe</w:t>
      </w:r>
      <w:r w:rsidRPr="003F6FFF">
        <w:rPr>
          <w:rFonts w:ascii="Calibri" w:hAnsi="Calibri" w:cs="Arial"/>
          <w:b/>
          <w:i/>
          <w:iCs/>
          <w:spacing w:val="-2"/>
        </w:rPr>
        <w:t>r</w:t>
      </w:r>
      <w:r w:rsidRPr="003F6FFF">
        <w:rPr>
          <w:rFonts w:ascii="Calibri" w:hAnsi="Calibri" w:cs="Arial"/>
          <w:b/>
          <w:i/>
          <w:iCs/>
          <w:spacing w:val="-3"/>
        </w:rPr>
        <w:t>ju</w:t>
      </w:r>
      <w:r w:rsidRPr="003F6FFF">
        <w:rPr>
          <w:rFonts w:ascii="Calibri" w:hAnsi="Calibri" w:cs="Arial"/>
          <w:b/>
          <w:i/>
          <w:iCs/>
          <w:spacing w:val="-2"/>
        </w:rPr>
        <w:t>r</w:t>
      </w:r>
      <w:r w:rsidRPr="003F6FFF">
        <w:rPr>
          <w:rFonts w:ascii="Calibri" w:hAnsi="Calibri" w:cs="Arial"/>
          <w:b/>
          <w:i/>
          <w:iCs/>
        </w:rPr>
        <w:t>y</w:t>
      </w:r>
      <w:r w:rsidRPr="003F6FFF">
        <w:rPr>
          <w:rFonts w:ascii="Calibri" w:hAnsi="Calibri" w:cs="Arial"/>
          <w:b/>
          <w:i/>
          <w:iCs/>
          <w:spacing w:val="-10"/>
        </w:rPr>
        <w:t xml:space="preserve"> </w:t>
      </w:r>
      <w:r w:rsidRPr="003F6FFF">
        <w:rPr>
          <w:rFonts w:ascii="Calibri" w:hAnsi="Calibri" w:cs="Arial"/>
          <w:b/>
          <w:i/>
          <w:iCs/>
          <w:spacing w:val="-3"/>
        </w:rPr>
        <w:t>tha</w:t>
      </w:r>
      <w:r w:rsidRPr="003F6FFF">
        <w:rPr>
          <w:rFonts w:ascii="Calibri" w:hAnsi="Calibri" w:cs="Arial"/>
          <w:b/>
          <w:i/>
          <w:iCs/>
        </w:rPr>
        <w:t>t</w:t>
      </w:r>
      <w:r w:rsidRPr="003F6FFF">
        <w:rPr>
          <w:rFonts w:ascii="Calibri" w:hAnsi="Calibri" w:cs="Arial"/>
          <w:b/>
          <w:i/>
          <w:iCs/>
          <w:spacing w:val="-8"/>
        </w:rPr>
        <w:t xml:space="preserve"> </w:t>
      </w:r>
      <w:r w:rsidRPr="003F6FFF">
        <w:rPr>
          <w:rFonts w:ascii="Calibri" w:hAnsi="Calibri" w:cs="Arial"/>
          <w:b/>
          <w:i/>
          <w:iCs/>
          <w:spacing w:val="-3"/>
        </w:rPr>
        <w:t>th</w:t>
      </w:r>
      <w:r w:rsidRPr="003F6FFF">
        <w:rPr>
          <w:rFonts w:ascii="Calibri" w:hAnsi="Calibri" w:cs="Arial"/>
          <w:b/>
          <w:i/>
          <w:iCs/>
        </w:rPr>
        <w:t>e</w:t>
      </w:r>
      <w:r w:rsidRPr="003F6FFF">
        <w:rPr>
          <w:rFonts w:ascii="Calibri" w:hAnsi="Calibri" w:cs="Arial"/>
          <w:b/>
          <w:i/>
          <w:iCs/>
          <w:spacing w:val="-9"/>
        </w:rPr>
        <w:t xml:space="preserve"> </w:t>
      </w:r>
      <w:r w:rsidRPr="003F6FFF">
        <w:rPr>
          <w:rFonts w:ascii="Calibri" w:hAnsi="Calibri" w:cs="Arial"/>
          <w:b/>
          <w:i/>
          <w:iCs/>
          <w:spacing w:val="-3"/>
        </w:rPr>
        <w:t>mate</w:t>
      </w:r>
      <w:r w:rsidRPr="003F6FFF">
        <w:rPr>
          <w:rFonts w:ascii="Calibri" w:hAnsi="Calibri" w:cs="Arial"/>
          <w:b/>
          <w:i/>
          <w:iCs/>
          <w:spacing w:val="-2"/>
        </w:rPr>
        <w:t>r</w:t>
      </w:r>
      <w:r w:rsidRPr="003F6FFF">
        <w:rPr>
          <w:rFonts w:ascii="Calibri" w:hAnsi="Calibri" w:cs="Arial"/>
          <w:b/>
          <w:i/>
          <w:iCs/>
          <w:spacing w:val="-3"/>
        </w:rPr>
        <w:t>ia</w:t>
      </w:r>
      <w:r w:rsidRPr="003F6FFF">
        <w:rPr>
          <w:rFonts w:ascii="Calibri" w:hAnsi="Calibri" w:cs="Arial"/>
          <w:b/>
          <w:i/>
          <w:iCs/>
        </w:rPr>
        <w:t>l</w:t>
      </w:r>
      <w:r w:rsidRPr="003F6FFF">
        <w:rPr>
          <w:rFonts w:ascii="Calibri" w:hAnsi="Calibri" w:cs="Arial"/>
          <w:b/>
          <w:i/>
          <w:iCs/>
          <w:spacing w:val="-13"/>
        </w:rPr>
        <w:t xml:space="preserve"> </w:t>
      </w:r>
      <w:r w:rsidRPr="003F6FFF">
        <w:rPr>
          <w:rFonts w:ascii="Calibri" w:hAnsi="Calibri" w:cs="Arial"/>
          <w:b/>
          <w:i/>
          <w:iCs/>
          <w:spacing w:val="-3"/>
        </w:rPr>
        <w:t>li</w:t>
      </w:r>
      <w:r w:rsidRPr="003F6FFF">
        <w:rPr>
          <w:rFonts w:ascii="Calibri" w:hAnsi="Calibri" w:cs="Arial"/>
          <w:b/>
          <w:i/>
          <w:iCs/>
          <w:spacing w:val="-1"/>
        </w:rPr>
        <w:t>s</w:t>
      </w:r>
      <w:r w:rsidRPr="003F6FFF">
        <w:rPr>
          <w:rFonts w:ascii="Calibri" w:hAnsi="Calibri" w:cs="Arial"/>
          <w:b/>
          <w:i/>
          <w:iCs/>
          <w:spacing w:val="-3"/>
        </w:rPr>
        <w:t>te</w:t>
      </w:r>
      <w:r w:rsidRPr="003F6FFF">
        <w:rPr>
          <w:rFonts w:ascii="Calibri" w:hAnsi="Calibri" w:cs="Arial"/>
          <w:b/>
          <w:i/>
          <w:iCs/>
        </w:rPr>
        <w:t>d</w:t>
      </w:r>
      <w:r w:rsidRPr="003F6FFF">
        <w:rPr>
          <w:rFonts w:ascii="Calibri" w:hAnsi="Calibri" w:cs="Arial"/>
          <w:b/>
          <w:i/>
          <w:iCs/>
          <w:spacing w:val="-11"/>
        </w:rPr>
        <w:t xml:space="preserve"> </w:t>
      </w:r>
      <w:r w:rsidRPr="003F6FFF">
        <w:rPr>
          <w:rFonts w:ascii="Calibri" w:hAnsi="Calibri" w:cs="Arial"/>
          <w:b/>
          <w:i/>
          <w:iCs/>
          <w:spacing w:val="-3"/>
        </w:rPr>
        <w:t>o</w:t>
      </w:r>
      <w:r w:rsidRPr="003F6FFF">
        <w:rPr>
          <w:rFonts w:ascii="Calibri" w:hAnsi="Calibri" w:cs="Arial"/>
          <w:b/>
          <w:i/>
          <w:iCs/>
        </w:rPr>
        <w:t>n</w:t>
      </w:r>
      <w:r w:rsidRPr="003F6FFF">
        <w:rPr>
          <w:rFonts w:ascii="Calibri" w:hAnsi="Calibri" w:cs="Arial"/>
          <w:b/>
          <w:i/>
          <w:iCs/>
          <w:spacing w:val="-8"/>
        </w:rPr>
        <w:t xml:space="preserve"> </w:t>
      </w:r>
      <w:r w:rsidRPr="003F6FFF">
        <w:rPr>
          <w:rFonts w:ascii="Calibri" w:hAnsi="Calibri" w:cs="Arial"/>
          <w:b/>
          <w:i/>
          <w:iCs/>
        </w:rPr>
        <w:t>t</w:t>
      </w:r>
      <w:r w:rsidRPr="003F6FFF">
        <w:rPr>
          <w:rFonts w:ascii="Calibri" w:hAnsi="Calibri" w:cs="Arial"/>
          <w:b/>
          <w:i/>
          <w:iCs/>
          <w:spacing w:val="-3"/>
        </w:rPr>
        <w:t>hi</w:t>
      </w:r>
      <w:r w:rsidRPr="003F6FFF">
        <w:rPr>
          <w:rFonts w:ascii="Calibri" w:hAnsi="Calibri" w:cs="Arial"/>
          <w:b/>
          <w:i/>
          <w:iCs/>
        </w:rPr>
        <w:t>s</w:t>
      </w:r>
      <w:r w:rsidRPr="003F6FFF">
        <w:rPr>
          <w:rFonts w:ascii="Calibri" w:hAnsi="Calibri" w:cs="Arial"/>
          <w:b/>
          <w:i/>
          <w:iCs/>
          <w:spacing w:val="-7"/>
        </w:rPr>
        <w:t xml:space="preserve"> </w:t>
      </w:r>
      <w:r w:rsidRPr="003F6FFF">
        <w:rPr>
          <w:rFonts w:ascii="Calibri" w:hAnsi="Calibri" w:cs="Arial"/>
          <w:b/>
          <w:i/>
          <w:iCs/>
          <w:spacing w:val="-3"/>
        </w:rPr>
        <w:t>fo</w:t>
      </w:r>
      <w:r w:rsidRPr="003F6FFF">
        <w:rPr>
          <w:rFonts w:ascii="Calibri" w:hAnsi="Calibri" w:cs="Arial"/>
          <w:b/>
          <w:i/>
          <w:iCs/>
          <w:spacing w:val="-2"/>
        </w:rPr>
        <w:t>r</w:t>
      </w:r>
      <w:r w:rsidRPr="003F6FFF">
        <w:rPr>
          <w:rFonts w:ascii="Calibri" w:hAnsi="Calibri" w:cs="Arial"/>
          <w:b/>
          <w:i/>
          <w:iCs/>
        </w:rPr>
        <w:t>m</w:t>
      </w:r>
      <w:r w:rsidRPr="003F6FFF">
        <w:rPr>
          <w:rFonts w:ascii="Calibri" w:hAnsi="Calibri" w:cs="Arial"/>
          <w:b/>
          <w:i/>
          <w:iCs/>
          <w:spacing w:val="-10"/>
        </w:rPr>
        <w:t xml:space="preserve"> </w:t>
      </w:r>
      <w:r w:rsidRPr="003F6FFF">
        <w:rPr>
          <w:rFonts w:ascii="Calibri" w:hAnsi="Calibri" w:cs="Arial"/>
          <w:b/>
          <w:i/>
          <w:iCs/>
          <w:spacing w:val="-3"/>
        </w:rPr>
        <w:t>o</w:t>
      </w:r>
      <w:r w:rsidRPr="003F6FFF">
        <w:rPr>
          <w:rFonts w:ascii="Calibri" w:hAnsi="Calibri" w:cs="Arial"/>
          <w:b/>
          <w:i/>
          <w:iCs/>
        </w:rPr>
        <w:t>r</w:t>
      </w:r>
      <w:r w:rsidRPr="003F6FFF">
        <w:rPr>
          <w:rFonts w:ascii="Calibri" w:hAnsi="Calibri" w:cs="Arial"/>
          <w:b/>
          <w:i/>
          <w:iCs/>
          <w:spacing w:val="-6"/>
        </w:rPr>
        <w:t xml:space="preserve"> </w:t>
      </w:r>
      <w:r w:rsidRPr="003F6FFF">
        <w:rPr>
          <w:rFonts w:ascii="Calibri" w:hAnsi="Calibri" w:cs="Arial"/>
          <w:b/>
          <w:i/>
          <w:iCs/>
          <w:spacing w:val="-3"/>
        </w:rPr>
        <w:t>atta</w:t>
      </w:r>
      <w:r w:rsidRPr="003F6FFF">
        <w:rPr>
          <w:rFonts w:ascii="Calibri" w:hAnsi="Calibri" w:cs="Arial"/>
          <w:b/>
          <w:i/>
          <w:iCs/>
          <w:spacing w:val="-1"/>
        </w:rPr>
        <w:t>c</w:t>
      </w:r>
      <w:r w:rsidRPr="003F6FFF">
        <w:rPr>
          <w:rFonts w:ascii="Calibri" w:hAnsi="Calibri" w:cs="Arial"/>
          <w:b/>
          <w:i/>
          <w:iCs/>
          <w:spacing w:val="-3"/>
        </w:rPr>
        <w:t>he</w:t>
      </w:r>
      <w:r w:rsidRPr="003F6FFF">
        <w:rPr>
          <w:rFonts w:ascii="Calibri" w:hAnsi="Calibri" w:cs="Arial"/>
          <w:b/>
          <w:i/>
          <w:iCs/>
        </w:rPr>
        <w:t>d</w:t>
      </w:r>
      <w:r w:rsidRPr="003F6FFF">
        <w:rPr>
          <w:rFonts w:ascii="Calibri" w:hAnsi="Calibri" w:cs="Arial"/>
          <w:b/>
          <w:i/>
          <w:iCs/>
          <w:spacing w:val="-14"/>
        </w:rPr>
        <w:t xml:space="preserve"> </w:t>
      </w:r>
      <w:r w:rsidRPr="003F6FFF">
        <w:rPr>
          <w:rFonts w:ascii="Calibri" w:hAnsi="Calibri" w:cs="Arial"/>
          <w:b/>
          <w:i/>
          <w:iCs/>
          <w:spacing w:val="-3"/>
        </w:rPr>
        <w:t>in</w:t>
      </w:r>
      <w:r w:rsidRPr="003F6FFF">
        <w:rPr>
          <w:rFonts w:ascii="Calibri" w:hAnsi="Calibri" w:cs="Arial"/>
          <w:b/>
          <w:i/>
          <w:iCs/>
          <w:spacing w:val="-1"/>
        </w:rPr>
        <w:t>v</w:t>
      </w:r>
      <w:r w:rsidRPr="003F6FFF">
        <w:rPr>
          <w:rFonts w:ascii="Calibri" w:hAnsi="Calibri" w:cs="Arial"/>
          <w:b/>
          <w:i/>
          <w:iCs/>
          <w:spacing w:val="-3"/>
        </w:rPr>
        <w:t>ento</w:t>
      </w:r>
      <w:r w:rsidRPr="003F6FFF">
        <w:rPr>
          <w:rFonts w:ascii="Calibri" w:hAnsi="Calibri" w:cs="Arial"/>
          <w:b/>
          <w:i/>
          <w:iCs/>
          <w:spacing w:val="-2"/>
        </w:rPr>
        <w:t>r</w:t>
      </w:r>
      <w:r w:rsidRPr="003F6FFF">
        <w:rPr>
          <w:rFonts w:ascii="Calibri" w:hAnsi="Calibri" w:cs="Arial"/>
          <w:b/>
          <w:i/>
          <w:iCs/>
        </w:rPr>
        <w:t>y</w:t>
      </w:r>
      <w:r w:rsidRPr="003F6FFF">
        <w:rPr>
          <w:rFonts w:ascii="Calibri" w:hAnsi="Calibri" w:cs="Arial"/>
          <w:b/>
          <w:i/>
          <w:iCs/>
          <w:spacing w:val="-12"/>
        </w:rPr>
        <w:t xml:space="preserve"> </w:t>
      </w:r>
      <w:r w:rsidRPr="003F6FFF">
        <w:rPr>
          <w:rFonts w:ascii="Calibri" w:hAnsi="Calibri" w:cs="Arial"/>
          <w:b/>
          <w:i/>
          <w:iCs/>
          <w:spacing w:val="-1"/>
        </w:rPr>
        <w:t>s</w:t>
      </w:r>
      <w:r w:rsidRPr="003F6FFF">
        <w:rPr>
          <w:rFonts w:ascii="Calibri" w:hAnsi="Calibri" w:cs="Arial"/>
          <w:b/>
          <w:i/>
          <w:iCs/>
          <w:spacing w:val="-3"/>
        </w:rPr>
        <w:t>hee</w:t>
      </w:r>
      <w:r w:rsidRPr="003F6FFF">
        <w:rPr>
          <w:rFonts w:ascii="Calibri" w:hAnsi="Calibri" w:cs="Arial"/>
          <w:b/>
          <w:i/>
          <w:iCs/>
        </w:rPr>
        <w:t>t</w:t>
      </w:r>
      <w:r w:rsidRPr="003F6FFF">
        <w:rPr>
          <w:rFonts w:ascii="Calibri" w:hAnsi="Calibri" w:cs="Arial"/>
          <w:b/>
          <w:i/>
          <w:iCs/>
          <w:spacing w:val="-10"/>
        </w:rPr>
        <w:t xml:space="preserve"> </w:t>
      </w:r>
      <w:r w:rsidRPr="003F6FFF">
        <w:rPr>
          <w:rFonts w:ascii="Calibri" w:hAnsi="Calibri" w:cs="Arial"/>
          <w:b/>
          <w:i/>
          <w:iCs/>
          <w:spacing w:val="-3"/>
        </w:rPr>
        <w:t>i</w:t>
      </w:r>
      <w:r w:rsidRPr="003F6FFF">
        <w:rPr>
          <w:rFonts w:ascii="Calibri" w:hAnsi="Calibri" w:cs="Arial"/>
          <w:b/>
          <w:i/>
          <w:iCs/>
        </w:rPr>
        <w:t xml:space="preserve">s not waste, is not an industrial product, and is </w:t>
      </w:r>
      <w:r w:rsidRPr="003F6FFF">
        <w:rPr>
          <w:rFonts w:ascii="Calibri" w:hAnsi="Calibri" w:cs="Arial"/>
          <w:b/>
          <w:i/>
          <w:iCs/>
          <w:spacing w:val="-3"/>
        </w:rPr>
        <w:t>usable for its intended purpose as a household product.</w:t>
      </w:r>
    </w:p>
    <w:p w14:paraId="5D242C63" w14:textId="77777777" w:rsidR="00D701DD" w:rsidRDefault="00D701DD" w:rsidP="00D701DD">
      <w:pPr>
        <w:autoSpaceDE w:val="0"/>
        <w:autoSpaceDN w:val="0"/>
        <w:adjustRightInd w:val="0"/>
        <w:jc w:val="center"/>
        <w:rPr>
          <w:rFonts w:ascii="Calibri" w:hAnsi="Calibri" w:cs="Arial"/>
          <w:b/>
          <w:i/>
          <w:iCs/>
          <w:spacing w:val="-3"/>
          <w:highlight w:val="yellow"/>
        </w:rPr>
      </w:pPr>
    </w:p>
    <w:p w14:paraId="4FC7AD4D" w14:textId="77777777" w:rsidR="00D701DD" w:rsidRPr="003F6FFF" w:rsidRDefault="00D701DD" w:rsidP="00D701DD">
      <w:pPr>
        <w:autoSpaceDE w:val="0"/>
        <w:autoSpaceDN w:val="0"/>
        <w:adjustRightInd w:val="0"/>
        <w:spacing w:before="34" w:line="239" w:lineRule="auto"/>
        <w:ind w:left="100" w:right="64"/>
        <w:jc w:val="center"/>
        <w:rPr>
          <w:rFonts w:ascii="Calibri" w:hAnsi="Calibri" w:cs="Arial"/>
          <w:b/>
        </w:rPr>
      </w:pPr>
      <w:r w:rsidRPr="00995402">
        <w:rPr>
          <w:rFonts w:ascii="Calibri" w:hAnsi="Calibri" w:cs="Arial"/>
          <w:b/>
          <w:i/>
          <w:iCs/>
          <w:spacing w:val="-3"/>
        </w:rPr>
        <w:t>[I further understand that if the material brought in is not taken for reuse within 60 days, the HHW Program Manager may invoice me for the cost of disposal of listed material.]</w:t>
      </w:r>
    </w:p>
    <w:p w14:paraId="3A504CEC" w14:textId="77777777" w:rsidR="00D701DD" w:rsidRPr="001A3672" w:rsidRDefault="00D701DD" w:rsidP="00D701DD"/>
    <w:p w14:paraId="35A3CD6E" w14:textId="09643EDA" w:rsidR="00D701DD" w:rsidRPr="001A3672" w:rsidRDefault="00D701DD" w:rsidP="00D701DD">
      <w:pPr>
        <w:autoSpaceDE w:val="0"/>
        <w:autoSpaceDN w:val="0"/>
        <w:adjustRightInd w:val="0"/>
        <w:spacing w:before="34"/>
        <w:ind w:right="-70"/>
        <w:rPr>
          <w:rFonts w:ascii="Calibri" w:hAnsi="Calibri" w:cs="Arial"/>
        </w:rPr>
      </w:pPr>
      <w:r w:rsidRPr="001A3672">
        <w:rPr>
          <w:rFonts w:ascii="Calibri" w:hAnsi="Calibri" w:cs="Arial"/>
          <w:spacing w:val="-3"/>
        </w:rPr>
        <w:t>SI</w:t>
      </w:r>
      <w:r w:rsidRPr="001A3672">
        <w:rPr>
          <w:rFonts w:ascii="Calibri" w:hAnsi="Calibri" w:cs="Arial"/>
          <w:spacing w:val="-1"/>
        </w:rPr>
        <w:t>G</w:t>
      </w:r>
      <w:r w:rsidRPr="001A3672">
        <w:rPr>
          <w:rFonts w:ascii="Calibri" w:hAnsi="Calibri" w:cs="Arial"/>
          <w:spacing w:val="-2"/>
        </w:rPr>
        <w:t>N</w:t>
      </w:r>
      <w:r w:rsidRPr="001A3672">
        <w:rPr>
          <w:rFonts w:ascii="Calibri" w:hAnsi="Calibri" w:cs="Arial"/>
          <w:spacing w:val="-3"/>
        </w:rPr>
        <w:t>A</w:t>
      </w:r>
      <w:r w:rsidRPr="001A3672">
        <w:rPr>
          <w:rFonts w:ascii="Calibri" w:hAnsi="Calibri" w:cs="Arial"/>
        </w:rPr>
        <w:t>T</w:t>
      </w:r>
      <w:r w:rsidRPr="001A3672">
        <w:rPr>
          <w:rFonts w:ascii="Calibri" w:hAnsi="Calibri" w:cs="Arial"/>
          <w:spacing w:val="-2"/>
        </w:rPr>
        <w:t>UR</w:t>
      </w:r>
      <w:r w:rsidRPr="001A3672">
        <w:rPr>
          <w:rFonts w:ascii="Calibri" w:hAnsi="Calibri" w:cs="Arial"/>
          <w:spacing w:val="-3"/>
        </w:rPr>
        <w:t>E</w:t>
      </w:r>
      <w:r w:rsidRPr="001A3672">
        <w:rPr>
          <w:rFonts w:ascii="Calibri" w:hAnsi="Calibri" w:cs="Arial"/>
        </w:rPr>
        <w:t>:</w:t>
      </w:r>
      <w:r>
        <w:rPr>
          <w:rFonts w:ascii="Calibri" w:hAnsi="Calibri" w:cs="Arial"/>
        </w:rPr>
        <w:t xml:space="preserve"> _________________</w:t>
      </w:r>
      <w:r w:rsidRPr="001A3672">
        <w:rPr>
          <w:rFonts w:ascii="Calibri" w:hAnsi="Calibri" w:cs="Arial"/>
        </w:rPr>
        <w:t>________________________________</w:t>
      </w:r>
      <w:r>
        <w:rPr>
          <w:rFonts w:ascii="Calibri" w:hAnsi="Calibri" w:cs="Arial"/>
        </w:rPr>
        <w:t>_________</w:t>
      </w:r>
      <w:r w:rsidRPr="001A3672">
        <w:rPr>
          <w:rFonts w:ascii="Calibri" w:hAnsi="Calibri" w:cs="Arial"/>
        </w:rPr>
        <w:t>____</w:t>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t xml:space="preserve">  </w:t>
      </w:r>
      <w:r w:rsidRPr="001A3672">
        <w:rPr>
          <w:rFonts w:ascii="Calibri" w:hAnsi="Calibri" w:cs="Arial"/>
          <w:spacing w:val="-2"/>
          <w:w w:val="99"/>
        </w:rPr>
        <w:t>D</w:t>
      </w:r>
      <w:r w:rsidRPr="001A3672">
        <w:rPr>
          <w:rFonts w:ascii="Calibri" w:hAnsi="Calibri" w:cs="Arial"/>
          <w:spacing w:val="-3"/>
          <w:w w:val="99"/>
        </w:rPr>
        <w:t>A</w:t>
      </w:r>
      <w:r w:rsidRPr="001A3672">
        <w:rPr>
          <w:rFonts w:ascii="Calibri" w:hAnsi="Calibri" w:cs="Arial"/>
          <w:w w:val="99"/>
        </w:rPr>
        <w:t>T</w:t>
      </w:r>
      <w:r w:rsidRPr="001A3672">
        <w:rPr>
          <w:rFonts w:ascii="Calibri" w:hAnsi="Calibri" w:cs="Arial"/>
          <w:spacing w:val="-3"/>
          <w:w w:val="99"/>
        </w:rPr>
        <w:t>E</w:t>
      </w:r>
      <w:r w:rsidRPr="001A3672">
        <w:rPr>
          <w:rFonts w:ascii="Calibri" w:hAnsi="Calibri" w:cs="Arial"/>
          <w:w w:val="99"/>
        </w:rPr>
        <w:t>:</w:t>
      </w:r>
      <w:r w:rsidRPr="001A3672">
        <w:rPr>
          <w:rFonts w:ascii="Calibri" w:hAnsi="Calibri" w:cs="Arial"/>
        </w:rPr>
        <w:t xml:space="preserve"> </w:t>
      </w:r>
      <w:r>
        <w:rPr>
          <w:rFonts w:ascii="Calibri" w:hAnsi="Calibri" w:cs="Arial"/>
        </w:rPr>
        <w:t>_______________</w:t>
      </w:r>
    </w:p>
    <w:p w14:paraId="680CCAAD" w14:textId="77777777" w:rsidR="00D701DD" w:rsidRPr="001A3672" w:rsidRDefault="00D701DD" w:rsidP="00D701DD">
      <w:pPr>
        <w:autoSpaceDE w:val="0"/>
        <w:autoSpaceDN w:val="0"/>
        <w:adjustRightInd w:val="0"/>
        <w:spacing w:before="34"/>
        <w:ind w:right="-70"/>
        <w:rPr>
          <w:rFonts w:ascii="Calibri" w:hAnsi="Calibri" w:cs="Arial"/>
        </w:rPr>
      </w:pPr>
    </w:p>
    <w:p w14:paraId="4DC84742" w14:textId="77777777" w:rsidR="00D701DD" w:rsidRPr="001A3672" w:rsidRDefault="00D701DD" w:rsidP="00D701DD">
      <w:pPr>
        <w:autoSpaceDE w:val="0"/>
        <w:autoSpaceDN w:val="0"/>
        <w:adjustRightInd w:val="0"/>
        <w:spacing w:line="200" w:lineRule="exact"/>
        <w:rPr>
          <w:rFonts w:ascii="Calibri" w:hAnsi="Calibri" w:cs="Arial"/>
        </w:rPr>
      </w:pPr>
    </w:p>
    <w:p w14:paraId="176284D9" w14:textId="77777777" w:rsidR="00D701DD" w:rsidRPr="001A3672" w:rsidRDefault="00D701DD" w:rsidP="00D701DD">
      <w:pPr>
        <w:autoSpaceDE w:val="0"/>
        <w:autoSpaceDN w:val="0"/>
        <w:adjustRightInd w:val="0"/>
        <w:ind w:left="103" w:right="272"/>
        <w:jc w:val="center"/>
        <w:rPr>
          <w:rFonts w:ascii="Calibri" w:hAnsi="Calibri" w:cs="Arial"/>
          <w:b/>
          <w:spacing w:val="1"/>
          <w:sz w:val="36"/>
          <w:szCs w:val="36"/>
        </w:rPr>
      </w:pPr>
      <w:r>
        <w:rPr>
          <w:rFonts w:ascii="Calibri" w:hAnsi="Calibri" w:cs="Arial"/>
          <w:b/>
          <w:spacing w:val="1"/>
          <w:sz w:val="36"/>
          <w:szCs w:val="36"/>
        </w:rPr>
        <w:t xml:space="preserve">Product </w:t>
      </w:r>
      <w:r w:rsidRPr="001A3672">
        <w:rPr>
          <w:rFonts w:ascii="Calibri" w:hAnsi="Calibri" w:cs="Arial"/>
          <w:b/>
          <w:spacing w:val="1"/>
          <w:sz w:val="36"/>
          <w:szCs w:val="36"/>
        </w:rPr>
        <w:t xml:space="preserve">Inventory </w:t>
      </w:r>
    </w:p>
    <w:p w14:paraId="398F3274" w14:textId="77777777" w:rsidR="00D701DD" w:rsidRPr="001A3672" w:rsidRDefault="00D701DD" w:rsidP="00D701DD">
      <w:pPr>
        <w:autoSpaceDE w:val="0"/>
        <w:autoSpaceDN w:val="0"/>
        <w:adjustRightInd w:val="0"/>
        <w:spacing w:before="6" w:line="190" w:lineRule="exact"/>
        <w:rPr>
          <w:rFonts w:ascii="Calibri" w:hAnsi="Calibri" w:cs="Arial"/>
          <w:sz w:val="19"/>
          <w:szCs w:val="19"/>
        </w:rPr>
      </w:pPr>
    </w:p>
    <w:tbl>
      <w:tblPr>
        <w:tblW w:w="9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968"/>
        <w:gridCol w:w="2310"/>
        <w:gridCol w:w="2067"/>
      </w:tblGrid>
      <w:tr w:rsidR="00D701DD" w:rsidRPr="001A3672" w14:paraId="047F18A1" w14:textId="77777777" w:rsidTr="00FF638A">
        <w:trPr>
          <w:trHeight w:hRule="exact" w:val="622"/>
        </w:trPr>
        <w:tc>
          <w:tcPr>
            <w:tcW w:w="4968" w:type="dxa"/>
            <w:vAlign w:val="bottom"/>
          </w:tcPr>
          <w:p w14:paraId="458F59C4" w14:textId="77777777" w:rsidR="00D701DD" w:rsidRPr="001A3672" w:rsidRDefault="00D701DD" w:rsidP="00FF638A">
            <w:pPr>
              <w:autoSpaceDE w:val="0"/>
              <w:autoSpaceDN w:val="0"/>
              <w:adjustRightInd w:val="0"/>
              <w:spacing w:before="99"/>
              <w:ind w:left="1475" w:right="-20"/>
              <w:rPr>
                <w:rFonts w:ascii="Calibri" w:hAnsi="Calibri"/>
                <w:sz w:val="24"/>
                <w:szCs w:val="24"/>
              </w:rPr>
            </w:pPr>
            <w:r w:rsidRPr="001A3672">
              <w:rPr>
                <w:rFonts w:ascii="Calibri" w:hAnsi="Calibri" w:cs="Arial"/>
                <w:b/>
                <w:bCs/>
              </w:rPr>
              <w:t>M</w:t>
            </w:r>
            <w:r w:rsidRPr="001A3672">
              <w:rPr>
                <w:rFonts w:ascii="Calibri" w:hAnsi="Calibri" w:cs="Arial"/>
                <w:b/>
                <w:bCs/>
                <w:spacing w:val="-3"/>
              </w:rPr>
              <w:t>a</w:t>
            </w:r>
            <w:r w:rsidRPr="001A3672">
              <w:rPr>
                <w:rFonts w:ascii="Calibri" w:hAnsi="Calibri" w:cs="Arial"/>
                <w:b/>
                <w:bCs/>
                <w:spacing w:val="-2"/>
              </w:rPr>
              <w:t>t</w:t>
            </w:r>
            <w:r w:rsidRPr="001A3672">
              <w:rPr>
                <w:rFonts w:ascii="Calibri" w:hAnsi="Calibri" w:cs="Arial"/>
                <w:b/>
                <w:bCs/>
                <w:spacing w:val="-3"/>
              </w:rPr>
              <w:t>eria</w:t>
            </w:r>
            <w:r w:rsidRPr="001A3672">
              <w:rPr>
                <w:rFonts w:ascii="Calibri" w:hAnsi="Calibri" w:cs="Arial"/>
                <w:b/>
                <w:bCs/>
              </w:rPr>
              <w:t>l</w:t>
            </w:r>
            <w:r w:rsidRPr="001A3672">
              <w:rPr>
                <w:rFonts w:ascii="Calibri" w:hAnsi="Calibri" w:cs="Arial"/>
                <w:b/>
                <w:bCs/>
                <w:spacing w:val="-16"/>
              </w:rPr>
              <w:t xml:space="preserve"> </w:t>
            </w:r>
            <w:r w:rsidRPr="001A3672">
              <w:rPr>
                <w:rFonts w:ascii="Calibri" w:hAnsi="Calibri" w:cs="Arial"/>
                <w:b/>
                <w:bCs/>
              </w:rPr>
              <w:t>T</w:t>
            </w:r>
            <w:r w:rsidRPr="001A3672">
              <w:rPr>
                <w:rFonts w:ascii="Calibri" w:hAnsi="Calibri" w:cs="Arial"/>
                <w:b/>
                <w:bCs/>
                <w:spacing w:val="-5"/>
              </w:rPr>
              <w:t>y</w:t>
            </w:r>
            <w:r w:rsidRPr="001A3672">
              <w:rPr>
                <w:rFonts w:ascii="Calibri" w:hAnsi="Calibri" w:cs="Arial"/>
                <w:b/>
                <w:bCs/>
                <w:spacing w:val="-2"/>
              </w:rPr>
              <w:t>p</w:t>
            </w:r>
            <w:r w:rsidRPr="001A3672">
              <w:rPr>
                <w:rFonts w:ascii="Calibri" w:hAnsi="Calibri" w:cs="Arial"/>
                <w:b/>
                <w:bCs/>
                <w:spacing w:val="-3"/>
              </w:rPr>
              <w:t>e/Pr</w:t>
            </w:r>
            <w:r w:rsidRPr="001A3672">
              <w:rPr>
                <w:rFonts w:ascii="Calibri" w:hAnsi="Calibri" w:cs="Arial"/>
                <w:b/>
                <w:bCs/>
                <w:spacing w:val="-2"/>
              </w:rPr>
              <w:t>odu</w:t>
            </w:r>
            <w:r w:rsidRPr="001A3672">
              <w:rPr>
                <w:rFonts w:ascii="Calibri" w:hAnsi="Calibri" w:cs="Arial"/>
                <w:b/>
                <w:bCs/>
                <w:spacing w:val="-5"/>
              </w:rPr>
              <w:t>c</w:t>
            </w:r>
            <w:r w:rsidRPr="001A3672">
              <w:rPr>
                <w:rFonts w:ascii="Calibri" w:hAnsi="Calibri" w:cs="Arial"/>
                <w:b/>
                <w:bCs/>
              </w:rPr>
              <w:t>t</w:t>
            </w:r>
            <w:r w:rsidRPr="001A3672">
              <w:rPr>
                <w:rFonts w:ascii="Calibri" w:hAnsi="Calibri" w:cs="Arial"/>
                <w:b/>
                <w:bCs/>
                <w:spacing w:val="-17"/>
              </w:rPr>
              <w:t xml:space="preserve"> </w:t>
            </w:r>
            <w:r w:rsidRPr="001A3672">
              <w:rPr>
                <w:rFonts w:ascii="Calibri" w:hAnsi="Calibri" w:cs="Arial"/>
                <w:b/>
                <w:bCs/>
                <w:spacing w:val="-2"/>
              </w:rPr>
              <w:t>N</w:t>
            </w:r>
            <w:r w:rsidRPr="001A3672">
              <w:rPr>
                <w:rFonts w:ascii="Calibri" w:hAnsi="Calibri" w:cs="Arial"/>
                <w:b/>
                <w:bCs/>
                <w:spacing w:val="-5"/>
              </w:rPr>
              <w:t>a</w:t>
            </w:r>
            <w:r w:rsidRPr="001A3672">
              <w:rPr>
                <w:rFonts w:ascii="Calibri" w:hAnsi="Calibri" w:cs="Arial"/>
                <w:b/>
                <w:bCs/>
                <w:spacing w:val="-2"/>
              </w:rPr>
              <w:t>m</w:t>
            </w:r>
            <w:r w:rsidRPr="001A3672">
              <w:rPr>
                <w:rFonts w:ascii="Calibri" w:hAnsi="Calibri" w:cs="Arial"/>
                <w:b/>
                <w:bCs/>
              </w:rPr>
              <w:t>e</w:t>
            </w:r>
          </w:p>
        </w:tc>
        <w:tc>
          <w:tcPr>
            <w:tcW w:w="2310" w:type="dxa"/>
            <w:vAlign w:val="bottom"/>
          </w:tcPr>
          <w:p w14:paraId="277394F0" w14:textId="77777777" w:rsidR="00D701DD" w:rsidRPr="001A3672" w:rsidRDefault="00D701DD" w:rsidP="00FF638A">
            <w:pPr>
              <w:autoSpaceDE w:val="0"/>
              <w:autoSpaceDN w:val="0"/>
              <w:adjustRightInd w:val="0"/>
              <w:spacing w:before="99"/>
              <w:ind w:left="450" w:right="-20"/>
              <w:rPr>
                <w:rFonts w:ascii="Calibri" w:hAnsi="Calibri"/>
                <w:sz w:val="24"/>
                <w:szCs w:val="24"/>
              </w:rPr>
            </w:pPr>
            <w:r w:rsidRPr="001A3672">
              <w:rPr>
                <w:rFonts w:ascii="Calibri" w:hAnsi="Calibri" w:cs="Arial"/>
                <w:b/>
                <w:bCs/>
                <w:spacing w:val="-3"/>
              </w:rPr>
              <w:t>Si</w:t>
            </w:r>
            <w:r w:rsidRPr="001A3672">
              <w:rPr>
                <w:rFonts w:ascii="Calibri" w:hAnsi="Calibri" w:cs="Arial"/>
                <w:b/>
                <w:bCs/>
                <w:spacing w:val="-1"/>
              </w:rPr>
              <w:t>z</w:t>
            </w:r>
            <w:r w:rsidRPr="001A3672">
              <w:rPr>
                <w:rFonts w:ascii="Calibri" w:hAnsi="Calibri" w:cs="Arial"/>
                <w:b/>
                <w:bCs/>
              </w:rPr>
              <w:t>e</w:t>
            </w:r>
            <w:r w:rsidRPr="001A3672">
              <w:rPr>
                <w:rFonts w:ascii="Calibri" w:hAnsi="Calibri" w:cs="Arial"/>
                <w:b/>
                <w:bCs/>
                <w:spacing w:val="-10"/>
              </w:rPr>
              <w:t xml:space="preserve"> </w:t>
            </w:r>
            <w:r w:rsidRPr="001A3672">
              <w:rPr>
                <w:rFonts w:ascii="Calibri" w:hAnsi="Calibri" w:cs="Arial"/>
                <w:b/>
                <w:bCs/>
                <w:spacing w:val="-2"/>
              </w:rPr>
              <w:t>o</w:t>
            </w:r>
            <w:r w:rsidRPr="001A3672">
              <w:rPr>
                <w:rFonts w:ascii="Calibri" w:hAnsi="Calibri" w:cs="Arial"/>
                <w:b/>
                <w:bCs/>
              </w:rPr>
              <w:t>f</w:t>
            </w:r>
            <w:r w:rsidRPr="001A3672">
              <w:rPr>
                <w:rFonts w:ascii="Calibri" w:hAnsi="Calibri" w:cs="Arial"/>
                <w:b/>
                <w:bCs/>
                <w:spacing w:val="-6"/>
              </w:rPr>
              <w:t xml:space="preserve"> </w:t>
            </w:r>
            <w:r w:rsidRPr="001A3672">
              <w:rPr>
                <w:rFonts w:ascii="Calibri" w:hAnsi="Calibri" w:cs="Arial"/>
                <w:b/>
                <w:bCs/>
                <w:spacing w:val="-5"/>
              </w:rPr>
              <w:t>C</w:t>
            </w:r>
            <w:r w:rsidRPr="001A3672">
              <w:rPr>
                <w:rFonts w:ascii="Calibri" w:hAnsi="Calibri" w:cs="Arial"/>
                <w:b/>
                <w:bCs/>
                <w:spacing w:val="-2"/>
              </w:rPr>
              <w:t>o</w:t>
            </w:r>
            <w:r w:rsidRPr="001A3672">
              <w:rPr>
                <w:rFonts w:ascii="Calibri" w:hAnsi="Calibri" w:cs="Arial"/>
                <w:b/>
                <w:bCs/>
                <w:spacing w:val="-4"/>
              </w:rPr>
              <w:t>n</w:t>
            </w:r>
            <w:r w:rsidRPr="001A3672">
              <w:rPr>
                <w:rFonts w:ascii="Calibri" w:hAnsi="Calibri" w:cs="Arial"/>
                <w:b/>
                <w:bCs/>
                <w:spacing w:val="-2"/>
              </w:rPr>
              <w:t>t</w:t>
            </w:r>
            <w:r w:rsidRPr="001A3672">
              <w:rPr>
                <w:rFonts w:ascii="Calibri" w:hAnsi="Calibri" w:cs="Arial"/>
                <w:b/>
                <w:bCs/>
                <w:spacing w:val="-3"/>
              </w:rPr>
              <w:t>ai</w:t>
            </w:r>
            <w:r w:rsidRPr="001A3672">
              <w:rPr>
                <w:rFonts w:ascii="Calibri" w:hAnsi="Calibri" w:cs="Arial"/>
                <w:b/>
                <w:bCs/>
                <w:spacing w:val="-2"/>
              </w:rPr>
              <w:t>n</w:t>
            </w:r>
            <w:r w:rsidRPr="001A3672">
              <w:rPr>
                <w:rFonts w:ascii="Calibri" w:hAnsi="Calibri" w:cs="Arial"/>
                <w:b/>
                <w:bCs/>
                <w:spacing w:val="-3"/>
              </w:rPr>
              <w:t>er</w:t>
            </w:r>
            <w:r w:rsidRPr="001A3672">
              <w:rPr>
                <w:rFonts w:ascii="Calibri" w:hAnsi="Calibri" w:cs="Arial"/>
                <w:b/>
                <w:bCs/>
              </w:rPr>
              <w:t>s</w:t>
            </w:r>
          </w:p>
        </w:tc>
        <w:tc>
          <w:tcPr>
            <w:tcW w:w="2067" w:type="dxa"/>
            <w:vAlign w:val="bottom"/>
          </w:tcPr>
          <w:p w14:paraId="182581C6" w14:textId="77777777" w:rsidR="00D701DD" w:rsidRPr="001A3672" w:rsidRDefault="00D701DD" w:rsidP="00FF638A">
            <w:pPr>
              <w:autoSpaceDE w:val="0"/>
              <w:autoSpaceDN w:val="0"/>
              <w:adjustRightInd w:val="0"/>
              <w:spacing w:before="2" w:line="100" w:lineRule="exact"/>
              <w:rPr>
                <w:rFonts w:ascii="Calibri" w:hAnsi="Calibri"/>
                <w:sz w:val="10"/>
                <w:szCs w:val="10"/>
              </w:rPr>
            </w:pPr>
          </w:p>
          <w:p w14:paraId="71F04073" w14:textId="77777777" w:rsidR="00D701DD" w:rsidRPr="001A3672" w:rsidRDefault="00D701DD" w:rsidP="00FF638A">
            <w:pPr>
              <w:autoSpaceDE w:val="0"/>
              <w:autoSpaceDN w:val="0"/>
              <w:adjustRightInd w:val="0"/>
              <w:ind w:left="592" w:right="-20"/>
              <w:rPr>
                <w:rFonts w:ascii="Calibri" w:hAnsi="Calibri" w:cs="Arial"/>
              </w:rPr>
            </w:pPr>
            <w:r w:rsidRPr="001A3672">
              <w:rPr>
                <w:rFonts w:ascii="Calibri" w:hAnsi="Calibri" w:cs="Arial"/>
                <w:b/>
                <w:bCs/>
                <w:spacing w:val="-2"/>
              </w:rPr>
              <w:t>Numb</w:t>
            </w:r>
            <w:r w:rsidRPr="001A3672">
              <w:rPr>
                <w:rFonts w:ascii="Calibri" w:hAnsi="Calibri" w:cs="Arial"/>
                <w:b/>
                <w:bCs/>
                <w:spacing w:val="-3"/>
              </w:rPr>
              <w:t>e</w:t>
            </w:r>
            <w:r w:rsidRPr="001A3672">
              <w:rPr>
                <w:rFonts w:ascii="Calibri" w:hAnsi="Calibri" w:cs="Arial"/>
                <w:b/>
                <w:bCs/>
              </w:rPr>
              <w:t>r</w:t>
            </w:r>
            <w:r w:rsidRPr="001A3672">
              <w:rPr>
                <w:rFonts w:ascii="Calibri" w:hAnsi="Calibri" w:cs="Arial"/>
                <w:b/>
                <w:bCs/>
                <w:spacing w:val="-14"/>
              </w:rPr>
              <w:t xml:space="preserve"> </w:t>
            </w:r>
            <w:r w:rsidRPr="001A3672">
              <w:rPr>
                <w:rFonts w:ascii="Calibri" w:hAnsi="Calibri" w:cs="Arial"/>
                <w:b/>
                <w:bCs/>
                <w:spacing w:val="-4"/>
              </w:rPr>
              <w:t>o</w:t>
            </w:r>
            <w:r w:rsidRPr="001A3672">
              <w:rPr>
                <w:rFonts w:ascii="Calibri" w:hAnsi="Calibri" w:cs="Arial"/>
                <w:b/>
                <w:bCs/>
              </w:rPr>
              <w:t>f</w:t>
            </w:r>
          </w:p>
          <w:p w14:paraId="28E56C79" w14:textId="77777777" w:rsidR="00D701DD" w:rsidRPr="001A3672" w:rsidRDefault="00D701DD" w:rsidP="00FF638A">
            <w:pPr>
              <w:autoSpaceDE w:val="0"/>
              <w:autoSpaceDN w:val="0"/>
              <w:adjustRightInd w:val="0"/>
              <w:ind w:left="573" w:right="-20"/>
              <w:rPr>
                <w:rFonts w:ascii="Calibri" w:hAnsi="Calibri"/>
                <w:sz w:val="24"/>
                <w:szCs w:val="24"/>
              </w:rPr>
            </w:pPr>
            <w:r w:rsidRPr="001A3672">
              <w:rPr>
                <w:rFonts w:ascii="Calibri" w:hAnsi="Calibri" w:cs="Arial"/>
                <w:b/>
                <w:bCs/>
                <w:spacing w:val="-2"/>
              </w:rPr>
              <w:t>Cont</w:t>
            </w:r>
            <w:r w:rsidRPr="001A3672">
              <w:rPr>
                <w:rFonts w:ascii="Calibri" w:hAnsi="Calibri" w:cs="Arial"/>
                <w:b/>
                <w:bCs/>
                <w:spacing w:val="-3"/>
              </w:rPr>
              <w:t>a</w:t>
            </w:r>
            <w:r w:rsidRPr="001A3672">
              <w:rPr>
                <w:rFonts w:ascii="Calibri" w:hAnsi="Calibri" w:cs="Arial"/>
                <w:b/>
                <w:bCs/>
                <w:spacing w:val="-5"/>
              </w:rPr>
              <w:t>i</w:t>
            </w:r>
            <w:r w:rsidRPr="001A3672">
              <w:rPr>
                <w:rFonts w:ascii="Calibri" w:hAnsi="Calibri" w:cs="Arial"/>
                <w:b/>
                <w:bCs/>
                <w:spacing w:val="-2"/>
              </w:rPr>
              <w:t>n</w:t>
            </w:r>
            <w:r w:rsidRPr="001A3672">
              <w:rPr>
                <w:rFonts w:ascii="Calibri" w:hAnsi="Calibri" w:cs="Arial"/>
                <w:b/>
                <w:bCs/>
                <w:spacing w:val="-3"/>
              </w:rPr>
              <w:t>er</w:t>
            </w:r>
            <w:r w:rsidRPr="001A3672">
              <w:rPr>
                <w:rFonts w:ascii="Calibri" w:hAnsi="Calibri" w:cs="Arial"/>
                <w:b/>
                <w:bCs/>
              </w:rPr>
              <w:t>s</w:t>
            </w:r>
          </w:p>
        </w:tc>
      </w:tr>
      <w:tr w:rsidR="00D701DD" w:rsidRPr="001A3672" w14:paraId="35C5F6BE" w14:textId="77777777" w:rsidTr="008A6C0D">
        <w:trPr>
          <w:trHeight w:hRule="exact" w:val="381"/>
        </w:trPr>
        <w:tc>
          <w:tcPr>
            <w:tcW w:w="4968" w:type="dxa"/>
          </w:tcPr>
          <w:p w14:paraId="1AE09495"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34B0E588"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01625E3D"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042CD91A" w14:textId="77777777" w:rsidTr="008A6C0D">
        <w:trPr>
          <w:trHeight w:hRule="exact" w:val="381"/>
        </w:trPr>
        <w:tc>
          <w:tcPr>
            <w:tcW w:w="4968" w:type="dxa"/>
          </w:tcPr>
          <w:p w14:paraId="0697B3CA"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04D90662"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14D68158"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0640122C" w14:textId="77777777" w:rsidTr="008A6C0D">
        <w:trPr>
          <w:trHeight w:hRule="exact" w:val="381"/>
        </w:trPr>
        <w:tc>
          <w:tcPr>
            <w:tcW w:w="4968" w:type="dxa"/>
          </w:tcPr>
          <w:p w14:paraId="47915C8A"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2E97E669"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146F208A"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55954FAE" w14:textId="77777777" w:rsidTr="008A6C0D">
        <w:trPr>
          <w:trHeight w:hRule="exact" w:val="381"/>
        </w:trPr>
        <w:tc>
          <w:tcPr>
            <w:tcW w:w="4968" w:type="dxa"/>
          </w:tcPr>
          <w:p w14:paraId="6305D2C3"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71736631"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73246075"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6302F06C" w14:textId="77777777" w:rsidTr="008A6C0D">
        <w:trPr>
          <w:trHeight w:hRule="exact" w:val="382"/>
        </w:trPr>
        <w:tc>
          <w:tcPr>
            <w:tcW w:w="4968" w:type="dxa"/>
          </w:tcPr>
          <w:p w14:paraId="5C1EA4B2"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1EA11C61"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25CA754E"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252349B6" w14:textId="77777777" w:rsidTr="008A6C0D">
        <w:trPr>
          <w:trHeight w:hRule="exact" w:val="379"/>
        </w:trPr>
        <w:tc>
          <w:tcPr>
            <w:tcW w:w="4968" w:type="dxa"/>
          </w:tcPr>
          <w:p w14:paraId="02CE5D31"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41D9E13D"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5EA2C318"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135D942F" w14:textId="77777777" w:rsidTr="008A6C0D">
        <w:trPr>
          <w:trHeight w:hRule="exact" w:val="381"/>
        </w:trPr>
        <w:tc>
          <w:tcPr>
            <w:tcW w:w="4968" w:type="dxa"/>
          </w:tcPr>
          <w:p w14:paraId="55CF845D"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1515B4EF"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7CCB03CC"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2709CB28" w14:textId="77777777" w:rsidTr="008A6C0D">
        <w:trPr>
          <w:trHeight w:hRule="exact" w:val="381"/>
        </w:trPr>
        <w:tc>
          <w:tcPr>
            <w:tcW w:w="4968" w:type="dxa"/>
          </w:tcPr>
          <w:p w14:paraId="080A9848"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1980C765"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7C6E1ADF"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2AF0EA14" w14:textId="77777777" w:rsidTr="008A6C0D">
        <w:trPr>
          <w:trHeight w:hRule="exact" w:val="381"/>
        </w:trPr>
        <w:tc>
          <w:tcPr>
            <w:tcW w:w="4968" w:type="dxa"/>
          </w:tcPr>
          <w:p w14:paraId="3DC397F8"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13A9E827"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783BD896"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05B51067" w14:textId="77777777" w:rsidTr="008A6C0D">
        <w:trPr>
          <w:trHeight w:hRule="exact" w:val="381"/>
        </w:trPr>
        <w:tc>
          <w:tcPr>
            <w:tcW w:w="4968" w:type="dxa"/>
          </w:tcPr>
          <w:p w14:paraId="7750D735"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735CF334"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4FEB01E8"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4FEDB8CD" w14:textId="77777777" w:rsidTr="008A6C0D">
        <w:trPr>
          <w:trHeight w:hRule="exact" w:val="381"/>
        </w:trPr>
        <w:tc>
          <w:tcPr>
            <w:tcW w:w="4968" w:type="dxa"/>
          </w:tcPr>
          <w:p w14:paraId="0E430135"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3B92142A"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6E1C54CA"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51E6D986" w14:textId="77777777" w:rsidTr="008A6C0D">
        <w:trPr>
          <w:trHeight w:hRule="exact" w:val="381"/>
        </w:trPr>
        <w:tc>
          <w:tcPr>
            <w:tcW w:w="4968" w:type="dxa"/>
          </w:tcPr>
          <w:p w14:paraId="6DD76E35"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7CABCA02"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65719826" w14:textId="77777777" w:rsidR="00D701DD" w:rsidRPr="001A3672" w:rsidRDefault="00D701DD" w:rsidP="00FF638A">
            <w:pPr>
              <w:autoSpaceDE w:val="0"/>
              <w:autoSpaceDN w:val="0"/>
              <w:adjustRightInd w:val="0"/>
              <w:jc w:val="center"/>
              <w:rPr>
                <w:rFonts w:ascii="Calibri" w:hAnsi="Calibri"/>
                <w:sz w:val="24"/>
                <w:szCs w:val="24"/>
              </w:rPr>
            </w:pPr>
          </w:p>
        </w:tc>
      </w:tr>
      <w:tr w:rsidR="00D701DD" w:rsidRPr="001A3672" w14:paraId="25071327" w14:textId="77777777" w:rsidTr="008A6C0D">
        <w:trPr>
          <w:trHeight w:hRule="exact" w:val="381"/>
        </w:trPr>
        <w:tc>
          <w:tcPr>
            <w:tcW w:w="4968" w:type="dxa"/>
          </w:tcPr>
          <w:p w14:paraId="2033BCDA" w14:textId="77777777" w:rsidR="00D701DD" w:rsidRPr="001A3672" w:rsidRDefault="00D701DD" w:rsidP="00FF638A">
            <w:pPr>
              <w:autoSpaceDE w:val="0"/>
              <w:autoSpaceDN w:val="0"/>
              <w:adjustRightInd w:val="0"/>
              <w:jc w:val="center"/>
              <w:rPr>
                <w:rFonts w:ascii="Calibri" w:hAnsi="Calibri"/>
                <w:sz w:val="24"/>
                <w:szCs w:val="24"/>
              </w:rPr>
            </w:pPr>
          </w:p>
        </w:tc>
        <w:tc>
          <w:tcPr>
            <w:tcW w:w="2310" w:type="dxa"/>
          </w:tcPr>
          <w:p w14:paraId="7BE0C27F" w14:textId="77777777" w:rsidR="00D701DD" w:rsidRPr="001A3672" w:rsidRDefault="00D701DD" w:rsidP="00FF638A">
            <w:pPr>
              <w:autoSpaceDE w:val="0"/>
              <w:autoSpaceDN w:val="0"/>
              <w:adjustRightInd w:val="0"/>
              <w:jc w:val="center"/>
              <w:rPr>
                <w:rFonts w:ascii="Calibri" w:hAnsi="Calibri"/>
                <w:sz w:val="24"/>
                <w:szCs w:val="24"/>
              </w:rPr>
            </w:pPr>
          </w:p>
        </w:tc>
        <w:tc>
          <w:tcPr>
            <w:tcW w:w="2067" w:type="dxa"/>
          </w:tcPr>
          <w:p w14:paraId="78927107" w14:textId="77777777" w:rsidR="00D701DD" w:rsidRPr="001A3672" w:rsidRDefault="00D701DD" w:rsidP="00FF638A">
            <w:pPr>
              <w:autoSpaceDE w:val="0"/>
              <w:autoSpaceDN w:val="0"/>
              <w:adjustRightInd w:val="0"/>
              <w:jc w:val="center"/>
              <w:rPr>
                <w:rFonts w:ascii="Calibri" w:hAnsi="Calibri"/>
                <w:sz w:val="24"/>
                <w:szCs w:val="24"/>
              </w:rPr>
            </w:pPr>
          </w:p>
        </w:tc>
      </w:tr>
      <w:bookmarkEnd w:id="1"/>
    </w:tbl>
    <w:p w14:paraId="1DCE5A0A" w14:textId="77777777" w:rsidR="00D701DD" w:rsidRDefault="00D701DD" w:rsidP="00FF638A">
      <w:pPr>
        <w:pStyle w:val="PCABulletLevel1"/>
        <w:numPr>
          <w:ilvl w:val="0"/>
          <w:numId w:val="0"/>
        </w:numPr>
        <w:ind w:left="360" w:hanging="360"/>
        <w:jc w:val="center"/>
        <w:rPr>
          <w:rFonts w:ascii="Calibri Light" w:hAnsi="Calibri Light" w:cs="Calibri Light"/>
        </w:rPr>
      </w:pPr>
    </w:p>
    <w:sectPr w:rsidR="00D701DD" w:rsidSect="0020612C">
      <w:footerReference w:type="default" r:id="rId11"/>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0A344" w14:textId="77777777" w:rsidR="00421ACB" w:rsidRDefault="00421ACB">
      <w:r>
        <w:separator/>
      </w:r>
    </w:p>
  </w:endnote>
  <w:endnote w:type="continuationSeparator" w:id="0">
    <w:p w14:paraId="2406783C" w14:textId="77777777" w:rsidR="00421ACB" w:rsidRDefault="0042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6D5B" w14:textId="6D4F307C" w:rsidR="00AE0ABD" w:rsidRDefault="00B2328F"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sidRPr="00B2328F">
      <w:rPr>
        <w:rFonts w:ascii="Calibri Light" w:hAnsi="Calibri Light" w:cs="Calibri Light"/>
        <w:iCs/>
        <w:sz w:val="18"/>
        <w:szCs w:val="18"/>
      </w:rPr>
      <w:t xml:space="preserve">HHW SOP </w:t>
    </w:r>
    <w:r>
      <w:rPr>
        <w:rFonts w:ascii="Calibri Light" w:hAnsi="Calibri Light" w:cs="Calibri Light"/>
        <w:iCs/>
        <w:sz w:val="18"/>
        <w:szCs w:val="18"/>
      </w:rPr>
      <w:t>4</w:t>
    </w:r>
    <w:r w:rsidRPr="00B2328F">
      <w:rPr>
        <w:rFonts w:ascii="Calibri Light" w:hAnsi="Calibri Light" w:cs="Calibri Light"/>
        <w:iCs/>
        <w:sz w:val="18"/>
        <w:szCs w:val="18"/>
      </w:rPr>
      <w:t>.25 Non-Industrial Declaration</w:t>
    </w:r>
    <w:r w:rsidR="00AE0ABD">
      <w:rPr>
        <w:rFonts w:ascii="Calibri Light" w:hAnsi="Calibri Light" w:cs="Calibri Light"/>
        <w:iCs/>
        <w:sz w:val="18"/>
        <w:szCs w:val="18"/>
      </w:rPr>
      <w:tab/>
    </w:r>
    <w:r>
      <w:rPr>
        <w:rFonts w:ascii="Calibri Light" w:hAnsi="Calibri Light" w:cs="Calibri Light"/>
        <w:iCs/>
        <w:sz w:val="18"/>
        <w:szCs w:val="18"/>
      </w:rPr>
      <w:t>January 2025</w:t>
    </w:r>
    <w:r w:rsidR="00AE0ABD">
      <w:rPr>
        <w:rFonts w:ascii="Calibri Light" w:hAnsi="Calibri Light" w:cs="Calibri Light"/>
        <w:iCs/>
        <w:sz w:val="18"/>
        <w:szCs w:val="18"/>
      </w:rPr>
      <w:t xml:space="preserve">  </w:t>
    </w:r>
    <w:r w:rsidR="00AE0ABD" w:rsidRPr="00A14CB7">
      <w:rPr>
        <w:rFonts w:ascii="Calibri Light" w:hAnsi="Calibri Light" w:cs="Calibri Light"/>
        <w:sz w:val="18"/>
        <w:szCs w:val="18"/>
      </w:rPr>
      <w:t xml:space="preserve">|  </w:t>
    </w:r>
    <w:r w:rsidR="00AE0ABD" w:rsidRPr="00AE0ABD">
      <w:rPr>
        <w:rFonts w:ascii="Calibri Light" w:hAnsi="Calibri Light" w:cs="Calibri Light"/>
        <w:sz w:val="18"/>
        <w:szCs w:val="18"/>
      </w:rPr>
      <w:t>w-hhwsop</w:t>
    </w:r>
    <w:r>
      <w:rPr>
        <w:rFonts w:ascii="Calibri Light" w:hAnsi="Calibri Light" w:cs="Calibri Light"/>
        <w:sz w:val="18"/>
        <w:szCs w:val="18"/>
      </w:rPr>
      <w:t>4-25</w:t>
    </w:r>
  </w:p>
  <w:p w14:paraId="4DD0EFD5"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8591" w14:textId="77777777" w:rsidR="00421ACB" w:rsidRDefault="00421ACB">
      <w:r>
        <w:separator/>
      </w:r>
    </w:p>
  </w:footnote>
  <w:footnote w:type="continuationSeparator" w:id="0">
    <w:p w14:paraId="4625EBBB" w14:textId="77777777" w:rsidR="00421ACB" w:rsidRDefault="0042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24D2472C"/>
    <w:multiLevelType w:val="hybridMultilevel"/>
    <w:tmpl w:val="77DA56EA"/>
    <w:lvl w:ilvl="0" w:tplc="D6BC9424">
      <w:start w:val="1"/>
      <w:numFmt w:val="bullet"/>
      <w:pStyle w:val="PCABulletLevel1"/>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5"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3ACB2DB7"/>
    <w:multiLevelType w:val="hybridMultilevel"/>
    <w:tmpl w:val="F3942EF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615B2461"/>
    <w:multiLevelType w:val="multilevel"/>
    <w:tmpl w:val="9594DC50"/>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3530AF"/>
    <w:multiLevelType w:val="hybridMultilevel"/>
    <w:tmpl w:val="A1B4F59A"/>
    <w:lvl w:ilvl="0" w:tplc="EE6AEBC0">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F4AB3"/>
    <w:multiLevelType w:val="hybridMultilevel"/>
    <w:tmpl w:val="CA6E91A6"/>
    <w:lvl w:ilvl="0" w:tplc="2A9E4570">
      <w:start w:val="1"/>
      <w:numFmt w:val="bullet"/>
      <w:lvlText w:val=""/>
      <w:lvlJc w:val="left"/>
      <w:pPr>
        <w:ind w:left="0" w:hanging="360"/>
      </w:pPr>
      <w:rPr>
        <w:rFonts w:ascii="Symbol" w:hAnsi="Symbol" w:hint="default"/>
        <w:sz w:val="2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5"/>
  </w:num>
  <w:num w:numId="2" w16cid:durableId="821434402">
    <w:abstractNumId w:val="0"/>
  </w:num>
  <w:num w:numId="3" w16cid:durableId="270094992">
    <w:abstractNumId w:val="4"/>
  </w:num>
  <w:num w:numId="4" w16cid:durableId="560406482">
    <w:abstractNumId w:val="8"/>
  </w:num>
  <w:num w:numId="5" w16cid:durableId="2134013816">
    <w:abstractNumId w:val="1"/>
  </w:num>
  <w:num w:numId="6" w16cid:durableId="195241025">
    <w:abstractNumId w:val="3"/>
  </w:num>
  <w:num w:numId="7" w16cid:durableId="114761922">
    <w:abstractNumId w:val="9"/>
  </w:num>
  <w:num w:numId="8" w16cid:durableId="1096168710">
    <w:abstractNumId w:val="7"/>
  </w:num>
  <w:num w:numId="9" w16cid:durableId="1624461946">
    <w:abstractNumId w:val="13"/>
  </w:num>
  <w:num w:numId="10" w16cid:durableId="6481733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283570">
    <w:abstractNumId w:val="12"/>
  </w:num>
  <w:num w:numId="12" w16cid:durableId="588545736">
    <w:abstractNumId w:val="2"/>
  </w:num>
  <w:num w:numId="13" w16cid:durableId="818956223">
    <w:abstractNumId w:val="11"/>
  </w:num>
  <w:num w:numId="14" w16cid:durableId="145105213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DD"/>
    <w:rsid w:val="0000442F"/>
    <w:rsid w:val="00035F36"/>
    <w:rsid w:val="00055E16"/>
    <w:rsid w:val="000D2548"/>
    <w:rsid w:val="000D376D"/>
    <w:rsid w:val="000D46B4"/>
    <w:rsid w:val="000E41B9"/>
    <w:rsid w:val="000E68D6"/>
    <w:rsid w:val="00125903"/>
    <w:rsid w:val="00143B38"/>
    <w:rsid w:val="00146D50"/>
    <w:rsid w:val="001B78A9"/>
    <w:rsid w:val="001D2489"/>
    <w:rsid w:val="001E0547"/>
    <w:rsid w:val="001E3818"/>
    <w:rsid w:val="0020612C"/>
    <w:rsid w:val="00227DEB"/>
    <w:rsid w:val="002622CE"/>
    <w:rsid w:val="00274769"/>
    <w:rsid w:val="002C188D"/>
    <w:rsid w:val="002F6599"/>
    <w:rsid w:val="003A4E13"/>
    <w:rsid w:val="003A7CC8"/>
    <w:rsid w:val="003E4145"/>
    <w:rsid w:val="003E6E96"/>
    <w:rsid w:val="003F6AAD"/>
    <w:rsid w:val="00421ACB"/>
    <w:rsid w:val="00441CF6"/>
    <w:rsid w:val="0046738B"/>
    <w:rsid w:val="004762CC"/>
    <w:rsid w:val="004C2A6A"/>
    <w:rsid w:val="004D7D89"/>
    <w:rsid w:val="004F688C"/>
    <w:rsid w:val="00501E00"/>
    <w:rsid w:val="00521A58"/>
    <w:rsid w:val="005331A9"/>
    <w:rsid w:val="00550470"/>
    <w:rsid w:val="00556EEB"/>
    <w:rsid w:val="00574768"/>
    <w:rsid w:val="005B4B24"/>
    <w:rsid w:val="00615161"/>
    <w:rsid w:val="0061567E"/>
    <w:rsid w:val="006240BF"/>
    <w:rsid w:val="00646449"/>
    <w:rsid w:val="006A7D52"/>
    <w:rsid w:val="006B792D"/>
    <w:rsid w:val="006C2B3A"/>
    <w:rsid w:val="006C4998"/>
    <w:rsid w:val="006E238C"/>
    <w:rsid w:val="006F16C9"/>
    <w:rsid w:val="007623E1"/>
    <w:rsid w:val="00800D6B"/>
    <w:rsid w:val="00820377"/>
    <w:rsid w:val="008215EA"/>
    <w:rsid w:val="00844AAF"/>
    <w:rsid w:val="00871406"/>
    <w:rsid w:val="008A3009"/>
    <w:rsid w:val="008A5F69"/>
    <w:rsid w:val="008B0FB5"/>
    <w:rsid w:val="008B1923"/>
    <w:rsid w:val="008D269C"/>
    <w:rsid w:val="008D7C42"/>
    <w:rsid w:val="008F69FD"/>
    <w:rsid w:val="00932291"/>
    <w:rsid w:val="009439BF"/>
    <w:rsid w:val="00991AA3"/>
    <w:rsid w:val="00995402"/>
    <w:rsid w:val="009B0111"/>
    <w:rsid w:val="009E352A"/>
    <w:rsid w:val="00A14CB7"/>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2328F"/>
    <w:rsid w:val="00B47171"/>
    <w:rsid w:val="00B57E1E"/>
    <w:rsid w:val="00B96231"/>
    <w:rsid w:val="00BC331B"/>
    <w:rsid w:val="00BF062A"/>
    <w:rsid w:val="00BF5805"/>
    <w:rsid w:val="00C13911"/>
    <w:rsid w:val="00C52A57"/>
    <w:rsid w:val="00C54FB8"/>
    <w:rsid w:val="00C9583F"/>
    <w:rsid w:val="00CD739A"/>
    <w:rsid w:val="00CD7974"/>
    <w:rsid w:val="00D009B8"/>
    <w:rsid w:val="00D0661A"/>
    <w:rsid w:val="00D239A2"/>
    <w:rsid w:val="00D37746"/>
    <w:rsid w:val="00D46598"/>
    <w:rsid w:val="00D47D25"/>
    <w:rsid w:val="00D701DD"/>
    <w:rsid w:val="00D85D10"/>
    <w:rsid w:val="00DC28A2"/>
    <w:rsid w:val="00DC3EA8"/>
    <w:rsid w:val="00DD108D"/>
    <w:rsid w:val="00E0738D"/>
    <w:rsid w:val="00E166C3"/>
    <w:rsid w:val="00E4006A"/>
    <w:rsid w:val="00E55BFE"/>
    <w:rsid w:val="00E808AF"/>
    <w:rsid w:val="00E965BE"/>
    <w:rsid w:val="00EA4675"/>
    <w:rsid w:val="00F04BAD"/>
    <w:rsid w:val="00F42D1F"/>
    <w:rsid w:val="00F56B33"/>
    <w:rsid w:val="00FE7CAD"/>
    <w:rsid w:val="00FF638A"/>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B5A05"/>
  <w15:chartTrackingRefBased/>
  <w15:docId w15:val="{B28110C8-E2F4-4280-96DC-CE922049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PCABulletLevel1">
    <w:name w:val="PCA Bullet Level 1"/>
    <w:basedOn w:val="Normal"/>
    <w:uiPriority w:val="12"/>
    <w:qFormat/>
    <w:rsid w:val="003A7CC8"/>
    <w:pPr>
      <w:numPr>
        <w:numId w:val="12"/>
      </w:numPr>
      <w:tabs>
        <w:tab w:val="left" w:pos="0"/>
      </w:tabs>
    </w:pPr>
    <w:rPr>
      <w:rFonts w:asciiTheme="minorHAnsi" w:eastAsia="Calibri" w:hAnsiTheme="minorHAnsi" w:cstheme="minorHAnsi"/>
      <w:sz w:val="22"/>
      <w:szCs w:val="22"/>
    </w:rPr>
  </w:style>
  <w:style w:type="paragraph" w:customStyle="1" w:styleId="Numberedlist">
    <w:name w:val="Numbered list"/>
    <w:basedOn w:val="Normal"/>
    <w:link w:val="NumberedlistChar"/>
    <w:uiPriority w:val="14"/>
    <w:qFormat/>
    <w:rsid w:val="00D701DD"/>
    <w:pPr>
      <w:numPr>
        <w:numId w:val="13"/>
      </w:numPr>
      <w:spacing w:after="60" w:line="280" w:lineRule="exact"/>
    </w:pPr>
    <w:rPr>
      <w:rFonts w:ascii="Calibri" w:hAnsi="Calibri"/>
      <w:sz w:val="22"/>
    </w:rPr>
  </w:style>
  <w:style w:type="character" w:customStyle="1" w:styleId="NumberedlistChar">
    <w:name w:val="Numbered list Char"/>
    <w:link w:val="Numberedlist"/>
    <w:uiPriority w:val="14"/>
    <w:rsid w:val="00D701D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a.state.mn.us/sites/default/files/w-hw2-53.pdf" TargetMode="External"/><Relationship Id="rId4" Type="http://schemas.openxmlformats.org/officeDocument/2006/relationships/settings" Target="settings.xml"/><Relationship Id="rId9" Type="http://schemas.openxmlformats.org/officeDocument/2006/relationships/hyperlink" Target="https://www.google.com/url?q=https://www.pca.state.mn.us/sites/default/files/w-hhwsop4-13.doc&amp;sa=U&amp;ved=0ahUKEwiSraGtqsjNAhVBox4KHansAb4QFggEMAA&amp;client=internal-uds-cse&amp;usg=AFQjCNFfxkPVZ8hZQkVOHBRmVfSpsjICv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HHW SOP 4.25 Non-Industrial Declaration</vt:lpstr>
    </vt:vector>
  </TitlesOfParts>
  <Manager>Teresa Gilbertson (L. McLain)</Manager>
  <Company>MPCA</Company>
  <LinksUpToDate>false</LinksUpToDate>
  <CharactersWithSpaces>4131</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4.25 Non-Industrial Declaration</dc:title>
  <dc:subject>Household Hazardous Waste (HHW) Standard Operating Procedures (SOPs)</dc:subject>
  <dc:creator>Minnesota Pollution Control Agency - Teresa Gilbertson (L. McLain)</dc:creator>
  <cp:keywords>Minnesota Pollution Control Agency, MPCA, Household Hazardous Waste, HHW, Standard Operating Procedures, SOP, Waste, w-hhwsop4-25</cp:keywords>
  <dc:description/>
  <cp:lastModifiedBy>McLain, Lori (MPCA)</cp:lastModifiedBy>
  <cp:revision>3</cp:revision>
  <dcterms:created xsi:type="dcterms:W3CDTF">2025-01-08T18:25:00Z</dcterms:created>
  <dcterms:modified xsi:type="dcterms:W3CDTF">2025-01-08T18:26:00Z</dcterms:modified>
  <cp:category>Waste, Household Hazardous Waste, Standard Operation Procedures - Training</cp:category>
</cp:coreProperties>
</file>