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166FF" w14:textId="77777777" w:rsidR="00F6479E" w:rsidRPr="005960C7" w:rsidRDefault="006479D6" w:rsidP="006C5054">
      <w:pPr>
        <w:pStyle w:val="NormalWeb"/>
        <w:spacing w:before="120" w:beforeAutospacing="0" w:after="0" w:afterAutospacing="0"/>
        <w:rPr>
          <w:rFonts w:asciiTheme="minorHAnsi" w:hAnsiTheme="minorHAnsi"/>
          <w:b/>
          <w:bCs/>
          <w:sz w:val="20"/>
        </w:rPr>
      </w:pPr>
      <w:r w:rsidRPr="005960C7">
        <w:rPr>
          <w:rFonts w:asciiTheme="minorHAnsi" w:hAnsiTheme="minorHAnsi"/>
          <w:b/>
          <w:bCs/>
          <w:sz w:val="32"/>
        </w:rPr>
        <w:t>Attachment A</w:t>
      </w:r>
      <w:r w:rsidR="00F6479E" w:rsidRPr="005960C7">
        <w:rPr>
          <w:rFonts w:asciiTheme="minorHAnsi" w:hAnsiTheme="minorHAnsi"/>
          <w:b/>
          <w:bCs/>
          <w:sz w:val="32"/>
        </w:rPr>
        <w:t>: Special Instructions and Technical Specifications</w:t>
      </w:r>
    </w:p>
    <w:p w14:paraId="5F7913C3" w14:textId="77777777" w:rsidR="00F6479E" w:rsidRPr="005960C7" w:rsidRDefault="00F6479E" w:rsidP="006C5054">
      <w:pPr>
        <w:pStyle w:val="NormalWeb"/>
        <w:spacing w:before="120" w:beforeAutospacing="0" w:after="0" w:afterAutospacing="0"/>
        <w:rPr>
          <w:rFonts w:asciiTheme="minorHAnsi" w:hAnsiTheme="minorHAnsi"/>
          <w:bCs/>
        </w:rPr>
      </w:pPr>
    </w:p>
    <w:p w14:paraId="42F8097D" w14:textId="77777777" w:rsidR="00F6479E" w:rsidRPr="005960C7" w:rsidRDefault="00B96495" w:rsidP="006C5054">
      <w:pPr>
        <w:pStyle w:val="NormalWeb"/>
        <w:spacing w:before="120" w:beforeAutospacing="0" w:after="0" w:afterAutospacing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5960C7">
        <w:rPr>
          <w:rFonts w:asciiTheme="minorHAnsi" w:hAnsiTheme="minorHAnsi"/>
          <w:b/>
          <w:bCs/>
          <w:sz w:val="22"/>
          <w:szCs w:val="22"/>
        </w:rPr>
        <w:t xml:space="preserve">Special Instructions and Specifications for </w:t>
      </w:r>
      <w:r w:rsidR="00757352" w:rsidRPr="005960C7">
        <w:rPr>
          <w:rFonts w:asciiTheme="minorHAnsi" w:hAnsiTheme="minorHAnsi" w:cs="Arial"/>
          <w:b/>
          <w:sz w:val="22"/>
          <w:szCs w:val="22"/>
          <w:u w:val="single"/>
        </w:rPr>
        <w:t>Sub-Slab Depressurization System (SSDS) Installation</w:t>
      </w:r>
    </w:p>
    <w:p w14:paraId="1F8AB213" w14:textId="77777777" w:rsidR="00EE2760" w:rsidRPr="005960C7" w:rsidRDefault="00EE2760" w:rsidP="006C5054">
      <w:pPr>
        <w:pStyle w:val="NormalWeb"/>
        <w:spacing w:before="120" w:beforeAutospacing="0" w:after="0" w:afterAutospacing="0"/>
        <w:jc w:val="center"/>
        <w:rPr>
          <w:rFonts w:asciiTheme="minorHAnsi" w:hAnsiTheme="minorHAnsi"/>
          <w:b/>
          <w:bCs/>
          <w:sz w:val="22"/>
          <w:szCs w:val="22"/>
          <w:highlight w:val="yellow"/>
        </w:rPr>
      </w:pPr>
      <w:r w:rsidRPr="005960C7">
        <w:rPr>
          <w:rFonts w:asciiTheme="minorHAnsi" w:hAnsiTheme="minorHAnsi"/>
          <w:b/>
          <w:bCs/>
          <w:sz w:val="22"/>
          <w:szCs w:val="22"/>
          <w:highlight w:val="yellow"/>
        </w:rPr>
        <w:t>Site Name:</w:t>
      </w:r>
    </w:p>
    <w:p w14:paraId="152A440C" w14:textId="77777777" w:rsidR="00EE2760" w:rsidRPr="005960C7" w:rsidRDefault="00EE2760" w:rsidP="006C5054">
      <w:pPr>
        <w:pStyle w:val="NormalWeb"/>
        <w:spacing w:before="120" w:beforeAutospacing="0" w:after="0" w:afterAutospacing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5960C7">
        <w:rPr>
          <w:rFonts w:asciiTheme="minorHAnsi" w:hAnsiTheme="minorHAnsi"/>
          <w:b/>
          <w:bCs/>
          <w:sz w:val="22"/>
          <w:szCs w:val="22"/>
          <w:highlight w:val="yellow"/>
        </w:rPr>
        <w:t>Site ID:</w:t>
      </w:r>
    </w:p>
    <w:p w14:paraId="4090DE98" w14:textId="236A7C6E" w:rsidR="00B96495" w:rsidRPr="005960C7" w:rsidRDefault="00B96495" w:rsidP="00EE2760">
      <w:pPr>
        <w:pStyle w:val="NormalWeb"/>
        <w:spacing w:before="120" w:beforeAutospacing="0" w:after="0" w:afterAutospacing="0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0B8536D" w14:textId="77777777" w:rsidR="00B96495" w:rsidRPr="005960C7" w:rsidRDefault="00B96495" w:rsidP="006C5054">
      <w:pPr>
        <w:pStyle w:val="NormalWeb"/>
        <w:spacing w:before="120" w:beforeAutospacing="0" w:after="0" w:afterAutospacing="0"/>
        <w:ind w:left="720" w:hanging="720"/>
        <w:rPr>
          <w:rFonts w:asciiTheme="minorHAnsi" w:hAnsiTheme="minorHAnsi"/>
          <w:bCs/>
          <w:sz w:val="22"/>
          <w:szCs w:val="22"/>
        </w:rPr>
      </w:pPr>
      <w:r w:rsidRPr="005960C7">
        <w:rPr>
          <w:rFonts w:asciiTheme="minorHAnsi" w:hAnsiTheme="minorHAnsi"/>
          <w:b/>
          <w:bCs/>
          <w:sz w:val="22"/>
          <w:szCs w:val="22"/>
        </w:rPr>
        <w:t>Scope.</w:t>
      </w:r>
      <w:r w:rsidRPr="005960C7">
        <w:rPr>
          <w:rFonts w:asciiTheme="minorHAnsi" w:hAnsiTheme="minorHAnsi"/>
          <w:bCs/>
          <w:sz w:val="22"/>
          <w:szCs w:val="22"/>
        </w:rPr>
        <w:t xml:space="preserve">  The work covered under this solicitation shall consist of the labor, equipment, materials, tools, transportation, and incidentals necessary for the </w:t>
      </w:r>
      <w:r w:rsidR="00757352" w:rsidRPr="005960C7">
        <w:rPr>
          <w:rFonts w:asciiTheme="minorHAnsi" w:hAnsiTheme="minorHAnsi"/>
          <w:bCs/>
          <w:sz w:val="22"/>
          <w:szCs w:val="22"/>
        </w:rPr>
        <w:t>installation</w:t>
      </w:r>
      <w:r w:rsidRPr="005960C7">
        <w:rPr>
          <w:rFonts w:asciiTheme="minorHAnsi" w:hAnsiTheme="minorHAnsi"/>
          <w:bCs/>
          <w:sz w:val="22"/>
          <w:szCs w:val="22"/>
        </w:rPr>
        <w:t xml:space="preserve"> of </w:t>
      </w:r>
      <w:r w:rsidR="00757352" w:rsidRPr="005960C7">
        <w:rPr>
          <w:rFonts w:asciiTheme="minorHAnsi" w:hAnsiTheme="minorHAnsi"/>
          <w:bCs/>
          <w:sz w:val="22"/>
          <w:szCs w:val="22"/>
          <w:u w:val="single"/>
        </w:rPr>
        <w:t xml:space="preserve">SSDSs in </w:t>
      </w:r>
      <w:r w:rsidR="005C266A" w:rsidRPr="005960C7">
        <w:rPr>
          <w:rFonts w:asciiTheme="minorHAnsi" w:hAnsiTheme="minorHAnsi"/>
          <w:bCs/>
          <w:sz w:val="22"/>
          <w:szCs w:val="22"/>
          <w:highlight w:val="yellow"/>
          <w:u w:val="single"/>
        </w:rPr>
        <w:t>(total number of systems needed)</w:t>
      </w:r>
      <w:r w:rsidR="00AC5F6E" w:rsidRPr="005960C7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="00F1765B" w:rsidRPr="005960C7">
        <w:rPr>
          <w:rFonts w:asciiTheme="minorHAnsi" w:hAnsiTheme="minorHAnsi"/>
          <w:bCs/>
          <w:sz w:val="22"/>
          <w:szCs w:val="22"/>
          <w:u w:val="single"/>
        </w:rPr>
        <w:t>houses</w:t>
      </w:r>
    </w:p>
    <w:p w14:paraId="0A6526C9" w14:textId="77777777" w:rsidR="00B96495" w:rsidRPr="005960C7" w:rsidRDefault="00B96495" w:rsidP="00701F7C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14:paraId="658DAA9C" w14:textId="77777777" w:rsidR="00B96495" w:rsidRPr="005960C7" w:rsidRDefault="00B96495" w:rsidP="006C5054">
      <w:pPr>
        <w:pStyle w:val="NormalWeb"/>
        <w:spacing w:before="12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5960C7">
        <w:rPr>
          <w:rFonts w:asciiTheme="minorHAnsi" w:hAnsiTheme="minorHAnsi"/>
          <w:b/>
          <w:bCs/>
          <w:sz w:val="22"/>
          <w:szCs w:val="22"/>
        </w:rPr>
        <w:t>Location of Work.</w:t>
      </w:r>
      <w:r w:rsidRPr="005960C7">
        <w:rPr>
          <w:rFonts w:asciiTheme="minorHAnsi" w:hAnsiTheme="minorHAnsi"/>
          <w:bCs/>
          <w:sz w:val="22"/>
          <w:szCs w:val="22"/>
        </w:rPr>
        <w:t xml:space="preserve">  The location of the project is:</w:t>
      </w:r>
      <w:r w:rsidR="00AC5F6E" w:rsidRPr="005960C7">
        <w:rPr>
          <w:rFonts w:asciiTheme="minorHAnsi" w:hAnsiTheme="minorHAnsi"/>
          <w:bCs/>
          <w:sz w:val="22"/>
          <w:szCs w:val="22"/>
        </w:rPr>
        <w:t xml:space="preserve"> </w:t>
      </w:r>
    </w:p>
    <w:p w14:paraId="06D7085A" w14:textId="77777777" w:rsidR="00963FF3" w:rsidRPr="005960C7" w:rsidRDefault="00963FF3" w:rsidP="00A85FF2">
      <w:pPr>
        <w:pStyle w:val="ListParagraph"/>
        <w:tabs>
          <w:tab w:val="left" w:pos="720"/>
          <w:tab w:val="left" w:pos="5760"/>
        </w:tabs>
        <w:spacing w:after="0" w:line="240" w:lineRule="auto"/>
        <w:contextualSpacing/>
        <w:rPr>
          <w:rFonts w:asciiTheme="minorHAnsi" w:hAnsiTheme="minorHAnsi" w:cs="Arial"/>
        </w:rPr>
      </w:pPr>
    </w:p>
    <w:p w14:paraId="3AB90233" w14:textId="7C437555" w:rsidR="00AC5F6E" w:rsidRPr="005960C7" w:rsidRDefault="000A41A6" w:rsidP="005960C7">
      <w:pPr>
        <w:pStyle w:val="ListParagraph"/>
        <w:numPr>
          <w:ilvl w:val="0"/>
          <w:numId w:val="60"/>
        </w:numPr>
        <w:rPr>
          <w:rFonts w:asciiTheme="minorHAnsi" w:hAnsiTheme="minorHAnsi" w:cs="Arial"/>
        </w:rPr>
      </w:pPr>
      <w:r w:rsidRPr="005960C7">
        <w:rPr>
          <w:rFonts w:asciiTheme="minorHAnsi" w:hAnsiTheme="minorHAnsi" w:cs="Arial"/>
          <w:highlight w:val="yellow"/>
        </w:rPr>
        <w:t>(Insert property addresses for SSD Mitigation)</w:t>
      </w:r>
    </w:p>
    <w:p w14:paraId="66962E06" w14:textId="77777777" w:rsidR="00AC5F6E" w:rsidRPr="005960C7" w:rsidRDefault="00AC5F6E" w:rsidP="00AC5F6E">
      <w:pPr>
        <w:pStyle w:val="NormalWeb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</w:p>
    <w:p w14:paraId="2A7091AB" w14:textId="77777777" w:rsidR="0011186A" w:rsidRPr="005960C7" w:rsidRDefault="00B96495" w:rsidP="0011186A">
      <w:pPr>
        <w:pStyle w:val="NormalWeb"/>
        <w:spacing w:before="120" w:beforeAutospacing="0" w:after="0" w:afterAutospacing="0"/>
        <w:contextualSpacing/>
        <w:rPr>
          <w:rFonts w:asciiTheme="minorHAnsi" w:hAnsiTheme="minorHAnsi"/>
          <w:bCs/>
          <w:sz w:val="22"/>
          <w:szCs w:val="22"/>
        </w:rPr>
      </w:pPr>
      <w:r w:rsidRPr="005960C7">
        <w:rPr>
          <w:rFonts w:asciiTheme="minorHAnsi" w:hAnsiTheme="minorHAnsi"/>
          <w:b/>
          <w:bCs/>
          <w:sz w:val="22"/>
          <w:szCs w:val="22"/>
        </w:rPr>
        <w:t xml:space="preserve">Owner.  </w:t>
      </w:r>
      <w:r w:rsidRPr="005960C7">
        <w:rPr>
          <w:rFonts w:asciiTheme="minorHAnsi" w:hAnsiTheme="minorHAnsi"/>
          <w:bCs/>
          <w:sz w:val="22"/>
          <w:szCs w:val="22"/>
        </w:rPr>
        <w:t xml:space="preserve">All inquiries, information, and coordination with the Owner relating to the scheduling of work, use of site, and </w:t>
      </w:r>
      <w:r w:rsidR="0011186A" w:rsidRPr="005960C7">
        <w:rPr>
          <w:rFonts w:asciiTheme="minorHAnsi" w:hAnsiTheme="minorHAnsi"/>
          <w:bCs/>
          <w:sz w:val="22"/>
          <w:szCs w:val="22"/>
        </w:rPr>
        <w:t xml:space="preserve"> </w:t>
      </w:r>
    </w:p>
    <w:p w14:paraId="3B911FC5" w14:textId="77777777" w:rsidR="00B96495" w:rsidRPr="005960C7" w:rsidRDefault="0011186A" w:rsidP="0011186A">
      <w:pPr>
        <w:pStyle w:val="NormalWeb"/>
        <w:spacing w:before="120" w:beforeAutospacing="0" w:after="0" w:afterAutospacing="0"/>
        <w:contextualSpacing/>
        <w:rPr>
          <w:rFonts w:asciiTheme="minorHAnsi" w:hAnsiTheme="minorHAnsi"/>
          <w:bCs/>
          <w:sz w:val="22"/>
          <w:szCs w:val="22"/>
        </w:rPr>
      </w:pPr>
      <w:r w:rsidRPr="005960C7">
        <w:rPr>
          <w:rFonts w:asciiTheme="minorHAnsi" w:hAnsiTheme="minorHAnsi"/>
          <w:bCs/>
          <w:sz w:val="22"/>
          <w:szCs w:val="22"/>
        </w:rPr>
        <w:t xml:space="preserve">             </w:t>
      </w:r>
      <w:r w:rsidR="00B96495" w:rsidRPr="005960C7">
        <w:rPr>
          <w:rFonts w:asciiTheme="minorHAnsi" w:hAnsiTheme="minorHAnsi"/>
          <w:bCs/>
          <w:sz w:val="22"/>
          <w:szCs w:val="22"/>
        </w:rPr>
        <w:t>similar matters shall be directed to:</w:t>
      </w:r>
      <w:r w:rsidR="00AC5F6E" w:rsidRPr="005960C7">
        <w:rPr>
          <w:rFonts w:asciiTheme="minorHAnsi" w:hAnsiTheme="minorHAnsi"/>
          <w:bCs/>
          <w:sz w:val="22"/>
          <w:szCs w:val="22"/>
        </w:rPr>
        <w:t xml:space="preserve"> (List MPCA Project Manager)</w:t>
      </w:r>
    </w:p>
    <w:p w14:paraId="497C8974" w14:textId="77777777" w:rsidR="00A85FF2" w:rsidRPr="005960C7" w:rsidRDefault="00B96495" w:rsidP="00A85FF2">
      <w:pPr>
        <w:pStyle w:val="NormalWeb"/>
        <w:spacing w:before="120" w:beforeAutospacing="0" w:after="0" w:afterAutospacing="0"/>
        <w:ind w:left="720"/>
        <w:contextualSpacing/>
        <w:rPr>
          <w:rFonts w:asciiTheme="minorHAnsi" w:hAnsiTheme="minorHAnsi"/>
          <w:bCs/>
          <w:sz w:val="22"/>
          <w:szCs w:val="22"/>
        </w:rPr>
      </w:pPr>
      <w:r w:rsidRPr="005960C7">
        <w:rPr>
          <w:rFonts w:asciiTheme="minorHAnsi" w:hAnsiTheme="minorHAnsi"/>
          <w:bCs/>
          <w:sz w:val="22"/>
          <w:szCs w:val="22"/>
        </w:rPr>
        <w:tab/>
      </w:r>
      <w:r w:rsidRPr="005960C7">
        <w:rPr>
          <w:rFonts w:asciiTheme="minorHAnsi" w:hAnsiTheme="minorHAnsi"/>
          <w:bCs/>
          <w:sz w:val="22"/>
          <w:szCs w:val="22"/>
        </w:rPr>
        <w:tab/>
      </w:r>
      <w:r w:rsidR="00A85FF2" w:rsidRPr="005960C7">
        <w:rPr>
          <w:rFonts w:asciiTheme="minorHAnsi" w:hAnsiTheme="minorHAnsi"/>
          <w:bCs/>
          <w:sz w:val="22"/>
          <w:szCs w:val="22"/>
        </w:rPr>
        <w:t>MPCA</w:t>
      </w:r>
    </w:p>
    <w:p w14:paraId="49B20C85" w14:textId="77777777" w:rsidR="00A85FF2" w:rsidRPr="005960C7" w:rsidRDefault="00A85FF2" w:rsidP="00A85FF2">
      <w:pPr>
        <w:pStyle w:val="NormalWeb"/>
        <w:spacing w:before="120" w:beforeAutospacing="0" w:after="0" w:afterAutospacing="0"/>
        <w:ind w:left="720"/>
        <w:contextualSpacing/>
        <w:rPr>
          <w:rFonts w:asciiTheme="minorHAnsi" w:hAnsiTheme="minorHAnsi"/>
          <w:bCs/>
          <w:sz w:val="22"/>
          <w:szCs w:val="22"/>
        </w:rPr>
      </w:pPr>
      <w:r w:rsidRPr="005960C7">
        <w:rPr>
          <w:rFonts w:asciiTheme="minorHAnsi" w:hAnsiTheme="minorHAnsi"/>
          <w:bCs/>
          <w:sz w:val="22"/>
          <w:szCs w:val="22"/>
        </w:rPr>
        <w:tab/>
      </w:r>
      <w:r w:rsidRPr="005960C7">
        <w:rPr>
          <w:rFonts w:asciiTheme="minorHAnsi" w:hAnsiTheme="minorHAnsi"/>
          <w:bCs/>
          <w:sz w:val="22"/>
          <w:szCs w:val="22"/>
        </w:rPr>
        <w:tab/>
      </w:r>
      <w:r w:rsidR="005C266A" w:rsidRPr="005960C7">
        <w:rPr>
          <w:rFonts w:asciiTheme="minorHAnsi" w:hAnsiTheme="minorHAnsi"/>
          <w:bCs/>
          <w:sz w:val="22"/>
          <w:szCs w:val="22"/>
          <w:highlight w:val="yellow"/>
        </w:rPr>
        <w:t>(Insert MPCA PM Name)</w:t>
      </w:r>
      <w:r w:rsidRPr="005960C7">
        <w:rPr>
          <w:rFonts w:asciiTheme="minorHAnsi" w:hAnsiTheme="minorHAnsi"/>
          <w:bCs/>
          <w:sz w:val="22"/>
          <w:szCs w:val="22"/>
        </w:rPr>
        <w:t>, MPCA Project Manager</w:t>
      </w:r>
    </w:p>
    <w:p w14:paraId="4E971AF0" w14:textId="77777777" w:rsidR="00A85FF2" w:rsidRPr="005960C7" w:rsidRDefault="00A85FF2" w:rsidP="00A85FF2">
      <w:pPr>
        <w:pStyle w:val="NormalWeb"/>
        <w:spacing w:before="120" w:beforeAutospacing="0" w:after="0" w:afterAutospacing="0"/>
        <w:ind w:left="720"/>
        <w:contextualSpacing/>
        <w:rPr>
          <w:rFonts w:asciiTheme="minorHAnsi" w:hAnsiTheme="minorHAnsi"/>
          <w:bCs/>
          <w:sz w:val="22"/>
          <w:szCs w:val="22"/>
        </w:rPr>
      </w:pPr>
      <w:r w:rsidRPr="005960C7">
        <w:rPr>
          <w:rFonts w:asciiTheme="minorHAnsi" w:hAnsiTheme="minorHAnsi"/>
          <w:bCs/>
          <w:sz w:val="22"/>
          <w:szCs w:val="22"/>
        </w:rPr>
        <w:tab/>
      </w:r>
      <w:r w:rsidRPr="005960C7">
        <w:rPr>
          <w:rFonts w:asciiTheme="minorHAnsi" w:hAnsiTheme="minorHAnsi"/>
          <w:bCs/>
          <w:sz w:val="22"/>
          <w:szCs w:val="22"/>
        </w:rPr>
        <w:tab/>
        <w:t>520 Lafayette Rd N</w:t>
      </w:r>
    </w:p>
    <w:p w14:paraId="15F1541D" w14:textId="77777777" w:rsidR="00A85FF2" w:rsidRPr="005960C7" w:rsidRDefault="00A85FF2" w:rsidP="00A85FF2">
      <w:pPr>
        <w:pStyle w:val="NormalWeb"/>
        <w:spacing w:before="120" w:beforeAutospacing="0" w:after="0" w:afterAutospacing="0"/>
        <w:ind w:left="720"/>
        <w:contextualSpacing/>
        <w:rPr>
          <w:rFonts w:asciiTheme="minorHAnsi" w:hAnsiTheme="minorHAnsi"/>
          <w:bCs/>
          <w:sz w:val="22"/>
          <w:szCs w:val="22"/>
        </w:rPr>
      </w:pPr>
      <w:r w:rsidRPr="005960C7">
        <w:rPr>
          <w:rFonts w:asciiTheme="minorHAnsi" w:hAnsiTheme="minorHAnsi"/>
          <w:bCs/>
          <w:sz w:val="22"/>
          <w:szCs w:val="22"/>
        </w:rPr>
        <w:tab/>
      </w:r>
      <w:r w:rsidRPr="005960C7">
        <w:rPr>
          <w:rFonts w:asciiTheme="minorHAnsi" w:hAnsiTheme="minorHAnsi"/>
          <w:bCs/>
          <w:sz w:val="22"/>
          <w:szCs w:val="22"/>
        </w:rPr>
        <w:tab/>
        <w:t>St. Paul, MN 55155</w:t>
      </w:r>
    </w:p>
    <w:p w14:paraId="663497BA" w14:textId="77777777" w:rsidR="00AC5F6E" w:rsidRPr="005960C7" w:rsidRDefault="00A85FF2" w:rsidP="00A85FF2">
      <w:pPr>
        <w:pStyle w:val="NormalWeb"/>
        <w:spacing w:before="120" w:beforeAutospacing="0" w:after="0" w:afterAutospacing="0"/>
        <w:ind w:left="1440" w:firstLine="720"/>
        <w:contextualSpacing/>
        <w:rPr>
          <w:rFonts w:asciiTheme="minorHAnsi" w:hAnsiTheme="minorHAnsi"/>
          <w:bCs/>
          <w:sz w:val="22"/>
          <w:szCs w:val="22"/>
        </w:rPr>
      </w:pPr>
      <w:r w:rsidRPr="005960C7">
        <w:rPr>
          <w:rFonts w:asciiTheme="minorHAnsi" w:hAnsiTheme="minorHAnsi"/>
          <w:bCs/>
          <w:sz w:val="22"/>
          <w:szCs w:val="22"/>
        </w:rPr>
        <w:t xml:space="preserve">Telephone: </w:t>
      </w:r>
      <w:r w:rsidRPr="005960C7">
        <w:rPr>
          <w:rFonts w:asciiTheme="minorHAnsi" w:hAnsiTheme="minorHAnsi"/>
          <w:bCs/>
          <w:sz w:val="22"/>
          <w:szCs w:val="22"/>
          <w:highlight w:val="yellow"/>
        </w:rPr>
        <w:t>651-757-</w:t>
      </w:r>
      <w:r w:rsidR="00AC5F6E" w:rsidRPr="005960C7">
        <w:rPr>
          <w:rFonts w:asciiTheme="minorHAnsi" w:hAnsiTheme="minorHAnsi"/>
          <w:bCs/>
          <w:sz w:val="22"/>
          <w:szCs w:val="22"/>
          <w:highlight w:val="yellow"/>
        </w:rPr>
        <w:t>XXXX</w:t>
      </w:r>
    </w:p>
    <w:p w14:paraId="0AADA772" w14:textId="77777777" w:rsidR="00A85FF2" w:rsidRPr="005960C7" w:rsidRDefault="00A85FF2" w:rsidP="00A85FF2">
      <w:pPr>
        <w:pStyle w:val="NormalWeb"/>
        <w:spacing w:before="120" w:beforeAutospacing="0" w:after="0" w:afterAutospacing="0"/>
        <w:ind w:left="1440" w:firstLine="720"/>
        <w:contextualSpacing/>
        <w:rPr>
          <w:rFonts w:asciiTheme="minorHAnsi" w:hAnsiTheme="minorHAnsi"/>
          <w:bCs/>
          <w:sz w:val="22"/>
          <w:szCs w:val="22"/>
        </w:rPr>
      </w:pPr>
      <w:r w:rsidRPr="005960C7">
        <w:rPr>
          <w:rFonts w:asciiTheme="minorHAnsi" w:hAnsiTheme="minorHAnsi"/>
          <w:bCs/>
          <w:sz w:val="22"/>
          <w:szCs w:val="22"/>
          <w:highlight w:val="yellow"/>
        </w:rPr>
        <w:t>Email:</w:t>
      </w:r>
      <w:r w:rsidRPr="005960C7">
        <w:rPr>
          <w:rFonts w:asciiTheme="minorHAnsi" w:hAnsiTheme="minorHAnsi"/>
          <w:bCs/>
          <w:sz w:val="22"/>
          <w:szCs w:val="22"/>
        </w:rPr>
        <w:t xml:space="preserve"> </w:t>
      </w:r>
    </w:p>
    <w:p w14:paraId="42FD70F8" w14:textId="77777777" w:rsidR="00B96495" w:rsidRPr="005960C7" w:rsidRDefault="00B96495" w:rsidP="00701F7C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14:paraId="3025A7F2" w14:textId="1898ED79" w:rsidR="00B15D3C" w:rsidRPr="005960C7" w:rsidRDefault="00403F17" w:rsidP="00B15D3C">
      <w:pPr>
        <w:pStyle w:val="NormalWeb"/>
        <w:spacing w:before="120" w:beforeAutospacing="0" w:after="0" w:afterAutospacing="0"/>
        <w:ind w:left="720" w:hanging="720"/>
        <w:rPr>
          <w:rFonts w:asciiTheme="minorHAnsi" w:hAnsiTheme="minorHAnsi"/>
          <w:bCs/>
          <w:sz w:val="22"/>
          <w:szCs w:val="22"/>
        </w:rPr>
      </w:pPr>
      <w:r w:rsidRPr="005960C7">
        <w:rPr>
          <w:rFonts w:asciiTheme="minorHAnsi" w:hAnsiTheme="minorHAnsi"/>
          <w:b/>
          <w:bCs/>
          <w:sz w:val="22"/>
          <w:szCs w:val="22"/>
        </w:rPr>
        <w:t>Examination of Site.</w:t>
      </w:r>
      <w:r w:rsidRPr="005960C7">
        <w:rPr>
          <w:rFonts w:asciiTheme="minorHAnsi" w:hAnsiTheme="minorHAnsi"/>
          <w:bCs/>
          <w:sz w:val="22"/>
          <w:szCs w:val="22"/>
        </w:rPr>
        <w:t xml:space="preserve">  </w:t>
      </w:r>
      <w:r w:rsidR="00F1765B" w:rsidRPr="005960C7">
        <w:rPr>
          <w:rFonts w:asciiTheme="minorHAnsi" w:hAnsiTheme="minorHAnsi"/>
          <w:bCs/>
          <w:sz w:val="22"/>
          <w:szCs w:val="22"/>
        </w:rPr>
        <w:t>No site walk is planned.</w:t>
      </w:r>
    </w:p>
    <w:p w14:paraId="2FA8C9CE" w14:textId="623AFD1C" w:rsidR="00B15D3C" w:rsidRPr="005960C7" w:rsidRDefault="00B15D3C" w:rsidP="00B15D3C">
      <w:pPr>
        <w:pStyle w:val="NormalWeb"/>
        <w:spacing w:before="120" w:beforeAutospacing="0" w:after="0" w:afterAutospacing="0"/>
        <w:ind w:left="720"/>
        <w:rPr>
          <w:rFonts w:asciiTheme="minorHAnsi" w:hAnsiTheme="minorHAnsi"/>
          <w:bCs/>
          <w:sz w:val="22"/>
          <w:szCs w:val="22"/>
        </w:rPr>
      </w:pPr>
      <w:r w:rsidRPr="005960C7">
        <w:rPr>
          <w:rFonts w:asciiTheme="minorHAnsi" w:hAnsiTheme="minorHAnsi"/>
          <w:bCs/>
          <w:sz w:val="22"/>
          <w:szCs w:val="22"/>
        </w:rPr>
        <w:t>For questions regarding building specific information, contact (</w:t>
      </w:r>
      <w:r w:rsidRPr="005960C7">
        <w:rPr>
          <w:rFonts w:asciiTheme="minorHAnsi" w:hAnsiTheme="minorHAnsi"/>
          <w:bCs/>
          <w:sz w:val="22"/>
          <w:szCs w:val="22"/>
          <w:highlight w:val="yellow"/>
        </w:rPr>
        <w:t>insert MPCA PM’s Name</w:t>
      </w:r>
      <w:r w:rsidRPr="005960C7">
        <w:rPr>
          <w:rFonts w:asciiTheme="minorHAnsi" w:hAnsiTheme="minorHAnsi"/>
          <w:bCs/>
          <w:sz w:val="22"/>
          <w:szCs w:val="22"/>
        </w:rPr>
        <w:t xml:space="preserve">), phone </w:t>
      </w:r>
      <w:r w:rsidRPr="005960C7">
        <w:rPr>
          <w:rFonts w:asciiTheme="minorHAnsi" w:hAnsiTheme="minorHAnsi"/>
          <w:bCs/>
          <w:sz w:val="22"/>
          <w:szCs w:val="22"/>
          <w:u w:val="single"/>
        </w:rPr>
        <w:t>651-757-</w:t>
      </w:r>
      <w:r w:rsidRPr="005960C7">
        <w:rPr>
          <w:rFonts w:asciiTheme="minorHAnsi" w:hAnsiTheme="minorHAnsi"/>
          <w:bCs/>
          <w:sz w:val="22"/>
          <w:szCs w:val="22"/>
          <w:highlight w:val="yellow"/>
          <w:u w:val="single"/>
        </w:rPr>
        <w:t>####</w:t>
      </w:r>
      <w:r w:rsidRPr="005960C7">
        <w:rPr>
          <w:rFonts w:asciiTheme="minorHAnsi" w:hAnsiTheme="minorHAnsi"/>
          <w:bCs/>
          <w:sz w:val="22"/>
          <w:szCs w:val="22"/>
          <w:highlight w:val="yellow"/>
        </w:rPr>
        <w:t>.</w:t>
      </w:r>
    </w:p>
    <w:p w14:paraId="5BF66725" w14:textId="38F902B4" w:rsidR="00403F17" w:rsidRPr="005960C7" w:rsidRDefault="00403F17" w:rsidP="00701F7C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14:paraId="16DFD873" w14:textId="77777777" w:rsidR="00B96495" w:rsidRPr="005960C7" w:rsidRDefault="00B96495" w:rsidP="006C5054">
      <w:pPr>
        <w:pStyle w:val="NormalWeb"/>
        <w:spacing w:before="120" w:beforeAutospacing="0" w:after="0" w:afterAutospacing="0"/>
        <w:ind w:left="720" w:hanging="720"/>
        <w:rPr>
          <w:rFonts w:asciiTheme="minorHAnsi" w:hAnsiTheme="minorHAnsi"/>
          <w:bCs/>
          <w:sz w:val="22"/>
          <w:szCs w:val="22"/>
        </w:rPr>
      </w:pPr>
      <w:r w:rsidRPr="005960C7">
        <w:rPr>
          <w:rFonts w:asciiTheme="minorHAnsi" w:hAnsiTheme="minorHAnsi"/>
          <w:b/>
          <w:bCs/>
          <w:sz w:val="22"/>
          <w:szCs w:val="22"/>
        </w:rPr>
        <w:t>Schedule/Time of Completion.</w:t>
      </w:r>
      <w:r w:rsidRPr="005960C7">
        <w:rPr>
          <w:rFonts w:asciiTheme="minorHAnsi" w:hAnsiTheme="minorHAnsi"/>
          <w:bCs/>
          <w:sz w:val="22"/>
          <w:szCs w:val="22"/>
        </w:rPr>
        <w:t xml:space="preserve">  The Contractor shall commence work within the shortest time possible after receipt of the executed copy of the purchase order.</w:t>
      </w:r>
    </w:p>
    <w:p w14:paraId="247F7DBC" w14:textId="77777777" w:rsidR="00B96495" w:rsidRPr="005960C7" w:rsidRDefault="00B96495" w:rsidP="006C5054">
      <w:pPr>
        <w:pStyle w:val="NormalWeb"/>
        <w:spacing w:before="120" w:beforeAutospacing="0" w:after="0" w:afterAutospacing="0"/>
        <w:ind w:left="720"/>
        <w:rPr>
          <w:rFonts w:asciiTheme="minorHAnsi" w:hAnsiTheme="minorHAnsi"/>
          <w:bCs/>
          <w:sz w:val="22"/>
          <w:szCs w:val="22"/>
        </w:rPr>
      </w:pPr>
      <w:r w:rsidRPr="005960C7">
        <w:rPr>
          <w:rFonts w:asciiTheme="minorHAnsi" w:hAnsiTheme="minorHAnsi"/>
          <w:bCs/>
          <w:sz w:val="22"/>
          <w:szCs w:val="22"/>
        </w:rPr>
        <w:t xml:space="preserve">The project shall be substantially complete by </w:t>
      </w:r>
      <w:r w:rsidR="00AC5F6E" w:rsidRPr="005960C7">
        <w:rPr>
          <w:rFonts w:asciiTheme="minorHAnsi" w:hAnsiTheme="minorHAnsi"/>
          <w:bCs/>
          <w:sz w:val="22"/>
          <w:szCs w:val="22"/>
          <w:highlight w:val="yellow"/>
        </w:rPr>
        <w:t>(select completion date)</w:t>
      </w:r>
      <w:r w:rsidRPr="005960C7">
        <w:rPr>
          <w:rFonts w:asciiTheme="minorHAnsi" w:hAnsiTheme="minorHAnsi"/>
          <w:bCs/>
          <w:sz w:val="22"/>
          <w:szCs w:val="22"/>
        </w:rPr>
        <w:t xml:space="preserve">. Responses that indicate a substantial completion of later than </w:t>
      </w:r>
      <w:r w:rsidR="00AC5F6E" w:rsidRPr="005960C7">
        <w:rPr>
          <w:rFonts w:asciiTheme="minorHAnsi" w:hAnsiTheme="minorHAnsi"/>
          <w:bCs/>
          <w:sz w:val="22"/>
          <w:szCs w:val="22"/>
          <w:highlight w:val="yellow"/>
        </w:rPr>
        <w:t>(select completion date</w:t>
      </w:r>
      <w:r w:rsidR="00AC5F6E" w:rsidRPr="005960C7">
        <w:rPr>
          <w:rFonts w:asciiTheme="minorHAnsi" w:hAnsiTheme="minorHAnsi"/>
          <w:bCs/>
          <w:sz w:val="22"/>
          <w:szCs w:val="22"/>
        </w:rPr>
        <w:t>)</w:t>
      </w:r>
      <w:r w:rsidRPr="005960C7">
        <w:rPr>
          <w:rFonts w:asciiTheme="minorHAnsi" w:hAnsiTheme="minorHAnsi"/>
          <w:bCs/>
          <w:sz w:val="22"/>
          <w:szCs w:val="22"/>
        </w:rPr>
        <w:t xml:space="preserve"> will be rejected.</w:t>
      </w:r>
    </w:p>
    <w:p w14:paraId="4A07537D" w14:textId="77777777" w:rsidR="00B96495" w:rsidRPr="005960C7" w:rsidRDefault="00B96495" w:rsidP="00701F7C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14:paraId="161AB31C" w14:textId="77777777" w:rsidR="00963FF3" w:rsidRPr="005960C7" w:rsidRDefault="00963FF3" w:rsidP="00963FF3">
      <w:pPr>
        <w:spacing w:before="60"/>
        <w:rPr>
          <w:rFonts w:asciiTheme="minorHAnsi" w:hAnsiTheme="minorHAnsi" w:cs="Arial"/>
          <w:b/>
          <w:sz w:val="22"/>
          <w:szCs w:val="22"/>
          <w:u w:val="single"/>
        </w:rPr>
      </w:pPr>
      <w:r w:rsidRPr="005960C7">
        <w:rPr>
          <w:rFonts w:asciiTheme="minorHAnsi" w:hAnsiTheme="minorHAnsi" w:cs="Arial"/>
          <w:b/>
          <w:sz w:val="22"/>
          <w:szCs w:val="22"/>
          <w:u w:val="single"/>
        </w:rPr>
        <w:t>BACKGROUND</w:t>
      </w:r>
    </w:p>
    <w:p w14:paraId="195604B4" w14:textId="2153B0BE" w:rsidR="00963FF3" w:rsidRPr="005960C7" w:rsidRDefault="00963FF3" w:rsidP="00963FF3">
      <w:pPr>
        <w:rPr>
          <w:rFonts w:asciiTheme="minorHAnsi" w:hAnsiTheme="minorHAnsi" w:cs="Arial"/>
          <w:sz w:val="22"/>
          <w:szCs w:val="22"/>
        </w:rPr>
      </w:pPr>
      <w:r w:rsidRPr="005960C7">
        <w:rPr>
          <w:rFonts w:asciiTheme="minorHAnsi" w:hAnsiTheme="minorHAnsi" w:cs="Arial"/>
          <w:sz w:val="22"/>
          <w:szCs w:val="22"/>
        </w:rPr>
        <w:t>The Minnesota Pollution Control Agency (MPCA) and their consultant contractors, including</w:t>
      </w:r>
      <w:r w:rsidR="004B6C27" w:rsidRPr="005960C7">
        <w:rPr>
          <w:rFonts w:asciiTheme="minorHAnsi" w:hAnsiTheme="minorHAnsi" w:cs="Arial"/>
          <w:sz w:val="22"/>
          <w:szCs w:val="22"/>
          <w:highlight w:val="yellow"/>
        </w:rPr>
        <w:t>(insert consultant name)</w:t>
      </w:r>
      <w:r w:rsidRPr="005960C7">
        <w:rPr>
          <w:rFonts w:asciiTheme="minorHAnsi" w:hAnsiTheme="minorHAnsi" w:cs="Arial"/>
          <w:sz w:val="22"/>
          <w:szCs w:val="22"/>
        </w:rPr>
        <w:t xml:space="preserve">, have conducted environmental investigation activities related to the </w:t>
      </w:r>
      <w:r w:rsidR="00AC5F6E" w:rsidRPr="005960C7">
        <w:rPr>
          <w:rFonts w:asciiTheme="minorHAnsi" w:hAnsiTheme="minorHAnsi" w:cs="Arial"/>
          <w:sz w:val="22"/>
          <w:szCs w:val="22"/>
          <w:highlight w:val="yellow"/>
        </w:rPr>
        <w:t>(Insert Site Name)</w:t>
      </w:r>
      <w:r w:rsidRPr="005960C7">
        <w:rPr>
          <w:rFonts w:asciiTheme="minorHAnsi" w:hAnsiTheme="minorHAnsi" w:cs="Arial"/>
          <w:sz w:val="22"/>
          <w:szCs w:val="22"/>
        </w:rPr>
        <w:t xml:space="preserve"> </w:t>
      </w:r>
      <w:r w:rsidR="00AC5F6E" w:rsidRPr="005960C7">
        <w:rPr>
          <w:rFonts w:asciiTheme="minorHAnsi" w:hAnsiTheme="minorHAnsi" w:cs="Arial"/>
          <w:sz w:val="22"/>
          <w:szCs w:val="22"/>
        </w:rPr>
        <w:t>located in</w:t>
      </w:r>
      <w:r w:rsidRPr="005960C7">
        <w:rPr>
          <w:rFonts w:asciiTheme="minorHAnsi" w:hAnsiTheme="minorHAnsi" w:cs="Arial"/>
          <w:sz w:val="22"/>
          <w:szCs w:val="22"/>
        </w:rPr>
        <w:t xml:space="preserve"> </w:t>
      </w:r>
      <w:r w:rsidR="00AC5F6E" w:rsidRPr="005960C7">
        <w:rPr>
          <w:rFonts w:asciiTheme="minorHAnsi" w:hAnsiTheme="minorHAnsi" w:cs="Arial"/>
          <w:sz w:val="22"/>
          <w:szCs w:val="22"/>
          <w:highlight w:val="yellow"/>
        </w:rPr>
        <w:t>(Insert Site City)</w:t>
      </w:r>
      <w:r w:rsidRPr="005960C7">
        <w:rPr>
          <w:rFonts w:asciiTheme="minorHAnsi" w:hAnsiTheme="minorHAnsi" w:cs="Arial"/>
          <w:sz w:val="22"/>
          <w:szCs w:val="22"/>
          <w:highlight w:val="yellow"/>
        </w:rPr>
        <w:t>,</w:t>
      </w:r>
      <w:r w:rsidRPr="005960C7">
        <w:rPr>
          <w:rFonts w:asciiTheme="minorHAnsi" w:hAnsiTheme="minorHAnsi" w:cs="Arial"/>
          <w:sz w:val="22"/>
          <w:szCs w:val="22"/>
        </w:rPr>
        <w:t xml:space="preserve"> Minnesota. The </w:t>
      </w:r>
      <w:r w:rsidR="00AC5F6E" w:rsidRPr="005960C7">
        <w:rPr>
          <w:rFonts w:asciiTheme="minorHAnsi" w:hAnsiTheme="minorHAnsi" w:cs="Arial"/>
          <w:sz w:val="22"/>
          <w:szCs w:val="22"/>
        </w:rPr>
        <w:t>investigation</w:t>
      </w:r>
      <w:r w:rsidRPr="005960C7">
        <w:rPr>
          <w:rFonts w:asciiTheme="minorHAnsi" w:hAnsiTheme="minorHAnsi" w:cs="Arial"/>
          <w:sz w:val="22"/>
          <w:szCs w:val="22"/>
        </w:rPr>
        <w:t xml:space="preserve"> is being co</w:t>
      </w:r>
      <w:r w:rsidR="00AC5F6E" w:rsidRPr="005960C7">
        <w:rPr>
          <w:rFonts w:asciiTheme="minorHAnsi" w:hAnsiTheme="minorHAnsi" w:cs="Arial"/>
          <w:sz w:val="22"/>
          <w:szCs w:val="22"/>
        </w:rPr>
        <w:t>mpleted</w:t>
      </w:r>
      <w:r w:rsidRPr="005960C7">
        <w:rPr>
          <w:rFonts w:asciiTheme="minorHAnsi" w:hAnsiTheme="minorHAnsi" w:cs="Arial"/>
          <w:sz w:val="22"/>
          <w:szCs w:val="22"/>
        </w:rPr>
        <w:t xml:space="preserve"> to gather information and data related to </w:t>
      </w:r>
      <w:r w:rsidR="00AC5F6E" w:rsidRPr="005960C7">
        <w:rPr>
          <w:rFonts w:asciiTheme="minorHAnsi" w:hAnsiTheme="minorHAnsi" w:cs="Arial"/>
          <w:sz w:val="22"/>
          <w:szCs w:val="22"/>
        </w:rPr>
        <w:t xml:space="preserve">the release of </w:t>
      </w:r>
      <w:r w:rsidRPr="005960C7">
        <w:rPr>
          <w:rFonts w:asciiTheme="minorHAnsi" w:hAnsiTheme="minorHAnsi" w:cs="Arial"/>
          <w:sz w:val="22"/>
          <w:szCs w:val="22"/>
        </w:rPr>
        <w:t>chlorinated volatile organic compound (VOC) con</w:t>
      </w:r>
      <w:r w:rsidR="00AC5F6E" w:rsidRPr="005960C7">
        <w:rPr>
          <w:rFonts w:asciiTheme="minorHAnsi" w:hAnsiTheme="minorHAnsi" w:cs="Arial"/>
          <w:sz w:val="22"/>
          <w:szCs w:val="22"/>
        </w:rPr>
        <w:t>tamination within the site area</w:t>
      </w:r>
      <w:r w:rsidRPr="005960C7">
        <w:rPr>
          <w:rFonts w:asciiTheme="minorHAnsi" w:hAnsiTheme="minorHAnsi" w:cs="Arial"/>
          <w:sz w:val="22"/>
          <w:szCs w:val="22"/>
        </w:rPr>
        <w:t xml:space="preserve">. </w:t>
      </w:r>
    </w:p>
    <w:p w14:paraId="13FF2477" w14:textId="77777777" w:rsidR="00963FF3" w:rsidRPr="005960C7" w:rsidRDefault="00963FF3" w:rsidP="00963FF3">
      <w:pPr>
        <w:rPr>
          <w:rFonts w:asciiTheme="minorHAnsi" w:hAnsiTheme="minorHAnsi" w:cs="Arial"/>
          <w:sz w:val="22"/>
          <w:szCs w:val="22"/>
        </w:rPr>
      </w:pPr>
    </w:p>
    <w:p w14:paraId="3E26B01D" w14:textId="77777777" w:rsidR="00963FF3" w:rsidRPr="005960C7" w:rsidRDefault="00963FF3" w:rsidP="00963FF3">
      <w:pPr>
        <w:rPr>
          <w:rFonts w:asciiTheme="minorHAnsi" w:hAnsiTheme="minorHAnsi" w:cs="Arial"/>
          <w:sz w:val="22"/>
          <w:szCs w:val="22"/>
        </w:rPr>
      </w:pPr>
      <w:r w:rsidRPr="005960C7">
        <w:rPr>
          <w:rFonts w:asciiTheme="minorHAnsi" w:hAnsiTheme="minorHAnsi" w:cs="Arial"/>
          <w:sz w:val="22"/>
          <w:szCs w:val="22"/>
        </w:rPr>
        <w:t xml:space="preserve">Recently, sub-slab soil gas samples were collected from </w:t>
      </w:r>
      <w:r w:rsidR="00AC5F6E" w:rsidRPr="005960C7">
        <w:rPr>
          <w:rFonts w:asciiTheme="minorHAnsi" w:hAnsiTheme="minorHAnsi" w:cs="Arial"/>
          <w:sz w:val="22"/>
          <w:szCs w:val="22"/>
          <w:highlight w:val="yellow"/>
        </w:rPr>
        <w:t xml:space="preserve">(insert property addresses </w:t>
      </w:r>
      <w:r w:rsidR="002C28A3" w:rsidRPr="005960C7">
        <w:rPr>
          <w:rFonts w:asciiTheme="minorHAnsi" w:hAnsiTheme="minorHAnsi" w:cs="Arial"/>
          <w:sz w:val="22"/>
          <w:szCs w:val="22"/>
          <w:highlight w:val="yellow"/>
        </w:rPr>
        <w:t>for SSD</w:t>
      </w:r>
      <w:r w:rsidR="00AC5F6E" w:rsidRPr="005960C7">
        <w:rPr>
          <w:rFonts w:asciiTheme="minorHAnsi" w:hAnsiTheme="minorHAnsi" w:cs="Arial"/>
          <w:sz w:val="22"/>
          <w:szCs w:val="22"/>
          <w:highlight w:val="yellow"/>
        </w:rPr>
        <w:t xml:space="preserve"> mitigation)</w:t>
      </w:r>
      <w:r w:rsidR="00AC5F6E" w:rsidRPr="005960C7">
        <w:rPr>
          <w:rFonts w:asciiTheme="minorHAnsi" w:hAnsiTheme="minorHAnsi" w:cs="Arial"/>
          <w:sz w:val="22"/>
          <w:szCs w:val="22"/>
        </w:rPr>
        <w:t xml:space="preserve"> </w:t>
      </w:r>
      <w:r w:rsidRPr="005960C7">
        <w:rPr>
          <w:rFonts w:asciiTheme="minorHAnsi" w:hAnsiTheme="minorHAnsi" w:cs="Arial"/>
          <w:sz w:val="22"/>
          <w:szCs w:val="22"/>
        </w:rPr>
        <w:t xml:space="preserve">with sub-slab soil gas samples that exhibited </w:t>
      </w:r>
      <w:r w:rsidR="00AC5F6E" w:rsidRPr="005960C7">
        <w:rPr>
          <w:rFonts w:asciiTheme="minorHAnsi" w:hAnsiTheme="minorHAnsi" w:cs="Arial"/>
          <w:sz w:val="22"/>
          <w:szCs w:val="22"/>
          <w:highlight w:val="yellow"/>
        </w:rPr>
        <w:t>(insert VOC’s of concern</w:t>
      </w:r>
      <w:r w:rsidR="004B6C27" w:rsidRPr="005960C7">
        <w:rPr>
          <w:rFonts w:asciiTheme="minorHAnsi" w:hAnsiTheme="minorHAnsi" w:cs="Arial"/>
          <w:sz w:val="22"/>
          <w:szCs w:val="22"/>
          <w:highlight w:val="yellow"/>
        </w:rPr>
        <w:t xml:space="preserve"> PCE/TCE</w:t>
      </w:r>
      <w:r w:rsidR="00AC5F6E" w:rsidRPr="005960C7">
        <w:rPr>
          <w:rFonts w:asciiTheme="minorHAnsi" w:hAnsiTheme="minorHAnsi" w:cs="Arial"/>
          <w:sz w:val="22"/>
          <w:szCs w:val="22"/>
          <w:highlight w:val="yellow"/>
        </w:rPr>
        <w:t>)</w:t>
      </w:r>
      <w:r w:rsidR="00AC5F6E" w:rsidRPr="005960C7">
        <w:rPr>
          <w:rFonts w:asciiTheme="minorHAnsi" w:hAnsiTheme="minorHAnsi" w:cs="Arial"/>
          <w:sz w:val="22"/>
          <w:szCs w:val="22"/>
        </w:rPr>
        <w:t xml:space="preserve"> </w:t>
      </w:r>
      <w:r w:rsidRPr="005960C7">
        <w:rPr>
          <w:rFonts w:asciiTheme="minorHAnsi" w:hAnsiTheme="minorHAnsi" w:cs="Arial"/>
          <w:sz w:val="22"/>
          <w:szCs w:val="22"/>
        </w:rPr>
        <w:t>concentrations greater than 33 times their respective MPCA Residential Intrusion Screening Values (ISVs).  To date the source(s) and/or Responsible Party(s) for the contamination have not been identified.  Regardless of the source, the MPCA has determined that installations of active sub-slab depressurization (SSD) systems are warranted to mitigate the potential for vapor intrusion into certain residential homes. The homes identified for mitigation are:</w:t>
      </w:r>
      <w:r w:rsidR="00AC5F6E" w:rsidRPr="005960C7">
        <w:rPr>
          <w:rFonts w:asciiTheme="minorHAnsi" w:hAnsiTheme="minorHAnsi" w:cs="Arial"/>
          <w:sz w:val="22"/>
          <w:szCs w:val="22"/>
        </w:rPr>
        <w:t xml:space="preserve"> </w:t>
      </w:r>
      <w:r w:rsidR="00AC5F6E" w:rsidRPr="005960C7">
        <w:rPr>
          <w:rFonts w:asciiTheme="minorHAnsi" w:hAnsiTheme="minorHAnsi" w:cs="Arial"/>
          <w:sz w:val="22"/>
          <w:szCs w:val="22"/>
          <w:highlight w:val="yellow"/>
        </w:rPr>
        <w:t xml:space="preserve">(Insert property addresses </w:t>
      </w:r>
      <w:r w:rsidR="002C28A3" w:rsidRPr="005960C7">
        <w:rPr>
          <w:rFonts w:asciiTheme="minorHAnsi" w:hAnsiTheme="minorHAnsi" w:cs="Arial"/>
          <w:sz w:val="22"/>
          <w:szCs w:val="22"/>
          <w:highlight w:val="yellow"/>
        </w:rPr>
        <w:t>for SSD Mitigation</w:t>
      </w:r>
      <w:r w:rsidR="00AC5F6E" w:rsidRPr="005960C7">
        <w:rPr>
          <w:rFonts w:asciiTheme="minorHAnsi" w:hAnsiTheme="minorHAnsi" w:cs="Arial"/>
          <w:sz w:val="22"/>
          <w:szCs w:val="22"/>
          <w:highlight w:val="yellow"/>
        </w:rPr>
        <w:t>)</w:t>
      </w:r>
    </w:p>
    <w:p w14:paraId="1ED00480" w14:textId="0F5E8AA1" w:rsidR="005677C0" w:rsidRPr="005960C7" w:rsidRDefault="005677C0" w:rsidP="00963FF3">
      <w:pPr>
        <w:rPr>
          <w:rFonts w:asciiTheme="minorHAnsi" w:hAnsiTheme="minorHAnsi" w:cs="Arial"/>
          <w:sz w:val="22"/>
          <w:szCs w:val="22"/>
        </w:rPr>
      </w:pPr>
    </w:p>
    <w:p w14:paraId="1092EFFF" w14:textId="77777777" w:rsidR="00A01D4D" w:rsidRPr="005960C7" w:rsidRDefault="00A01D4D" w:rsidP="00A01D4D">
      <w:pPr>
        <w:rPr>
          <w:rFonts w:asciiTheme="minorHAnsi" w:hAnsiTheme="minorHAnsi" w:cs="Arial"/>
          <w:sz w:val="22"/>
          <w:szCs w:val="22"/>
          <w:u w:val="single"/>
        </w:rPr>
      </w:pPr>
      <w:r w:rsidRPr="005960C7">
        <w:rPr>
          <w:rFonts w:asciiTheme="minorHAnsi" w:hAnsiTheme="minorHAnsi" w:cs="Arial"/>
          <w:sz w:val="22"/>
          <w:szCs w:val="22"/>
          <w:u w:val="single"/>
        </w:rPr>
        <w:t>Discounts from Current Contract Prices</w:t>
      </w:r>
    </w:p>
    <w:p w14:paraId="700DC4AD" w14:textId="2CEABEBC" w:rsidR="00A01D4D" w:rsidRPr="005960C7" w:rsidRDefault="00A01D4D" w:rsidP="00A01D4D">
      <w:pPr>
        <w:rPr>
          <w:rFonts w:asciiTheme="minorHAnsi" w:hAnsiTheme="minorHAnsi" w:cs="Arial"/>
          <w:sz w:val="22"/>
          <w:szCs w:val="22"/>
        </w:rPr>
      </w:pPr>
      <w:r w:rsidRPr="005960C7">
        <w:rPr>
          <w:rFonts w:asciiTheme="minorHAnsi" w:hAnsiTheme="minorHAnsi" w:cs="Arial"/>
          <w:sz w:val="22"/>
          <w:szCs w:val="22"/>
        </w:rPr>
        <w:t>Contractors may offer additional discounts from their current State Contract for installation of Sub-Slab Depressurization System prices for the line items requested by this quote.  Discounts may result from temporary price reductions or waiver of cost for an existing line-item on the current State Contract.  Waivers of cost may include, but are not limited to, waiving the mobilization charge.</w:t>
      </w:r>
    </w:p>
    <w:p w14:paraId="291F59AC" w14:textId="77777777" w:rsidR="00AC5F6E" w:rsidRPr="005960C7" w:rsidRDefault="00AC5F6E" w:rsidP="00963FF3">
      <w:pPr>
        <w:rPr>
          <w:rFonts w:asciiTheme="minorHAnsi" w:hAnsiTheme="minorHAnsi" w:cs="Arial"/>
          <w:sz w:val="22"/>
          <w:szCs w:val="22"/>
        </w:rPr>
      </w:pPr>
    </w:p>
    <w:p w14:paraId="32BFD7A7" w14:textId="77777777" w:rsidR="00AC5F6E" w:rsidRPr="005960C7" w:rsidRDefault="00AC5F6E" w:rsidP="00963FF3">
      <w:pPr>
        <w:rPr>
          <w:rFonts w:asciiTheme="minorHAnsi" w:hAnsiTheme="minorHAnsi" w:cs="Arial"/>
          <w:sz w:val="22"/>
          <w:szCs w:val="22"/>
        </w:rPr>
      </w:pPr>
    </w:p>
    <w:p w14:paraId="04C0F60B" w14:textId="6EEAC023" w:rsidR="00963FF3" w:rsidRPr="005960C7" w:rsidRDefault="008B4374" w:rsidP="00963FF3">
      <w:pPr>
        <w:rPr>
          <w:rFonts w:asciiTheme="minorHAnsi" w:hAnsiTheme="minorHAnsi" w:cs="Arial"/>
          <w:color w:val="FF0000"/>
          <w:sz w:val="22"/>
          <w:szCs w:val="22"/>
        </w:rPr>
      </w:pPr>
      <w:r w:rsidRPr="005960C7">
        <w:rPr>
          <w:rFonts w:asciiTheme="minorHAnsi" w:hAnsiTheme="minorHAnsi" w:cs="Arial"/>
          <w:color w:val="FF0000"/>
          <w:sz w:val="22"/>
          <w:szCs w:val="22"/>
        </w:rPr>
        <w:t xml:space="preserve">Quote items listed below should be selected based on </w:t>
      </w:r>
      <w:r w:rsidR="005960C7" w:rsidRPr="005960C7">
        <w:rPr>
          <w:rFonts w:asciiTheme="minorHAnsi" w:hAnsiTheme="minorHAnsi" w:cs="Arial"/>
          <w:color w:val="FF0000"/>
          <w:sz w:val="22"/>
          <w:szCs w:val="22"/>
        </w:rPr>
        <w:t>building</w:t>
      </w:r>
      <w:r w:rsidR="002C28A3" w:rsidRPr="005960C7">
        <w:rPr>
          <w:rFonts w:asciiTheme="minorHAnsi" w:hAnsiTheme="minorHAnsi" w:cs="Arial"/>
          <w:color w:val="FF0000"/>
          <w:sz w:val="22"/>
          <w:szCs w:val="22"/>
        </w:rPr>
        <w:t>-specific</w:t>
      </w:r>
      <w:r w:rsidRPr="005960C7">
        <w:rPr>
          <w:rFonts w:asciiTheme="minorHAnsi" w:hAnsiTheme="minorHAnsi" w:cs="Arial"/>
          <w:color w:val="FF0000"/>
          <w:sz w:val="22"/>
          <w:szCs w:val="22"/>
        </w:rPr>
        <w:t xml:space="preserve"> installation needs.  For new SSD installations, </w:t>
      </w:r>
      <w:r w:rsidR="005960C7" w:rsidRPr="005960C7">
        <w:rPr>
          <w:rFonts w:asciiTheme="minorHAnsi" w:hAnsiTheme="minorHAnsi" w:cs="Arial"/>
          <w:color w:val="FF0000"/>
          <w:sz w:val="22"/>
          <w:szCs w:val="22"/>
        </w:rPr>
        <w:t xml:space="preserve">the following </w:t>
      </w:r>
      <w:r w:rsidRPr="005960C7">
        <w:rPr>
          <w:rFonts w:asciiTheme="minorHAnsi" w:hAnsiTheme="minorHAnsi" w:cs="Arial"/>
          <w:color w:val="FF0000"/>
          <w:sz w:val="22"/>
          <w:szCs w:val="22"/>
        </w:rPr>
        <w:t xml:space="preserve">items </w:t>
      </w:r>
      <w:r w:rsidR="005960C7" w:rsidRPr="005960C7">
        <w:rPr>
          <w:rFonts w:asciiTheme="minorHAnsi" w:hAnsiTheme="minorHAnsi" w:cs="Arial"/>
          <w:color w:val="FF0000"/>
          <w:sz w:val="22"/>
          <w:szCs w:val="22"/>
        </w:rPr>
        <w:t>are listed as typical items that may comprise the basics for an SSD system</w:t>
      </w:r>
      <w:r w:rsidR="00E1634B" w:rsidRPr="005960C7">
        <w:rPr>
          <w:rFonts w:asciiTheme="minorHAnsi" w:hAnsiTheme="minorHAnsi" w:cs="Arial"/>
          <w:color w:val="FF0000"/>
          <w:sz w:val="22"/>
          <w:szCs w:val="22"/>
        </w:rPr>
        <w:t xml:space="preserve"> installation </w:t>
      </w:r>
      <w:r w:rsidRPr="005960C7">
        <w:rPr>
          <w:rFonts w:asciiTheme="minorHAnsi" w:hAnsiTheme="minorHAnsi" w:cs="Arial"/>
          <w:color w:val="FF0000"/>
          <w:sz w:val="22"/>
          <w:szCs w:val="22"/>
        </w:rPr>
        <w:t>.  Additional quote items may be necessary and can be found in “Exhibit A – Price Schedule”</w:t>
      </w:r>
      <w:r w:rsidR="00E1634B" w:rsidRPr="005960C7">
        <w:rPr>
          <w:rFonts w:asciiTheme="minorHAnsi" w:hAnsiTheme="minorHAnsi" w:cs="Arial"/>
          <w:color w:val="FF0000"/>
          <w:sz w:val="22"/>
          <w:szCs w:val="22"/>
        </w:rPr>
        <w:t xml:space="preserve">. </w:t>
      </w:r>
      <w:r w:rsidR="005960C7" w:rsidRPr="005960C7">
        <w:rPr>
          <w:rFonts w:asciiTheme="minorHAnsi" w:hAnsiTheme="minorHAnsi" w:cs="Arial"/>
          <w:color w:val="FF0000"/>
          <w:sz w:val="22"/>
          <w:szCs w:val="22"/>
        </w:rPr>
        <w:t xml:space="preserve"> Some of the following items may not be necessary based on building conditions and can be removed as necessary. T</w:t>
      </w:r>
      <w:r w:rsidR="00E1634B" w:rsidRPr="005960C7">
        <w:rPr>
          <w:rFonts w:asciiTheme="minorHAnsi" w:hAnsiTheme="minorHAnsi" w:cs="Arial"/>
          <w:color w:val="FF0000"/>
          <w:sz w:val="22"/>
          <w:szCs w:val="22"/>
        </w:rPr>
        <w:t>he quote items listed below should match the items listed in the Request for Quote pricing sheet.</w:t>
      </w:r>
      <w:r w:rsidR="0099259A" w:rsidRPr="005960C7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56D6162D" w14:textId="77777777" w:rsidR="005960C7" w:rsidRPr="005960C7" w:rsidRDefault="005960C7" w:rsidP="00963FF3">
      <w:pPr>
        <w:rPr>
          <w:rFonts w:asciiTheme="minorHAnsi" w:hAnsiTheme="minorHAnsi" w:cs="Arial"/>
          <w:color w:val="FF0000"/>
          <w:sz w:val="22"/>
          <w:szCs w:val="22"/>
        </w:rPr>
      </w:pPr>
    </w:p>
    <w:p w14:paraId="79ABA556" w14:textId="77777777" w:rsidR="00963FF3" w:rsidRPr="00652D73" w:rsidRDefault="00AC300D" w:rsidP="00963FF3">
      <w:pPr>
        <w:spacing w:before="60"/>
        <w:rPr>
          <w:rFonts w:asciiTheme="minorHAnsi" w:hAnsiTheme="minorHAnsi" w:cs="Arial"/>
          <w:sz w:val="22"/>
          <w:szCs w:val="22"/>
        </w:rPr>
      </w:pPr>
      <w:r w:rsidRPr="00652D73">
        <w:rPr>
          <w:rFonts w:asciiTheme="minorHAnsi" w:hAnsiTheme="minorHAnsi" w:cs="Arial"/>
          <w:b/>
          <w:sz w:val="22"/>
          <w:szCs w:val="22"/>
          <w:u w:val="single"/>
        </w:rPr>
        <w:t>Quote ITEMS:</w:t>
      </w:r>
      <w:r w:rsidRPr="00652D73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8F2CDED" w14:textId="77777777" w:rsidR="00963FF3" w:rsidRPr="00652D73" w:rsidRDefault="00963FF3" w:rsidP="00963FF3">
      <w:pPr>
        <w:rPr>
          <w:rFonts w:asciiTheme="minorHAnsi" w:eastAsia="Arial" w:hAnsiTheme="minorHAnsi" w:cs="Arial"/>
          <w:sz w:val="22"/>
          <w:szCs w:val="22"/>
        </w:rPr>
      </w:pPr>
    </w:p>
    <w:p w14:paraId="20BD01F0" w14:textId="590C8479" w:rsidR="005960C7" w:rsidRPr="00652D73" w:rsidRDefault="005960C7" w:rsidP="00652D73">
      <w:pPr>
        <w:pStyle w:val="ListParagraph"/>
        <w:numPr>
          <w:ilvl w:val="0"/>
          <w:numId w:val="62"/>
        </w:numPr>
        <w:tabs>
          <w:tab w:val="left" w:pos="720"/>
          <w:tab w:val="left" w:pos="5760"/>
        </w:tabs>
        <w:contextualSpacing/>
        <w:rPr>
          <w:rFonts w:asciiTheme="minorHAnsi" w:eastAsia="Arial" w:hAnsiTheme="minorHAnsi" w:cs="Arial"/>
        </w:rPr>
      </w:pPr>
      <w:r w:rsidRPr="00652D73">
        <w:rPr>
          <w:rFonts w:asciiTheme="minorHAnsi" w:eastAsia="Arial" w:hAnsiTheme="minorHAnsi" w:cs="Arial"/>
          <w:b/>
          <w:u w:val="single"/>
        </w:rPr>
        <w:t xml:space="preserve">Mobilization/Demobilization – </w:t>
      </w:r>
      <w:r w:rsidRPr="004D32B2">
        <w:rPr>
          <w:rFonts w:asciiTheme="minorHAnsi" w:eastAsia="Arial" w:hAnsiTheme="minorHAnsi" w:cs="Arial"/>
          <w:u w:val="single"/>
        </w:rPr>
        <w:t>Building Mitigation Activities</w:t>
      </w:r>
      <w:r w:rsidRPr="004D32B2">
        <w:rPr>
          <w:rFonts w:asciiTheme="minorHAnsi" w:eastAsia="Arial" w:hAnsiTheme="minorHAnsi" w:cs="Arial"/>
        </w:rPr>
        <w:t>:</w:t>
      </w:r>
      <w:r w:rsidRPr="00652D73">
        <w:rPr>
          <w:rFonts w:asciiTheme="minorHAnsi" w:eastAsia="Arial" w:hAnsiTheme="minorHAnsi" w:cs="Arial"/>
        </w:rPr>
        <w:t xml:space="preserve"> Cost of moving to/from and setting up required equipment at a site. One charge per project. </w:t>
      </w:r>
    </w:p>
    <w:p w14:paraId="7DB90D19" w14:textId="77777777" w:rsidR="005960C7" w:rsidRPr="00652D73" w:rsidRDefault="005960C7" w:rsidP="005960C7">
      <w:pPr>
        <w:pStyle w:val="ListParagraph"/>
        <w:tabs>
          <w:tab w:val="left" w:pos="720"/>
          <w:tab w:val="left" w:pos="5760"/>
        </w:tabs>
        <w:spacing w:after="0" w:line="240" w:lineRule="auto"/>
        <w:contextualSpacing/>
        <w:rPr>
          <w:rFonts w:asciiTheme="minorHAnsi" w:eastAsia="Arial" w:hAnsiTheme="minorHAnsi" w:cs="Arial"/>
        </w:rPr>
      </w:pPr>
    </w:p>
    <w:p w14:paraId="25D2D657" w14:textId="017C61B9" w:rsidR="00922C7F" w:rsidRPr="00652D73" w:rsidRDefault="00652D73" w:rsidP="00652D73">
      <w:pPr>
        <w:tabs>
          <w:tab w:val="left" w:pos="720"/>
          <w:tab w:val="left" w:pos="5760"/>
        </w:tabs>
        <w:ind w:left="720" w:hanging="360"/>
        <w:contextualSpacing/>
        <w:rPr>
          <w:rFonts w:asciiTheme="minorHAnsi" w:eastAsia="Arial" w:hAnsiTheme="minorHAnsi" w:cs="Arial"/>
          <w:sz w:val="22"/>
          <w:szCs w:val="22"/>
        </w:rPr>
      </w:pPr>
      <w:r w:rsidRPr="00652D73">
        <w:rPr>
          <w:rFonts w:asciiTheme="minorHAnsi" w:eastAsia="Arial" w:hAnsiTheme="minorHAnsi" w:cs="Arial"/>
          <w:sz w:val="22"/>
          <w:szCs w:val="22"/>
        </w:rPr>
        <w:t>3</w:t>
      </w:r>
      <w:r w:rsidRPr="00652D73">
        <w:rPr>
          <w:rFonts w:asciiTheme="minorHAnsi" w:eastAsia="Arial" w:hAnsiTheme="minorHAnsi" w:cs="Arial"/>
          <w:sz w:val="22"/>
          <w:szCs w:val="22"/>
          <w:highlight w:val="yellow"/>
        </w:rPr>
        <w:t>x</w:t>
      </w:r>
      <w:r w:rsidRPr="00652D73">
        <w:rPr>
          <w:rFonts w:asciiTheme="minorHAnsi" w:eastAsia="Arial" w:hAnsiTheme="minorHAnsi" w:cs="Arial"/>
          <w:sz w:val="22"/>
          <w:szCs w:val="22"/>
        </w:rPr>
        <w:t xml:space="preserve">.  </w:t>
      </w:r>
      <w:r w:rsidRPr="00652D73">
        <w:rPr>
          <w:rFonts w:asciiTheme="minorHAnsi" w:eastAsia="Arial" w:hAnsiTheme="minorHAnsi" w:cs="Arial"/>
          <w:b/>
          <w:sz w:val="22"/>
          <w:szCs w:val="22"/>
          <w:u w:val="single"/>
        </w:rPr>
        <w:t>Pre-mitigation diagnostic testi</w:t>
      </w:r>
      <w:bookmarkStart w:id="0" w:name="_GoBack"/>
      <w:bookmarkEnd w:id="0"/>
      <w:r w:rsidRPr="00652D73">
        <w:rPr>
          <w:rFonts w:asciiTheme="minorHAnsi" w:eastAsia="Arial" w:hAnsiTheme="minorHAnsi" w:cs="Arial"/>
          <w:b/>
          <w:sz w:val="22"/>
          <w:szCs w:val="22"/>
          <w:u w:val="single"/>
        </w:rPr>
        <w:t xml:space="preserve">ng </w:t>
      </w:r>
      <w:r w:rsidRPr="004D32B2">
        <w:rPr>
          <w:rFonts w:asciiTheme="minorHAnsi" w:eastAsia="Arial" w:hAnsiTheme="minorHAnsi" w:cs="Arial"/>
          <w:sz w:val="22"/>
          <w:szCs w:val="22"/>
          <w:u w:val="single"/>
        </w:rPr>
        <w:t xml:space="preserve">(for building footprint up to </w:t>
      </w:r>
      <w:r w:rsidRPr="004D32B2">
        <w:rPr>
          <w:rFonts w:asciiTheme="minorHAnsi" w:eastAsia="Arial" w:hAnsiTheme="minorHAnsi" w:cs="Arial"/>
          <w:sz w:val="22"/>
          <w:szCs w:val="22"/>
          <w:highlight w:val="yellow"/>
          <w:u w:val="single"/>
        </w:rPr>
        <w:t>xxxxx</w:t>
      </w:r>
      <w:r w:rsidRPr="004D32B2">
        <w:rPr>
          <w:rFonts w:asciiTheme="minorHAnsi" w:eastAsia="Arial" w:hAnsiTheme="minorHAnsi" w:cs="Arial"/>
          <w:sz w:val="22"/>
          <w:szCs w:val="22"/>
          <w:u w:val="single"/>
        </w:rPr>
        <w:t xml:space="preserve"> ft</w:t>
      </w:r>
      <w:r w:rsidRPr="004D32B2">
        <w:rPr>
          <w:rFonts w:asciiTheme="minorHAnsi" w:eastAsia="Arial" w:hAnsiTheme="minorHAnsi" w:cs="Arial"/>
          <w:sz w:val="22"/>
          <w:szCs w:val="22"/>
          <w:u w:val="single"/>
          <w:vertAlign w:val="superscript"/>
        </w:rPr>
        <w:t>2</w:t>
      </w:r>
      <w:r w:rsidRPr="004D32B2">
        <w:rPr>
          <w:rFonts w:asciiTheme="minorHAnsi" w:eastAsia="Arial" w:hAnsiTheme="minorHAnsi" w:cs="Arial"/>
          <w:sz w:val="22"/>
          <w:szCs w:val="22"/>
          <w:u w:val="single"/>
        </w:rPr>
        <w:t>):</w:t>
      </w:r>
      <w:r w:rsidRPr="00652D73">
        <w:rPr>
          <w:rFonts w:asciiTheme="minorHAnsi" w:eastAsia="Arial" w:hAnsiTheme="minorHAnsi" w:cs="Arial"/>
          <w:b/>
          <w:sz w:val="22"/>
          <w:szCs w:val="22"/>
          <w:u w:val="single"/>
        </w:rPr>
        <w:t xml:space="preserve"> </w:t>
      </w:r>
      <w:r w:rsidRPr="00652D73">
        <w:rPr>
          <w:rFonts w:asciiTheme="minorHAnsi" w:eastAsia="Arial" w:hAnsiTheme="minorHAnsi" w:cs="Arial"/>
          <w:sz w:val="22"/>
          <w:szCs w:val="22"/>
        </w:rPr>
        <w:t xml:space="preserve">All materials and labor </w:t>
      </w:r>
      <w:r w:rsidR="00963FF3" w:rsidRPr="00652D73">
        <w:rPr>
          <w:rFonts w:asciiTheme="minorHAnsi" w:eastAsia="Arial" w:hAnsiTheme="minorHAnsi" w:cs="Arial"/>
          <w:sz w:val="22"/>
          <w:szCs w:val="22"/>
        </w:rPr>
        <w:t xml:space="preserve">necessary to conduct pre-mitigation testing as required by the </w:t>
      </w:r>
      <w:r w:rsidR="00963FF3" w:rsidRPr="00652D73">
        <w:rPr>
          <w:rFonts w:asciiTheme="minorHAnsi" w:hAnsiTheme="minorHAnsi" w:cs="Arial"/>
          <w:sz w:val="22"/>
          <w:szCs w:val="22"/>
        </w:rPr>
        <w:t>Pre-Mitigation Diagnostic</w:t>
      </w:r>
      <w:r>
        <w:rPr>
          <w:rFonts w:asciiTheme="minorHAnsi" w:eastAsia="Arial" w:hAnsiTheme="minorHAnsi" w:cs="Arial"/>
          <w:sz w:val="22"/>
          <w:szCs w:val="22"/>
        </w:rPr>
        <w:t xml:space="preserve"> </w:t>
      </w:r>
      <w:r w:rsidR="00963FF3" w:rsidRPr="00652D73">
        <w:rPr>
          <w:rFonts w:asciiTheme="minorHAnsi" w:hAnsiTheme="minorHAnsi" w:cs="Arial"/>
          <w:sz w:val="22"/>
          <w:szCs w:val="22"/>
        </w:rPr>
        <w:t>Checklist, including installation of a test suction point on each slab</w:t>
      </w:r>
      <w:r>
        <w:rPr>
          <w:rFonts w:asciiTheme="minorHAnsi" w:hAnsiTheme="minorHAnsi" w:cs="Arial"/>
          <w:sz w:val="22"/>
          <w:szCs w:val="22"/>
        </w:rPr>
        <w:t xml:space="preserve"> in contact with the ground and </w:t>
      </w:r>
      <w:r w:rsidR="00963FF3" w:rsidRPr="00652D73">
        <w:rPr>
          <w:rFonts w:asciiTheme="minorHAnsi" w:hAnsiTheme="minorHAnsi" w:cs="Arial"/>
          <w:sz w:val="22"/>
          <w:szCs w:val="22"/>
        </w:rPr>
        <w:t>measurement of pressure field extension</w:t>
      </w:r>
      <w:r w:rsidR="0099259A" w:rsidRPr="00652D73">
        <w:rPr>
          <w:rFonts w:asciiTheme="minorHAnsi" w:hAnsiTheme="minorHAnsi" w:cs="Arial"/>
          <w:sz w:val="22"/>
          <w:szCs w:val="22"/>
        </w:rPr>
        <w:t xml:space="preserve"> to assist in evaluating system requirements</w:t>
      </w:r>
      <w:r w:rsidR="00963FF3" w:rsidRPr="00652D73">
        <w:rPr>
          <w:rFonts w:asciiTheme="minorHAnsi" w:hAnsiTheme="minorHAnsi" w:cs="Arial"/>
          <w:sz w:val="22"/>
          <w:szCs w:val="22"/>
        </w:rPr>
        <w:t>. This bid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963FF3" w:rsidRPr="00652D73">
        <w:rPr>
          <w:rFonts w:asciiTheme="minorHAnsi" w:hAnsiTheme="minorHAnsi" w:cs="Arial"/>
          <w:sz w:val="22"/>
          <w:szCs w:val="22"/>
        </w:rPr>
        <w:t xml:space="preserve">item is for </w:t>
      </w:r>
      <w:r w:rsidR="00CB73E1" w:rsidRPr="00652D73">
        <w:rPr>
          <w:rFonts w:asciiTheme="minorHAnsi" w:hAnsiTheme="minorHAnsi" w:cs="Arial"/>
          <w:sz w:val="22"/>
          <w:szCs w:val="22"/>
          <w:highlight w:val="yellow"/>
        </w:rPr>
        <w:t>(Insert Property Address)</w:t>
      </w:r>
      <w:r w:rsidR="0099259A" w:rsidRPr="00652D73">
        <w:rPr>
          <w:rFonts w:asciiTheme="minorHAnsi" w:hAnsiTheme="minorHAnsi" w:cs="Arial"/>
          <w:sz w:val="22"/>
          <w:szCs w:val="22"/>
          <w:u w:val="single"/>
        </w:rPr>
        <w:t>.</w:t>
      </w:r>
      <w:r w:rsidR="00CB73E1" w:rsidRPr="00652D73">
        <w:rPr>
          <w:rFonts w:asciiTheme="minorHAnsi" w:hAnsiTheme="minorHAnsi" w:cs="Arial"/>
          <w:sz w:val="22"/>
          <w:szCs w:val="22"/>
        </w:rPr>
        <w:t xml:space="preserve"> </w:t>
      </w:r>
      <w:r w:rsidR="00AC5F6E" w:rsidRPr="00652D73">
        <w:rPr>
          <w:rFonts w:asciiTheme="minorHAnsi" w:hAnsiTheme="minorHAnsi" w:cs="Arial"/>
          <w:color w:val="FF0000"/>
          <w:sz w:val="22"/>
          <w:szCs w:val="22"/>
        </w:rPr>
        <w:t>(</w:t>
      </w:r>
      <w:r w:rsidR="00D95E38" w:rsidRPr="00652D73">
        <w:rPr>
          <w:rFonts w:asciiTheme="minorHAnsi" w:hAnsiTheme="minorHAnsi" w:cs="Arial"/>
          <w:color w:val="FF0000"/>
          <w:sz w:val="22"/>
          <w:szCs w:val="22"/>
        </w:rPr>
        <w:t>Note: Bid item</w:t>
      </w:r>
      <w:r w:rsidR="005C266A" w:rsidRPr="00652D73">
        <w:rPr>
          <w:rFonts w:asciiTheme="minorHAnsi" w:hAnsiTheme="minorHAnsi" w:cs="Arial"/>
          <w:color w:val="FF0000"/>
          <w:sz w:val="22"/>
          <w:szCs w:val="22"/>
        </w:rPr>
        <w:t xml:space="preserve"> should be specific to </w:t>
      </w:r>
      <w:r w:rsidR="00CB73E1" w:rsidRPr="00652D73">
        <w:rPr>
          <w:rFonts w:asciiTheme="minorHAnsi" w:hAnsiTheme="minorHAnsi" w:cs="Arial"/>
          <w:color w:val="FF0000"/>
          <w:sz w:val="22"/>
          <w:szCs w:val="22"/>
        </w:rPr>
        <w:t>each</w:t>
      </w:r>
      <w:r w:rsidR="005C266A" w:rsidRPr="00652D73">
        <w:rPr>
          <w:rFonts w:asciiTheme="minorHAnsi" w:hAnsiTheme="minorHAnsi" w:cs="Arial"/>
          <w:color w:val="FF0000"/>
          <w:sz w:val="22"/>
          <w:szCs w:val="22"/>
        </w:rPr>
        <w:t xml:space="preserve"> property </w:t>
      </w:r>
      <w:r w:rsidR="00CB73E1" w:rsidRPr="00652D73">
        <w:rPr>
          <w:rFonts w:asciiTheme="minorHAnsi" w:hAnsiTheme="minorHAnsi" w:cs="Arial"/>
          <w:color w:val="FF0000"/>
          <w:sz w:val="22"/>
          <w:szCs w:val="22"/>
        </w:rPr>
        <w:t>requiring mitigation</w:t>
      </w:r>
      <w:r w:rsidR="006364D1">
        <w:rPr>
          <w:rFonts w:asciiTheme="minorHAnsi" w:hAnsiTheme="minorHAnsi" w:cs="Arial"/>
          <w:color w:val="FF0000"/>
          <w:sz w:val="22"/>
          <w:szCs w:val="22"/>
        </w:rPr>
        <w:t>.  If multiple buildings are included in the RFQ</w:t>
      </w:r>
      <w:r w:rsidR="00D95E38" w:rsidRPr="00652D73">
        <w:rPr>
          <w:rFonts w:asciiTheme="minorHAnsi" w:hAnsiTheme="minorHAnsi" w:cs="Arial"/>
          <w:color w:val="FF0000"/>
          <w:sz w:val="22"/>
          <w:szCs w:val="22"/>
        </w:rPr>
        <w:t>, copy and repeat bid item</w:t>
      </w:r>
      <w:r w:rsidR="005C266A" w:rsidRPr="00652D73">
        <w:rPr>
          <w:rFonts w:asciiTheme="minorHAnsi" w:hAnsiTheme="minorHAnsi" w:cs="Arial"/>
          <w:color w:val="FF0000"/>
          <w:sz w:val="22"/>
          <w:szCs w:val="22"/>
        </w:rPr>
        <w:t xml:space="preserve"> for each </w:t>
      </w:r>
      <w:r w:rsidR="006364D1">
        <w:rPr>
          <w:rFonts w:asciiTheme="minorHAnsi" w:hAnsiTheme="minorHAnsi" w:cs="Arial"/>
          <w:color w:val="FF0000"/>
          <w:sz w:val="22"/>
          <w:szCs w:val="22"/>
        </w:rPr>
        <w:t>building</w:t>
      </w:r>
      <w:r w:rsidR="005C266A" w:rsidRPr="00652D73">
        <w:rPr>
          <w:rFonts w:asciiTheme="minorHAnsi" w:hAnsiTheme="minorHAnsi" w:cs="Arial"/>
          <w:color w:val="FF0000"/>
          <w:sz w:val="22"/>
          <w:szCs w:val="22"/>
        </w:rPr>
        <w:t xml:space="preserve"> as needed</w:t>
      </w:r>
      <w:r w:rsidR="00922C7F" w:rsidRPr="00652D73">
        <w:rPr>
          <w:rFonts w:asciiTheme="minorHAnsi" w:hAnsiTheme="minorHAnsi" w:cs="Arial"/>
          <w:color w:val="FF0000"/>
          <w:sz w:val="22"/>
          <w:szCs w:val="22"/>
        </w:rPr>
        <w:t>. Building use and footprint size will determine which pricin</w:t>
      </w:r>
      <w:r w:rsidR="00D95E38" w:rsidRPr="00652D73">
        <w:rPr>
          <w:rFonts w:asciiTheme="minorHAnsi" w:hAnsiTheme="minorHAnsi" w:cs="Arial"/>
          <w:color w:val="FF0000"/>
          <w:sz w:val="22"/>
          <w:szCs w:val="22"/>
        </w:rPr>
        <w:t>g line from Exhibit A</w:t>
      </w:r>
      <w:r w:rsidR="00922C7F" w:rsidRPr="00652D73">
        <w:rPr>
          <w:rFonts w:asciiTheme="minorHAnsi" w:hAnsiTheme="minorHAnsi" w:cs="Arial"/>
          <w:color w:val="FF0000"/>
          <w:sz w:val="22"/>
          <w:szCs w:val="22"/>
        </w:rPr>
        <w:t xml:space="preserve"> to use)</w:t>
      </w:r>
    </w:p>
    <w:p w14:paraId="4BEB3030" w14:textId="2EC205CD" w:rsidR="00963FF3" w:rsidRPr="00652D73" w:rsidRDefault="00963FF3" w:rsidP="00D95E38">
      <w:pPr>
        <w:tabs>
          <w:tab w:val="left" w:pos="720"/>
          <w:tab w:val="left" w:pos="5760"/>
        </w:tabs>
        <w:rPr>
          <w:rFonts w:asciiTheme="minorHAnsi" w:eastAsia="Arial" w:hAnsiTheme="minorHAnsi" w:cs="Arial"/>
          <w:sz w:val="22"/>
          <w:szCs w:val="22"/>
        </w:rPr>
      </w:pPr>
    </w:p>
    <w:p w14:paraId="18A46CAB" w14:textId="1A8853ED" w:rsidR="00922C7F" w:rsidRPr="00652D73" w:rsidRDefault="00652D73" w:rsidP="00652D73">
      <w:pPr>
        <w:tabs>
          <w:tab w:val="left" w:pos="720"/>
          <w:tab w:val="left" w:pos="5760"/>
        </w:tabs>
        <w:ind w:left="720" w:hanging="360"/>
        <w:contextualSpacing/>
        <w:rPr>
          <w:rFonts w:asciiTheme="minorHAnsi" w:eastAsia="Arial" w:hAnsiTheme="minorHAnsi" w:cs="Arial"/>
          <w:sz w:val="22"/>
          <w:szCs w:val="22"/>
        </w:rPr>
      </w:pPr>
      <w:r w:rsidRPr="00652D73">
        <w:rPr>
          <w:rFonts w:asciiTheme="minorHAnsi" w:eastAsia="Arial" w:hAnsiTheme="minorHAnsi" w:cs="Arial"/>
          <w:sz w:val="22"/>
          <w:szCs w:val="22"/>
        </w:rPr>
        <w:t>4</w:t>
      </w:r>
      <w:r w:rsidRPr="00652D73">
        <w:rPr>
          <w:rFonts w:asciiTheme="minorHAnsi" w:eastAsia="Arial" w:hAnsiTheme="minorHAnsi" w:cs="Arial"/>
          <w:sz w:val="22"/>
          <w:szCs w:val="22"/>
          <w:highlight w:val="yellow"/>
        </w:rPr>
        <w:t>x</w:t>
      </w:r>
      <w:r w:rsidRPr="00652D73">
        <w:rPr>
          <w:rFonts w:asciiTheme="minorHAnsi" w:eastAsia="Arial" w:hAnsiTheme="minorHAnsi" w:cs="Arial"/>
          <w:sz w:val="22"/>
          <w:szCs w:val="22"/>
        </w:rPr>
        <w:t xml:space="preserve">.  </w:t>
      </w:r>
      <w:r w:rsidRPr="00A83B5E">
        <w:rPr>
          <w:rFonts w:asciiTheme="minorHAnsi" w:eastAsia="Arial" w:hAnsiTheme="minorHAnsi" w:cs="Arial"/>
          <w:b/>
          <w:sz w:val="22"/>
          <w:szCs w:val="22"/>
          <w:u w:val="single"/>
        </w:rPr>
        <w:t>SSD system installation</w:t>
      </w:r>
      <w:r w:rsidR="00A83B5E" w:rsidRPr="00A83B5E">
        <w:rPr>
          <w:rFonts w:asciiTheme="minorHAnsi" w:eastAsia="Arial" w:hAnsiTheme="minorHAnsi" w:cs="Arial"/>
          <w:b/>
          <w:sz w:val="22"/>
          <w:szCs w:val="22"/>
          <w:u w:val="single"/>
        </w:rPr>
        <w:t xml:space="preserve"> for an existing residential building</w:t>
      </w:r>
      <w:r w:rsidR="00A83B5E">
        <w:rPr>
          <w:rFonts w:asciiTheme="minorHAnsi" w:eastAsia="Arial" w:hAnsiTheme="minorHAnsi" w:cs="Arial"/>
          <w:sz w:val="22"/>
          <w:szCs w:val="22"/>
        </w:rPr>
        <w:t xml:space="preserve"> </w:t>
      </w:r>
      <w:r w:rsidR="00A83B5E" w:rsidRPr="004D32B2">
        <w:rPr>
          <w:rFonts w:asciiTheme="minorHAnsi" w:eastAsia="Arial" w:hAnsiTheme="minorHAnsi" w:cs="Arial"/>
          <w:sz w:val="22"/>
          <w:szCs w:val="22"/>
          <w:u w:val="single"/>
        </w:rPr>
        <w:t xml:space="preserve">(for building footprint up to </w:t>
      </w:r>
      <w:r w:rsidR="00A83B5E" w:rsidRPr="004D32B2">
        <w:rPr>
          <w:rFonts w:asciiTheme="minorHAnsi" w:eastAsia="Arial" w:hAnsiTheme="minorHAnsi" w:cs="Arial"/>
          <w:sz w:val="22"/>
          <w:szCs w:val="22"/>
          <w:highlight w:val="yellow"/>
          <w:u w:val="single"/>
        </w:rPr>
        <w:t>xxxxx</w:t>
      </w:r>
      <w:r w:rsidR="00A83B5E" w:rsidRPr="004D32B2">
        <w:rPr>
          <w:rFonts w:asciiTheme="minorHAnsi" w:eastAsia="Arial" w:hAnsiTheme="minorHAnsi" w:cs="Arial"/>
          <w:sz w:val="22"/>
          <w:szCs w:val="22"/>
          <w:u w:val="single"/>
        </w:rPr>
        <w:t xml:space="preserve"> ft</w:t>
      </w:r>
      <w:r w:rsidR="00A83B5E" w:rsidRPr="004D32B2">
        <w:rPr>
          <w:rFonts w:asciiTheme="minorHAnsi" w:eastAsia="Arial" w:hAnsiTheme="minorHAnsi" w:cs="Arial"/>
          <w:sz w:val="22"/>
          <w:szCs w:val="22"/>
          <w:u w:val="single"/>
          <w:vertAlign w:val="superscript"/>
        </w:rPr>
        <w:t>2</w:t>
      </w:r>
      <w:r w:rsidR="00A83B5E" w:rsidRPr="004D32B2">
        <w:rPr>
          <w:rFonts w:asciiTheme="minorHAnsi" w:eastAsia="Arial" w:hAnsiTheme="minorHAnsi" w:cs="Arial"/>
          <w:sz w:val="22"/>
          <w:szCs w:val="22"/>
          <w:u w:val="single"/>
        </w:rPr>
        <w:t>):</w:t>
      </w:r>
      <w:r w:rsidR="00963FF3" w:rsidRPr="00652D73">
        <w:rPr>
          <w:rFonts w:asciiTheme="minorHAnsi" w:eastAsia="Arial" w:hAnsiTheme="minorHAnsi" w:cs="Arial"/>
          <w:sz w:val="22"/>
          <w:szCs w:val="22"/>
        </w:rPr>
        <w:t xml:space="preserve"> </w:t>
      </w:r>
      <w:r w:rsidR="00A83B5E">
        <w:rPr>
          <w:rFonts w:asciiTheme="minorHAnsi" w:eastAsia="Arial" w:hAnsiTheme="minorHAnsi" w:cs="Arial"/>
          <w:sz w:val="22"/>
          <w:szCs w:val="22"/>
        </w:rPr>
        <w:t xml:space="preserve"> </w:t>
      </w:r>
      <w:r w:rsidR="00963FF3" w:rsidRPr="00652D73">
        <w:rPr>
          <w:rFonts w:asciiTheme="minorHAnsi" w:eastAsia="Arial" w:hAnsiTheme="minorHAnsi" w:cs="Arial"/>
          <w:sz w:val="22"/>
          <w:szCs w:val="22"/>
        </w:rPr>
        <w:t>All materials and la</w:t>
      </w:r>
      <w:r w:rsidR="00D95E38" w:rsidRPr="00652D73">
        <w:rPr>
          <w:rFonts w:asciiTheme="minorHAnsi" w:eastAsia="Arial" w:hAnsiTheme="minorHAnsi" w:cs="Arial"/>
          <w:sz w:val="22"/>
          <w:szCs w:val="22"/>
        </w:rPr>
        <w:t>bor necessary to install an SSD system at</w:t>
      </w:r>
      <w:r w:rsidR="00963FF3" w:rsidRPr="00652D73">
        <w:rPr>
          <w:rFonts w:asciiTheme="minorHAnsi" w:eastAsia="Arial" w:hAnsiTheme="minorHAnsi" w:cs="Arial"/>
          <w:sz w:val="22"/>
          <w:szCs w:val="22"/>
        </w:rPr>
        <w:t xml:space="preserve"> </w:t>
      </w:r>
      <w:r w:rsidR="005C266A" w:rsidRPr="00652D73">
        <w:rPr>
          <w:rFonts w:asciiTheme="minorHAnsi" w:eastAsia="Arial" w:hAnsiTheme="minorHAnsi" w:cs="Arial"/>
          <w:sz w:val="22"/>
          <w:szCs w:val="22"/>
        </w:rPr>
        <w:t>(</w:t>
      </w:r>
      <w:r w:rsidR="005C266A" w:rsidRPr="00652D73">
        <w:rPr>
          <w:rFonts w:asciiTheme="minorHAnsi" w:eastAsia="Arial" w:hAnsiTheme="minorHAnsi" w:cs="Arial"/>
          <w:sz w:val="22"/>
          <w:szCs w:val="22"/>
          <w:highlight w:val="yellow"/>
        </w:rPr>
        <w:t>Insert property address here</w:t>
      </w:r>
      <w:r w:rsidR="005C266A" w:rsidRPr="00652D73">
        <w:rPr>
          <w:rFonts w:asciiTheme="minorHAnsi" w:eastAsia="Arial" w:hAnsiTheme="minorHAnsi" w:cs="Arial"/>
          <w:sz w:val="22"/>
          <w:szCs w:val="22"/>
        </w:rPr>
        <w:t>)</w:t>
      </w:r>
      <w:r w:rsidR="00963FF3" w:rsidRPr="00652D73">
        <w:rPr>
          <w:rFonts w:asciiTheme="minorHAnsi" w:eastAsia="Arial" w:hAnsiTheme="minorHAnsi" w:cs="Arial"/>
          <w:sz w:val="22"/>
          <w:szCs w:val="22"/>
        </w:rPr>
        <w:t>, which includes one or more suction fans, piping, fittings, hangers/supports, roof and wall penetrations, sealing materials (caulk, mortar, etc.), electrical equipment, drilling, vacuum testing, etc.,.</w:t>
      </w:r>
      <w:r w:rsidR="00963FF3" w:rsidRPr="00652D73">
        <w:rPr>
          <w:rFonts w:asciiTheme="minorHAnsi" w:hAnsiTheme="minorHAnsi" w:cs="Arial"/>
          <w:sz w:val="22"/>
          <w:szCs w:val="22"/>
        </w:rPr>
        <w:t xml:space="preserve"> This bid item is for </w:t>
      </w:r>
      <w:r w:rsidR="00CB73E1" w:rsidRPr="00652D73">
        <w:rPr>
          <w:rFonts w:asciiTheme="minorHAnsi" w:hAnsiTheme="minorHAnsi" w:cs="Arial"/>
          <w:sz w:val="22"/>
          <w:szCs w:val="22"/>
          <w:highlight w:val="yellow"/>
        </w:rPr>
        <w:t>(Insert Property Address)</w:t>
      </w:r>
      <w:r w:rsidR="00963FF3" w:rsidRPr="00652D73">
        <w:rPr>
          <w:rFonts w:asciiTheme="minorHAnsi" w:hAnsiTheme="minorHAnsi" w:cs="Arial"/>
          <w:sz w:val="22"/>
          <w:szCs w:val="22"/>
        </w:rPr>
        <w:t>.</w:t>
      </w:r>
      <w:r w:rsidR="005C266A" w:rsidRPr="00652D73">
        <w:rPr>
          <w:rFonts w:asciiTheme="minorHAnsi" w:hAnsiTheme="minorHAnsi" w:cs="Arial"/>
          <w:sz w:val="22"/>
          <w:szCs w:val="22"/>
        </w:rPr>
        <w:t xml:space="preserve"> </w:t>
      </w:r>
      <w:r w:rsidR="00D95E38" w:rsidRPr="00652D73">
        <w:rPr>
          <w:rFonts w:asciiTheme="minorHAnsi" w:hAnsiTheme="minorHAnsi" w:cs="Arial"/>
          <w:color w:val="FF0000"/>
          <w:sz w:val="22"/>
          <w:szCs w:val="22"/>
        </w:rPr>
        <w:t>(Note: Bid item</w:t>
      </w:r>
      <w:r w:rsidR="00CB73E1" w:rsidRPr="00652D73">
        <w:rPr>
          <w:rFonts w:asciiTheme="minorHAnsi" w:hAnsiTheme="minorHAnsi" w:cs="Arial"/>
          <w:color w:val="FF0000"/>
          <w:sz w:val="22"/>
          <w:szCs w:val="22"/>
        </w:rPr>
        <w:t xml:space="preserve"> sho</w:t>
      </w:r>
      <w:r w:rsidR="006364D1">
        <w:rPr>
          <w:rFonts w:asciiTheme="minorHAnsi" w:hAnsiTheme="minorHAnsi" w:cs="Arial"/>
          <w:color w:val="FF0000"/>
          <w:sz w:val="22"/>
          <w:szCs w:val="22"/>
        </w:rPr>
        <w:t>uld be specific to each building</w:t>
      </w:r>
      <w:r w:rsidR="00CB73E1" w:rsidRPr="00652D73">
        <w:rPr>
          <w:rFonts w:asciiTheme="minorHAnsi" w:hAnsiTheme="minorHAnsi" w:cs="Arial"/>
          <w:color w:val="FF0000"/>
          <w:sz w:val="22"/>
          <w:szCs w:val="22"/>
        </w:rPr>
        <w:t xml:space="preserve"> requiring mitigation. </w:t>
      </w:r>
      <w:r w:rsidR="006364D1">
        <w:rPr>
          <w:rFonts w:asciiTheme="minorHAnsi" w:eastAsia="Arial" w:hAnsiTheme="minorHAnsi" w:cs="Arial"/>
          <w:color w:val="FF0000"/>
          <w:sz w:val="22"/>
          <w:szCs w:val="22"/>
        </w:rPr>
        <w:t>Include information on all building specific items that may affect the SSD installation (i.e. building additions, crawl spaces, dirt floors, slab thickness and condition</w:t>
      </w:r>
      <w:r w:rsidR="006364D1">
        <w:rPr>
          <w:rFonts w:asciiTheme="minorHAnsi" w:eastAsia="Arial" w:hAnsiTheme="minorHAnsi" w:cs="Arial"/>
          <w:color w:val="FF0000"/>
          <w:sz w:val="22"/>
          <w:szCs w:val="22"/>
        </w:rPr>
        <w:t>, etc.)</w:t>
      </w:r>
      <w:r w:rsidR="006364D1">
        <w:rPr>
          <w:rFonts w:asciiTheme="minorHAnsi" w:hAnsiTheme="minorHAnsi" w:cs="Arial"/>
          <w:color w:val="FF0000"/>
          <w:sz w:val="22"/>
          <w:szCs w:val="22"/>
        </w:rPr>
        <w:t xml:space="preserve"> If multiple buildings</w:t>
      </w:r>
      <w:r w:rsidR="00CB73E1" w:rsidRPr="00652D73">
        <w:rPr>
          <w:rFonts w:asciiTheme="minorHAnsi" w:hAnsiTheme="minorHAnsi" w:cs="Arial"/>
          <w:color w:val="FF0000"/>
          <w:sz w:val="22"/>
          <w:szCs w:val="22"/>
        </w:rPr>
        <w:t xml:space="preserve"> are </w:t>
      </w:r>
      <w:r w:rsidR="006364D1">
        <w:rPr>
          <w:rFonts w:asciiTheme="minorHAnsi" w:hAnsiTheme="minorHAnsi" w:cs="Arial"/>
          <w:color w:val="FF0000"/>
          <w:sz w:val="22"/>
          <w:szCs w:val="22"/>
        </w:rPr>
        <w:t>included in the RFQ</w:t>
      </w:r>
      <w:r w:rsidR="00D95E38" w:rsidRPr="00652D73">
        <w:rPr>
          <w:rFonts w:asciiTheme="minorHAnsi" w:hAnsiTheme="minorHAnsi" w:cs="Arial"/>
          <w:color w:val="FF0000"/>
          <w:sz w:val="22"/>
          <w:szCs w:val="22"/>
        </w:rPr>
        <w:t>, copy and repeat bid item</w:t>
      </w:r>
      <w:r w:rsidR="00922C7F" w:rsidRPr="00652D73">
        <w:rPr>
          <w:rFonts w:asciiTheme="minorHAnsi" w:hAnsiTheme="minorHAnsi" w:cs="Arial"/>
          <w:color w:val="FF0000"/>
          <w:sz w:val="22"/>
          <w:szCs w:val="22"/>
        </w:rPr>
        <w:t xml:space="preserve"> for each </w:t>
      </w:r>
      <w:r w:rsidR="006364D1">
        <w:rPr>
          <w:rFonts w:asciiTheme="minorHAnsi" w:hAnsiTheme="minorHAnsi" w:cs="Arial"/>
          <w:color w:val="FF0000"/>
          <w:sz w:val="22"/>
          <w:szCs w:val="22"/>
        </w:rPr>
        <w:t xml:space="preserve">specific building </w:t>
      </w:r>
      <w:r w:rsidR="00922C7F" w:rsidRPr="00652D73">
        <w:rPr>
          <w:rFonts w:asciiTheme="minorHAnsi" w:hAnsiTheme="minorHAnsi" w:cs="Arial"/>
          <w:color w:val="FF0000"/>
          <w:sz w:val="22"/>
          <w:szCs w:val="22"/>
        </w:rPr>
        <w:t>as needed. Building use and footprint size will determine which pricing line from Exhibit A, Section 4</w:t>
      </w:r>
      <w:r w:rsidR="00363247" w:rsidRPr="00652D73">
        <w:rPr>
          <w:rFonts w:asciiTheme="minorHAnsi" w:hAnsiTheme="minorHAnsi" w:cs="Arial"/>
          <w:color w:val="FF0000"/>
          <w:sz w:val="22"/>
          <w:szCs w:val="22"/>
        </w:rPr>
        <w:t xml:space="preserve"> or 5</w:t>
      </w:r>
      <w:r w:rsidR="00922C7F" w:rsidRPr="00652D73">
        <w:rPr>
          <w:rFonts w:asciiTheme="minorHAnsi" w:hAnsiTheme="minorHAnsi" w:cs="Arial"/>
          <w:color w:val="FF0000"/>
          <w:sz w:val="22"/>
          <w:szCs w:val="22"/>
        </w:rPr>
        <w:t xml:space="preserve"> to use).</w:t>
      </w:r>
    </w:p>
    <w:p w14:paraId="7B5319F0" w14:textId="3BC8FD9C" w:rsidR="00963FF3" w:rsidRPr="00652D73" w:rsidRDefault="00963FF3" w:rsidP="00D95E38">
      <w:pPr>
        <w:tabs>
          <w:tab w:val="left" w:pos="720"/>
          <w:tab w:val="left" w:pos="5760"/>
        </w:tabs>
        <w:contextualSpacing/>
        <w:rPr>
          <w:rFonts w:asciiTheme="minorHAnsi" w:eastAsia="Arial" w:hAnsiTheme="minorHAnsi" w:cs="Arial"/>
          <w:sz w:val="22"/>
          <w:szCs w:val="22"/>
        </w:rPr>
      </w:pPr>
    </w:p>
    <w:p w14:paraId="70AE68BF" w14:textId="381946E7" w:rsidR="006364D1" w:rsidRPr="00652D73" w:rsidRDefault="00652D73" w:rsidP="006364D1">
      <w:pPr>
        <w:tabs>
          <w:tab w:val="left" w:pos="720"/>
          <w:tab w:val="left" w:pos="5760"/>
        </w:tabs>
        <w:ind w:left="720" w:hanging="360"/>
        <w:contextualSpacing/>
        <w:rPr>
          <w:rFonts w:asciiTheme="minorHAnsi" w:eastAsia="Arial" w:hAnsiTheme="minorHAnsi" w:cs="Arial"/>
          <w:sz w:val="22"/>
          <w:szCs w:val="22"/>
        </w:rPr>
      </w:pPr>
      <w:r w:rsidRPr="00652D73">
        <w:rPr>
          <w:rFonts w:asciiTheme="minorHAnsi" w:hAnsiTheme="minorHAnsi" w:cs="Arial"/>
          <w:sz w:val="22"/>
          <w:szCs w:val="22"/>
        </w:rPr>
        <w:t>27</w:t>
      </w:r>
      <w:r w:rsidRPr="00652D73">
        <w:rPr>
          <w:rFonts w:asciiTheme="minorHAnsi" w:hAnsiTheme="minorHAnsi" w:cs="Arial"/>
          <w:sz w:val="22"/>
          <w:szCs w:val="22"/>
          <w:highlight w:val="yellow"/>
        </w:rPr>
        <w:t>x</w:t>
      </w:r>
      <w:r w:rsidRPr="00652D73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</w:rPr>
        <w:t xml:space="preserve"> </w:t>
      </w:r>
      <w:r w:rsidR="006364D1" w:rsidRPr="00662B23">
        <w:rPr>
          <w:rFonts w:asciiTheme="minorHAnsi" w:hAnsiTheme="minorHAnsi" w:cs="Arial"/>
          <w:b/>
          <w:sz w:val="22"/>
          <w:szCs w:val="22"/>
          <w:u w:val="single"/>
        </w:rPr>
        <w:t>Post mitigation</w:t>
      </w:r>
      <w:r w:rsidR="004D32B2" w:rsidRPr="00662B23">
        <w:rPr>
          <w:rFonts w:asciiTheme="minorHAnsi" w:hAnsiTheme="minorHAnsi" w:cs="Arial"/>
          <w:b/>
          <w:sz w:val="22"/>
          <w:szCs w:val="22"/>
          <w:u w:val="single"/>
        </w:rPr>
        <w:t xml:space="preserve"> diagnostic testing</w:t>
      </w:r>
      <w:r w:rsidR="00662B23" w:rsidRPr="00662B23">
        <w:rPr>
          <w:rFonts w:asciiTheme="minorHAnsi" w:hAnsiTheme="minorHAnsi" w:cs="Arial"/>
          <w:sz w:val="22"/>
          <w:szCs w:val="22"/>
          <w:u w:val="single"/>
        </w:rPr>
        <w:t xml:space="preserve"> (for building footprint up to </w:t>
      </w:r>
      <w:r w:rsidR="00662B23" w:rsidRPr="00662B23">
        <w:rPr>
          <w:rFonts w:asciiTheme="minorHAnsi" w:hAnsiTheme="minorHAnsi" w:cs="Arial"/>
          <w:sz w:val="22"/>
          <w:szCs w:val="22"/>
          <w:highlight w:val="yellow"/>
          <w:u w:val="single"/>
        </w:rPr>
        <w:t>XXXX</w:t>
      </w:r>
      <w:r w:rsidR="00662B23" w:rsidRPr="00662B23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662B23" w:rsidRPr="00662B23">
        <w:rPr>
          <w:rFonts w:asciiTheme="minorHAnsi" w:eastAsia="Arial" w:hAnsiTheme="minorHAnsi" w:cs="Arial"/>
          <w:sz w:val="22"/>
          <w:szCs w:val="22"/>
          <w:u w:val="single"/>
        </w:rPr>
        <w:t>ft</w:t>
      </w:r>
      <w:r w:rsidR="00662B23" w:rsidRPr="00662B23">
        <w:rPr>
          <w:rFonts w:asciiTheme="minorHAnsi" w:eastAsia="Arial" w:hAnsiTheme="minorHAnsi" w:cs="Arial"/>
          <w:sz w:val="22"/>
          <w:szCs w:val="22"/>
          <w:u w:val="single"/>
          <w:vertAlign w:val="superscript"/>
        </w:rPr>
        <w:t>2</w:t>
      </w:r>
      <w:r w:rsidR="00662B23" w:rsidRPr="00662B23">
        <w:rPr>
          <w:rFonts w:asciiTheme="minorHAnsi" w:eastAsia="Arial" w:hAnsiTheme="minorHAnsi" w:cs="Arial"/>
          <w:sz w:val="22"/>
          <w:szCs w:val="22"/>
          <w:u w:val="single"/>
        </w:rPr>
        <w:t>)</w:t>
      </w:r>
      <w:r w:rsidR="00922C7F" w:rsidRPr="00662B23">
        <w:rPr>
          <w:rFonts w:asciiTheme="minorHAnsi" w:hAnsiTheme="minorHAnsi" w:cs="Arial"/>
          <w:sz w:val="22"/>
          <w:szCs w:val="22"/>
          <w:u w:val="single"/>
        </w:rPr>
        <w:t>:</w:t>
      </w:r>
      <w:r w:rsidR="00922C7F" w:rsidRPr="00662B23">
        <w:rPr>
          <w:rFonts w:asciiTheme="minorHAnsi" w:hAnsiTheme="minorHAnsi" w:cs="Arial"/>
          <w:sz w:val="22"/>
          <w:szCs w:val="22"/>
        </w:rPr>
        <w:t xml:space="preserve"> </w:t>
      </w:r>
      <w:r w:rsidR="00922C7F" w:rsidRPr="00652D73">
        <w:rPr>
          <w:rFonts w:asciiTheme="minorHAnsi" w:hAnsiTheme="minorHAnsi" w:cs="Arial"/>
          <w:sz w:val="22"/>
          <w:szCs w:val="22"/>
        </w:rPr>
        <w:t xml:space="preserve">Includes all labor, equipment, travel beyond mobilization, to conduct post-mitigation diagnostic testing for evaluating performance of the installed SSD system including pressure field extension testing and backdraft testing on all combustion appliances. This bid item is for </w:t>
      </w:r>
      <w:r w:rsidR="00922C7F" w:rsidRPr="00652D73">
        <w:rPr>
          <w:rFonts w:asciiTheme="minorHAnsi" w:hAnsiTheme="minorHAnsi" w:cs="Arial"/>
          <w:sz w:val="22"/>
          <w:szCs w:val="22"/>
          <w:highlight w:val="yellow"/>
        </w:rPr>
        <w:t>(Insert Property Address)</w:t>
      </w:r>
      <w:r w:rsidR="004B6C27" w:rsidRPr="00652D73">
        <w:rPr>
          <w:rFonts w:asciiTheme="minorHAnsi" w:hAnsiTheme="minorHAnsi" w:cs="Arial"/>
          <w:sz w:val="22"/>
          <w:szCs w:val="22"/>
          <w:u w:val="single"/>
        </w:rPr>
        <w:t>.</w:t>
      </w:r>
      <w:r w:rsidR="00922C7F" w:rsidRPr="00652D73">
        <w:rPr>
          <w:rFonts w:asciiTheme="minorHAnsi" w:hAnsiTheme="minorHAnsi" w:cs="Arial"/>
          <w:sz w:val="22"/>
          <w:szCs w:val="22"/>
        </w:rPr>
        <w:t xml:space="preserve"> </w:t>
      </w:r>
      <w:r w:rsidR="006364D1" w:rsidRPr="00652D73">
        <w:rPr>
          <w:rFonts w:asciiTheme="minorHAnsi" w:hAnsiTheme="minorHAnsi" w:cs="Arial"/>
          <w:color w:val="FF0000"/>
          <w:sz w:val="22"/>
          <w:szCs w:val="22"/>
        </w:rPr>
        <w:t>(Note: Bid item should be specific to each property requiring mitigation</w:t>
      </w:r>
      <w:r w:rsidR="006364D1">
        <w:rPr>
          <w:rFonts w:asciiTheme="minorHAnsi" w:hAnsiTheme="minorHAnsi" w:cs="Arial"/>
          <w:color w:val="FF0000"/>
          <w:sz w:val="22"/>
          <w:szCs w:val="22"/>
        </w:rPr>
        <w:t>.  If multiple buildings are included in the RFQ</w:t>
      </w:r>
      <w:r w:rsidR="006364D1" w:rsidRPr="00652D73">
        <w:rPr>
          <w:rFonts w:asciiTheme="minorHAnsi" w:hAnsiTheme="minorHAnsi" w:cs="Arial"/>
          <w:color w:val="FF0000"/>
          <w:sz w:val="22"/>
          <w:szCs w:val="22"/>
        </w:rPr>
        <w:t xml:space="preserve">, copy and repeat bid item for each </w:t>
      </w:r>
      <w:r w:rsidR="006364D1">
        <w:rPr>
          <w:rFonts w:asciiTheme="minorHAnsi" w:hAnsiTheme="minorHAnsi" w:cs="Arial"/>
          <w:color w:val="FF0000"/>
          <w:sz w:val="22"/>
          <w:szCs w:val="22"/>
        </w:rPr>
        <w:t>building</w:t>
      </w:r>
      <w:r w:rsidR="006364D1" w:rsidRPr="00652D73">
        <w:rPr>
          <w:rFonts w:asciiTheme="minorHAnsi" w:hAnsiTheme="minorHAnsi" w:cs="Arial"/>
          <w:color w:val="FF0000"/>
          <w:sz w:val="22"/>
          <w:szCs w:val="22"/>
        </w:rPr>
        <w:t xml:space="preserve"> as needed. Building use and footprint size will determine which pricing line from Exhibit A to use)</w:t>
      </w:r>
    </w:p>
    <w:p w14:paraId="7546EB5D" w14:textId="6222EB6C" w:rsidR="008166D4" w:rsidRPr="00652D73" w:rsidRDefault="008166D4" w:rsidP="006364D1">
      <w:pPr>
        <w:tabs>
          <w:tab w:val="left" w:pos="720"/>
          <w:tab w:val="left" w:pos="5760"/>
        </w:tabs>
        <w:ind w:left="810" w:hanging="450"/>
        <w:contextualSpacing/>
        <w:rPr>
          <w:rFonts w:asciiTheme="minorHAnsi" w:eastAsia="Arial" w:hAnsiTheme="minorHAnsi" w:cs="Arial"/>
          <w:sz w:val="22"/>
          <w:szCs w:val="22"/>
        </w:rPr>
      </w:pPr>
    </w:p>
    <w:p w14:paraId="6F1AFF44" w14:textId="1771E758" w:rsidR="008B4374" w:rsidRPr="00652D73" w:rsidRDefault="00E1634B" w:rsidP="0003504E">
      <w:pPr>
        <w:ind w:left="360"/>
        <w:rPr>
          <w:rFonts w:asciiTheme="minorHAnsi" w:eastAsia="Arial" w:hAnsiTheme="minorHAnsi" w:cs="Arial"/>
          <w:color w:val="FF0000"/>
          <w:sz w:val="22"/>
          <w:szCs w:val="22"/>
        </w:rPr>
      </w:pPr>
      <w:r w:rsidRPr="00652D73">
        <w:rPr>
          <w:rFonts w:asciiTheme="minorHAnsi" w:eastAsia="Arial" w:hAnsiTheme="minorHAnsi" w:cs="Arial"/>
          <w:color w:val="FF0000"/>
          <w:sz w:val="22"/>
          <w:szCs w:val="22"/>
        </w:rPr>
        <w:t>(</w:t>
      </w:r>
      <w:r w:rsidR="008166D4" w:rsidRPr="00652D73">
        <w:rPr>
          <w:rFonts w:asciiTheme="minorHAnsi" w:eastAsia="Arial" w:hAnsiTheme="minorHAnsi" w:cs="Arial"/>
          <w:color w:val="FF0000"/>
          <w:sz w:val="22"/>
          <w:szCs w:val="22"/>
        </w:rPr>
        <w:t>See o</w:t>
      </w:r>
      <w:r w:rsidRPr="00652D73">
        <w:rPr>
          <w:rFonts w:asciiTheme="minorHAnsi" w:eastAsia="Arial" w:hAnsiTheme="minorHAnsi" w:cs="Arial"/>
          <w:color w:val="FF0000"/>
          <w:sz w:val="22"/>
          <w:szCs w:val="22"/>
        </w:rPr>
        <w:t>ther categories listed in Exhibit A – Price Schedule</w:t>
      </w:r>
      <w:r w:rsidR="008166D4" w:rsidRPr="00652D73">
        <w:rPr>
          <w:rFonts w:asciiTheme="minorHAnsi" w:eastAsia="Arial" w:hAnsiTheme="minorHAnsi" w:cs="Arial"/>
          <w:color w:val="FF0000"/>
          <w:sz w:val="22"/>
          <w:szCs w:val="22"/>
        </w:rPr>
        <w:t xml:space="preserve"> for additional site specific items that may be necessary for your par</w:t>
      </w:r>
      <w:r w:rsidR="005960C7" w:rsidRPr="00652D73">
        <w:rPr>
          <w:rFonts w:asciiTheme="minorHAnsi" w:eastAsia="Arial" w:hAnsiTheme="minorHAnsi" w:cs="Arial"/>
          <w:color w:val="FF0000"/>
          <w:sz w:val="22"/>
          <w:szCs w:val="22"/>
        </w:rPr>
        <w:t>ticular building</w:t>
      </w:r>
      <w:r w:rsidR="008166D4" w:rsidRPr="00652D73">
        <w:rPr>
          <w:rFonts w:asciiTheme="minorHAnsi" w:eastAsia="Arial" w:hAnsiTheme="minorHAnsi" w:cs="Arial"/>
          <w:color w:val="FF0000"/>
          <w:sz w:val="22"/>
          <w:szCs w:val="22"/>
        </w:rPr>
        <w:t>.</w:t>
      </w:r>
      <w:r w:rsidRPr="00652D73">
        <w:rPr>
          <w:rFonts w:asciiTheme="minorHAnsi" w:eastAsia="Arial" w:hAnsiTheme="minorHAnsi" w:cs="Arial"/>
          <w:color w:val="FF0000"/>
          <w:sz w:val="22"/>
          <w:szCs w:val="22"/>
        </w:rPr>
        <w:t>)</w:t>
      </w:r>
      <w:r w:rsidR="008B4374" w:rsidRPr="00652D73">
        <w:rPr>
          <w:rFonts w:asciiTheme="minorHAnsi" w:eastAsia="Arial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0C9FB" wp14:editId="0E819594">
                <wp:simplePos x="0" y="0"/>
                <wp:positionH relativeFrom="column">
                  <wp:posOffset>362832</wp:posOffset>
                </wp:positionH>
                <wp:positionV relativeFrom="paragraph">
                  <wp:posOffset>243785</wp:posOffset>
                </wp:positionV>
                <wp:extent cx="6146359" cy="7951"/>
                <wp:effectExtent l="0" t="0" r="2603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359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5302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5pt,19.2pt" to="512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" strokecolor="#4579b8 [3044]"/>
            </w:pict>
          </mc:Fallback>
        </mc:AlternateContent>
      </w:r>
    </w:p>
    <w:p w14:paraId="40D7C931" w14:textId="09EDF2E8" w:rsidR="001A5A3C" w:rsidRPr="00652D73" w:rsidRDefault="001A5A3C" w:rsidP="00963FF3">
      <w:pPr>
        <w:rPr>
          <w:rFonts w:asciiTheme="minorHAnsi" w:eastAsia="Arial" w:hAnsiTheme="minorHAnsi" w:cs="Arial"/>
          <w:sz w:val="22"/>
          <w:szCs w:val="22"/>
        </w:rPr>
      </w:pPr>
    </w:p>
    <w:p w14:paraId="088C58B2" w14:textId="77777777" w:rsidR="0003504E" w:rsidRPr="00652D73" w:rsidRDefault="0003504E" w:rsidP="00963FF3">
      <w:pPr>
        <w:rPr>
          <w:rFonts w:asciiTheme="minorHAnsi" w:hAnsiTheme="minorHAnsi" w:cs="Arial"/>
          <w:b/>
          <w:sz w:val="22"/>
          <w:szCs w:val="22"/>
        </w:rPr>
      </w:pPr>
    </w:p>
    <w:p w14:paraId="314E3B83" w14:textId="47377DE1" w:rsidR="001A5A3C" w:rsidRPr="005960C7" w:rsidRDefault="001A5A3C" w:rsidP="001A5A3C">
      <w:pPr>
        <w:rPr>
          <w:rFonts w:asciiTheme="minorHAnsi" w:hAnsiTheme="minorHAnsi" w:cs="Arial"/>
          <w:sz w:val="22"/>
          <w:szCs w:val="22"/>
          <w:u w:val="single"/>
        </w:rPr>
      </w:pPr>
      <w:r w:rsidRPr="00652D73">
        <w:rPr>
          <w:rFonts w:asciiTheme="minorHAnsi" w:hAnsiTheme="minorHAnsi" w:cs="Arial"/>
          <w:sz w:val="22"/>
          <w:szCs w:val="22"/>
          <w:u w:val="single"/>
        </w:rPr>
        <w:t>Additional in</w:t>
      </w:r>
      <w:r w:rsidR="005960C7" w:rsidRPr="00652D73">
        <w:rPr>
          <w:rFonts w:asciiTheme="minorHAnsi" w:hAnsiTheme="minorHAnsi" w:cs="Arial"/>
          <w:sz w:val="22"/>
          <w:szCs w:val="22"/>
          <w:u w:val="single"/>
        </w:rPr>
        <w:t>formation regarding each home</w:t>
      </w:r>
      <w:r w:rsidRPr="00652D73">
        <w:rPr>
          <w:rFonts w:asciiTheme="minorHAnsi" w:hAnsiTheme="minorHAnsi" w:cs="Arial"/>
          <w:sz w:val="22"/>
          <w:szCs w:val="22"/>
          <w:u w:val="single"/>
        </w:rPr>
        <w:t xml:space="preserve"> is included as Attachment</w:t>
      </w:r>
      <w:r w:rsidRPr="005960C7">
        <w:rPr>
          <w:rFonts w:asciiTheme="minorHAnsi" w:hAnsiTheme="minorHAnsi" w:cs="Arial"/>
          <w:sz w:val="22"/>
          <w:szCs w:val="22"/>
          <w:u w:val="single"/>
        </w:rPr>
        <w:t xml:space="preserve"> B to this Specification. </w:t>
      </w:r>
    </w:p>
    <w:p w14:paraId="214DDAD9" w14:textId="77777777" w:rsidR="001A5A3C" w:rsidRPr="005960C7" w:rsidRDefault="001A5A3C" w:rsidP="00963FF3">
      <w:pPr>
        <w:rPr>
          <w:rFonts w:asciiTheme="minorHAnsi" w:hAnsiTheme="minorHAnsi" w:cs="Arial"/>
          <w:b/>
          <w:sz w:val="22"/>
          <w:szCs w:val="22"/>
        </w:rPr>
      </w:pPr>
    </w:p>
    <w:p w14:paraId="42D16A88" w14:textId="77777777" w:rsidR="00963FF3" w:rsidRPr="005960C7" w:rsidRDefault="00963FF3" w:rsidP="00963FF3">
      <w:pPr>
        <w:rPr>
          <w:rFonts w:ascii="Arial" w:hAnsi="Arial" w:cs="Arial"/>
          <w:sz w:val="22"/>
          <w:szCs w:val="22"/>
        </w:rPr>
      </w:pPr>
    </w:p>
    <w:sectPr w:rsidR="00963FF3" w:rsidRPr="005960C7" w:rsidSect="00974C27">
      <w:pgSz w:w="12240" w:h="15840" w:code="1"/>
      <w:pgMar w:top="634" w:right="1080" w:bottom="810" w:left="806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32E4E" w14:textId="77777777" w:rsidR="000D6024" w:rsidRDefault="000D6024">
      <w:r>
        <w:separator/>
      </w:r>
    </w:p>
  </w:endnote>
  <w:endnote w:type="continuationSeparator" w:id="0">
    <w:p w14:paraId="763257C7" w14:textId="77777777" w:rsidR="000D6024" w:rsidRDefault="000D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926FE" w14:textId="77777777" w:rsidR="000D6024" w:rsidRDefault="000D6024">
      <w:r>
        <w:separator/>
      </w:r>
    </w:p>
  </w:footnote>
  <w:footnote w:type="continuationSeparator" w:id="0">
    <w:p w14:paraId="5FE933DE" w14:textId="77777777" w:rsidR="000D6024" w:rsidRDefault="000D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6CD"/>
    <w:multiLevelType w:val="hybridMultilevel"/>
    <w:tmpl w:val="BBC4C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78F6"/>
    <w:multiLevelType w:val="hybridMultilevel"/>
    <w:tmpl w:val="76EA6A9C"/>
    <w:lvl w:ilvl="0" w:tplc="C212CC4E">
      <w:start w:val="1"/>
      <w:numFmt w:val="lowerRoman"/>
      <w:lvlText w:val="(%1)"/>
      <w:lvlJc w:val="left"/>
      <w:pPr>
        <w:ind w:left="2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4B54BDB"/>
    <w:multiLevelType w:val="hybridMultilevel"/>
    <w:tmpl w:val="D4BCBDC0"/>
    <w:lvl w:ilvl="0" w:tplc="DF58ED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0569"/>
    <w:multiLevelType w:val="hybridMultilevel"/>
    <w:tmpl w:val="C644B3F2"/>
    <w:lvl w:ilvl="0" w:tplc="937468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167738"/>
    <w:multiLevelType w:val="hybridMultilevel"/>
    <w:tmpl w:val="082CF790"/>
    <w:lvl w:ilvl="0" w:tplc="0409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5" w15:restartNumberingAfterBreak="0">
    <w:nsid w:val="09426AD2"/>
    <w:multiLevelType w:val="hybridMultilevel"/>
    <w:tmpl w:val="9AF06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61DFB"/>
    <w:multiLevelType w:val="hybridMultilevel"/>
    <w:tmpl w:val="EC0C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3707E"/>
    <w:multiLevelType w:val="multilevel"/>
    <w:tmpl w:val="BD36700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8" w15:restartNumberingAfterBreak="0">
    <w:nsid w:val="0CEB4DCB"/>
    <w:multiLevelType w:val="hybridMultilevel"/>
    <w:tmpl w:val="EC98030E"/>
    <w:lvl w:ilvl="0" w:tplc="3DF65D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0FE0669"/>
    <w:multiLevelType w:val="hybridMultilevel"/>
    <w:tmpl w:val="5E58DAA6"/>
    <w:lvl w:ilvl="0" w:tplc="215ABE4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656218"/>
    <w:multiLevelType w:val="multilevel"/>
    <w:tmpl w:val="1DA0D5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" w15:restartNumberingAfterBreak="0">
    <w:nsid w:val="13222A50"/>
    <w:multiLevelType w:val="hybridMultilevel"/>
    <w:tmpl w:val="0C98A224"/>
    <w:lvl w:ilvl="0" w:tplc="3A948C7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5C42665"/>
    <w:multiLevelType w:val="hybridMultilevel"/>
    <w:tmpl w:val="9D868AB4"/>
    <w:lvl w:ilvl="0" w:tplc="878A3D8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6711161"/>
    <w:multiLevelType w:val="hybridMultilevel"/>
    <w:tmpl w:val="410239B2"/>
    <w:lvl w:ilvl="0" w:tplc="173809DA">
      <w:start w:val="1"/>
      <w:numFmt w:val="decimal"/>
      <w:lvlText w:val="(%1)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1D686362"/>
    <w:multiLevelType w:val="hybridMultilevel"/>
    <w:tmpl w:val="D892FF34"/>
    <w:lvl w:ilvl="0" w:tplc="707C9FDA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22235300"/>
    <w:multiLevelType w:val="hybridMultilevel"/>
    <w:tmpl w:val="806C3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462D1"/>
    <w:multiLevelType w:val="hybridMultilevel"/>
    <w:tmpl w:val="6D4EC8BC"/>
    <w:lvl w:ilvl="0" w:tplc="BA3C2EB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237D24C8"/>
    <w:multiLevelType w:val="hybridMultilevel"/>
    <w:tmpl w:val="3814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03B2D"/>
    <w:multiLevelType w:val="hybridMultilevel"/>
    <w:tmpl w:val="BC580C2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FD2B60"/>
    <w:multiLevelType w:val="hybridMultilevel"/>
    <w:tmpl w:val="C9BA8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A6361"/>
    <w:multiLevelType w:val="hybridMultilevel"/>
    <w:tmpl w:val="7A7C62E6"/>
    <w:lvl w:ilvl="0" w:tplc="C8C23AD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2E8F4D88"/>
    <w:multiLevelType w:val="hybridMultilevel"/>
    <w:tmpl w:val="8A08E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9E24D1"/>
    <w:multiLevelType w:val="hybridMultilevel"/>
    <w:tmpl w:val="C146122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  <w:color w:val="000000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4A7188"/>
    <w:multiLevelType w:val="hybridMultilevel"/>
    <w:tmpl w:val="C6F8D4B0"/>
    <w:lvl w:ilvl="0" w:tplc="CA303C62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33480E31"/>
    <w:multiLevelType w:val="hybridMultilevel"/>
    <w:tmpl w:val="4004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1C34"/>
    <w:multiLevelType w:val="hybridMultilevel"/>
    <w:tmpl w:val="7C4858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87E7EAC"/>
    <w:multiLevelType w:val="multilevel"/>
    <w:tmpl w:val="B972C42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27" w15:restartNumberingAfterBreak="0">
    <w:nsid w:val="38C235BE"/>
    <w:multiLevelType w:val="hybridMultilevel"/>
    <w:tmpl w:val="48E866C4"/>
    <w:lvl w:ilvl="0" w:tplc="4CC46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953573C"/>
    <w:multiLevelType w:val="hybridMultilevel"/>
    <w:tmpl w:val="370EA1A6"/>
    <w:lvl w:ilvl="0" w:tplc="E1786CC2">
      <w:numFmt w:val="bullet"/>
      <w:lvlText w:val="-"/>
      <w:lvlJc w:val="left"/>
      <w:pPr>
        <w:ind w:left="139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9" w15:restartNumberingAfterBreak="0">
    <w:nsid w:val="3A5213FA"/>
    <w:multiLevelType w:val="hybridMultilevel"/>
    <w:tmpl w:val="3B405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B85D85"/>
    <w:multiLevelType w:val="hybridMultilevel"/>
    <w:tmpl w:val="F782D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3F380A70"/>
    <w:multiLevelType w:val="hybridMultilevel"/>
    <w:tmpl w:val="1DE6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095BE0"/>
    <w:multiLevelType w:val="hybridMultilevel"/>
    <w:tmpl w:val="1F626312"/>
    <w:lvl w:ilvl="0" w:tplc="65FCF0D0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535535D"/>
    <w:multiLevelType w:val="hybridMultilevel"/>
    <w:tmpl w:val="D4627202"/>
    <w:lvl w:ilvl="0" w:tplc="0BC28DB4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5C017AD"/>
    <w:multiLevelType w:val="hybridMultilevel"/>
    <w:tmpl w:val="FFC86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8A4FAE"/>
    <w:multiLevelType w:val="hybridMultilevel"/>
    <w:tmpl w:val="AA82E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9255A4"/>
    <w:multiLevelType w:val="hybridMultilevel"/>
    <w:tmpl w:val="044C40E2"/>
    <w:lvl w:ilvl="0" w:tplc="4EF4566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502570A6"/>
    <w:multiLevelType w:val="hybridMultilevel"/>
    <w:tmpl w:val="4A365D80"/>
    <w:lvl w:ilvl="0" w:tplc="0974E506">
      <w:start w:val="1"/>
      <w:numFmt w:val="upperLetter"/>
      <w:lvlText w:val="%1."/>
      <w:lvlJc w:val="left"/>
      <w:pPr>
        <w:ind w:left="153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970" w:hanging="180"/>
      </w:pPr>
      <w:rPr>
        <w:rFonts w:ascii="Courier New" w:hAnsi="Courier New" w:cs="Courier New" w:hint="default"/>
      </w:rPr>
    </w:lvl>
    <w:lvl w:ilvl="3" w:tplc="E1786CC2">
      <w:numFmt w:val="bullet"/>
      <w:lvlText w:val="-"/>
      <w:lvlJc w:val="left"/>
      <w:pPr>
        <w:ind w:left="3690" w:hanging="360"/>
      </w:pPr>
      <w:rPr>
        <w:rFonts w:ascii="Arial" w:eastAsia="Calibri" w:hAnsi="Arial" w:cs="Arial" w:hint="default"/>
      </w:rPr>
    </w:lvl>
    <w:lvl w:ilvl="4" w:tplc="E1786CC2">
      <w:numFmt w:val="bullet"/>
      <w:lvlText w:val="-"/>
      <w:lvlJc w:val="left"/>
      <w:pPr>
        <w:ind w:left="4410" w:hanging="360"/>
      </w:pPr>
      <w:rPr>
        <w:rFonts w:ascii="Arial" w:eastAsia="Calibri" w:hAnsi="Arial" w:cs="Arial" w:hint="default"/>
      </w:rPr>
    </w:lvl>
    <w:lvl w:ilvl="5" w:tplc="7BB0B056">
      <w:start w:val="1"/>
      <w:numFmt w:val="decimal"/>
      <w:lvlText w:val="%6."/>
      <w:lvlJc w:val="left"/>
      <w:pPr>
        <w:ind w:left="53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504233E1"/>
    <w:multiLevelType w:val="hybridMultilevel"/>
    <w:tmpl w:val="68F299B8"/>
    <w:lvl w:ilvl="0" w:tplc="DF58E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A671F"/>
    <w:multiLevelType w:val="hybridMultilevel"/>
    <w:tmpl w:val="96AA9B18"/>
    <w:lvl w:ilvl="0" w:tplc="F5D6D8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20E3395"/>
    <w:multiLevelType w:val="hybridMultilevel"/>
    <w:tmpl w:val="25DCECF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1" w15:restartNumberingAfterBreak="0">
    <w:nsid w:val="55D76924"/>
    <w:multiLevelType w:val="multilevel"/>
    <w:tmpl w:val="1396D920"/>
    <w:lvl w:ilvl="0"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563875F7"/>
    <w:multiLevelType w:val="hybridMultilevel"/>
    <w:tmpl w:val="B6A6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073913"/>
    <w:multiLevelType w:val="hybridMultilevel"/>
    <w:tmpl w:val="834ED7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9893813"/>
    <w:multiLevelType w:val="hybridMultilevel"/>
    <w:tmpl w:val="5636D20C"/>
    <w:lvl w:ilvl="0" w:tplc="4386C6A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9972E08"/>
    <w:multiLevelType w:val="hybridMultilevel"/>
    <w:tmpl w:val="470E3D1A"/>
    <w:lvl w:ilvl="0" w:tplc="CCA09C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B046FC6"/>
    <w:multiLevelType w:val="hybridMultilevel"/>
    <w:tmpl w:val="6D746ACC"/>
    <w:lvl w:ilvl="0" w:tplc="911411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B99499B"/>
    <w:multiLevelType w:val="hybridMultilevel"/>
    <w:tmpl w:val="2C121F9A"/>
    <w:lvl w:ilvl="0" w:tplc="497C8106">
      <w:start w:val="1"/>
      <w:numFmt w:val="decimal"/>
      <w:lvlText w:val="%1."/>
      <w:lvlJc w:val="left"/>
      <w:pPr>
        <w:ind w:left="22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8" w15:restartNumberingAfterBreak="0">
    <w:nsid w:val="63EE7071"/>
    <w:multiLevelType w:val="hybridMultilevel"/>
    <w:tmpl w:val="F2D2F8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654F515E"/>
    <w:multiLevelType w:val="hybridMultilevel"/>
    <w:tmpl w:val="95E86D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0" w15:restartNumberingAfterBreak="0">
    <w:nsid w:val="660D5718"/>
    <w:multiLevelType w:val="hybridMultilevel"/>
    <w:tmpl w:val="C106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D03AE0"/>
    <w:multiLevelType w:val="hybridMultilevel"/>
    <w:tmpl w:val="F7B6A9E6"/>
    <w:lvl w:ilvl="0" w:tplc="7A069FD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A85512"/>
    <w:multiLevelType w:val="hybridMultilevel"/>
    <w:tmpl w:val="9F400028"/>
    <w:lvl w:ilvl="0" w:tplc="365012D6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 w15:restartNumberingAfterBreak="0">
    <w:nsid w:val="71797D8C"/>
    <w:multiLevelType w:val="hybridMultilevel"/>
    <w:tmpl w:val="CA58143E"/>
    <w:lvl w:ilvl="0" w:tplc="EC0C37DE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4" w15:restartNumberingAfterBreak="0">
    <w:nsid w:val="719E0FF3"/>
    <w:multiLevelType w:val="hybridMultilevel"/>
    <w:tmpl w:val="73FE31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2015D72"/>
    <w:multiLevelType w:val="hybridMultilevel"/>
    <w:tmpl w:val="8102A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C6181F"/>
    <w:multiLevelType w:val="hybridMultilevel"/>
    <w:tmpl w:val="20A837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7" w15:restartNumberingAfterBreak="0">
    <w:nsid w:val="74D728BD"/>
    <w:multiLevelType w:val="hybridMultilevel"/>
    <w:tmpl w:val="97588942"/>
    <w:lvl w:ilvl="0" w:tplc="4E3EFC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79319DE"/>
    <w:multiLevelType w:val="multilevel"/>
    <w:tmpl w:val="373689EE"/>
    <w:lvl w:ilvl="0"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9" w15:restartNumberingAfterBreak="0">
    <w:nsid w:val="798C4692"/>
    <w:multiLevelType w:val="hybridMultilevel"/>
    <w:tmpl w:val="9404E2DA"/>
    <w:lvl w:ilvl="0" w:tplc="7B586F1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3"/>
  </w:num>
  <w:num w:numId="2">
    <w:abstractNumId w:val="56"/>
  </w:num>
  <w:num w:numId="3">
    <w:abstractNumId w:val="18"/>
  </w:num>
  <w:num w:numId="4">
    <w:abstractNumId w:val="40"/>
  </w:num>
  <w:num w:numId="5">
    <w:abstractNumId w:val="28"/>
  </w:num>
  <w:num w:numId="6">
    <w:abstractNumId w:val="9"/>
  </w:num>
  <w:num w:numId="7">
    <w:abstractNumId w:val="52"/>
  </w:num>
  <w:num w:numId="8">
    <w:abstractNumId w:val="11"/>
  </w:num>
  <w:num w:numId="9">
    <w:abstractNumId w:val="26"/>
  </w:num>
  <w:num w:numId="10">
    <w:abstractNumId w:val="47"/>
  </w:num>
  <w:num w:numId="11">
    <w:abstractNumId w:val="7"/>
  </w:num>
  <w:num w:numId="12">
    <w:abstractNumId w:val="51"/>
  </w:num>
  <w:num w:numId="13">
    <w:abstractNumId w:val="54"/>
  </w:num>
  <w:num w:numId="14">
    <w:abstractNumId w:val="10"/>
  </w:num>
  <w:num w:numId="15">
    <w:abstractNumId w:val="33"/>
  </w:num>
  <w:num w:numId="16">
    <w:abstractNumId w:val="20"/>
  </w:num>
  <w:num w:numId="17">
    <w:abstractNumId w:val="13"/>
  </w:num>
  <w:num w:numId="18">
    <w:abstractNumId w:val="16"/>
  </w:num>
  <w:num w:numId="19">
    <w:abstractNumId w:val="1"/>
  </w:num>
  <w:num w:numId="20">
    <w:abstractNumId w:val="58"/>
  </w:num>
  <w:num w:numId="21">
    <w:abstractNumId w:val="41"/>
  </w:num>
  <w:num w:numId="22">
    <w:abstractNumId w:val="32"/>
  </w:num>
  <w:num w:numId="23">
    <w:abstractNumId w:val="46"/>
  </w:num>
  <w:num w:numId="24">
    <w:abstractNumId w:val="59"/>
  </w:num>
  <w:num w:numId="25">
    <w:abstractNumId w:val="12"/>
  </w:num>
  <w:num w:numId="26">
    <w:abstractNumId w:val="36"/>
  </w:num>
  <w:num w:numId="27">
    <w:abstractNumId w:val="8"/>
  </w:num>
  <w:num w:numId="28">
    <w:abstractNumId w:val="3"/>
  </w:num>
  <w:num w:numId="29">
    <w:abstractNumId w:val="39"/>
  </w:num>
  <w:num w:numId="30">
    <w:abstractNumId w:val="23"/>
  </w:num>
  <w:num w:numId="31">
    <w:abstractNumId w:val="14"/>
  </w:num>
  <w:num w:numId="32">
    <w:abstractNumId w:val="53"/>
  </w:num>
  <w:num w:numId="33">
    <w:abstractNumId w:val="44"/>
  </w:num>
  <w:num w:numId="34">
    <w:abstractNumId w:val="27"/>
  </w:num>
  <w:num w:numId="35">
    <w:abstractNumId w:val="37"/>
  </w:num>
  <w:num w:numId="36">
    <w:abstractNumId w:val="4"/>
  </w:num>
  <w:num w:numId="37">
    <w:abstractNumId w:val="31"/>
  </w:num>
  <w:num w:numId="38">
    <w:abstractNumId w:val="49"/>
  </w:num>
  <w:num w:numId="39">
    <w:abstractNumId w:val="30"/>
  </w:num>
  <w:num w:numId="40">
    <w:abstractNumId w:val="25"/>
  </w:num>
  <w:num w:numId="41">
    <w:abstractNumId w:val="48"/>
  </w:num>
  <w:num w:numId="42">
    <w:abstractNumId w:val="29"/>
  </w:num>
  <w:num w:numId="43">
    <w:abstractNumId w:val="15"/>
  </w:num>
  <w:num w:numId="44">
    <w:abstractNumId w:val="17"/>
  </w:num>
  <w:num w:numId="45">
    <w:abstractNumId w:val="5"/>
  </w:num>
  <w:num w:numId="46">
    <w:abstractNumId w:val="42"/>
  </w:num>
  <w:num w:numId="47">
    <w:abstractNumId w:val="6"/>
  </w:num>
  <w:num w:numId="48">
    <w:abstractNumId w:val="21"/>
  </w:num>
  <w:num w:numId="49">
    <w:abstractNumId w:val="55"/>
  </w:num>
  <w:num w:numId="50">
    <w:abstractNumId w:val="45"/>
  </w:num>
  <w:num w:numId="51">
    <w:abstractNumId w:val="22"/>
  </w:num>
  <w:num w:numId="52">
    <w:abstractNumId w:val="57"/>
  </w:num>
  <w:num w:numId="53">
    <w:abstractNumId w:val="34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5"/>
  </w:num>
  <w:num w:numId="57">
    <w:abstractNumId w:val="19"/>
  </w:num>
  <w:num w:numId="58">
    <w:abstractNumId w:val="24"/>
  </w:num>
  <w:num w:numId="59">
    <w:abstractNumId w:val="0"/>
  </w:num>
  <w:num w:numId="60">
    <w:abstractNumId w:val="50"/>
  </w:num>
  <w:num w:numId="61">
    <w:abstractNumId w:val="2"/>
  </w:num>
  <w:num w:numId="62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27"/>
    <w:rsid w:val="00002537"/>
    <w:rsid w:val="00003723"/>
    <w:rsid w:val="000066C9"/>
    <w:rsid w:val="00007AA4"/>
    <w:rsid w:val="00010B4C"/>
    <w:rsid w:val="00010CE3"/>
    <w:rsid w:val="000116B5"/>
    <w:rsid w:val="00013401"/>
    <w:rsid w:val="000135A5"/>
    <w:rsid w:val="00013A52"/>
    <w:rsid w:val="00014EE9"/>
    <w:rsid w:val="00015F0E"/>
    <w:rsid w:val="000171E1"/>
    <w:rsid w:val="00017FAA"/>
    <w:rsid w:val="000209B2"/>
    <w:rsid w:val="000226F0"/>
    <w:rsid w:val="000245DA"/>
    <w:rsid w:val="00025899"/>
    <w:rsid w:val="00027065"/>
    <w:rsid w:val="00031280"/>
    <w:rsid w:val="0003504E"/>
    <w:rsid w:val="00035074"/>
    <w:rsid w:val="000362EE"/>
    <w:rsid w:val="00040450"/>
    <w:rsid w:val="00041AF6"/>
    <w:rsid w:val="000430CE"/>
    <w:rsid w:val="00045006"/>
    <w:rsid w:val="0004551E"/>
    <w:rsid w:val="000465CF"/>
    <w:rsid w:val="0004711A"/>
    <w:rsid w:val="000503CD"/>
    <w:rsid w:val="00050C7D"/>
    <w:rsid w:val="0005131D"/>
    <w:rsid w:val="00051D6D"/>
    <w:rsid w:val="00052A1B"/>
    <w:rsid w:val="00053253"/>
    <w:rsid w:val="00055E42"/>
    <w:rsid w:val="00055FBB"/>
    <w:rsid w:val="00061091"/>
    <w:rsid w:val="0006138B"/>
    <w:rsid w:val="000615E7"/>
    <w:rsid w:val="000618DB"/>
    <w:rsid w:val="000636C9"/>
    <w:rsid w:val="00063F32"/>
    <w:rsid w:val="00065B06"/>
    <w:rsid w:val="000702CD"/>
    <w:rsid w:val="000715B6"/>
    <w:rsid w:val="00071A4F"/>
    <w:rsid w:val="00072215"/>
    <w:rsid w:val="00072297"/>
    <w:rsid w:val="000738B9"/>
    <w:rsid w:val="00082689"/>
    <w:rsid w:val="00082E41"/>
    <w:rsid w:val="00084A57"/>
    <w:rsid w:val="00085823"/>
    <w:rsid w:val="00087E63"/>
    <w:rsid w:val="000906E5"/>
    <w:rsid w:val="00090BAD"/>
    <w:rsid w:val="0009206A"/>
    <w:rsid w:val="000925D4"/>
    <w:rsid w:val="00096A2E"/>
    <w:rsid w:val="000A107C"/>
    <w:rsid w:val="000A1299"/>
    <w:rsid w:val="000A3351"/>
    <w:rsid w:val="000A3796"/>
    <w:rsid w:val="000A41A6"/>
    <w:rsid w:val="000A4794"/>
    <w:rsid w:val="000A669B"/>
    <w:rsid w:val="000A6B41"/>
    <w:rsid w:val="000A7937"/>
    <w:rsid w:val="000B0B6C"/>
    <w:rsid w:val="000B16AA"/>
    <w:rsid w:val="000B43FA"/>
    <w:rsid w:val="000B600B"/>
    <w:rsid w:val="000B6A22"/>
    <w:rsid w:val="000B7494"/>
    <w:rsid w:val="000C094C"/>
    <w:rsid w:val="000C0A8B"/>
    <w:rsid w:val="000C16BC"/>
    <w:rsid w:val="000C1BC7"/>
    <w:rsid w:val="000C35B3"/>
    <w:rsid w:val="000C36B6"/>
    <w:rsid w:val="000C5AEC"/>
    <w:rsid w:val="000C6CB5"/>
    <w:rsid w:val="000C7C4E"/>
    <w:rsid w:val="000C7D32"/>
    <w:rsid w:val="000D0EBD"/>
    <w:rsid w:val="000D2C50"/>
    <w:rsid w:val="000D2D85"/>
    <w:rsid w:val="000D383F"/>
    <w:rsid w:val="000D3B1D"/>
    <w:rsid w:val="000D44CB"/>
    <w:rsid w:val="000D58B9"/>
    <w:rsid w:val="000D6024"/>
    <w:rsid w:val="000D6323"/>
    <w:rsid w:val="000E18E2"/>
    <w:rsid w:val="000E2AC9"/>
    <w:rsid w:val="000E4003"/>
    <w:rsid w:val="000E429B"/>
    <w:rsid w:val="000E449F"/>
    <w:rsid w:val="000E49AF"/>
    <w:rsid w:val="000E5162"/>
    <w:rsid w:val="000E71AF"/>
    <w:rsid w:val="000E74C1"/>
    <w:rsid w:val="000F0759"/>
    <w:rsid w:val="000F0D68"/>
    <w:rsid w:val="000F270D"/>
    <w:rsid w:val="000F2F83"/>
    <w:rsid w:val="000F3643"/>
    <w:rsid w:val="000F46C9"/>
    <w:rsid w:val="000F5456"/>
    <w:rsid w:val="000F5F7A"/>
    <w:rsid w:val="000F6C67"/>
    <w:rsid w:val="00101202"/>
    <w:rsid w:val="00101591"/>
    <w:rsid w:val="00101C72"/>
    <w:rsid w:val="00101EBA"/>
    <w:rsid w:val="001029B1"/>
    <w:rsid w:val="00104B4F"/>
    <w:rsid w:val="001050A3"/>
    <w:rsid w:val="001067E2"/>
    <w:rsid w:val="00106BDC"/>
    <w:rsid w:val="00106F10"/>
    <w:rsid w:val="001070A6"/>
    <w:rsid w:val="001077F4"/>
    <w:rsid w:val="00107894"/>
    <w:rsid w:val="0011136D"/>
    <w:rsid w:val="0011186A"/>
    <w:rsid w:val="001130B3"/>
    <w:rsid w:val="00114D0B"/>
    <w:rsid w:val="00115591"/>
    <w:rsid w:val="00115CDD"/>
    <w:rsid w:val="00120823"/>
    <w:rsid w:val="00121055"/>
    <w:rsid w:val="00121506"/>
    <w:rsid w:val="00121996"/>
    <w:rsid w:val="001231D1"/>
    <w:rsid w:val="00123B5D"/>
    <w:rsid w:val="001254B7"/>
    <w:rsid w:val="00127727"/>
    <w:rsid w:val="00127C56"/>
    <w:rsid w:val="0013263E"/>
    <w:rsid w:val="00133A1E"/>
    <w:rsid w:val="00133EC2"/>
    <w:rsid w:val="0013519B"/>
    <w:rsid w:val="00135D65"/>
    <w:rsid w:val="00137618"/>
    <w:rsid w:val="001377B5"/>
    <w:rsid w:val="00141017"/>
    <w:rsid w:val="00146D77"/>
    <w:rsid w:val="00150764"/>
    <w:rsid w:val="001520C2"/>
    <w:rsid w:val="001531E3"/>
    <w:rsid w:val="00153316"/>
    <w:rsid w:val="00154499"/>
    <w:rsid w:val="00154550"/>
    <w:rsid w:val="0015475C"/>
    <w:rsid w:val="00155187"/>
    <w:rsid w:val="0015534B"/>
    <w:rsid w:val="00155665"/>
    <w:rsid w:val="0015647C"/>
    <w:rsid w:val="00156569"/>
    <w:rsid w:val="00156BC9"/>
    <w:rsid w:val="001570A7"/>
    <w:rsid w:val="001571C0"/>
    <w:rsid w:val="00157854"/>
    <w:rsid w:val="00161260"/>
    <w:rsid w:val="00162E4F"/>
    <w:rsid w:val="00163163"/>
    <w:rsid w:val="001638CD"/>
    <w:rsid w:val="00165342"/>
    <w:rsid w:val="00165A1C"/>
    <w:rsid w:val="00166944"/>
    <w:rsid w:val="00166F39"/>
    <w:rsid w:val="00174867"/>
    <w:rsid w:val="00176099"/>
    <w:rsid w:val="00176C28"/>
    <w:rsid w:val="00176E12"/>
    <w:rsid w:val="0017723A"/>
    <w:rsid w:val="00177A1A"/>
    <w:rsid w:val="00177EAD"/>
    <w:rsid w:val="00185321"/>
    <w:rsid w:val="001853D0"/>
    <w:rsid w:val="00191166"/>
    <w:rsid w:val="001922EA"/>
    <w:rsid w:val="001948A2"/>
    <w:rsid w:val="00196BBF"/>
    <w:rsid w:val="00197FE7"/>
    <w:rsid w:val="001A2F02"/>
    <w:rsid w:val="001A3644"/>
    <w:rsid w:val="001A3D84"/>
    <w:rsid w:val="001A3E7E"/>
    <w:rsid w:val="001A46D8"/>
    <w:rsid w:val="001A53A9"/>
    <w:rsid w:val="001A5A3C"/>
    <w:rsid w:val="001A5E82"/>
    <w:rsid w:val="001A65BE"/>
    <w:rsid w:val="001A7737"/>
    <w:rsid w:val="001A7957"/>
    <w:rsid w:val="001B03A6"/>
    <w:rsid w:val="001B0677"/>
    <w:rsid w:val="001B08C3"/>
    <w:rsid w:val="001B367A"/>
    <w:rsid w:val="001B498E"/>
    <w:rsid w:val="001B7690"/>
    <w:rsid w:val="001B7A1B"/>
    <w:rsid w:val="001C19FA"/>
    <w:rsid w:val="001C38D3"/>
    <w:rsid w:val="001C38ED"/>
    <w:rsid w:val="001C408C"/>
    <w:rsid w:val="001C45DF"/>
    <w:rsid w:val="001C53F4"/>
    <w:rsid w:val="001C63C2"/>
    <w:rsid w:val="001D11A3"/>
    <w:rsid w:val="001D4EC7"/>
    <w:rsid w:val="001D5984"/>
    <w:rsid w:val="001D642D"/>
    <w:rsid w:val="001D780A"/>
    <w:rsid w:val="001E1A75"/>
    <w:rsid w:val="001E3431"/>
    <w:rsid w:val="001E4008"/>
    <w:rsid w:val="001E61A0"/>
    <w:rsid w:val="001E66D3"/>
    <w:rsid w:val="001E7498"/>
    <w:rsid w:val="001F00C1"/>
    <w:rsid w:val="001F1B94"/>
    <w:rsid w:val="001F2BDD"/>
    <w:rsid w:val="001F53B4"/>
    <w:rsid w:val="001F5452"/>
    <w:rsid w:val="001F7AF9"/>
    <w:rsid w:val="001F7D2A"/>
    <w:rsid w:val="001F7D3B"/>
    <w:rsid w:val="00201E9E"/>
    <w:rsid w:val="0020213A"/>
    <w:rsid w:val="0020449E"/>
    <w:rsid w:val="00205E4E"/>
    <w:rsid w:val="00207DEE"/>
    <w:rsid w:val="00213998"/>
    <w:rsid w:val="002153EE"/>
    <w:rsid w:val="00216773"/>
    <w:rsid w:val="00216EAA"/>
    <w:rsid w:val="00220EAC"/>
    <w:rsid w:val="00221BAD"/>
    <w:rsid w:val="00222D7B"/>
    <w:rsid w:val="0022388F"/>
    <w:rsid w:val="00224496"/>
    <w:rsid w:val="00224EF6"/>
    <w:rsid w:val="002262C6"/>
    <w:rsid w:val="00227396"/>
    <w:rsid w:val="002275F8"/>
    <w:rsid w:val="00227820"/>
    <w:rsid w:val="00227903"/>
    <w:rsid w:val="0023080C"/>
    <w:rsid w:val="00230C07"/>
    <w:rsid w:val="00230F18"/>
    <w:rsid w:val="00237200"/>
    <w:rsid w:val="00237239"/>
    <w:rsid w:val="002372CB"/>
    <w:rsid w:val="00237C64"/>
    <w:rsid w:val="00242B3F"/>
    <w:rsid w:val="00242B6B"/>
    <w:rsid w:val="0024409C"/>
    <w:rsid w:val="00244F7F"/>
    <w:rsid w:val="00246552"/>
    <w:rsid w:val="00247941"/>
    <w:rsid w:val="002500BB"/>
    <w:rsid w:val="00251748"/>
    <w:rsid w:val="002562FA"/>
    <w:rsid w:val="00256310"/>
    <w:rsid w:val="00257223"/>
    <w:rsid w:val="00257E39"/>
    <w:rsid w:val="0026065E"/>
    <w:rsid w:val="00261599"/>
    <w:rsid w:val="002622FB"/>
    <w:rsid w:val="00262550"/>
    <w:rsid w:val="002628E3"/>
    <w:rsid w:val="00263DE0"/>
    <w:rsid w:val="0026420A"/>
    <w:rsid w:val="0026518A"/>
    <w:rsid w:val="00266F2E"/>
    <w:rsid w:val="0026787B"/>
    <w:rsid w:val="00270205"/>
    <w:rsid w:val="00272327"/>
    <w:rsid w:val="0027261F"/>
    <w:rsid w:val="002734E2"/>
    <w:rsid w:val="00273775"/>
    <w:rsid w:val="00274F30"/>
    <w:rsid w:val="002758CE"/>
    <w:rsid w:val="0027677A"/>
    <w:rsid w:val="0027700E"/>
    <w:rsid w:val="002775E4"/>
    <w:rsid w:val="00282630"/>
    <w:rsid w:val="00282E6A"/>
    <w:rsid w:val="00283675"/>
    <w:rsid w:val="00284195"/>
    <w:rsid w:val="00285CC8"/>
    <w:rsid w:val="00286E2E"/>
    <w:rsid w:val="0029094D"/>
    <w:rsid w:val="00290ECA"/>
    <w:rsid w:val="00292468"/>
    <w:rsid w:val="00293BC4"/>
    <w:rsid w:val="0029497E"/>
    <w:rsid w:val="002963EA"/>
    <w:rsid w:val="002A054E"/>
    <w:rsid w:val="002A2676"/>
    <w:rsid w:val="002A44CA"/>
    <w:rsid w:val="002A5C21"/>
    <w:rsid w:val="002A6686"/>
    <w:rsid w:val="002B019B"/>
    <w:rsid w:val="002B2B1E"/>
    <w:rsid w:val="002B2B54"/>
    <w:rsid w:val="002B5D6F"/>
    <w:rsid w:val="002B6D94"/>
    <w:rsid w:val="002B6DDB"/>
    <w:rsid w:val="002C05CA"/>
    <w:rsid w:val="002C0E74"/>
    <w:rsid w:val="002C13EB"/>
    <w:rsid w:val="002C1EF4"/>
    <w:rsid w:val="002C20D2"/>
    <w:rsid w:val="002C28A3"/>
    <w:rsid w:val="002C304A"/>
    <w:rsid w:val="002C357A"/>
    <w:rsid w:val="002C58BD"/>
    <w:rsid w:val="002C5CED"/>
    <w:rsid w:val="002C5E54"/>
    <w:rsid w:val="002D0454"/>
    <w:rsid w:val="002D28EF"/>
    <w:rsid w:val="002D3422"/>
    <w:rsid w:val="002D3CD3"/>
    <w:rsid w:val="002D594D"/>
    <w:rsid w:val="002D6C17"/>
    <w:rsid w:val="002D729C"/>
    <w:rsid w:val="002E05F1"/>
    <w:rsid w:val="002E0FFD"/>
    <w:rsid w:val="002E1340"/>
    <w:rsid w:val="002E23E0"/>
    <w:rsid w:val="002E2559"/>
    <w:rsid w:val="002E2F9F"/>
    <w:rsid w:val="002E35B2"/>
    <w:rsid w:val="002E36E3"/>
    <w:rsid w:val="002E4F54"/>
    <w:rsid w:val="002F13FC"/>
    <w:rsid w:val="002F2071"/>
    <w:rsid w:val="002F288F"/>
    <w:rsid w:val="002F2D01"/>
    <w:rsid w:val="002F2D75"/>
    <w:rsid w:val="002F2DBE"/>
    <w:rsid w:val="002F4198"/>
    <w:rsid w:val="002F4749"/>
    <w:rsid w:val="002F649B"/>
    <w:rsid w:val="002F6B06"/>
    <w:rsid w:val="00300AF7"/>
    <w:rsid w:val="003014EF"/>
    <w:rsid w:val="003033E4"/>
    <w:rsid w:val="00306426"/>
    <w:rsid w:val="003068C2"/>
    <w:rsid w:val="00310342"/>
    <w:rsid w:val="003121A7"/>
    <w:rsid w:val="00313D1F"/>
    <w:rsid w:val="0031572E"/>
    <w:rsid w:val="00316BB2"/>
    <w:rsid w:val="00317EAC"/>
    <w:rsid w:val="00321C6D"/>
    <w:rsid w:val="003226FE"/>
    <w:rsid w:val="00324D97"/>
    <w:rsid w:val="00325785"/>
    <w:rsid w:val="003322A6"/>
    <w:rsid w:val="0033451F"/>
    <w:rsid w:val="00335110"/>
    <w:rsid w:val="00335AB4"/>
    <w:rsid w:val="00340121"/>
    <w:rsid w:val="00340BE8"/>
    <w:rsid w:val="00344FF0"/>
    <w:rsid w:val="003450E4"/>
    <w:rsid w:val="003453C1"/>
    <w:rsid w:val="003458C2"/>
    <w:rsid w:val="00346830"/>
    <w:rsid w:val="0034747E"/>
    <w:rsid w:val="003477DE"/>
    <w:rsid w:val="003503EA"/>
    <w:rsid w:val="00353A61"/>
    <w:rsid w:val="00353FB5"/>
    <w:rsid w:val="00354E13"/>
    <w:rsid w:val="00357104"/>
    <w:rsid w:val="00357B1C"/>
    <w:rsid w:val="00362334"/>
    <w:rsid w:val="00362B79"/>
    <w:rsid w:val="003630ED"/>
    <w:rsid w:val="00363247"/>
    <w:rsid w:val="0036350F"/>
    <w:rsid w:val="00364FC3"/>
    <w:rsid w:val="00365D0D"/>
    <w:rsid w:val="003661E3"/>
    <w:rsid w:val="00366E22"/>
    <w:rsid w:val="00367813"/>
    <w:rsid w:val="0036781A"/>
    <w:rsid w:val="00373391"/>
    <w:rsid w:val="00374F99"/>
    <w:rsid w:val="003757DB"/>
    <w:rsid w:val="00377C4A"/>
    <w:rsid w:val="00380045"/>
    <w:rsid w:val="00380FE9"/>
    <w:rsid w:val="00381333"/>
    <w:rsid w:val="00381C4D"/>
    <w:rsid w:val="00382A40"/>
    <w:rsid w:val="00383135"/>
    <w:rsid w:val="00385A90"/>
    <w:rsid w:val="00385B3B"/>
    <w:rsid w:val="003A3018"/>
    <w:rsid w:val="003A31ED"/>
    <w:rsid w:val="003A42D1"/>
    <w:rsid w:val="003A4F50"/>
    <w:rsid w:val="003A6A48"/>
    <w:rsid w:val="003A74A6"/>
    <w:rsid w:val="003B0B3C"/>
    <w:rsid w:val="003B29B5"/>
    <w:rsid w:val="003C1F80"/>
    <w:rsid w:val="003C254B"/>
    <w:rsid w:val="003C31F6"/>
    <w:rsid w:val="003C4FD5"/>
    <w:rsid w:val="003C5F16"/>
    <w:rsid w:val="003C6B3E"/>
    <w:rsid w:val="003D028F"/>
    <w:rsid w:val="003D19D1"/>
    <w:rsid w:val="003D2523"/>
    <w:rsid w:val="003D3241"/>
    <w:rsid w:val="003D6788"/>
    <w:rsid w:val="003D6BA1"/>
    <w:rsid w:val="003E0210"/>
    <w:rsid w:val="003E178C"/>
    <w:rsid w:val="003E1C7F"/>
    <w:rsid w:val="003E542D"/>
    <w:rsid w:val="003E573C"/>
    <w:rsid w:val="003E6216"/>
    <w:rsid w:val="003E70EB"/>
    <w:rsid w:val="003E7644"/>
    <w:rsid w:val="003F000D"/>
    <w:rsid w:val="003F021E"/>
    <w:rsid w:val="003F129F"/>
    <w:rsid w:val="003F17B1"/>
    <w:rsid w:val="003F35FF"/>
    <w:rsid w:val="003F4DA3"/>
    <w:rsid w:val="003F7892"/>
    <w:rsid w:val="003F7D73"/>
    <w:rsid w:val="00400188"/>
    <w:rsid w:val="0040054F"/>
    <w:rsid w:val="004005CC"/>
    <w:rsid w:val="00401C31"/>
    <w:rsid w:val="004032E9"/>
    <w:rsid w:val="004038A7"/>
    <w:rsid w:val="00403F17"/>
    <w:rsid w:val="00404165"/>
    <w:rsid w:val="004048BB"/>
    <w:rsid w:val="004049FC"/>
    <w:rsid w:val="00404CB7"/>
    <w:rsid w:val="00404F01"/>
    <w:rsid w:val="00405798"/>
    <w:rsid w:val="0040622B"/>
    <w:rsid w:val="00406967"/>
    <w:rsid w:val="004102B6"/>
    <w:rsid w:val="004135CB"/>
    <w:rsid w:val="004158B2"/>
    <w:rsid w:val="004171A6"/>
    <w:rsid w:val="004172FB"/>
    <w:rsid w:val="004215D8"/>
    <w:rsid w:val="00424A94"/>
    <w:rsid w:val="00426BE6"/>
    <w:rsid w:val="004271D0"/>
    <w:rsid w:val="004274DB"/>
    <w:rsid w:val="0042782B"/>
    <w:rsid w:val="00431DAC"/>
    <w:rsid w:val="00432DA3"/>
    <w:rsid w:val="00434DC0"/>
    <w:rsid w:val="00435092"/>
    <w:rsid w:val="00435E54"/>
    <w:rsid w:val="0043742C"/>
    <w:rsid w:val="00437478"/>
    <w:rsid w:val="0044428E"/>
    <w:rsid w:val="00444DEF"/>
    <w:rsid w:val="00444E02"/>
    <w:rsid w:val="00444E8C"/>
    <w:rsid w:val="00445BDF"/>
    <w:rsid w:val="00445F76"/>
    <w:rsid w:val="00446571"/>
    <w:rsid w:val="00446988"/>
    <w:rsid w:val="004469DD"/>
    <w:rsid w:val="00446C59"/>
    <w:rsid w:val="00447F51"/>
    <w:rsid w:val="004512DD"/>
    <w:rsid w:val="004542B9"/>
    <w:rsid w:val="00454301"/>
    <w:rsid w:val="00454444"/>
    <w:rsid w:val="00455259"/>
    <w:rsid w:val="00456716"/>
    <w:rsid w:val="004569CA"/>
    <w:rsid w:val="00457C23"/>
    <w:rsid w:val="00461057"/>
    <w:rsid w:val="00461EB6"/>
    <w:rsid w:val="004620EE"/>
    <w:rsid w:val="00464324"/>
    <w:rsid w:val="004655E7"/>
    <w:rsid w:val="004666CD"/>
    <w:rsid w:val="00466FCA"/>
    <w:rsid w:val="004700E9"/>
    <w:rsid w:val="00471C07"/>
    <w:rsid w:val="00472E92"/>
    <w:rsid w:val="00473393"/>
    <w:rsid w:val="0047394D"/>
    <w:rsid w:val="004739FA"/>
    <w:rsid w:val="00473C98"/>
    <w:rsid w:val="0047595D"/>
    <w:rsid w:val="00476065"/>
    <w:rsid w:val="004815FC"/>
    <w:rsid w:val="00482788"/>
    <w:rsid w:val="004828D5"/>
    <w:rsid w:val="004837B0"/>
    <w:rsid w:val="00483CD5"/>
    <w:rsid w:val="0048484B"/>
    <w:rsid w:val="0048765B"/>
    <w:rsid w:val="004905F1"/>
    <w:rsid w:val="004914D2"/>
    <w:rsid w:val="004914F9"/>
    <w:rsid w:val="00491E2C"/>
    <w:rsid w:val="00491EB1"/>
    <w:rsid w:val="00492148"/>
    <w:rsid w:val="004927A0"/>
    <w:rsid w:val="00492D1E"/>
    <w:rsid w:val="00492E5E"/>
    <w:rsid w:val="00493759"/>
    <w:rsid w:val="0049404D"/>
    <w:rsid w:val="0049766C"/>
    <w:rsid w:val="004A098E"/>
    <w:rsid w:val="004A16AA"/>
    <w:rsid w:val="004A2EB6"/>
    <w:rsid w:val="004A5A20"/>
    <w:rsid w:val="004A6B45"/>
    <w:rsid w:val="004B05EE"/>
    <w:rsid w:val="004B0C46"/>
    <w:rsid w:val="004B0F78"/>
    <w:rsid w:val="004B22D0"/>
    <w:rsid w:val="004B25E5"/>
    <w:rsid w:val="004B2CA2"/>
    <w:rsid w:val="004B2EB8"/>
    <w:rsid w:val="004B3E2A"/>
    <w:rsid w:val="004B43E0"/>
    <w:rsid w:val="004B69B7"/>
    <w:rsid w:val="004B6BF3"/>
    <w:rsid w:val="004B6C27"/>
    <w:rsid w:val="004B6CC1"/>
    <w:rsid w:val="004C10DE"/>
    <w:rsid w:val="004C3598"/>
    <w:rsid w:val="004C4510"/>
    <w:rsid w:val="004C62E1"/>
    <w:rsid w:val="004C78EB"/>
    <w:rsid w:val="004D0CBA"/>
    <w:rsid w:val="004D1066"/>
    <w:rsid w:val="004D2B3A"/>
    <w:rsid w:val="004D2EA8"/>
    <w:rsid w:val="004D32B2"/>
    <w:rsid w:val="004D47A6"/>
    <w:rsid w:val="004D4828"/>
    <w:rsid w:val="004D6C77"/>
    <w:rsid w:val="004D6EF6"/>
    <w:rsid w:val="004E25F7"/>
    <w:rsid w:val="004E2C10"/>
    <w:rsid w:val="004E5E31"/>
    <w:rsid w:val="004E5E4E"/>
    <w:rsid w:val="004E71ED"/>
    <w:rsid w:val="004E7D9F"/>
    <w:rsid w:val="004F0400"/>
    <w:rsid w:val="004F386B"/>
    <w:rsid w:val="004F5728"/>
    <w:rsid w:val="004F6C2A"/>
    <w:rsid w:val="004F709F"/>
    <w:rsid w:val="004F7D13"/>
    <w:rsid w:val="005009E6"/>
    <w:rsid w:val="00502E00"/>
    <w:rsid w:val="00504A62"/>
    <w:rsid w:val="0050593A"/>
    <w:rsid w:val="00505A43"/>
    <w:rsid w:val="00506258"/>
    <w:rsid w:val="00507B20"/>
    <w:rsid w:val="00512657"/>
    <w:rsid w:val="00513036"/>
    <w:rsid w:val="00513304"/>
    <w:rsid w:val="005142DC"/>
    <w:rsid w:val="00515462"/>
    <w:rsid w:val="00516854"/>
    <w:rsid w:val="005176A2"/>
    <w:rsid w:val="00520367"/>
    <w:rsid w:val="005210D0"/>
    <w:rsid w:val="00521C65"/>
    <w:rsid w:val="005235E1"/>
    <w:rsid w:val="005240C7"/>
    <w:rsid w:val="00525BDD"/>
    <w:rsid w:val="00525DB1"/>
    <w:rsid w:val="0052629D"/>
    <w:rsid w:val="005277B5"/>
    <w:rsid w:val="005300FD"/>
    <w:rsid w:val="0053016B"/>
    <w:rsid w:val="00531CDF"/>
    <w:rsid w:val="005320E2"/>
    <w:rsid w:val="0053475F"/>
    <w:rsid w:val="00534D55"/>
    <w:rsid w:val="00535BC0"/>
    <w:rsid w:val="00535E90"/>
    <w:rsid w:val="005407B7"/>
    <w:rsid w:val="00540EA4"/>
    <w:rsid w:val="00544EC3"/>
    <w:rsid w:val="00545067"/>
    <w:rsid w:val="00545F65"/>
    <w:rsid w:val="00547B3C"/>
    <w:rsid w:val="00552A72"/>
    <w:rsid w:val="005530AF"/>
    <w:rsid w:val="00555786"/>
    <w:rsid w:val="005562AA"/>
    <w:rsid w:val="005578E4"/>
    <w:rsid w:val="00557974"/>
    <w:rsid w:val="00560F71"/>
    <w:rsid w:val="005613A3"/>
    <w:rsid w:val="00563D35"/>
    <w:rsid w:val="00564763"/>
    <w:rsid w:val="00566926"/>
    <w:rsid w:val="005677C0"/>
    <w:rsid w:val="00567CBB"/>
    <w:rsid w:val="0057195A"/>
    <w:rsid w:val="0057216A"/>
    <w:rsid w:val="00572868"/>
    <w:rsid w:val="00574158"/>
    <w:rsid w:val="00575745"/>
    <w:rsid w:val="005770AB"/>
    <w:rsid w:val="00577557"/>
    <w:rsid w:val="005808A2"/>
    <w:rsid w:val="00582C4C"/>
    <w:rsid w:val="005831DB"/>
    <w:rsid w:val="00583675"/>
    <w:rsid w:val="0058405E"/>
    <w:rsid w:val="00584264"/>
    <w:rsid w:val="00584B87"/>
    <w:rsid w:val="00585511"/>
    <w:rsid w:val="00585B31"/>
    <w:rsid w:val="00590161"/>
    <w:rsid w:val="00590814"/>
    <w:rsid w:val="00590B55"/>
    <w:rsid w:val="00590DDE"/>
    <w:rsid w:val="00592823"/>
    <w:rsid w:val="005937E3"/>
    <w:rsid w:val="00594AAD"/>
    <w:rsid w:val="005960C7"/>
    <w:rsid w:val="00597D46"/>
    <w:rsid w:val="005A2A23"/>
    <w:rsid w:val="005A460C"/>
    <w:rsid w:val="005A7470"/>
    <w:rsid w:val="005A74C4"/>
    <w:rsid w:val="005A7F1C"/>
    <w:rsid w:val="005B1A80"/>
    <w:rsid w:val="005B2A58"/>
    <w:rsid w:val="005B587A"/>
    <w:rsid w:val="005B5C27"/>
    <w:rsid w:val="005B7E97"/>
    <w:rsid w:val="005C1E66"/>
    <w:rsid w:val="005C1EC3"/>
    <w:rsid w:val="005C23CF"/>
    <w:rsid w:val="005C266A"/>
    <w:rsid w:val="005C2C53"/>
    <w:rsid w:val="005C368C"/>
    <w:rsid w:val="005C3BBB"/>
    <w:rsid w:val="005C4959"/>
    <w:rsid w:val="005C6BF2"/>
    <w:rsid w:val="005C7A59"/>
    <w:rsid w:val="005C7AB3"/>
    <w:rsid w:val="005D00A9"/>
    <w:rsid w:val="005D2C28"/>
    <w:rsid w:val="005D3094"/>
    <w:rsid w:val="005D37D9"/>
    <w:rsid w:val="005D5623"/>
    <w:rsid w:val="005D72AC"/>
    <w:rsid w:val="005E0057"/>
    <w:rsid w:val="005E03A1"/>
    <w:rsid w:val="005E1824"/>
    <w:rsid w:val="005E1834"/>
    <w:rsid w:val="005E2B89"/>
    <w:rsid w:val="005E446B"/>
    <w:rsid w:val="005E62C1"/>
    <w:rsid w:val="005F72E5"/>
    <w:rsid w:val="005F733E"/>
    <w:rsid w:val="0060008D"/>
    <w:rsid w:val="00600861"/>
    <w:rsid w:val="006046B8"/>
    <w:rsid w:val="0060666E"/>
    <w:rsid w:val="00610AA3"/>
    <w:rsid w:val="00611350"/>
    <w:rsid w:val="00611730"/>
    <w:rsid w:val="00613DA0"/>
    <w:rsid w:val="00615E13"/>
    <w:rsid w:val="0062035F"/>
    <w:rsid w:val="00620C2B"/>
    <w:rsid w:val="00620F2A"/>
    <w:rsid w:val="006225DC"/>
    <w:rsid w:val="0062420E"/>
    <w:rsid w:val="00630152"/>
    <w:rsid w:val="00630F9D"/>
    <w:rsid w:val="00631376"/>
    <w:rsid w:val="00631581"/>
    <w:rsid w:val="00631F20"/>
    <w:rsid w:val="00632676"/>
    <w:rsid w:val="00632ADF"/>
    <w:rsid w:val="00633023"/>
    <w:rsid w:val="006336DD"/>
    <w:rsid w:val="00633B9F"/>
    <w:rsid w:val="00636088"/>
    <w:rsid w:val="006360E4"/>
    <w:rsid w:val="006364D1"/>
    <w:rsid w:val="0063684E"/>
    <w:rsid w:val="006369FD"/>
    <w:rsid w:val="006374C9"/>
    <w:rsid w:val="00637BCE"/>
    <w:rsid w:val="006400B9"/>
    <w:rsid w:val="00640FBB"/>
    <w:rsid w:val="00642C8F"/>
    <w:rsid w:val="0064578A"/>
    <w:rsid w:val="00646F09"/>
    <w:rsid w:val="006479D6"/>
    <w:rsid w:val="00652D73"/>
    <w:rsid w:val="00653248"/>
    <w:rsid w:val="0065480E"/>
    <w:rsid w:val="0065505B"/>
    <w:rsid w:val="006564EC"/>
    <w:rsid w:val="00656929"/>
    <w:rsid w:val="0065771D"/>
    <w:rsid w:val="00662B23"/>
    <w:rsid w:val="00662CBB"/>
    <w:rsid w:val="00663BF4"/>
    <w:rsid w:val="00665624"/>
    <w:rsid w:val="00666C8E"/>
    <w:rsid w:val="00667034"/>
    <w:rsid w:val="00667223"/>
    <w:rsid w:val="00667F7B"/>
    <w:rsid w:val="00670AF0"/>
    <w:rsid w:val="006724F7"/>
    <w:rsid w:val="00672CFE"/>
    <w:rsid w:val="00673252"/>
    <w:rsid w:val="006734DA"/>
    <w:rsid w:val="0067402A"/>
    <w:rsid w:val="00674AA1"/>
    <w:rsid w:val="006757E8"/>
    <w:rsid w:val="006758AC"/>
    <w:rsid w:val="00675D94"/>
    <w:rsid w:val="00677D2B"/>
    <w:rsid w:val="0068142B"/>
    <w:rsid w:val="00681A33"/>
    <w:rsid w:val="00681D4E"/>
    <w:rsid w:val="006820E7"/>
    <w:rsid w:val="006824F2"/>
    <w:rsid w:val="006826BC"/>
    <w:rsid w:val="00685EE7"/>
    <w:rsid w:val="00686A46"/>
    <w:rsid w:val="00687885"/>
    <w:rsid w:val="00690C30"/>
    <w:rsid w:val="00693584"/>
    <w:rsid w:val="00695240"/>
    <w:rsid w:val="0069580F"/>
    <w:rsid w:val="00697707"/>
    <w:rsid w:val="006A3D4C"/>
    <w:rsid w:val="006A447F"/>
    <w:rsid w:val="006A6CA3"/>
    <w:rsid w:val="006A7E38"/>
    <w:rsid w:val="006B1A98"/>
    <w:rsid w:val="006B23E9"/>
    <w:rsid w:val="006B2B6C"/>
    <w:rsid w:val="006B6625"/>
    <w:rsid w:val="006B7404"/>
    <w:rsid w:val="006C0E9E"/>
    <w:rsid w:val="006C48C9"/>
    <w:rsid w:val="006C4C33"/>
    <w:rsid w:val="006C5054"/>
    <w:rsid w:val="006C51ED"/>
    <w:rsid w:val="006C6074"/>
    <w:rsid w:val="006C626C"/>
    <w:rsid w:val="006C62E0"/>
    <w:rsid w:val="006C6A3A"/>
    <w:rsid w:val="006C7090"/>
    <w:rsid w:val="006D119F"/>
    <w:rsid w:val="006D2E93"/>
    <w:rsid w:val="006D4D15"/>
    <w:rsid w:val="006D56E1"/>
    <w:rsid w:val="006D609E"/>
    <w:rsid w:val="006D7418"/>
    <w:rsid w:val="006E02FC"/>
    <w:rsid w:val="006E21F9"/>
    <w:rsid w:val="006E2D09"/>
    <w:rsid w:val="006E377F"/>
    <w:rsid w:val="006E6CCD"/>
    <w:rsid w:val="006F1829"/>
    <w:rsid w:val="006F217E"/>
    <w:rsid w:val="006F22FD"/>
    <w:rsid w:val="006F2C7E"/>
    <w:rsid w:val="006F6593"/>
    <w:rsid w:val="006F7183"/>
    <w:rsid w:val="006F7436"/>
    <w:rsid w:val="006F7A08"/>
    <w:rsid w:val="007001D7"/>
    <w:rsid w:val="007003EE"/>
    <w:rsid w:val="00700F12"/>
    <w:rsid w:val="00701045"/>
    <w:rsid w:val="00701A55"/>
    <w:rsid w:val="00701F7C"/>
    <w:rsid w:val="0070457D"/>
    <w:rsid w:val="0070637C"/>
    <w:rsid w:val="00706F61"/>
    <w:rsid w:val="00710DBC"/>
    <w:rsid w:val="00711202"/>
    <w:rsid w:val="0071347D"/>
    <w:rsid w:val="007143CF"/>
    <w:rsid w:val="00714C93"/>
    <w:rsid w:val="00715283"/>
    <w:rsid w:val="0071540E"/>
    <w:rsid w:val="0071775B"/>
    <w:rsid w:val="007206DF"/>
    <w:rsid w:val="00721100"/>
    <w:rsid w:val="00725648"/>
    <w:rsid w:val="00725D17"/>
    <w:rsid w:val="00726072"/>
    <w:rsid w:val="0072793C"/>
    <w:rsid w:val="0073183D"/>
    <w:rsid w:val="007319F2"/>
    <w:rsid w:val="00732F58"/>
    <w:rsid w:val="0073343E"/>
    <w:rsid w:val="007348EA"/>
    <w:rsid w:val="00735E67"/>
    <w:rsid w:val="007361CB"/>
    <w:rsid w:val="00736D2F"/>
    <w:rsid w:val="0073701A"/>
    <w:rsid w:val="007374A6"/>
    <w:rsid w:val="00740DDE"/>
    <w:rsid w:val="0074189E"/>
    <w:rsid w:val="00742472"/>
    <w:rsid w:val="00744E27"/>
    <w:rsid w:val="00745396"/>
    <w:rsid w:val="007467C4"/>
    <w:rsid w:val="00747EF3"/>
    <w:rsid w:val="00750CA4"/>
    <w:rsid w:val="007525AA"/>
    <w:rsid w:val="007528D6"/>
    <w:rsid w:val="00753C3D"/>
    <w:rsid w:val="00755323"/>
    <w:rsid w:val="00757352"/>
    <w:rsid w:val="00762048"/>
    <w:rsid w:val="007625F3"/>
    <w:rsid w:val="00764CDC"/>
    <w:rsid w:val="00764D5F"/>
    <w:rsid w:val="0076509C"/>
    <w:rsid w:val="007653EC"/>
    <w:rsid w:val="007659A6"/>
    <w:rsid w:val="007661A7"/>
    <w:rsid w:val="00767824"/>
    <w:rsid w:val="00770E44"/>
    <w:rsid w:val="007711CC"/>
    <w:rsid w:val="00772D79"/>
    <w:rsid w:val="00774F5F"/>
    <w:rsid w:val="0077555E"/>
    <w:rsid w:val="00775935"/>
    <w:rsid w:val="00780118"/>
    <w:rsid w:val="007805FF"/>
    <w:rsid w:val="00782ADD"/>
    <w:rsid w:val="0078330E"/>
    <w:rsid w:val="0078391F"/>
    <w:rsid w:val="007846C6"/>
    <w:rsid w:val="00785AE9"/>
    <w:rsid w:val="007867F6"/>
    <w:rsid w:val="00786839"/>
    <w:rsid w:val="007877AF"/>
    <w:rsid w:val="00791371"/>
    <w:rsid w:val="00791754"/>
    <w:rsid w:val="00791816"/>
    <w:rsid w:val="007921D6"/>
    <w:rsid w:val="00792278"/>
    <w:rsid w:val="0079528C"/>
    <w:rsid w:val="0079596E"/>
    <w:rsid w:val="00796066"/>
    <w:rsid w:val="007960DA"/>
    <w:rsid w:val="00797D22"/>
    <w:rsid w:val="007A026B"/>
    <w:rsid w:val="007A1F9A"/>
    <w:rsid w:val="007A27E8"/>
    <w:rsid w:val="007A520D"/>
    <w:rsid w:val="007B0B00"/>
    <w:rsid w:val="007B12E3"/>
    <w:rsid w:val="007B37CC"/>
    <w:rsid w:val="007B7C16"/>
    <w:rsid w:val="007C3F1D"/>
    <w:rsid w:val="007C5262"/>
    <w:rsid w:val="007C66A1"/>
    <w:rsid w:val="007C7CFD"/>
    <w:rsid w:val="007D1694"/>
    <w:rsid w:val="007D179A"/>
    <w:rsid w:val="007D3056"/>
    <w:rsid w:val="007D3867"/>
    <w:rsid w:val="007D3C4D"/>
    <w:rsid w:val="007D60EF"/>
    <w:rsid w:val="007D6FC3"/>
    <w:rsid w:val="007E162F"/>
    <w:rsid w:val="007E2F44"/>
    <w:rsid w:val="007E3F14"/>
    <w:rsid w:val="007E5D83"/>
    <w:rsid w:val="007F0B0C"/>
    <w:rsid w:val="007F0DD7"/>
    <w:rsid w:val="007F5298"/>
    <w:rsid w:val="007F5304"/>
    <w:rsid w:val="007F53A7"/>
    <w:rsid w:val="007F5FD8"/>
    <w:rsid w:val="007F7320"/>
    <w:rsid w:val="007F73EB"/>
    <w:rsid w:val="007F7A1C"/>
    <w:rsid w:val="0080139B"/>
    <w:rsid w:val="00802826"/>
    <w:rsid w:val="008033FA"/>
    <w:rsid w:val="00803C08"/>
    <w:rsid w:val="00805638"/>
    <w:rsid w:val="00806869"/>
    <w:rsid w:val="00806C00"/>
    <w:rsid w:val="00807A49"/>
    <w:rsid w:val="00807FEA"/>
    <w:rsid w:val="00810C4A"/>
    <w:rsid w:val="00810C9A"/>
    <w:rsid w:val="0081149C"/>
    <w:rsid w:val="00812CDB"/>
    <w:rsid w:val="00812F8A"/>
    <w:rsid w:val="00813263"/>
    <w:rsid w:val="00813697"/>
    <w:rsid w:val="00813B98"/>
    <w:rsid w:val="0081450D"/>
    <w:rsid w:val="00816542"/>
    <w:rsid w:val="008166D4"/>
    <w:rsid w:val="008203DC"/>
    <w:rsid w:val="00820572"/>
    <w:rsid w:val="00821821"/>
    <w:rsid w:val="00822FB7"/>
    <w:rsid w:val="00822FCE"/>
    <w:rsid w:val="00823C5D"/>
    <w:rsid w:val="00824FB4"/>
    <w:rsid w:val="0082657E"/>
    <w:rsid w:val="00826741"/>
    <w:rsid w:val="0082711D"/>
    <w:rsid w:val="00830749"/>
    <w:rsid w:val="00831AD4"/>
    <w:rsid w:val="00831BD7"/>
    <w:rsid w:val="008334EF"/>
    <w:rsid w:val="008336AF"/>
    <w:rsid w:val="008344A2"/>
    <w:rsid w:val="00835492"/>
    <w:rsid w:val="0083614C"/>
    <w:rsid w:val="008362EA"/>
    <w:rsid w:val="00837A0B"/>
    <w:rsid w:val="00840F2B"/>
    <w:rsid w:val="00841244"/>
    <w:rsid w:val="008412EE"/>
    <w:rsid w:val="00842F54"/>
    <w:rsid w:val="00843E53"/>
    <w:rsid w:val="00844BF1"/>
    <w:rsid w:val="008464E1"/>
    <w:rsid w:val="008524C6"/>
    <w:rsid w:val="008532C8"/>
    <w:rsid w:val="008536F6"/>
    <w:rsid w:val="00854016"/>
    <w:rsid w:val="00855436"/>
    <w:rsid w:val="008578F7"/>
    <w:rsid w:val="008578FC"/>
    <w:rsid w:val="00861B0A"/>
    <w:rsid w:val="0086270A"/>
    <w:rsid w:val="00862E27"/>
    <w:rsid w:val="00864A66"/>
    <w:rsid w:val="00864C40"/>
    <w:rsid w:val="00865AC3"/>
    <w:rsid w:val="0087057B"/>
    <w:rsid w:val="00871A3F"/>
    <w:rsid w:val="00871C0E"/>
    <w:rsid w:val="008729D8"/>
    <w:rsid w:val="00872AD8"/>
    <w:rsid w:val="00873347"/>
    <w:rsid w:val="008748EA"/>
    <w:rsid w:val="00875860"/>
    <w:rsid w:val="00876493"/>
    <w:rsid w:val="008817B4"/>
    <w:rsid w:val="008827B2"/>
    <w:rsid w:val="00882ACE"/>
    <w:rsid w:val="0088376C"/>
    <w:rsid w:val="008850EB"/>
    <w:rsid w:val="0088512D"/>
    <w:rsid w:val="0088522A"/>
    <w:rsid w:val="00886D03"/>
    <w:rsid w:val="00890E30"/>
    <w:rsid w:val="008913C9"/>
    <w:rsid w:val="00891BA7"/>
    <w:rsid w:val="00891DA2"/>
    <w:rsid w:val="00891E78"/>
    <w:rsid w:val="008956D7"/>
    <w:rsid w:val="008959C4"/>
    <w:rsid w:val="008968B4"/>
    <w:rsid w:val="00897737"/>
    <w:rsid w:val="008979EF"/>
    <w:rsid w:val="00897E6A"/>
    <w:rsid w:val="008A1689"/>
    <w:rsid w:val="008A3A0C"/>
    <w:rsid w:val="008A65D0"/>
    <w:rsid w:val="008A67DE"/>
    <w:rsid w:val="008A777C"/>
    <w:rsid w:val="008B0A6A"/>
    <w:rsid w:val="008B0C90"/>
    <w:rsid w:val="008B10CE"/>
    <w:rsid w:val="008B2745"/>
    <w:rsid w:val="008B33C9"/>
    <w:rsid w:val="008B38DC"/>
    <w:rsid w:val="008B4374"/>
    <w:rsid w:val="008B54D8"/>
    <w:rsid w:val="008B6B52"/>
    <w:rsid w:val="008B7047"/>
    <w:rsid w:val="008C1794"/>
    <w:rsid w:val="008C1D43"/>
    <w:rsid w:val="008C3022"/>
    <w:rsid w:val="008C40F6"/>
    <w:rsid w:val="008C4A34"/>
    <w:rsid w:val="008C5C1B"/>
    <w:rsid w:val="008C6351"/>
    <w:rsid w:val="008C667D"/>
    <w:rsid w:val="008C669B"/>
    <w:rsid w:val="008C6A54"/>
    <w:rsid w:val="008C6ACF"/>
    <w:rsid w:val="008D1299"/>
    <w:rsid w:val="008D1FD9"/>
    <w:rsid w:val="008D59B2"/>
    <w:rsid w:val="008D68EC"/>
    <w:rsid w:val="008D7C48"/>
    <w:rsid w:val="008E0AE8"/>
    <w:rsid w:val="008E0F9E"/>
    <w:rsid w:val="008E35C5"/>
    <w:rsid w:val="008E474C"/>
    <w:rsid w:val="008E4BB3"/>
    <w:rsid w:val="008E4C53"/>
    <w:rsid w:val="008E6D64"/>
    <w:rsid w:val="008E7782"/>
    <w:rsid w:val="008F0192"/>
    <w:rsid w:val="008F2802"/>
    <w:rsid w:val="008F3BBC"/>
    <w:rsid w:val="008F3FC1"/>
    <w:rsid w:val="008F5DFE"/>
    <w:rsid w:val="008F766F"/>
    <w:rsid w:val="00900B21"/>
    <w:rsid w:val="00901F79"/>
    <w:rsid w:val="009039E6"/>
    <w:rsid w:val="00904BCE"/>
    <w:rsid w:val="009106D5"/>
    <w:rsid w:val="00910D38"/>
    <w:rsid w:val="00911026"/>
    <w:rsid w:val="0091181B"/>
    <w:rsid w:val="00911968"/>
    <w:rsid w:val="00913869"/>
    <w:rsid w:val="00914885"/>
    <w:rsid w:val="0091568C"/>
    <w:rsid w:val="00915EE9"/>
    <w:rsid w:val="00916822"/>
    <w:rsid w:val="0091774D"/>
    <w:rsid w:val="00921080"/>
    <w:rsid w:val="00921175"/>
    <w:rsid w:val="00922332"/>
    <w:rsid w:val="00922527"/>
    <w:rsid w:val="00922923"/>
    <w:rsid w:val="00922C7F"/>
    <w:rsid w:val="00923170"/>
    <w:rsid w:val="0092320E"/>
    <w:rsid w:val="009238F9"/>
    <w:rsid w:val="00923D5C"/>
    <w:rsid w:val="00925B6B"/>
    <w:rsid w:val="009266C8"/>
    <w:rsid w:val="009274BA"/>
    <w:rsid w:val="00927957"/>
    <w:rsid w:val="009301BB"/>
    <w:rsid w:val="00931DEF"/>
    <w:rsid w:val="00931F5D"/>
    <w:rsid w:val="009326CC"/>
    <w:rsid w:val="009329A6"/>
    <w:rsid w:val="00935B95"/>
    <w:rsid w:val="00936762"/>
    <w:rsid w:val="009368E0"/>
    <w:rsid w:val="00936E28"/>
    <w:rsid w:val="00941F5D"/>
    <w:rsid w:val="00942E5F"/>
    <w:rsid w:val="00943B4B"/>
    <w:rsid w:val="00944FBA"/>
    <w:rsid w:val="009451A7"/>
    <w:rsid w:val="009459E1"/>
    <w:rsid w:val="00946F7B"/>
    <w:rsid w:val="009474B4"/>
    <w:rsid w:val="00956EA6"/>
    <w:rsid w:val="0096012B"/>
    <w:rsid w:val="009608DD"/>
    <w:rsid w:val="00960D69"/>
    <w:rsid w:val="00962A40"/>
    <w:rsid w:val="009631F5"/>
    <w:rsid w:val="00963730"/>
    <w:rsid w:val="00963B25"/>
    <w:rsid w:val="00963FF3"/>
    <w:rsid w:val="00964566"/>
    <w:rsid w:val="00965448"/>
    <w:rsid w:val="00966EF2"/>
    <w:rsid w:val="0097231F"/>
    <w:rsid w:val="00972BB7"/>
    <w:rsid w:val="00972CEA"/>
    <w:rsid w:val="00972E6B"/>
    <w:rsid w:val="00973005"/>
    <w:rsid w:val="009743B1"/>
    <w:rsid w:val="0097467B"/>
    <w:rsid w:val="009747C9"/>
    <w:rsid w:val="00974C27"/>
    <w:rsid w:val="00980456"/>
    <w:rsid w:val="00981B7D"/>
    <w:rsid w:val="00982393"/>
    <w:rsid w:val="0098269B"/>
    <w:rsid w:val="009829C5"/>
    <w:rsid w:val="00987B41"/>
    <w:rsid w:val="00990A62"/>
    <w:rsid w:val="00991CDD"/>
    <w:rsid w:val="009924BF"/>
    <w:rsid w:val="0099259A"/>
    <w:rsid w:val="00992EA7"/>
    <w:rsid w:val="009931FD"/>
    <w:rsid w:val="009943D4"/>
    <w:rsid w:val="00994D2E"/>
    <w:rsid w:val="00995059"/>
    <w:rsid w:val="00995971"/>
    <w:rsid w:val="009A0272"/>
    <w:rsid w:val="009A3BBA"/>
    <w:rsid w:val="009A45B0"/>
    <w:rsid w:val="009A5335"/>
    <w:rsid w:val="009A7793"/>
    <w:rsid w:val="009A7CE9"/>
    <w:rsid w:val="009B14BA"/>
    <w:rsid w:val="009B2888"/>
    <w:rsid w:val="009B303B"/>
    <w:rsid w:val="009B4164"/>
    <w:rsid w:val="009B4735"/>
    <w:rsid w:val="009B51FA"/>
    <w:rsid w:val="009B5831"/>
    <w:rsid w:val="009C054D"/>
    <w:rsid w:val="009C0922"/>
    <w:rsid w:val="009C2397"/>
    <w:rsid w:val="009C2D1B"/>
    <w:rsid w:val="009C334B"/>
    <w:rsid w:val="009C335C"/>
    <w:rsid w:val="009C3451"/>
    <w:rsid w:val="009C48E7"/>
    <w:rsid w:val="009C593E"/>
    <w:rsid w:val="009C609E"/>
    <w:rsid w:val="009C7342"/>
    <w:rsid w:val="009D08E9"/>
    <w:rsid w:val="009D0992"/>
    <w:rsid w:val="009D4171"/>
    <w:rsid w:val="009D47AB"/>
    <w:rsid w:val="009D526B"/>
    <w:rsid w:val="009D52DD"/>
    <w:rsid w:val="009D5CCC"/>
    <w:rsid w:val="009E2135"/>
    <w:rsid w:val="009E3688"/>
    <w:rsid w:val="009E5ECD"/>
    <w:rsid w:val="009E5F5D"/>
    <w:rsid w:val="009F0276"/>
    <w:rsid w:val="009F0DA6"/>
    <w:rsid w:val="009F1EA4"/>
    <w:rsid w:val="009F252F"/>
    <w:rsid w:val="009F35C3"/>
    <w:rsid w:val="009F3F34"/>
    <w:rsid w:val="009F44C1"/>
    <w:rsid w:val="009F498A"/>
    <w:rsid w:val="009F56B4"/>
    <w:rsid w:val="009F5EE3"/>
    <w:rsid w:val="009F6EC7"/>
    <w:rsid w:val="009F7B3D"/>
    <w:rsid w:val="009F7D9E"/>
    <w:rsid w:val="00A00A3C"/>
    <w:rsid w:val="00A0184A"/>
    <w:rsid w:val="00A01D4D"/>
    <w:rsid w:val="00A020D8"/>
    <w:rsid w:val="00A04A77"/>
    <w:rsid w:val="00A05726"/>
    <w:rsid w:val="00A05D04"/>
    <w:rsid w:val="00A10751"/>
    <w:rsid w:val="00A139CA"/>
    <w:rsid w:val="00A146B2"/>
    <w:rsid w:val="00A157EF"/>
    <w:rsid w:val="00A15DB5"/>
    <w:rsid w:val="00A17B8C"/>
    <w:rsid w:val="00A17FE7"/>
    <w:rsid w:val="00A20AFD"/>
    <w:rsid w:val="00A20D0A"/>
    <w:rsid w:val="00A23C42"/>
    <w:rsid w:val="00A24FB1"/>
    <w:rsid w:val="00A25D13"/>
    <w:rsid w:val="00A26C89"/>
    <w:rsid w:val="00A27648"/>
    <w:rsid w:val="00A304FC"/>
    <w:rsid w:val="00A30891"/>
    <w:rsid w:val="00A33341"/>
    <w:rsid w:val="00A33D1B"/>
    <w:rsid w:val="00A341A8"/>
    <w:rsid w:val="00A37000"/>
    <w:rsid w:val="00A37D72"/>
    <w:rsid w:val="00A41528"/>
    <w:rsid w:val="00A427FB"/>
    <w:rsid w:val="00A437BB"/>
    <w:rsid w:val="00A46E37"/>
    <w:rsid w:val="00A50039"/>
    <w:rsid w:val="00A504FD"/>
    <w:rsid w:val="00A5372D"/>
    <w:rsid w:val="00A54880"/>
    <w:rsid w:val="00A54B39"/>
    <w:rsid w:val="00A55007"/>
    <w:rsid w:val="00A5524E"/>
    <w:rsid w:val="00A557E4"/>
    <w:rsid w:val="00A5766D"/>
    <w:rsid w:val="00A60D8F"/>
    <w:rsid w:val="00A60EFB"/>
    <w:rsid w:val="00A61690"/>
    <w:rsid w:val="00A61909"/>
    <w:rsid w:val="00A62DFB"/>
    <w:rsid w:val="00A6735C"/>
    <w:rsid w:val="00A70066"/>
    <w:rsid w:val="00A7028C"/>
    <w:rsid w:val="00A71437"/>
    <w:rsid w:val="00A724B4"/>
    <w:rsid w:val="00A729E9"/>
    <w:rsid w:val="00A7367E"/>
    <w:rsid w:val="00A745B5"/>
    <w:rsid w:val="00A74B36"/>
    <w:rsid w:val="00A76239"/>
    <w:rsid w:val="00A76547"/>
    <w:rsid w:val="00A771D5"/>
    <w:rsid w:val="00A80EA9"/>
    <w:rsid w:val="00A8281B"/>
    <w:rsid w:val="00A83B5E"/>
    <w:rsid w:val="00A85FF2"/>
    <w:rsid w:val="00A86181"/>
    <w:rsid w:val="00A87BA0"/>
    <w:rsid w:val="00A904C9"/>
    <w:rsid w:val="00A91C43"/>
    <w:rsid w:val="00A92407"/>
    <w:rsid w:val="00A9289B"/>
    <w:rsid w:val="00A93572"/>
    <w:rsid w:val="00A9778F"/>
    <w:rsid w:val="00A97866"/>
    <w:rsid w:val="00AA1E74"/>
    <w:rsid w:val="00AA1EF8"/>
    <w:rsid w:val="00AA228E"/>
    <w:rsid w:val="00AA2433"/>
    <w:rsid w:val="00AA34AB"/>
    <w:rsid w:val="00AA3DED"/>
    <w:rsid w:val="00AA481D"/>
    <w:rsid w:val="00AA61D8"/>
    <w:rsid w:val="00AB17FF"/>
    <w:rsid w:val="00AB1E92"/>
    <w:rsid w:val="00AB40EA"/>
    <w:rsid w:val="00AB59F6"/>
    <w:rsid w:val="00AB6A32"/>
    <w:rsid w:val="00AC0233"/>
    <w:rsid w:val="00AC0D69"/>
    <w:rsid w:val="00AC0E3B"/>
    <w:rsid w:val="00AC220B"/>
    <w:rsid w:val="00AC300D"/>
    <w:rsid w:val="00AC326F"/>
    <w:rsid w:val="00AC3CD8"/>
    <w:rsid w:val="00AC5F6E"/>
    <w:rsid w:val="00AD10BD"/>
    <w:rsid w:val="00AD2763"/>
    <w:rsid w:val="00AD3E73"/>
    <w:rsid w:val="00AD3F1A"/>
    <w:rsid w:val="00AD4E16"/>
    <w:rsid w:val="00AD6C27"/>
    <w:rsid w:val="00AE02B9"/>
    <w:rsid w:val="00AE0E1B"/>
    <w:rsid w:val="00AE26CB"/>
    <w:rsid w:val="00AE31B9"/>
    <w:rsid w:val="00AE3948"/>
    <w:rsid w:val="00AE5828"/>
    <w:rsid w:val="00AE58A1"/>
    <w:rsid w:val="00AE6FAB"/>
    <w:rsid w:val="00AF15B9"/>
    <w:rsid w:val="00AF1C8D"/>
    <w:rsid w:val="00AF24BD"/>
    <w:rsid w:val="00AF2BCC"/>
    <w:rsid w:val="00AF2E87"/>
    <w:rsid w:val="00AF59A9"/>
    <w:rsid w:val="00AF5F15"/>
    <w:rsid w:val="00AF6F59"/>
    <w:rsid w:val="00AF7A80"/>
    <w:rsid w:val="00B00363"/>
    <w:rsid w:val="00B006FE"/>
    <w:rsid w:val="00B00E02"/>
    <w:rsid w:val="00B01864"/>
    <w:rsid w:val="00B0226A"/>
    <w:rsid w:val="00B02585"/>
    <w:rsid w:val="00B04254"/>
    <w:rsid w:val="00B05C40"/>
    <w:rsid w:val="00B10F8D"/>
    <w:rsid w:val="00B11770"/>
    <w:rsid w:val="00B123E4"/>
    <w:rsid w:val="00B147B9"/>
    <w:rsid w:val="00B14C60"/>
    <w:rsid w:val="00B14CAB"/>
    <w:rsid w:val="00B15B23"/>
    <w:rsid w:val="00B15D3C"/>
    <w:rsid w:val="00B20A41"/>
    <w:rsid w:val="00B22767"/>
    <w:rsid w:val="00B24A8F"/>
    <w:rsid w:val="00B266FB"/>
    <w:rsid w:val="00B26ACA"/>
    <w:rsid w:val="00B3373C"/>
    <w:rsid w:val="00B40026"/>
    <w:rsid w:val="00B41546"/>
    <w:rsid w:val="00B418AB"/>
    <w:rsid w:val="00B420EF"/>
    <w:rsid w:val="00B432D6"/>
    <w:rsid w:val="00B43911"/>
    <w:rsid w:val="00B45826"/>
    <w:rsid w:val="00B472B3"/>
    <w:rsid w:val="00B47422"/>
    <w:rsid w:val="00B479C6"/>
    <w:rsid w:val="00B50B6C"/>
    <w:rsid w:val="00B50F49"/>
    <w:rsid w:val="00B51104"/>
    <w:rsid w:val="00B51D57"/>
    <w:rsid w:val="00B524E3"/>
    <w:rsid w:val="00B5350E"/>
    <w:rsid w:val="00B53D31"/>
    <w:rsid w:val="00B55A13"/>
    <w:rsid w:val="00B55A58"/>
    <w:rsid w:val="00B60006"/>
    <w:rsid w:val="00B61B2B"/>
    <w:rsid w:val="00B61D2B"/>
    <w:rsid w:val="00B627A3"/>
    <w:rsid w:val="00B63326"/>
    <w:rsid w:val="00B63D4B"/>
    <w:rsid w:val="00B64A62"/>
    <w:rsid w:val="00B66FBF"/>
    <w:rsid w:val="00B70BBC"/>
    <w:rsid w:val="00B70D5D"/>
    <w:rsid w:val="00B7167C"/>
    <w:rsid w:val="00B72C88"/>
    <w:rsid w:val="00B72CDA"/>
    <w:rsid w:val="00B748E2"/>
    <w:rsid w:val="00B74CE4"/>
    <w:rsid w:val="00B75531"/>
    <w:rsid w:val="00B80129"/>
    <w:rsid w:val="00B80228"/>
    <w:rsid w:val="00B81A05"/>
    <w:rsid w:val="00B83EE4"/>
    <w:rsid w:val="00B855BB"/>
    <w:rsid w:val="00B86F0E"/>
    <w:rsid w:val="00B908C0"/>
    <w:rsid w:val="00B91FC2"/>
    <w:rsid w:val="00B930BC"/>
    <w:rsid w:val="00B9376C"/>
    <w:rsid w:val="00B93A19"/>
    <w:rsid w:val="00B95803"/>
    <w:rsid w:val="00B96495"/>
    <w:rsid w:val="00B9729A"/>
    <w:rsid w:val="00B975C2"/>
    <w:rsid w:val="00B97E32"/>
    <w:rsid w:val="00BA0618"/>
    <w:rsid w:val="00BA1E70"/>
    <w:rsid w:val="00BA1F2C"/>
    <w:rsid w:val="00BA2DBC"/>
    <w:rsid w:val="00BA4606"/>
    <w:rsid w:val="00BA641F"/>
    <w:rsid w:val="00BB1720"/>
    <w:rsid w:val="00BB1FA2"/>
    <w:rsid w:val="00BB2D49"/>
    <w:rsid w:val="00BB5633"/>
    <w:rsid w:val="00BC1641"/>
    <w:rsid w:val="00BC196B"/>
    <w:rsid w:val="00BC4FD7"/>
    <w:rsid w:val="00BC6658"/>
    <w:rsid w:val="00BC725B"/>
    <w:rsid w:val="00BD0649"/>
    <w:rsid w:val="00BD0AA7"/>
    <w:rsid w:val="00BD0B9E"/>
    <w:rsid w:val="00BD10EF"/>
    <w:rsid w:val="00BD1B34"/>
    <w:rsid w:val="00BD1DF5"/>
    <w:rsid w:val="00BD41B0"/>
    <w:rsid w:val="00BD5452"/>
    <w:rsid w:val="00BD641E"/>
    <w:rsid w:val="00BD7842"/>
    <w:rsid w:val="00BD7A92"/>
    <w:rsid w:val="00BE0EA8"/>
    <w:rsid w:val="00BE2DE4"/>
    <w:rsid w:val="00BE3F50"/>
    <w:rsid w:val="00BE476D"/>
    <w:rsid w:val="00BE7E56"/>
    <w:rsid w:val="00BF0081"/>
    <w:rsid w:val="00BF051B"/>
    <w:rsid w:val="00BF25CC"/>
    <w:rsid w:val="00BF2F5E"/>
    <w:rsid w:val="00BF4655"/>
    <w:rsid w:val="00BF4A33"/>
    <w:rsid w:val="00BF6054"/>
    <w:rsid w:val="00BF624E"/>
    <w:rsid w:val="00C0152C"/>
    <w:rsid w:val="00C01E3D"/>
    <w:rsid w:val="00C02E39"/>
    <w:rsid w:val="00C0311C"/>
    <w:rsid w:val="00C03294"/>
    <w:rsid w:val="00C03A23"/>
    <w:rsid w:val="00C044E8"/>
    <w:rsid w:val="00C04B0E"/>
    <w:rsid w:val="00C05C41"/>
    <w:rsid w:val="00C10678"/>
    <w:rsid w:val="00C113F5"/>
    <w:rsid w:val="00C11A6E"/>
    <w:rsid w:val="00C133BB"/>
    <w:rsid w:val="00C13AA7"/>
    <w:rsid w:val="00C13C9D"/>
    <w:rsid w:val="00C15DD4"/>
    <w:rsid w:val="00C166E9"/>
    <w:rsid w:val="00C16708"/>
    <w:rsid w:val="00C16C89"/>
    <w:rsid w:val="00C16D52"/>
    <w:rsid w:val="00C16E2C"/>
    <w:rsid w:val="00C16FDE"/>
    <w:rsid w:val="00C17955"/>
    <w:rsid w:val="00C2143C"/>
    <w:rsid w:val="00C21740"/>
    <w:rsid w:val="00C2258D"/>
    <w:rsid w:val="00C240D9"/>
    <w:rsid w:val="00C24814"/>
    <w:rsid w:val="00C261CE"/>
    <w:rsid w:val="00C264DF"/>
    <w:rsid w:val="00C276C0"/>
    <w:rsid w:val="00C27FEA"/>
    <w:rsid w:val="00C30494"/>
    <w:rsid w:val="00C3264B"/>
    <w:rsid w:val="00C3398B"/>
    <w:rsid w:val="00C347CE"/>
    <w:rsid w:val="00C34CAA"/>
    <w:rsid w:val="00C35C21"/>
    <w:rsid w:val="00C37C75"/>
    <w:rsid w:val="00C42472"/>
    <w:rsid w:val="00C42F49"/>
    <w:rsid w:val="00C4374F"/>
    <w:rsid w:val="00C44318"/>
    <w:rsid w:val="00C50A0B"/>
    <w:rsid w:val="00C51EEC"/>
    <w:rsid w:val="00C53EE4"/>
    <w:rsid w:val="00C5440E"/>
    <w:rsid w:val="00C54922"/>
    <w:rsid w:val="00C56BD0"/>
    <w:rsid w:val="00C57014"/>
    <w:rsid w:val="00C5716C"/>
    <w:rsid w:val="00C60399"/>
    <w:rsid w:val="00C605EF"/>
    <w:rsid w:val="00C613F4"/>
    <w:rsid w:val="00C61A72"/>
    <w:rsid w:val="00C61BD9"/>
    <w:rsid w:val="00C62FBC"/>
    <w:rsid w:val="00C65611"/>
    <w:rsid w:val="00C65E32"/>
    <w:rsid w:val="00C66104"/>
    <w:rsid w:val="00C670B3"/>
    <w:rsid w:val="00C67838"/>
    <w:rsid w:val="00C70CE6"/>
    <w:rsid w:val="00C72CE8"/>
    <w:rsid w:val="00C73736"/>
    <w:rsid w:val="00C764A3"/>
    <w:rsid w:val="00C804C8"/>
    <w:rsid w:val="00C81858"/>
    <w:rsid w:val="00C836C3"/>
    <w:rsid w:val="00C83C1F"/>
    <w:rsid w:val="00C853E0"/>
    <w:rsid w:val="00C87F97"/>
    <w:rsid w:val="00C919E1"/>
    <w:rsid w:val="00C91EE9"/>
    <w:rsid w:val="00C94FC7"/>
    <w:rsid w:val="00CA0094"/>
    <w:rsid w:val="00CA0A68"/>
    <w:rsid w:val="00CA0D3B"/>
    <w:rsid w:val="00CA0F0A"/>
    <w:rsid w:val="00CA29CB"/>
    <w:rsid w:val="00CA3936"/>
    <w:rsid w:val="00CA431E"/>
    <w:rsid w:val="00CA5DF3"/>
    <w:rsid w:val="00CA663D"/>
    <w:rsid w:val="00CA6A1D"/>
    <w:rsid w:val="00CB04B1"/>
    <w:rsid w:val="00CB1EE8"/>
    <w:rsid w:val="00CB2097"/>
    <w:rsid w:val="00CB3E61"/>
    <w:rsid w:val="00CB3F7A"/>
    <w:rsid w:val="00CB41F9"/>
    <w:rsid w:val="00CB7375"/>
    <w:rsid w:val="00CB73E1"/>
    <w:rsid w:val="00CC116D"/>
    <w:rsid w:val="00CC2249"/>
    <w:rsid w:val="00CC300E"/>
    <w:rsid w:val="00CC31D5"/>
    <w:rsid w:val="00CC336A"/>
    <w:rsid w:val="00CC3BBA"/>
    <w:rsid w:val="00CC5A00"/>
    <w:rsid w:val="00CC5CB8"/>
    <w:rsid w:val="00CC624B"/>
    <w:rsid w:val="00CD1C09"/>
    <w:rsid w:val="00CD20A9"/>
    <w:rsid w:val="00CD280F"/>
    <w:rsid w:val="00CD4959"/>
    <w:rsid w:val="00CD694D"/>
    <w:rsid w:val="00CD7644"/>
    <w:rsid w:val="00CD7FAF"/>
    <w:rsid w:val="00CE2053"/>
    <w:rsid w:val="00CE23D5"/>
    <w:rsid w:val="00CE2CF7"/>
    <w:rsid w:val="00CE41F9"/>
    <w:rsid w:val="00CE4CEF"/>
    <w:rsid w:val="00CE50AB"/>
    <w:rsid w:val="00CE6467"/>
    <w:rsid w:val="00CF1C20"/>
    <w:rsid w:val="00CF2C3D"/>
    <w:rsid w:val="00CF2DCC"/>
    <w:rsid w:val="00CF46A4"/>
    <w:rsid w:val="00CF4CAE"/>
    <w:rsid w:val="00CF6107"/>
    <w:rsid w:val="00D00D8E"/>
    <w:rsid w:val="00D0218F"/>
    <w:rsid w:val="00D035F2"/>
    <w:rsid w:val="00D053E2"/>
    <w:rsid w:val="00D05589"/>
    <w:rsid w:val="00D05935"/>
    <w:rsid w:val="00D06892"/>
    <w:rsid w:val="00D07FF1"/>
    <w:rsid w:val="00D1077C"/>
    <w:rsid w:val="00D11EE2"/>
    <w:rsid w:val="00D137FF"/>
    <w:rsid w:val="00D140B6"/>
    <w:rsid w:val="00D14EE4"/>
    <w:rsid w:val="00D150CA"/>
    <w:rsid w:val="00D15960"/>
    <w:rsid w:val="00D162B9"/>
    <w:rsid w:val="00D17CA1"/>
    <w:rsid w:val="00D225CB"/>
    <w:rsid w:val="00D22604"/>
    <w:rsid w:val="00D23167"/>
    <w:rsid w:val="00D23E9A"/>
    <w:rsid w:val="00D24A65"/>
    <w:rsid w:val="00D24FE5"/>
    <w:rsid w:val="00D250B3"/>
    <w:rsid w:val="00D25AFF"/>
    <w:rsid w:val="00D337BD"/>
    <w:rsid w:val="00D35171"/>
    <w:rsid w:val="00D35F1C"/>
    <w:rsid w:val="00D40489"/>
    <w:rsid w:val="00D41150"/>
    <w:rsid w:val="00D4322B"/>
    <w:rsid w:val="00D45899"/>
    <w:rsid w:val="00D458AD"/>
    <w:rsid w:val="00D467F8"/>
    <w:rsid w:val="00D46904"/>
    <w:rsid w:val="00D47B2D"/>
    <w:rsid w:val="00D51049"/>
    <w:rsid w:val="00D514AF"/>
    <w:rsid w:val="00D55E82"/>
    <w:rsid w:val="00D55FDF"/>
    <w:rsid w:val="00D561CF"/>
    <w:rsid w:val="00D563EA"/>
    <w:rsid w:val="00D6121B"/>
    <w:rsid w:val="00D61A5D"/>
    <w:rsid w:val="00D61CFC"/>
    <w:rsid w:val="00D63D70"/>
    <w:rsid w:val="00D653A9"/>
    <w:rsid w:val="00D65ADF"/>
    <w:rsid w:val="00D65ED5"/>
    <w:rsid w:val="00D71549"/>
    <w:rsid w:val="00D73685"/>
    <w:rsid w:val="00D74032"/>
    <w:rsid w:val="00D748C7"/>
    <w:rsid w:val="00D74D21"/>
    <w:rsid w:val="00D752B7"/>
    <w:rsid w:val="00D75A6E"/>
    <w:rsid w:val="00D75B57"/>
    <w:rsid w:val="00D75F64"/>
    <w:rsid w:val="00D76368"/>
    <w:rsid w:val="00D7677F"/>
    <w:rsid w:val="00D76BD4"/>
    <w:rsid w:val="00D76D52"/>
    <w:rsid w:val="00D80467"/>
    <w:rsid w:val="00D8113C"/>
    <w:rsid w:val="00D853C0"/>
    <w:rsid w:val="00D867C0"/>
    <w:rsid w:val="00D871CF"/>
    <w:rsid w:val="00D8740D"/>
    <w:rsid w:val="00D8749F"/>
    <w:rsid w:val="00D902D7"/>
    <w:rsid w:val="00D90C05"/>
    <w:rsid w:val="00D9106B"/>
    <w:rsid w:val="00D92B8C"/>
    <w:rsid w:val="00D93E0C"/>
    <w:rsid w:val="00D93F99"/>
    <w:rsid w:val="00D950E5"/>
    <w:rsid w:val="00D95E38"/>
    <w:rsid w:val="00D9700F"/>
    <w:rsid w:val="00DA1CB2"/>
    <w:rsid w:val="00DA1E7D"/>
    <w:rsid w:val="00DA2938"/>
    <w:rsid w:val="00DA587C"/>
    <w:rsid w:val="00DA5FF6"/>
    <w:rsid w:val="00DB0C1B"/>
    <w:rsid w:val="00DB4406"/>
    <w:rsid w:val="00DB4935"/>
    <w:rsid w:val="00DB5C35"/>
    <w:rsid w:val="00DB5D46"/>
    <w:rsid w:val="00DC04D3"/>
    <w:rsid w:val="00DC18F5"/>
    <w:rsid w:val="00DC25C0"/>
    <w:rsid w:val="00DC39A9"/>
    <w:rsid w:val="00DC45F5"/>
    <w:rsid w:val="00DC64A9"/>
    <w:rsid w:val="00DC68EA"/>
    <w:rsid w:val="00DC7D87"/>
    <w:rsid w:val="00DD0FEC"/>
    <w:rsid w:val="00DD226D"/>
    <w:rsid w:val="00DD2442"/>
    <w:rsid w:val="00DD2EC1"/>
    <w:rsid w:val="00DD30F1"/>
    <w:rsid w:val="00DD3F35"/>
    <w:rsid w:val="00DD40A6"/>
    <w:rsid w:val="00DD52F8"/>
    <w:rsid w:val="00DD65E9"/>
    <w:rsid w:val="00DD7268"/>
    <w:rsid w:val="00DE0DC9"/>
    <w:rsid w:val="00DE0FC3"/>
    <w:rsid w:val="00DE275F"/>
    <w:rsid w:val="00DE3541"/>
    <w:rsid w:val="00DE3588"/>
    <w:rsid w:val="00DE35BA"/>
    <w:rsid w:val="00DE3AEA"/>
    <w:rsid w:val="00DE3B9C"/>
    <w:rsid w:val="00DE4D22"/>
    <w:rsid w:val="00DE6E3D"/>
    <w:rsid w:val="00DE6F94"/>
    <w:rsid w:val="00DE7043"/>
    <w:rsid w:val="00DE71FD"/>
    <w:rsid w:val="00DF0164"/>
    <w:rsid w:val="00DF3295"/>
    <w:rsid w:val="00DF3F2F"/>
    <w:rsid w:val="00DF51BE"/>
    <w:rsid w:val="00DF5A9A"/>
    <w:rsid w:val="00DF5EE8"/>
    <w:rsid w:val="00E00511"/>
    <w:rsid w:val="00E00A3B"/>
    <w:rsid w:val="00E01498"/>
    <w:rsid w:val="00E01A2E"/>
    <w:rsid w:val="00E026E2"/>
    <w:rsid w:val="00E0319A"/>
    <w:rsid w:val="00E0351C"/>
    <w:rsid w:val="00E0397C"/>
    <w:rsid w:val="00E05495"/>
    <w:rsid w:val="00E063DD"/>
    <w:rsid w:val="00E0643B"/>
    <w:rsid w:val="00E07AF9"/>
    <w:rsid w:val="00E129C9"/>
    <w:rsid w:val="00E12E9D"/>
    <w:rsid w:val="00E13B15"/>
    <w:rsid w:val="00E13F37"/>
    <w:rsid w:val="00E14AB9"/>
    <w:rsid w:val="00E1634B"/>
    <w:rsid w:val="00E165F3"/>
    <w:rsid w:val="00E171C8"/>
    <w:rsid w:val="00E17580"/>
    <w:rsid w:val="00E20AAC"/>
    <w:rsid w:val="00E210E6"/>
    <w:rsid w:val="00E216D3"/>
    <w:rsid w:val="00E22C7B"/>
    <w:rsid w:val="00E248A9"/>
    <w:rsid w:val="00E269D4"/>
    <w:rsid w:val="00E30AC3"/>
    <w:rsid w:val="00E32C36"/>
    <w:rsid w:val="00E32E0E"/>
    <w:rsid w:val="00E32F94"/>
    <w:rsid w:val="00E331A5"/>
    <w:rsid w:val="00E335A5"/>
    <w:rsid w:val="00E33669"/>
    <w:rsid w:val="00E33833"/>
    <w:rsid w:val="00E3480E"/>
    <w:rsid w:val="00E35013"/>
    <w:rsid w:val="00E370AC"/>
    <w:rsid w:val="00E37EFC"/>
    <w:rsid w:val="00E4272D"/>
    <w:rsid w:val="00E42C26"/>
    <w:rsid w:val="00E42C43"/>
    <w:rsid w:val="00E42D7C"/>
    <w:rsid w:val="00E42DF1"/>
    <w:rsid w:val="00E430BD"/>
    <w:rsid w:val="00E4608B"/>
    <w:rsid w:val="00E46148"/>
    <w:rsid w:val="00E46DC2"/>
    <w:rsid w:val="00E4772A"/>
    <w:rsid w:val="00E50A5C"/>
    <w:rsid w:val="00E5172C"/>
    <w:rsid w:val="00E52E93"/>
    <w:rsid w:val="00E55F6A"/>
    <w:rsid w:val="00E56F93"/>
    <w:rsid w:val="00E57A48"/>
    <w:rsid w:val="00E601CB"/>
    <w:rsid w:val="00E61316"/>
    <w:rsid w:val="00E61CAB"/>
    <w:rsid w:val="00E64826"/>
    <w:rsid w:val="00E65579"/>
    <w:rsid w:val="00E6587C"/>
    <w:rsid w:val="00E65B80"/>
    <w:rsid w:val="00E65CEB"/>
    <w:rsid w:val="00E660AD"/>
    <w:rsid w:val="00E6785F"/>
    <w:rsid w:val="00E67977"/>
    <w:rsid w:val="00E67D7A"/>
    <w:rsid w:val="00E73827"/>
    <w:rsid w:val="00E74E44"/>
    <w:rsid w:val="00E7508C"/>
    <w:rsid w:val="00E753D0"/>
    <w:rsid w:val="00E75847"/>
    <w:rsid w:val="00E7589F"/>
    <w:rsid w:val="00E7606A"/>
    <w:rsid w:val="00E76EE4"/>
    <w:rsid w:val="00E7782F"/>
    <w:rsid w:val="00E82F4A"/>
    <w:rsid w:val="00E848C4"/>
    <w:rsid w:val="00E84919"/>
    <w:rsid w:val="00E84DD0"/>
    <w:rsid w:val="00E863AB"/>
    <w:rsid w:val="00E9003E"/>
    <w:rsid w:val="00E91B75"/>
    <w:rsid w:val="00E9271F"/>
    <w:rsid w:val="00E94FF9"/>
    <w:rsid w:val="00E95138"/>
    <w:rsid w:val="00E9575D"/>
    <w:rsid w:val="00EA2984"/>
    <w:rsid w:val="00EA364F"/>
    <w:rsid w:val="00EA4418"/>
    <w:rsid w:val="00EA64FE"/>
    <w:rsid w:val="00EA703D"/>
    <w:rsid w:val="00EA7059"/>
    <w:rsid w:val="00EA743F"/>
    <w:rsid w:val="00EA7F8C"/>
    <w:rsid w:val="00EB1348"/>
    <w:rsid w:val="00EB1784"/>
    <w:rsid w:val="00EB7846"/>
    <w:rsid w:val="00EC11F1"/>
    <w:rsid w:val="00EC1B1D"/>
    <w:rsid w:val="00EC363B"/>
    <w:rsid w:val="00EC38B0"/>
    <w:rsid w:val="00EC7AC8"/>
    <w:rsid w:val="00ED00BB"/>
    <w:rsid w:val="00ED30CA"/>
    <w:rsid w:val="00ED3153"/>
    <w:rsid w:val="00ED415F"/>
    <w:rsid w:val="00ED4F5A"/>
    <w:rsid w:val="00ED5220"/>
    <w:rsid w:val="00ED5CCE"/>
    <w:rsid w:val="00EE0272"/>
    <w:rsid w:val="00EE0D49"/>
    <w:rsid w:val="00EE17D5"/>
    <w:rsid w:val="00EE20C2"/>
    <w:rsid w:val="00EE26ED"/>
    <w:rsid w:val="00EE2760"/>
    <w:rsid w:val="00EE299A"/>
    <w:rsid w:val="00EE5F96"/>
    <w:rsid w:val="00EE6FD9"/>
    <w:rsid w:val="00EF23D8"/>
    <w:rsid w:val="00EF2E0E"/>
    <w:rsid w:val="00EF2EA8"/>
    <w:rsid w:val="00EF3219"/>
    <w:rsid w:val="00EF35E5"/>
    <w:rsid w:val="00EF5544"/>
    <w:rsid w:val="00EF5B77"/>
    <w:rsid w:val="00EF5E00"/>
    <w:rsid w:val="00EF61A8"/>
    <w:rsid w:val="00EF64E0"/>
    <w:rsid w:val="00EF6FBC"/>
    <w:rsid w:val="00EF7EA3"/>
    <w:rsid w:val="00F00D93"/>
    <w:rsid w:val="00F017C3"/>
    <w:rsid w:val="00F01D01"/>
    <w:rsid w:val="00F022F7"/>
    <w:rsid w:val="00F026AC"/>
    <w:rsid w:val="00F07B34"/>
    <w:rsid w:val="00F106BB"/>
    <w:rsid w:val="00F1144D"/>
    <w:rsid w:val="00F118BC"/>
    <w:rsid w:val="00F119A5"/>
    <w:rsid w:val="00F13E96"/>
    <w:rsid w:val="00F14634"/>
    <w:rsid w:val="00F148AC"/>
    <w:rsid w:val="00F152C4"/>
    <w:rsid w:val="00F1765B"/>
    <w:rsid w:val="00F1789E"/>
    <w:rsid w:val="00F17919"/>
    <w:rsid w:val="00F243E9"/>
    <w:rsid w:val="00F258FD"/>
    <w:rsid w:val="00F25AB5"/>
    <w:rsid w:val="00F26F63"/>
    <w:rsid w:val="00F30355"/>
    <w:rsid w:val="00F304D9"/>
    <w:rsid w:val="00F318A5"/>
    <w:rsid w:val="00F32AD4"/>
    <w:rsid w:val="00F348EF"/>
    <w:rsid w:val="00F34FA8"/>
    <w:rsid w:val="00F350A0"/>
    <w:rsid w:val="00F36512"/>
    <w:rsid w:val="00F36579"/>
    <w:rsid w:val="00F37CA9"/>
    <w:rsid w:val="00F401EF"/>
    <w:rsid w:val="00F40A3E"/>
    <w:rsid w:val="00F43E08"/>
    <w:rsid w:val="00F4407F"/>
    <w:rsid w:val="00F5014A"/>
    <w:rsid w:val="00F50CCC"/>
    <w:rsid w:val="00F512F9"/>
    <w:rsid w:val="00F51421"/>
    <w:rsid w:val="00F51CE2"/>
    <w:rsid w:val="00F52BE5"/>
    <w:rsid w:val="00F52D42"/>
    <w:rsid w:val="00F547FC"/>
    <w:rsid w:val="00F566DE"/>
    <w:rsid w:val="00F57148"/>
    <w:rsid w:val="00F57494"/>
    <w:rsid w:val="00F6040E"/>
    <w:rsid w:val="00F60C9E"/>
    <w:rsid w:val="00F6293F"/>
    <w:rsid w:val="00F6479E"/>
    <w:rsid w:val="00F657D7"/>
    <w:rsid w:val="00F663B2"/>
    <w:rsid w:val="00F66A83"/>
    <w:rsid w:val="00F66B8B"/>
    <w:rsid w:val="00F67593"/>
    <w:rsid w:val="00F70381"/>
    <w:rsid w:val="00F70863"/>
    <w:rsid w:val="00F7280F"/>
    <w:rsid w:val="00F7299B"/>
    <w:rsid w:val="00F72E94"/>
    <w:rsid w:val="00F731C0"/>
    <w:rsid w:val="00F74203"/>
    <w:rsid w:val="00F75E3C"/>
    <w:rsid w:val="00F75ECA"/>
    <w:rsid w:val="00F762B3"/>
    <w:rsid w:val="00F76511"/>
    <w:rsid w:val="00F7701C"/>
    <w:rsid w:val="00F8047C"/>
    <w:rsid w:val="00F80AF3"/>
    <w:rsid w:val="00F80E59"/>
    <w:rsid w:val="00F8114B"/>
    <w:rsid w:val="00F82D38"/>
    <w:rsid w:val="00F82E60"/>
    <w:rsid w:val="00F83131"/>
    <w:rsid w:val="00F8352F"/>
    <w:rsid w:val="00F84608"/>
    <w:rsid w:val="00F848AA"/>
    <w:rsid w:val="00F862D1"/>
    <w:rsid w:val="00F86A29"/>
    <w:rsid w:val="00F879EA"/>
    <w:rsid w:val="00F9039B"/>
    <w:rsid w:val="00F90882"/>
    <w:rsid w:val="00F91062"/>
    <w:rsid w:val="00F92436"/>
    <w:rsid w:val="00F92878"/>
    <w:rsid w:val="00F932FA"/>
    <w:rsid w:val="00F93E75"/>
    <w:rsid w:val="00F9493F"/>
    <w:rsid w:val="00F94C5A"/>
    <w:rsid w:val="00F95A56"/>
    <w:rsid w:val="00F97CE1"/>
    <w:rsid w:val="00FA2614"/>
    <w:rsid w:val="00FA2E24"/>
    <w:rsid w:val="00FA628A"/>
    <w:rsid w:val="00FA78C3"/>
    <w:rsid w:val="00FB09FB"/>
    <w:rsid w:val="00FB19A9"/>
    <w:rsid w:val="00FB3399"/>
    <w:rsid w:val="00FB36F9"/>
    <w:rsid w:val="00FB399B"/>
    <w:rsid w:val="00FB3A68"/>
    <w:rsid w:val="00FB4C7D"/>
    <w:rsid w:val="00FB4CEC"/>
    <w:rsid w:val="00FB72FB"/>
    <w:rsid w:val="00FC0007"/>
    <w:rsid w:val="00FC07B1"/>
    <w:rsid w:val="00FC1CBC"/>
    <w:rsid w:val="00FC5B26"/>
    <w:rsid w:val="00FC6272"/>
    <w:rsid w:val="00FC66A4"/>
    <w:rsid w:val="00FC7FED"/>
    <w:rsid w:val="00FD09FF"/>
    <w:rsid w:val="00FD1DEB"/>
    <w:rsid w:val="00FD3420"/>
    <w:rsid w:val="00FD4AA7"/>
    <w:rsid w:val="00FD51A6"/>
    <w:rsid w:val="00FD5970"/>
    <w:rsid w:val="00FD5CB9"/>
    <w:rsid w:val="00FD5F49"/>
    <w:rsid w:val="00FD6AF2"/>
    <w:rsid w:val="00FD6FE4"/>
    <w:rsid w:val="00FD725B"/>
    <w:rsid w:val="00FE081E"/>
    <w:rsid w:val="00FE2137"/>
    <w:rsid w:val="00FE32D8"/>
    <w:rsid w:val="00FE3DC2"/>
    <w:rsid w:val="00FE726F"/>
    <w:rsid w:val="00FE76A6"/>
    <w:rsid w:val="00FF1FB1"/>
    <w:rsid w:val="00FF200A"/>
    <w:rsid w:val="00FF436A"/>
    <w:rsid w:val="00FF446A"/>
    <w:rsid w:val="00FF58B1"/>
    <w:rsid w:val="00FF71B9"/>
    <w:rsid w:val="00FF74D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1711262C"/>
  <w15:docId w15:val="{E28C7104-ED3A-4713-B526-9416E34C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F2E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szCs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character" w:customStyle="1" w:styleId="DefaultPara">
    <w:name w:val="Default Para"/>
    <w:rPr>
      <w:sz w:val="20"/>
    </w:rPr>
  </w:style>
  <w:style w:type="character" w:customStyle="1" w:styleId="FootnoteRef">
    <w:name w:val="Footnote Ref"/>
    <w:basedOn w:val="DefaultParagraphFont"/>
  </w:style>
  <w:style w:type="character" w:customStyle="1" w:styleId="Hypertext">
    <w:name w:val="Hypertext"/>
    <w:rPr>
      <w:color w:val="0000FF"/>
      <w:u w:val="single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level20">
    <w:name w:val="_level2"/>
    <w:basedOn w:val="Normal"/>
    <w:pPr>
      <w:widowControl w:val="0"/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WPHeading1">
    <w:name w:val="WP_Heading 1"/>
    <w:basedOn w:val="Normal"/>
    <w:pPr>
      <w:widowControl w:val="0"/>
    </w:pPr>
    <w:rPr>
      <w:rFonts w:ascii="Tahoma" w:hAnsi="Tahoma"/>
      <w:b/>
      <w:sz w:val="20"/>
    </w:rPr>
  </w:style>
  <w:style w:type="paragraph" w:customStyle="1" w:styleId="WPTitle">
    <w:name w:val="WP_Title"/>
    <w:basedOn w:val="Normal"/>
    <w:pPr>
      <w:widowControl w:val="0"/>
      <w:jc w:val="center"/>
    </w:pPr>
    <w:rPr>
      <w:rFonts w:ascii="Tahoma" w:hAnsi="Tahoma"/>
      <w:b/>
      <w:sz w:val="20"/>
    </w:rPr>
  </w:style>
  <w:style w:type="paragraph" w:customStyle="1" w:styleId="WPBodyText">
    <w:name w:val="WP_Body Text"/>
    <w:basedOn w:val="Normal"/>
    <w:pPr>
      <w:widowControl w:val="0"/>
    </w:pPr>
    <w:rPr>
      <w:rFonts w:ascii="Tahoma" w:hAnsi="Tahoma"/>
      <w:sz w:val="20"/>
    </w:rPr>
  </w:style>
  <w:style w:type="paragraph" w:styleId="BodyText">
    <w:name w:val="Body Text"/>
    <w:basedOn w:val="Normal"/>
    <w:pPr>
      <w:tabs>
        <w:tab w:val="left" w:pos="720"/>
        <w:tab w:val="left" w:pos="4680"/>
      </w:tabs>
    </w:pPr>
    <w:rPr>
      <w:rFonts w:ascii="Arial" w:hAnsi="Arial" w:cs="Arial"/>
      <w:sz w:val="18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szCs w:val="24"/>
    </w:rPr>
  </w:style>
  <w:style w:type="paragraph" w:styleId="Title">
    <w:name w:val="Title"/>
    <w:basedOn w:val="Normal"/>
    <w:qFormat/>
    <w:pPr>
      <w:jc w:val="center"/>
    </w:pPr>
    <w:rPr>
      <w:b/>
      <w:bCs/>
      <w:szCs w:val="24"/>
    </w:rPr>
  </w:style>
  <w:style w:type="paragraph" w:styleId="BodyTextIndent2">
    <w:name w:val="Body Text Indent 2"/>
    <w:basedOn w:val="Normal"/>
    <w:pPr>
      <w:ind w:left="720"/>
    </w:pPr>
    <w:rPr>
      <w:szCs w:val="24"/>
    </w:rPr>
  </w:style>
  <w:style w:type="paragraph" w:styleId="BodyTextIndent3">
    <w:name w:val="Body Text Indent 3"/>
    <w:basedOn w:val="Normal"/>
    <w:pPr>
      <w:ind w:left="1440" w:hanging="720"/>
    </w:pPr>
    <w:rPr>
      <w:szCs w:val="24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11">
    <w:name w:val="Heading 11"/>
    <w:basedOn w:val="Normal"/>
    <w:rsid w:val="00F762B3"/>
    <w:rPr>
      <w:rFonts w:ascii="Arial" w:hAnsi="Arial"/>
      <w:b/>
    </w:rPr>
  </w:style>
  <w:style w:type="character" w:styleId="CommentReference">
    <w:name w:val="annotation reference"/>
    <w:semiHidden/>
    <w:rsid w:val="00374F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4F99"/>
    <w:pPr>
      <w:widowControl w:val="0"/>
    </w:pPr>
    <w:rPr>
      <w:snapToGrid w:val="0"/>
      <w:sz w:val="20"/>
    </w:rPr>
  </w:style>
  <w:style w:type="character" w:customStyle="1" w:styleId="headnote">
    <w:name w:val="headnote"/>
    <w:basedOn w:val="DefaultParagraphFont"/>
    <w:rsid w:val="00B86F0E"/>
  </w:style>
  <w:style w:type="paragraph" w:customStyle="1" w:styleId="first">
    <w:name w:val="first"/>
    <w:basedOn w:val="Normal"/>
    <w:rsid w:val="00B86F0E"/>
    <w:pPr>
      <w:spacing w:before="100" w:beforeAutospacing="1" w:after="100" w:afterAutospacing="1"/>
    </w:pPr>
    <w:rPr>
      <w:szCs w:val="24"/>
    </w:rPr>
  </w:style>
  <w:style w:type="character" w:customStyle="1" w:styleId="HeaderChar">
    <w:name w:val="Header Char"/>
    <w:link w:val="Header"/>
    <w:uiPriority w:val="99"/>
    <w:rsid w:val="00FC1CBC"/>
    <w:rPr>
      <w:sz w:val="24"/>
    </w:rPr>
  </w:style>
  <w:style w:type="paragraph" w:styleId="ListParagraph">
    <w:name w:val="List Paragraph"/>
    <w:basedOn w:val="Normal"/>
    <w:uiPriority w:val="34"/>
    <w:qFormat/>
    <w:rsid w:val="00090BA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871CF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AF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C240D9"/>
    <w:pPr>
      <w:widowControl/>
    </w:pPr>
    <w:rPr>
      <w:b/>
      <w:bCs/>
      <w:snapToGrid/>
    </w:rPr>
  </w:style>
  <w:style w:type="character" w:customStyle="1" w:styleId="CommentTextChar">
    <w:name w:val="Comment Text Char"/>
    <w:link w:val="CommentText"/>
    <w:semiHidden/>
    <w:rsid w:val="00C240D9"/>
    <w:rPr>
      <w:snapToGrid w:val="0"/>
    </w:rPr>
  </w:style>
  <w:style w:type="character" w:customStyle="1" w:styleId="CommentSubjectChar">
    <w:name w:val="Comment Subject Char"/>
    <w:link w:val="CommentSubject"/>
    <w:rsid w:val="00C240D9"/>
    <w:rPr>
      <w:b/>
      <w:bCs/>
      <w:snapToGrid/>
    </w:rPr>
  </w:style>
  <w:style w:type="paragraph" w:styleId="Revision">
    <w:name w:val="Revision"/>
    <w:hidden/>
    <w:uiPriority w:val="99"/>
    <w:semiHidden/>
    <w:rsid w:val="00C240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52A7-C974-4867-9B24-CC56A2C9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883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 Appendix Q</vt:lpstr>
    </vt:vector>
  </TitlesOfParts>
  <Company>MN Dept of Admin</Company>
  <LinksUpToDate>false</LinksUpToDate>
  <CharactersWithSpaces>6092</CharactersWithSpaces>
  <SharedDoc>false</SharedDoc>
  <HLinks>
    <vt:vector size="186" baseType="variant">
      <vt:variant>
        <vt:i4>7536694</vt:i4>
      </vt:variant>
      <vt:variant>
        <vt:i4>95</vt:i4>
      </vt:variant>
      <vt:variant>
        <vt:i4>0</vt:i4>
      </vt:variant>
      <vt:variant>
        <vt:i4>5</vt:i4>
      </vt:variant>
      <vt:variant>
        <vt:lpwstr>http://www.mn.gov/admin/business/vendor-info/capitol-job-site-info/</vt:lpwstr>
      </vt:variant>
      <vt:variant>
        <vt:lpwstr/>
      </vt:variant>
      <vt:variant>
        <vt:i4>262221</vt:i4>
      </vt:variant>
      <vt:variant>
        <vt:i4>89</vt:i4>
      </vt:variant>
      <vt:variant>
        <vt:i4>0</vt:i4>
      </vt:variant>
      <vt:variant>
        <vt:i4>5</vt:i4>
      </vt:variant>
      <vt:variant>
        <vt:lpwstr>http://www.dot.state.mn.us/const/labor/documents/constractdocs/specprovdivastate.pdf</vt:lpwstr>
      </vt:variant>
      <vt:variant>
        <vt:lpwstr/>
      </vt:variant>
      <vt:variant>
        <vt:i4>5242903</vt:i4>
      </vt:variant>
      <vt:variant>
        <vt:i4>86</vt:i4>
      </vt:variant>
      <vt:variant>
        <vt:i4>0</vt:i4>
      </vt:variant>
      <vt:variant>
        <vt:i4>5</vt:i4>
      </vt:variant>
      <vt:variant>
        <vt:lpwstr>http://www.dli.mn.gov/ls/FaqPrevWage.asp</vt:lpwstr>
      </vt:variant>
      <vt:variant>
        <vt:lpwstr/>
      </vt:variant>
      <vt:variant>
        <vt:i4>6225948</vt:i4>
      </vt:variant>
      <vt:variant>
        <vt:i4>83</vt:i4>
      </vt:variant>
      <vt:variant>
        <vt:i4>0</vt:i4>
      </vt:variant>
      <vt:variant>
        <vt:i4>5</vt:i4>
      </vt:variant>
      <vt:variant>
        <vt:lpwstr>http://www.mmd.admin.state.mn.us/mn02000.htm</vt:lpwstr>
      </vt:variant>
      <vt:variant>
        <vt:lpwstr/>
      </vt:variant>
      <vt:variant>
        <vt:i4>8323163</vt:i4>
      </vt:variant>
      <vt:variant>
        <vt:i4>80</vt:i4>
      </vt:variant>
      <vt:variant>
        <vt:i4>0</vt:i4>
      </vt:variant>
      <vt:variant>
        <vt:i4>5</vt:i4>
      </vt:variant>
      <vt:variant>
        <vt:lpwstr>mailto:RECS.PrevailingWageForm@state.mn.us</vt:lpwstr>
      </vt:variant>
      <vt:variant>
        <vt:lpwstr/>
      </vt:variant>
      <vt:variant>
        <vt:i4>3407889</vt:i4>
      </vt:variant>
      <vt:variant>
        <vt:i4>77</vt:i4>
      </vt:variant>
      <vt:variant>
        <vt:i4>0</vt:i4>
      </vt:variant>
      <vt:variant>
        <vt:i4>5</vt:i4>
      </vt:variant>
      <vt:variant>
        <vt:lpwstr>mailto:PrevailingWage.PayrollForm@state.mn.us</vt:lpwstr>
      </vt:variant>
      <vt:variant>
        <vt:lpwstr/>
      </vt:variant>
      <vt:variant>
        <vt:i4>1638454</vt:i4>
      </vt:variant>
      <vt:variant>
        <vt:i4>74</vt:i4>
      </vt:variant>
      <vt:variant>
        <vt:i4>0</vt:i4>
      </vt:variant>
      <vt:variant>
        <vt:i4>5</vt:i4>
      </vt:variant>
      <vt:variant>
        <vt:lpwstr>mailto:dli.register@state.mn.us</vt:lpwstr>
      </vt:variant>
      <vt:variant>
        <vt:lpwstr/>
      </vt:variant>
      <vt:variant>
        <vt:i4>3080302</vt:i4>
      </vt:variant>
      <vt:variant>
        <vt:i4>71</vt:i4>
      </vt:variant>
      <vt:variant>
        <vt:i4>0</vt:i4>
      </vt:variant>
      <vt:variant>
        <vt:i4>5</vt:i4>
      </vt:variant>
      <vt:variant>
        <vt:lpwstr>http://www.dli.mn.gov/register</vt:lpwstr>
      </vt:variant>
      <vt:variant>
        <vt:lpwstr/>
      </vt:variant>
      <vt:variant>
        <vt:i4>458757</vt:i4>
      </vt:variant>
      <vt:variant>
        <vt:i4>68</vt:i4>
      </vt:variant>
      <vt:variant>
        <vt:i4>0</vt:i4>
      </vt:variant>
      <vt:variant>
        <vt:i4>5</vt:i4>
      </vt:variant>
      <vt:variant>
        <vt:lpwstr>http://www.mmd.admin.state.mn.us/</vt:lpwstr>
      </vt:variant>
      <vt:variant>
        <vt:lpwstr/>
      </vt:variant>
      <vt:variant>
        <vt:i4>458757</vt:i4>
      </vt:variant>
      <vt:variant>
        <vt:i4>65</vt:i4>
      </vt:variant>
      <vt:variant>
        <vt:i4>0</vt:i4>
      </vt:variant>
      <vt:variant>
        <vt:i4>5</vt:i4>
      </vt:variant>
      <vt:variant>
        <vt:lpwstr>http://www.mmd.admin.state.mn.us/</vt:lpwstr>
      </vt:variant>
      <vt:variant>
        <vt:lpwstr/>
      </vt:variant>
      <vt:variant>
        <vt:i4>458757</vt:i4>
      </vt:variant>
      <vt:variant>
        <vt:i4>62</vt:i4>
      </vt:variant>
      <vt:variant>
        <vt:i4>0</vt:i4>
      </vt:variant>
      <vt:variant>
        <vt:i4>5</vt:i4>
      </vt:variant>
      <vt:variant>
        <vt:lpwstr>http://www.mmd.admin.state.mn.us/</vt:lpwstr>
      </vt:variant>
      <vt:variant>
        <vt:lpwstr/>
      </vt:variant>
      <vt:variant>
        <vt:i4>5242904</vt:i4>
      </vt:variant>
      <vt:variant>
        <vt:i4>59</vt:i4>
      </vt:variant>
      <vt:variant>
        <vt:i4>0</vt:i4>
      </vt:variant>
      <vt:variant>
        <vt:i4>5</vt:i4>
      </vt:variant>
      <vt:variant>
        <vt:lpwstr>http://www.mmd.admin.state.mn.us/process/search/</vt:lpwstr>
      </vt:variant>
      <vt:variant>
        <vt:lpwstr/>
      </vt:variant>
      <vt:variant>
        <vt:i4>4194310</vt:i4>
      </vt:variant>
      <vt:variant>
        <vt:i4>56</vt:i4>
      </vt:variant>
      <vt:variant>
        <vt:i4>0</vt:i4>
      </vt:variant>
      <vt:variant>
        <vt:i4>5</vt:i4>
      </vt:variant>
      <vt:variant>
        <vt:lpwstr>http://www.swift.state.mn.us/ss1</vt:lpwstr>
      </vt:variant>
      <vt:variant>
        <vt:lpwstr/>
      </vt:variant>
      <vt:variant>
        <vt:i4>8257651</vt:i4>
      </vt:variant>
      <vt:variant>
        <vt:i4>53</vt:i4>
      </vt:variant>
      <vt:variant>
        <vt:i4>0</vt:i4>
      </vt:variant>
      <vt:variant>
        <vt:i4>5</vt:i4>
      </vt:variant>
      <vt:variant>
        <vt:lpwstr>http://www.doli.state.mn.us/LS/PrevWageResidential.asp</vt:lpwstr>
      </vt:variant>
      <vt:variant>
        <vt:lpwstr/>
      </vt:variant>
      <vt:variant>
        <vt:i4>2949164</vt:i4>
      </vt:variant>
      <vt:variant>
        <vt:i4>50</vt:i4>
      </vt:variant>
      <vt:variant>
        <vt:i4>0</vt:i4>
      </vt:variant>
      <vt:variant>
        <vt:i4>5</vt:i4>
      </vt:variant>
      <vt:variant>
        <vt:lpwstr>http://www.doli.state.mn.us/LS/PrevWageHwyH.asp</vt:lpwstr>
      </vt:variant>
      <vt:variant>
        <vt:lpwstr/>
      </vt:variant>
      <vt:variant>
        <vt:i4>3276849</vt:i4>
      </vt:variant>
      <vt:variant>
        <vt:i4>47</vt:i4>
      </vt:variant>
      <vt:variant>
        <vt:i4>0</vt:i4>
      </vt:variant>
      <vt:variant>
        <vt:i4>5</vt:i4>
      </vt:variant>
      <vt:variant>
        <vt:lpwstr>http://www.doli.state.mn.us/LS/PrevWageComm.asp</vt:lpwstr>
      </vt:variant>
      <vt:variant>
        <vt:lpwstr/>
      </vt:variant>
      <vt:variant>
        <vt:i4>6225949</vt:i4>
      </vt:variant>
      <vt:variant>
        <vt:i4>44</vt:i4>
      </vt:variant>
      <vt:variant>
        <vt:i4>0</vt:i4>
      </vt:variant>
      <vt:variant>
        <vt:i4>5</vt:i4>
      </vt:variant>
      <vt:variant>
        <vt:lpwstr>http://www.mmd.admin.state.mn.us/mn01020.htm</vt:lpwstr>
      </vt:variant>
      <vt:variant>
        <vt:lpwstr/>
      </vt:variant>
      <vt:variant>
        <vt:i4>2031676</vt:i4>
      </vt:variant>
      <vt:variant>
        <vt:i4>41</vt:i4>
      </vt:variant>
      <vt:variant>
        <vt:i4>0</vt:i4>
      </vt:variant>
      <vt:variant>
        <vt:i4>5</vt:i4>
      </vt:variant>
      <vt:variant>
        <vt:lpwstr>mailto:dli.prevwage@state.mn.us</vt:lpwstr>
      </vt:variant>
      <vt:variant>
        <vt:lpwstr/>
      </vt:variant>
      <vt:variant>
        <vt:i4>7471210</vt:i4>
      </vt:variant>
      <vt:variant>
        <vt:i4>38</vt:i4>
      </vt:variant>
      <vt:variant>
        <vt:i4>0</vt:i4>
      </vt:variant>
      <vt:variant>
        <vt:i4>5</vt:i4>
      </vt:variant>
      <vt:variant>
        <vt:lpwstr>http://www.doli.state.mn.us/LS/PrevWageDef.asp</vt:lpwstr>
      </vt:variant>
      <vt:variant>
        <vt:lpwstr/>
      </vt:variant>
      <vt:variant>
        <vt:i4>3932211</vt:i4>
      </vt:variant>
      <vt:variant>
        <vt:i4>35</vt:i4>
      </vt:variant>
      <vt:variant>
        <vt:i4>0</vt:i4>
      </vt:variant>
      <vt:variant>
        <vt:i4>5</vt:i4>
      </vt:variant>
      <vt:variant>
        <vt:lpwstr>http://www.doli.state.mn.us/LS/PrevWage.asp</vt:lpwstr>
      </vt:variant>
      <vt:variant>
        <vt:lpwstr/>
      </vt:variant>
      <vt:variant>
        <vt:i4>8061050</vt:i4>
      </vt:variant>
      <vt:variant>
        <vt:i4>32</vt:i4>
      </vt:variant>
      <vt:variant>
        <vt:i4>0</vt:i4>
      </vt:variant>
      <vt:variant>
        <vt:i4>5</vt:i4>
      </vt:variant>
      <vt:variant>
        <vt:lpwstr>http://mn.gov/admin/about/contact-us/index.jsp</vt:lpwstr>
      </vt:variant>
      <vt:variant>
        <vt:lpwstr/>
      </vt:variant>
      <vt:variant>
        <vt:i4>917591</vt:i4>
      </vt:variant>
      <vt:variant>
        <vt:i4>29</vt:i4>
      </vt:variant>
      <vt:variant>
        <vt:i4>0</vt:i4>
      </vt:variant>
      <vt:variant>
        <vt:i4>5</vt:i4>
      </vt:variant>
      <vt:variant>
        <vt:lpwstr>http://www.taxes.state.mn.us/forms/ic134.pdf</vt:lpwstr>
      </vt:variant>
      <vt:variant>
        <vt:lpwstr/>
      </vt:variant>
      <vt:variant>
        <vt:i4>983165</vt:i4>
      </vt:variant>
      <vt:variant>
        <vt:i4>26</vt:i4>
      </vt:variant>
      <vt:variant>
        <vt:i4>0</vt:i4>
      </vt:variant>
      <vt:variant>
        <vt:i4>5</vt:i4>
      </vt:variant>
      <vt:variant>
        <vt:lpwstr>http://www.doli.state.mn.us/LS/Pdf/pw_classclarificationrequest.pdf</vt:lpwstr>
      </vt:variant>
      <vt:variant>
        <vt:lpwstr/>
      </vt:variant>
      <vt:variant>
        <vt:i4>3932211</vt:i4>
      </vt:variant>
      <vt:variant>
        <vt:i4>23</vt:i4>
      </vt:variant>
      <vt:variant>
        <vt:i4>0</vt:i4>
      </vt:variant>
      <vt:variant>
        <vt:i4>5</vt:i4>
      </vt:variant>
      <vt:variant>
        <vt:lpwstr>http://www.doli.state.mn.us/LS/PrevWage.asp</vt:lpwstr>
      </vt:variant>
      <vt:variant>
        <vt:lpwstr/>
      </vt:variant>
      <vt:variant>
        <vt:i4>2031696</vt:i4>
      </vt:variant>
      <vt:variant>
        <vt:i4>20</vt:i4>
      </vt:variant>
      <vt:variant>
        <vt:i4>0</vt:i4>
      </vt:variant>
      <vt:variant>
        <vt:i4>5</vt:i4>
      </vt:variant>
      <vt:variant>
        <vt:lpwstr>http://www.dli.mn.gov/LS/PrevWageHwyH.asp</vt:lpwstr>
      </vt:variant>
      <vt:variant>
        <vt:lpwstr/>
      </vt:variant>
      <vt:variant>
        <vt:i4>77</vt:i4>
      </vt:variant>
      <vt:variant>
        <vt:i4>17</vt:i4>
      </vt:variant>
      <vt:variant>
        <vt:i4>0</vt:i4>
      </vt:variant>
      <vt:variant>
        <vt:i4>5</vt:i4>
      </vt:variant>
      <vt:variant>
        <vt:lpwstr>http://www.dli.mn.gov/LS/PrevWageComm.asp</vt:lpwstr>
      </vt:variant>
      <vt:variant>
        <vt:lpwstr/>
      </vt:variant>
      <vt:variant>
        <vt:i4>7471210</vt:i4>
      </vt:variant>
      <vt:variant>
        <vt:i4>14</vt:i4>
      </vt:variant>
      <vt:variant>
        <vt:i4>0</vt:i4>
      </vt:variant>
      <vt:variant>
        <vt:i4>5</vt:i4>
      </vt:variant>
      <vt:variant>
        <vt:lpwstr>http://www.doli.state.mn.us/LS/PrevWageDef.asp</vt:lpwstr>
      </vt:variant>
      <vt:variant>
        <vt:lpwstr/>
      </vt:variant>
      <vt:variant>
        <vt:i4>458757</vt:i4>
      </vt:variant>
      <vt:variant>
        <vt:i4>11</vt:i4>
      </vt:variant>
      <vt:variant>
        <vt:i4>0</vt:i4>
      </vt:variant>
      <vt:variant>
        <vt:i4>5</vt:i4>
      </vt:variant>
      <vt:variant>
        <vt:lpwstr>http://www.mmd.admin.state.mn.us/</vt:lpwstr>
      </vt:variant>
      <vt:variant>
        <vt:lpwstr/>
      </vt:variant>
      <vt:variant>
        <vt:i4>5242904</vt:i4>
      </vt:variant>
      <vt:variant>
        <vt:i4>8</vt:i4>
      </vt:variant>
      <vt:variant>
        <vt:i4>0</vt:i4>
      </vt:variant>
      <vt:variant>
        <vt:i4>5</vt:i4>
      </vt:variant>
      <vt:variant>
        <vt:lpwstr>http://www.mmd.admin.state.mn.us/process/search/</vt:lpwstr>
      </vt:variant>
      <vt:variant>
        <vt:lpwstr/>
      </vt:variant>
      <vt:variant>
        <vt:i4>5046278</vt:i4>
      </vt:variant>
      <vt:variant>
        <vt:i4>5</vt:i4>
      </vt:variant>
      <vt:variant>
        <vt:i4>0</vt:i4>
      </vt:variant>
      <vt:variant>
        <vt:i4>5</vt:i4>
      </vt:variant>
      <vt:variant>
        <vt:lpwstr>http://www.mn.gov/admin/government/construction-projects/</vt:lpwstr>
      </vt:variant>
      <vt:variant>
        <vt:lpwstr/>
      </vt:variant>
      <vt:variant>
        <vt:i4>65603</vt:i4>
      </vt:variant>
      <vt:variant>
        <vt:i4>2</vt:i4>
      </vt:variant>
      <vt:variant>
        <vt:i4>0</vt:i4>
      </vt:variant>
      <vt:variant>
        <vt:i4>5</vt:i4>
      </vt:variant>
      <vt:variant>
        <vt:lpwstr>http://www.doli.state.mn.us/Ccld.asp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 Appendix Q</dc:title>
  <dc:creator>klarson</dc:creator>
  <cp:lastModifiedBy>Grape, Timothy (MPCA)</cp:lastModifiedBy>
  <cp:revision>14</cp:revision>
  <cp:lastPrinted>2017-03-10T20:35:00Z</cp:lastPrinted>
  <dcterms:created xsi:type="dcterms:W3CDTF">2017-05-08T21:31:00Z</dcterms:created>
  <dcterms:modified xsi:type="dcterms:W3CDTF">2017-11-14T16:06:00Z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