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E6DC" w14:textId="6BE2CEE8" w:rsidR="004D3C07" w:rsidRPr="004D3C07" w:rsidRDefault="004D3C07" w:rsidP="004D3C07">
      <w:pPr>
        <w:spacing w:line="256" w:lineRule="auto"/>
        <w:rPr>
          <w:rFonts w:cstheme="minorHAnsi"/>
          <w:i/>
          <w:iCs/>
        </w:rPr>
      </w:pPr>
      <w:r w:rsidRPr="004D3C07">
        <w:rPr>
          <w:rFonts w:cstheme="minorHAnsi"/>
          <w:i/>
          <w:iCs/>
        </w:rPr>
        <w:t>Sample suggested social media posts</w:t>
      </w:r>
    </w:p>
    <w:p w14:paraId="77287FE2" w14:textId="77777777" w:rsidR="004D3C07" w:rsidRDefault="004D3C07" w:rsidP="004D3C07">
      <w:pPr>
        <w:spacing w:line="256" w:lineRule="auto"/>
        <w:rPr>
          <w:rFonts w:cstheme="minorHAnsi"/>
        </w:rPr>
      </w:pPr>
    </w:p>
    <w:p w14:paraId="3D93D3CB" w14:textId="1C61D3F0" w:rsidR="004D3C07" w:rsidRDefault="004D3C07" w:rsidP="004D3C07">
      <w:pPr>
        <w:spacing w:line="256" w:lineRule="auto"/>
        <w:rPr>
          <w:rFonts w:cstheme="minorHAnsi"/>
        </w:rPr>
      </w:pPr>
      <w:r w:rsidRPr="004D3C07">
        <w:rPr>
          <w:rFonts w:cstheme="minorHAnsi"/>
        </w:rPr>
        <w:t xml:space="preserve">Thanks to the landmark #CleanWaterAct, passed 50 years ago, Minnesota has water quality standards to protect </w:t>
      </w:r>
      <w:r w:rsidRPr="004D3C07">
        <w:rPr>
          <w:rFonts w:cstheme="minorHAnsi"/>
          <w:color w:val="000000"/>
          <w:shd w:val="clear" w:color="auto" w:fill="FFFFFF"/>
        </w:rPr>
        <w:t xml:space="preserve">#WaterQuality </w:t>
      </w:r>
      <w:r w:rsidRPr="004D3C07">
        <w:rPr>
          <w:rFonts w:cstheme="minorHAnsi"/>
        </w:rPr>
        <w:t>for drinking, aquatic life, and recreational use. Learn more about the Clean Water Act and stormwater’s role maintaining Minnesota’s water</w:t>
      </w:r>
      <w:r>
        <w:rPr>
          <w:rFonts w:cstheme="minorHAnsi"/>
        </w:rPr>
        <w:t xml:space="preserve">. </w:t>
      </w:r>
    </w:p>
    <w:p w14:paraId="5B26AEA6" w14:textId="77777777" w:rsidR="004D3C07" w:rsidRPr="004D3C07" w:rsidRDefault="004D3C07" w:rsidP="004D3C07">
      <w:pPr>
        <w:spacing w:line="256" w:lineRule="auto"/>
        <w:rPr>
          <w:rFonts w:cstheme="minorHAnsi"/>
        </w:rPr>
      </w:pPr>
    </w:p>
    <w:p w14:paraId="6B30E1B8" w14:textId="77777777" w:rsidR="004D3C07" w:rsidRPr="004D3C07" w:rsidRDefault="004D3C07" w:rsidP="004D3C07">
      <w:pPr>
        <w:spacing w:after="0" w:line="240" w:lineRule="auto"/>
        <w:rPr>
          <w:rFonts w:cstheme="minorHAnsi"/>
          <w:color w:val="343A40"/>
        </w:rPr>
      </w:pPr>
      <w:r w:rsidRPr="004D3C07">
        <w:rPr>
          <w:rFonts w:cstheme="minorHAnsi"/>
          <w:color w:val="343A40"/>
        </w:rPr>
        <w:t xml:space="preserve">Adopt a storm drain! Things that go down street drains flow right into the lake or river. Learn </w:t>
      </w:r>
      <w:r w:rsidRPr="004D3C07">
        <w:rPr>
          <w:rFonts w:cstheme="minorHAnsi"/>
        </w:rPr>
        <w:t xml:space="preserve">more about stormwater’s role improving #WaterQuality, and how you could adopt-a-drain: </w:t>
      </w:r>
      <w:hyperlink r:id="rId5" w:history="1">
        <w:r w:rsidRPr="004D3C07">
          <w:rPr>
            <w:rStyle w:val="Hyperlink"/>
            <w:rFonts w:cstheme="minorHAnsi"/>
          </w:rPr>
          <w:t>Adopt-a-Drain - Minnesota</w:t>
        </w:r>
      </w:hyperlink>
    </w:p>
    <w:p w14:paraId="4D503AEA" w14:textId="7606FD1A" w:rsidR="004D3C07" w:rsidRDefault="004D3C07" w:rsidP="004D3C07">
      <w:pPr>
        <w:pStyle w:val="ListParagraph"/>
        <w:spacing w:after="0" w:line="240" w:lineRule="auto"/>
        <w:ind w:left="360"/>
        <w:rPr>
          <w:rFonts w:cstheme="minorHAnsi"/>
          <w:color w:val="343A40"/>
        </w:rPr>
      </w:pPr>
    </w:p>
    <w:p w14:paraId="0528D6BE" w14:textId="77777777" w:rsidR="004D3C07" w:rsidRPr="007E67CD" w:rsidRDefault="004D3C07" w:rsidP="004D3C07">
      <w:pPr>
        <w:pStyle w:val="ListParagraph"/>
        <w:spacing w:after="0" w:line="240" w:lineRule="auto"/>
        <w:ind w:left="360"/>
        <w:rPr>
          <w:rFonts w:cstheme="minorHAnsi"/>
          <w:color w:val="343A40"/>
        </w:rPr>
      </w:pPr>
    </w:p>
    <w:p w14:paraId="2D7C511D" w14:textId="6175C494" w:rsidR="004D3C07" w:rsidRDefault="004D3C07" w:rsidP="004D3C07">
      <w:pPr>
        <w:rPr>
          <w:rFonts w:cstheme="minorHAnsi"/>
          <w:color w:val="000000"/>
          <w:shd w:val="clear" w:color="auto" w:fill="FFFFFF"/>
        </w:rPr>
      </w:pPr>
      <w:r w:rsidRPr="007E67CD">
        <w:rPr>
          <w:rFonts w:cstheme="minorHAnsi"/>
          <w:color w:val="000000"/>
          <w:shd w:val="clear" w:color="auto" w:fill="FFFFFF"/>
        </w:rPr>
        <w:t xml:space="preserve">The #CleanWaterAct established rules for discharging into waterways. Salt and sand from your driveway </w:t>
      </w:r>
      <w:proofErr w:type="gramStart"/>
      <w:r w:rsidRPr="007E67CD">
        <w:rPr>
          <w:rFonts w:cstheme="minorHAnsi"/>
          <w:color w:val="000000"/>
          <w:shd w:val="clear" w:color="auto" w:fill="FFFFFF"/>
        </w:rPr>
        <w:t>ends</w:t>
      </w:r>
      <w:proofErr w:type="gramEnd"/>
      <w:r w:rsidRPr="007E67CD">
        <w:rPr>
          <w:rFonts w:cstheme="minorHAnsi"/>
          <w:color w:val="000000"/>
          <w:shd w:val="clear" w:color="auto" w:fill="FFFFFF"/>
        </w:rPr>
        <w:t xml:space="preserve"> up in local lakes and streams.  Do your part to help Minnesota’s #WaterQuality by reducing your salt use</w:t>
      </w:r>
      <w:r>
        <w:rPr>
          <w:rFonts w:cstheme="minorHAnsi"/>
          <w:color w:val="000000"/>
          <w:shd w:val="clear" w:color="auto" w:fill="FFFFFF"/>
        </w:rPr>
        <w:t xml:space="preserve"> using a </w:t>
      </w:r>
      <w:hyperlink r:id="rId6" w:history="1">
        <w:r w:rsidRPr="004D3C07">
          <w:rPr>
            <w:rStyle w:val="Hyperlink"/>
            <w:rFonts w:cstheme="minorHAnsi"/>
            <w:shd w:val="clear" w:color="auto" w:fill="FFFFFF"/>
          </w:rPr>
          <w:t>“less is more” approach</w:t>
        </w:r>
      </w:hyperlink>
      <w:r>
        <w:rPr>
          <w:rFonts w:cstheme="minorHAnsi"/>
          <w:color w:val="000000"/>
          <w:shd w:val="clear" w:color="auto" w:fill="FFFFFF"/>
        </w:rPr>
        <w:t>.</w:t>
      </w:r>
    </w:p>
    <w:sectPr w:rsidR="004D3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519F8"/>
    <w:multiLevelType w:val="hybridMultilevel"/>
    <w:tmpl w:val="97F0770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36491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C07"/>
    <w:rsid w:val="00335B12"/>
    <w:rsid w:val="004D3C07"/>
    <w:rsid w:val="00F4223F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331A6"/>
  <w15:chartTrackingRefBased/>
  <w15:docId w15:val="{78A0F4F1-4273-49FC-9A66-75504209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C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3C0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3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ca.state.mn.us/news-and-stories/in-de-icing-season-a-less-is-more-approach-best-protects-lakes-and-streams" TargetMode="External"/><Relationship Id="rId5" Type="http://schemas.openxmlformats.org/officeDocument/2006/relationships/hyperlink" Target="https://mn.adopt-a-drain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Company>State of MN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Kathy (MPCA)</dc:creator>
  <cp:keywords/>
  <dc:description/>
  <cp:lastModifiedBy>Moore, Kathy (MPCA)</cp:lastModifiedBy>
  <cp:revision>1</cp:revision>
  <dcterms:created xsi:type="dcterms:W3CDTF">2023-02-01T16:38:00Z</dcterms:created>
  <dcterms:modified xsi:type="dcterms:W3CDTF">2023-02-01T16:40:00Z</dcterms:modified>
</cp:coreProperties>
</file>