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0DE79" w14:textId="77777777" w:rsidR="00A30A4B" w:rsidRPr="00A30A4B" w:rsidRDefault="00A30A4B" w:rsidP="00A30A4B">
      <w:pPr>
        <w:pStyle w:val="PCATitle"/>
      </w:pPr>
      <w:r w:rsidRPr="00A30A4B">
        <w:t>Petroleum tank release follow-up notification</w:t>
      </w:r>
    </w:p>
    <w:p w14:paraId="04E3C47E" w14:textId="77777777" w:rsidR="00441CCB" w:rsidRDefault="00703489" w:rsidP="00A30A4B">
      <w:pPr>
        <w:pStyle w:val="PCABodyText"/>
      </w:pPr>
      <w:r>
        <w:rPr>
          <w:b/>
          <w:color w:val="7F7F7F"/>
          <w:sz w:val="32"/>
          <w:szCs w:val="32"/>
        </w:rPr>
        <w:t>Petroleum Remediation Program</w:t>
      </w:r>
    </w:p>
    <w:p w14:paraId="30F5C4E8" w14:textId="77777777" w:rsidR="00DB03BE" w:rsidRPr="00DB03BE" w:rsidRDefault="00A30A4B" w:rsidP="00DB03BE">
      <w:pPr>
        <w:pStyle w:val="PCAHeading1"/>
      </w:pPr>
      <w:r>
        <w:t>Purpose</w:t>
      </w:r>
    </w:p>
    <w:p w14:paraId="5F8FB56C" w14:textId="77777777" w:rsidR="00A30A4B" w:rsidRPr="00A30A4B" w:rsidRDefault="00A30A4B" w:rsidP="00A30A4B">
      <w:pPr>
        <w:pStyle w:val="PCABodyText"/>
      </w:pPr>
      <w:r w:rsidRPr="00A30A4B">
        <w:t xml:space="preserve">The following </w:t>
      </w:r>
      <w:r w:rsidRPr="00A30A4B">
        <w:rPr>
          <w:b/>
          <w:i/>
        </w:rPr>
        <w:t xml:space="preserve">Petroleum tank release follow-up notification </w:t>
      </w:r>
      <w:r w:rsidRPr="00A30A4B">
        <w:t>letter template may be used to meet the requirements of Minn. Stat. § 116.482 Petroleum Rele</w:t>
      </w:r>
      <w:r w:rsidR="006A024F">
        <w:t>ase Notification, which states:</w:t>
      </w:r>
    </w:p>
    <w:p w14:paraId="272FD278" w14:textId="77777777" w:rsidR="00A30A4B" w:rsidRPr="00A30A4B" w:rsidRDefault="00A30A4B" w:rsidP="00A30A4B">
      <w:pPr>
        <w:pStyle w:val="PCABodyText"/>
        <w:ind w:left="720" w:right="720"/>
      </w:pPr>
      <w:r w:rsidRPr="00A30A4B">
        <w:t>(a) When a potential receptor survey is conducted for a petroleum tank release as provided in agency guidance documents, the tank owner must provide information on the results of the survey, reports of all releases, and any corrective actions, as defined in section 115C.02, that are related to the petroleum tank release in an understandable manner to residents contacted in the survey. The information may be provided through personal contact, mail, or e-mail.</w:t>
      </w:r>
    </w:p>
    <w:p w14:paraId="70A9FE16" w14:textId="77777777" w:rsidR="00A30A4B" w:rsidRPr="00A30A4B" w:rsidRDefault="00A30A4B" w:rsidP="00A30A4B">
      <w:pPr>
        <w:pStyle w:val="PCABodyText"/>
        <w:ind w:left="720" w:right="720"/>
      </w:pPr>
      <w:r w:rsidRPr="00A30A4B">
        <w:t>(b) An owner may delegate the owner’s responsibility under paragraph (a) to the owner’s consultant or contractor, as those terms are defined in section 115C.02, or to the operator of the tank.</w:t>
      </w:r>
    </w:p>
    <w:p w14:paraId="4485908C" w14:textId="4B47613D" w:rsidR="00A30A4B" w:rsidRPr="00A30A4B" w:rsidRDefault="00A30A4B" w:rsidP="00A30A4B">
      <w:pPr>
        <w:pStyle w:val="PCABodyText"/>
      </w:pPr>
      <w:r w:rsidRPr="00A30A4B">
        <w:t xml:space="preserve">The receptor survey referred to in the Statute must be conducted in accordance with the Petroleum Remediation Program’s risk evaluation procedures outlined in </w:t>
      </w:r>
      <w:hyperlink r:id="rId7" w:history="1">
        <w:r w:rsidR="007E6457" w:rsidRPr="007E6457">
          <w:rPr>
            <w:rStyle w:val="Hyperlink"/>
          </w:rPr>
          <w:t>Risk e</w:t>
        </w:r>
        <w:r w:rsidRPr="00FF1A44">
          <w:rPr>
            <w:rStyle w:val="Hyperlink"/>
          </w:rPr>
          <w:t xml:space="preserve">valuation and </w:t>
        </w:r>
        <w:r w:rsidR="007E6457">
          <w:rPr>
            <w:rStyle w:val="Hyperlink"/>
          </w:rPr>
          <w:t>s</w:t>
        </w:r>
        <w:r w:rsidR="007E6457" w:rsidRPr="007E6457">
          <w:rPr>
            <w:rStyle w:val="Hyperlink"/>
          </w:rPr>
          <w:t>ite m</w:t>
        </w:r>
        <w:r w:rsidRPr="00FF1A44">
          <w:rPr>
            <w:rStyle w:val="Hyperlink"/>
          </w:rPr>
          <w:t xml:space="preserve">anagement </w:t>
        </w:r>
        <w:r w:rsidR="007E6457">
          <w:rPr>
            <w:rStyle w:val="Hyperlink"/>
          </w:rPr>
          <w:t>d</w:t>
        </w:r>
        <w:r w:rsidR="007E6457" w:rsidRPr="007E6457">
          <w:rPr>
            <w:rStyle w:val="Hyperlink"/>
          </w:rPr>
          <w:t>ecision at petroleum release s</w:t>
        </w:r>
        <w:r w:rsidRPr="00FF1A44">
          <w:rPr>
            <w:rStyle w:val="Hyperlink"/>
          </w:rPr>
          <w:t>ites</w:t>
        </w:r>
      </w:hyperlink>
      <w:r w:rsidR="007E6457">
        <w:t>.</w:t>
      </w:r>
    </w:p>
    <w:p w14:paraId="53071CC1" w14:textId="137D12C5" w:rsidR="00A30A4B" w:rsidRPr="00A30A4B" w:rsidRDefault="00A30A4B" w:rsidP="00A30A4B">
      <w:pPr>
        <w:pStyle w:val="PCABodyText"/>
      </w:pPr>
      <w:r w:rsidRPr="00A30A4B">
        <w:rPr>
          <w:b/>
        </w:rPr>
        <w:t>Use this template</w:t>
      </w:r>
      <w:r w:rsidRPr="00A30A4B">
        <w:t xml:space="preserve"> to inform a property owner only when: a) no risk has been identified to a property’s receptor(s), or b) additional information is needed to determine if risks are present. As noted in the template, the determination that receptors are not at risk is based on currently available information and circumstances. If</w:t>
      </w:r>
      <w:r w:rsidR="00CD6FC7">
        <w:t> </w:t>
      </w:r>
      <w:r w:rsidRPr="00A30A4B">
        <w:t>additional information or a change in circumstances causes a change in risk to occur, you must inform the affected survey group member.</w:t>
      </w:r>
    </w:p>
    <w:p w14:paraId="52E70668" w14:textId="77777777" w:rsidR="00A30A4B" w:rsidRPr="00A30A4B" w:rsidRDefault="00A30A4B" w:rsidP="00A30A4B">
      <w:pPr>
        <w:pStyle w:val="PCABodyText"/>
      </w:pPr>
      <w:r w:rsidRPr="00A30A4B">
        <w:rPr>
          <w:b/>
        </w:rPr>
        <w:t>Do not use this template</w:t>
      </w:r>
      <w:r w:rsidRPr="00A30A4B">
        <w:t xml:space="preserve"> if you have found a risk or actual impact to a property or inhabitant, such as petroleum contamination in a drinking water supply well or petroleum vapors in a structure. If a risk or impact is present, you must communicate this information directly and immediately to the property owner(s) and resident(s) via phone, letter, or in person.</w:t>
      </w:r>
    </w:p>
    <w:p w14:paraId="03EDAC03" w14:textId="77777777" w:rsidR="00072BC8" w:rsidRDefault="00A30A4B" w:rsidP="00A30A4B">
      <w:pPr>
        <w:pStyle w:val="PCABodyText"/>
        <w:sectPr w:rsidR="00072BC8" w:rsidSect="00E26732">
          <w:headerReference w:type="first" r:id="rId8"/>
          <w:footerReference w:type="first" r:id="rId9"/>
          <w:pgSz w:w="12240" w:h="15840"/>
          <w:pgMar w:top="720" w:right="1080" w:bottom="720" w:left="1080" w:header="720" w:footer="288" w:gutter="0"/>
          <w:pgNumType w:start="2"/>
          <w:cols w:space="720"/>
          <w:titlePg/>
          <w:docGrid w:linePitch="360"/>
        </w:sectPr>
      </w:pPr>
      <w:r w:rsidRPr="00A30A4B">
        <w:rPr>
          <w:b/>
        </w:rPr>
        <w:t>Instructions:</w:t>
      </w:r>
      <w:r w:rsidRPr="00A30A4B">
        <w:t xml:space="preserve">  Highlighted text within the template is intended to help identify required information for the person completing it. Instructions are identified by italicized red text. Highlighting and red text, as well as text for inapplicable options, should be deleted prior to sending to the recipient.</w:t>
      </w:r>
    </w:p>
    <w:p w14:paraId="4FEC959A" w14:textId="77777777" w:rsidR="00F54D5B" w:rsidRDefault="00F54D5B" w:rsidP="00072BC8">
      <w:pPr>
        <w:rPr>
          <w:sz w:val="22"/>
          <w:szCs w:val="22"/>
          <w:highlight w:val="lightGray"/>
        </w:rPr>
      </w:pPr>
    </w:p>
    <w:p w14:paraId="42341CB9" w14:textId="77777777" w:rsidR="00072BC8" w:rsidRPr="00834546" w:rsidRDefault="00072BC8" w:rsidP="00072BC8">
      <w:pPr>
        <w:rPr>
          <w:sz w:val="22"/>
          <w:szCs w:val="22"/>
          <w:highlight w:val="lightGray"/>
        </w:rPr>
      </w:pPr>
      <w:r w:rsidRPr="00834546">
        <w:rPr>
          <w:sz w:val="22"/>
          <w:szCs w:val="22"/>
          <w:highlight w:val="lightGray"/>
        </w:rPr>
        <w:t>[</w:t>
      </w:r>
      <w:r>
        <w:rPr>
          <w:sz w:val="22"/>
          <w:szCs w:val="22"/>
          <w:highlight w:val="lightGray"/>
        </w:rPr>
        <w:t>Month day, year</w:t>
      </w:r>
      <w:r w:rsidRPr="00834546">
        <w:rPr>
          <w:sz w:val="22"/>
          <w:szCs w:val="22"/>
          <w:highlight w:val="lightGray"/>
        </w:rPr>
        <w:t>]</w:t>
      </w:r>
    </w:p>
    <w:p w14:paraId="643EAEA3" w14:textId="77777777" w:rsidR="00072BC8" w:rsidRPr="000D20A8" w:rsidRDefault="00072BC8" w:rsidP="00072BC8">
      <w:pPr>
        <w:rPr>
          <w:sz w:val="22"/>
          <w:szCs w:val="22"/>
          <w:highlight w:val="yellow"/>
        </w:rPr>
      </w:pPr>
    </w:p>
    <w:p w14:paraId="53BE7D5A" w14:textId="77777777" w:rsidR="00072BC8" w:rsidRPr="000D20A8" w:rsidRDefault="00072BC8" w:rsidP="00072BC8">
      <w:pPr>
        <w:rPr>
          <w:sz w:val="22"/>
          <w:szCs w:val="22"/>
          <w:highlight w:val="yellow"/>
        </w:rPr>
      </w:pPr>
    </w:p>
    <w:p w14:paraId="4DDBD33D" w14:textId="77777777" w:rsidR="00072BC8" w:rsidRPr="00834546" w:rsidRDefault="00072BC8" w:rsidP="00072BC8">
      <w:pPr>
        <w:rPr>
          <w:sz w:val="22"/>
          <w:szCs w:val="22"/>
          <w:highlight w:val="yellow"/>
        </w:rPr>
      </w:pPr>
    </w:p>
    <w:p w14:paraId="0543BA6F" w14:textId="77777777" w:rsidR="00072BC8" w:rsidRPr="000D20A8" w:rsidRDefault="00072BC8" w:rsidP="00072BC8">
      <w:pPr>
        <w:rPr>
          <w:sz w:val="22"/>
          <w:szCs w:val="22"/>
        </w:rPr>
      </w:pPr>
      <w:r w:rsidRPr="00BC4416">
        <w:rPr>
          <w:sz w:val="22"/>
          <w:szCs w:val="22"/>
        </w:rPr>
        <w:t>[</w:t>
      </w:r>
      <w:r w:rsidRPr="00834546">
        <w:rPr>
          <w:sz w:val="22"/>
          <w:szCs w:val="22"/>
          <w:highlight w:val="lightGray"/>
        </w:rPr>
        <w:t xml:space="preserve">Property </w:t>
      </w:r>
      <w:r w:rsidR="007E6457">
        <w:rPr>
          <w:sz w:val="22"/>
          <w:szCs w:val="22"/>
          <w:highlight w:val="lightGray"/>
        </w:rPr>
        <w:t>o</w:t>
      </w:r>
      <w:r w:rsidRPr="00834546">
        <w:rPr>
          <w:sz w:val="22"/>
          <w:szCs w:val="22"/>
          <w:highlight w:val="lightGray"/>
        </w:rPr>
        <w:t xml:space="preserve">wner First </w:t>
      </w:r>
      <w:r w:rsidR="007E6457">
        <w:rPr>
          <w:sz w:val="22"/>
          <w:szCs w:val="22"/>
          <w:highlight w:val="lightGray"/>
        </w:rPr>
        <w:t>n</w:t>
      </w:r>
      <w:r w:rsidRPr="00834546">
        <w:rPr>
          <w:sz w:val="22"/>
          <w:szCs w:val="22"/>
          <w:highlight w:val="lightGray"/>
        </w:rPr>
        <w:t xml:space="preserve">ame Last </w:t>
      </w:r>
      <w:r w:rsidR="007E6457">
        <w:rPr>
          <w:sz w:val="22"/>
          <w:szCs w:val="22"/>
          <w:highlight w:val="lightGray"/>
        </w:rPr>
        <w:t>n</w:t>
      </w:r>
      <w:r w:rsidRPr="00834546">
        <w:rPr>
          <w:sz w:val="22"/>
          <w:szCs w:val="22"/>
          <w:highlight w:val="lightGray"/>
        </w:rPr>
        <w:t>ame</w:t>
      </w:r>
      <w:r>
        <w:rPr>
          <w:sz w:val="22"/>
          <w:szCs w:val="22"/>
        </w:rPr>
        <w:t>]</w:t>
      </w:r>
    </w:p>
    <w:p w14:paraId="1253DDB0" w14:textId="77777777" w:rsidR="00072BC8" w:rsidRPr="000D20A8" w:rsidRDefault="00072BC8" w:rsidP="00072BC8">
      <w:pPr>
        <w:rPr>
          <w:sz w:val="22"/>
          <w:szCs w:val="22"/>
        </w:rPr>
      </w:pPr>
      <w:r w:rsidRPr="00BC4416">
        <w:rPr>
          <w:sz w:val="22"/>
          <w:szCs w:val="22"/>
        </w:rPr>
        <w:t>[</w:t>
      </w:r>
      <w:r w:rsidRPr="00834546">
        <w:rPr>
          <w:sz w:val="22"/>
          <w:szCs w:val="22"/>
          <w:highlight w:val="lightGray"/>
        </w:rPr>
        <w:t xml:space="preserve">Property </w:t>
      </w:r>
      <w:r w:rsidR="007E6457">
        <w:rPr>
          <w:sz w:val="22"/>
          <w:szCs w:val="22"/>
          <w:highlight w:val="lightGray"/>
        </w:rPr>
        <w:t>o</w:t>
      </w:r>
      <w:r w:rsidRPr="00834546">
        <w:rPr>
          <w:sz w:val="22"/>
          <w:szCs w:val="22"/>
          <w:highlight w:val="lightGray"/>
        </w:rPr>
        <w:t xml:space="preserve">wner Organization </w:t>
      </w:r>
      <w:r w:rsidR="007E6457">
        <w:rPr>
          <w:sz w:val="22"/>
          <w:szCs w:val="22"/>
          <w:highlight w:val="lightGray"/>
        </w:rPr>
        <w:t>n</w:t>
      </w:r>
      <w:r w:rsidRPr="00834546">
        <w:rPr>
          <w:sz w:val="22"/>
          <w:szCs w:val="22"/>
          <w:highlight w:val="lightGray"/>
        </w:rPr>
        <w:t>ame</w:t>
      </w:r>
      <w:r>
        <w:rPr>
          <w:sz w:val="22"/>
          <w:szCs w:val="22"/>
        </w:rPr>
        <w:t xml:space="preserve">] </w:t>
      </w:r>
      <w:r w:rsidRPr="00834546">
        <w:rPr>
          <w:i/>
          <w:color w:val="FF0000"/>
          <w:sz w:val="22"/>
          <w:szCs w:val="22"/>
        </w:rPr>
        <w:t>(if applicable)</w:t>
      </w:r>
    </w:p>
    <w:p w14:paraId="366C669B" w14:textId="77777777" w:rsidR="00072BC8" w:rsidRPr="000D20A8" w:rsidRDefault="00072BC8" w:rsidP="00072BC8">
      <w:pPr>
        <w:rPr>
          <w:sz w:val="22"/>
          <w:szCs w:val="22"/>
        </w:rPr>
      </w:pPr>
      <w:r w:rsidRPr="00BC4416">
        <w:rPr>
          <w:sz w:val="22"/>
          <w:szCs w:val="22"/>
        </w:rPr>
        <w:t>[</w:t>
      </w:r>
      <w:r w:rsidRPr="00834546">
        <w:rPr>
          <w:sz w:val="22"/>
          <w:szCs w:val="22"/>
          <w:highlight w:val="lightGray"/>
        </w:rPr>
        <w:t xml:space="preserve">Mailing </w:t>
      </w:r>
      <w:r w:rsidR="007E6457">
        <w:rPr>
          <w:sz w:val="22"/>
          <w:szCs w:val="22"/>
          <w:highlight w:val="lightGray"/>
        </w:rPr>
        <w:t>a</w:t>
      </w:r>
      <w:r w:rsidRPr="00834546">
        <w:rPr>
          <w:sz w:val="22"/>
          <w:szCs w:val="22"/>
          <w:highlight w:val="lightGray"/>
        </w:rPr>
        <w:t>ddress</w:t>
      </w:r>
      <w:r>
        <w:rPr>
          <w:sz w:val="22"/>
          <w:szCs w:val="22"/>
        </w:rPr>
        <w:t>]</w:t>
      </w:r>
    </w:p>
    <w:p w14:paraId="77A90E97" w14:textId="77777777" w:rsidR="00072BC8" w:rsidRPr="00834546" w:rsidRDefault="00072BC8" w:rsidP="00072BC8">
      <w:pPr>
        <w:rPr>
          <w:sz w:val="22"/>
          <w:szCs w:val="22"/>
        </w:rPr>
      </w:pPr>
      <w:r w:rsidRPr="00BC4416">
        <w:rPr>
          <w:sz w:val="22"/>
          <w:szCs w:val="22"/>
        </w:rPr>
        <w:t>[</w:t>
      </w:r>
      <w:r w:rsidRPr="00834546">
        <w:rPr>
          <w:sz w:val="22"/>
          <w:szCs w:val="22"/>
          <w:highlight w:val="lightGray"/>
        </w:rPr>
        <w:t xml:space="preserve">City, </w:t>
      </w:r>
      <w:r w:rsidR="007E6457">
        <w:rPr>
          <w:sz w:val="22"/>
          <w:szCs w:val="22"/>
          <w:highlight w:val="lightGray"/>
        </w:rPr>
        <w:t>S</w:t>
      </w:r>
      <w:r w:rsidRPr="00834546">
        <w:rPr>
          <w:sz w:val="22"/>
          <w:szCs w:val="22"/>
          <w:highlight w:val="lightGray"/>
        </w:rPr>
        <w:t xml:space="preserve">tate ZIP </w:t>
      </w:r>
      <w:r w:rsidR="007E6457">
        <w:rPr>
          <w:sz w:val="22"/>
          <w:szCs w:val="22"/>
          <w:highlight w:val="lightGray"/>
        </w:rPr>
        <w:t>c</w:t>
      </w:r>
      <w:r w:rsidRPr="00834546">
        <w:rPr>
          <w:sz w:val="22"/>
          <w:szCs w:val="22"/>
          <w:highlight w:val="lightGray"/>
        </w:rPr>
        <w:t>ode</w:t>
      </w:r>
      <w:r>
        <w:rPr>
          <w:sz w:val="22"/>
          <w:szCs w:val="22"/>
        </w:rPr>
        <w:t>]</w:t>
      </w:r>
    </w:p>
    <w:p w14:paraId="2BA19F3B" w14:textId="77777777" w:rsidR="00072BC8" w:rsidRPr="00834546" w:rsidRDefault="00072BC8" w:rsidP="00072BC8">
      <w:pPr>
        <w:rPr>
          <w:sz w:val="22"/>
          <w:szCs w:val="22"/>
        </w:rPr>
      </w:pPr>
    </w:p>
    <w:p w14:paraId="72667552" w14:textId="77777777" w:rsidR="00072BC8" w:rsidRPr="00834546" w:rsidRDefault="00072BC8" w:rsidP="00072BC8">
      <w:pPr>
        <w:tabs>
          <w:tab w:val="left" w:pos="540"/>
        </w:tabs>
        <w:rPr>
          <w:sz w:val="22"/>
          <w:szCs w:val="22"/>
        </w:rPr>
      </w:pPr>
      <w:r w:rsidRPr="00834546">
        <w:rPr>
          <w:sz w:val="22"/>
          <w:szCs w:val="22"/>
        </w:rPr>
        <w:t>RE:</w:t>
      </w:r>
      <w:r>
        <w:rPr>
          <w:sz w:val="22"/>
          <w:szCs w:val="22"/>
        </w:rPr>
        <w:tab/>
      </w:r>
      <w:r w:rsidRPr="00834546">
        <w:rPr>
          <w:sz w:val="22"/>
          <w:szCs w:val="22"/>
        </w:rPr>
        <w:t xml:space="preserve">Petroleum </w:t>
      </w:r>
      <w:r w:rsidRPr="000D20A8">
        <w:rPr>
          <w:sz w:val="22"/>
          <w:szCs w:val="22"/>
        </w:rPr>
        <w:t xml:space="preserve">Tank </w:t>
      </w:r>
      <w:r w:rsidRPr="00834546">
        <w:rPr>
          <w:sz w:val="22"/>
          <w:szCs w:val="22"/>
        </w:rPr>
        <w:t>Release Notification Follow-up</w:t>
      </w:r>
    </w:p>
    <w:p w14:paraId="5FAFB14A" w14:textId="77777777" w:rsidR="00072BC8" w:rsidRPr="00834546" w:rsidRDefault="00072BC8" w:rsidP="00072BC8">
      <w:pPr>
        <w:ind w:left="540"/>
        <w:rPr>
          <w:sz w:val="22"/>
          <w:szCs w:val="22"/>
        </w:rPr>
      </w:pPr>
      <w:r w:rsidRPr="00834546">
        <w:rPr>
          <w:sz w:val="22"/>
          <w:szCs w:val="22"/>
        </w:rPr>
        <w:t xml:space="preserve">Site: </w:t>
      </w:r>
      <w:r>
        <w:rPr>
          <w:sz w:val="22"/>
          <w:szCs w:val="22"/>
        </w:rPr>
        <w:t xml:space="preserve"> </w:t>
      </w:r>
      <w:r w:rsidRPr="00BC4416">
        <w:rPr>
          <w:sz w:val="22"/>
          <w:szCs w:val="22"/>
        </w:rPr>
        <w:t>[</w:t>
      </w:r>
      <w:r w:rsidRPr="00834546">
        <w:rPr>
          <w:sz w:val="22"/>
          <w:szCs w:val="22"/>
          <w:highlight w:val="lightGray"/>
        </w:rPr>
        <w:t xml:space="preserve">Leak </w:t>
      </w:r>
      <w:r w:rsidR="007E6457">
        <w:rPr>
          <w:sz w:val="22"/>
          <w:szCs w:val="22"/>
          <w:highlight w:val="lightGray"/>
        </w:rPr>
        <w:t>s</w:t>
      </w:r>
      <w:r w:rsidRPr="00834546">
        <w:rPr>
          <w:sz w:val="22"/>
          <w:szCs w:val="22"/>
          <w:highlight w:val="lightGray"/>
        </w:rPr>
        <w:t xml:space="preserve">ite </w:t>
      </w:r>
      <w:r w:rsidR="007E6457">
        <w:rPr>
          <w:sz w:val="22"/>
          <w:szCs w:val="22"/>
          <w:highlight w:val="lightGray"/>
        </w:rPr>
        <w:t>n</w:t>
      </w:r>
      <w:r w:rsidRPr="00834546">
        <w:rPr>
          <w:sz w:val="22"/>
          <w:szCs w:val="22"/>
          <w:highlight w:val="lightGray"/>
        </w:rPr>
        <w:t xml:space="preserve">ame, Physical </w:t>
      </w:r>
      <w:r w:rsidR="007E6457">
        <w:rPr>
          <w:sz w:val="22"/>
          <w:szCs w:val="22"/>
          <w:highlight w:val="lightGray"/>
        </w:rPr>
        <w:t>a</w:t>
      </w:r>
      <w:r w:rsidRPr="00834546">
        <w:rPr>
          <w:sz w:val="22"/>
          <w:szCs w:val="22"/>
          <w:highlight w:val="lightGray"/>
        </w:rPr>
        <w:t>ddress, City, County</w:t>
      </w:r>
      <w:r w:rsidR="007E6457">
        <w:rPr>
          <w:sz w:val="22"/>
          <w:szCs w:val="22"/>
          <w:highlight w:val="lightGray"/>
        </w:rPr>
        <w:t xml:space="preserve"> name</w:t>
      </w:r>
      <w:r w:rsidRPr="00834546">
        <w:rPr>
          <w:sz w:val="22"/>
          <w:szCs w:val="22"/>
          <w:highlight w:val="lightGray"/>
        </w:rPr>
        <w:t xml:space="preserve"> ZIP Code</w:t>
      </w:r>
      <w:r>
        <w:rPr>
          <w:sz w:val="22"/>
          <w:szCs w:val="22"/>
        </w:rPr>
        <w:t>]</w:t>
      </w:r>
    </w:p>
    <w:p w14:paraId="7231504D" w14:textId="77777777" w:rsidR="00072BC8" w:rsidRPr="00834546" w:rsidRDefault="00072BC8" w:rsidP="00072BC8">
      <w:pPr>
        <w:ind w:left="540"/>
        <w:rPr>
          <w:sz w:val="22"/>
          <w:szCs w:val="22"/>
        </w:rPr>
      </w:pPr>
      <w:r w:rsidRPr="000D20A8">
        <w:rPr>
          <w:sz w:val="22"/>
          <w:szCs w:val="22"/>
        </w:rPr>
        <w:t xml:space="preserve">MPCA </w:t>
      </w:r>
      <w:r w:rsidRPr="00834546">
        <w:rPr>
          <w:sz w:val="22"/>
          <w:szCs w:val="22"/>
        </w:rPr>
        <w:t xml:space="preserve">Site ID:  </w:t>
      </w:r>
      <w:r w:rsidRPr="00BC4416">
        <w:rPr>
          <w:sz w:val="22"/>
          <w:szCs w:val="22"/>
        </w:rPr>
        <w:t>[</w:t>
      </w:r>
      <w:r w:rsidRPr="00834546">
        <w:rPr>
          <w:sz w:val="22"/>
          <w:szCs w:val="22"/>
          <w:highlight w:val="lightGray"/>
        </w:rPr>
        <w:t>LS00XXXXXX</w:t>
      </w:r>
      <w:r>
        <w:rPr>
          <w:sz w:val="22"/>
          <w:szCs w:val="22"/>
        </w:rPr>
        <w:t>]</w:t>
      </w:r>
    </w:p>
    <w:p w14:paraId="68E293CE" w14:textId="77777777" w:rsidR="00072BC8" w:rsidRPr="00834546" w:rsidRDefault="00072BC8" w:rsidP="00072BC8">
      <w:pPr>
        <w:rPr>
          <w:sz w:val="22"/>
          <w:szCs w:val="22"/>
        </w:rPr>
      </w:pPr>
    </w:p>
    <w:p w14:paraId="574D2D29" w14:textId="77777777" w:rsidR="00072BC8" w:rsidRDefault="00072BC8" w:rsidP="00072BC8">
      <w:pPr>
        <w:rPr>
          <w:sz w:val="22"/>
          <w:szCs w:val="22"/>
        </w:rPr>
      </w:pPr>
      <w:r w:rsidRPr="00834546">
        <w:rPr>
          <w:sz w:val="22"/>
          <w:szCs w:val="22"/>
        </w:rPr>
        <w:t xml:space="preserve">Dear </w:t>
      </w:r>
      <w:r w:rsidRPr="00BC4416">
        <w:rPr>
          <w:sz w:val="22"/>
          <w:szCs w:val="22"/>
        </w:rPr>
        <w:t>[</w:t>
      </w:r>
      <w:r w:rsidRPr="00834546">
        <w:rPr>
          <w:sz w:val="22"/>
          <w:szCs w:val="22"/>
          <w:highlight w:val="lightGray"/>
        </w:rPr>
        <w:t xml:space="preserve">Property </w:t>
      </w:r>
      <w:r w:rsidR="007E6457">
        <w:rPr>
          <w:sz w:val="22"/>
          <w:szCs w:val="22"/>
          <w:highlight w:val="lightGray"/>
        </w:rPr>
        <w:t>o</w:t>
      </w:r>
      <w:r w:rsidRPr="00834546">
        <w:rPr>
          <w:sz w:val="22"/>
          <w:szCs w:val="22"/>
          <w:highlight w:val="lightGray"/>
        </w:rPr>
        <w:t xml:space="preserve">wner First </w:t>
      </w:r>
      <w:r w:rsidR="007E6457">
        <w:rPr>
          <w:sz w:val="22"/>
          <w:szCs w:val="22"/>
          <w:highlight w:val="lightGray"/>
        </w:rPr>
        <w:t>n</w:t>
      </w:r>
      <w:r w:rsidRPr="00834546">
        <w:rPr>
          <w:sz w:val="22"/>
          <w:szCs w:val="22"/>
          <w:highlight w:val="lightGray"/>
        </w:rPr>
        <w:t xml:space="preserve">ame Last </w:t>
      </w:r>
      <w:r w:rsidR="007E6457">
        <w:rPr>
          <w:sz w:val="22"/>
          <w:szCs w:val="22"/>
          <w:highlight w:val="lightGray"/>
        </w:rPr>
        <w:t>n</w:t>
      </w:r>
      <w:r w:rsidRPr="00834546">
        <w:rPr>
          <w:sz w:val="22"/>
          <w:szCs w:val="22"/>
          <w:highlight w:val="lightGray"/>
        </w:rPr>
        <w:t>ame</w:t>
      </w:r>
      <w:r>
        <w:rPr>
          <w:sz w:val="22"/>
          <w:szCs w:val="22"/>
        </w:rPr>
        <w:t>]</w:t>
      </w:r>
      <w:r w:rsidRPr="00834546">
        <w:rPr>
          <w:sz w:val="22"/>
          <w:szCs w:val="22"/>
        </w:rPr>
        <w:t>:</w:t>
      </w:r>
    </w:p>
    <w:p w14:paraId="46CA6A3E" w14:textId="77777777" w:rsidR="00072BC8" w:rsidRPr="00834546" w:rsidRDefault="00072BC8" w:rsidP="00072BC8">
      <w:pPr>
        <w:rPr>
          <w:sz w:val="22"/>
          <w:szCs w:val="22"/>
        </w:rPr>
      </w:pPr>
    </w:p>
    <w:p w14:paraId="5E5A9906" w14:textId="77777777" w:rsidR="00072BC8" w:rsidRDefault="00072BC8" w:rsidP="00072BC8">
      <w:pPr>
        <w:rPr>
          <w:sz w:val="22"/>
          <w:szCs w:val="22"/>
        </w:rPr>
      </w:pPr>
      <w:r w:rsidRPr="00BC4416">
        <w:rPr>
          <w:sz w:val="22"/>
          <w:szCs w:val="22"/>
        </w:rPr>
        <w:t>[</w:t>
      </w:r>
      <w:r w:rsidRPr="00834546">
        <w:rPr>
          <w:sz w:val="22"/>
          <w:szCs w:val="22"/>
          <w:highlight w:val="lightGray"/>
        </w:rPr>
        <w:t xml:space="preserve">Consulting </w:t>
      </w:r>
      <w:r w:rsidR="007E6457">
        <w:rPr>
          <w:sz w:val="22"/>
          <w:szCs w:val="22"/>
          <w:highlight w:val="lightGray"/>
        </w:rPr>
        <w:t>f</w:t>
      </w:r>
      <w:r w:rsidRPr="00834546">
        <w:rPr>
          <w:sz w:val="22"/>
          <w:szCs w:val="22"/>
          <w:highlight w:val="lightGray"/>
        </w:rPr>
        <w:t xml:space="preserve">irm </w:t>
      </w:r>
      <w:r w:rsidR="007E6457">
        <w:rPr>
          <w:sz w:val="22"/>
          <w:szCs w:val="22"/>
          <w:highlight w:val="lightGray"/>
        </w:rPr>
        <w:t>n</w:t>
      </w:r>
      <w:r w:rsidRPr="00834546">
        <w:rPr>
          <w:sz w:val="22"/>
          <w:szCs w:val="22"/>
          <w:highlight w:val="lightGray"/>
        </w:rPr>
        <w:t>ame</w:t>
      </w:r>
      <w:r>
        <w:rPr>
          <w:sz w:val="22"/>
          <w:szCs w:val="22"/>
        </w:rPr>
        <w:t>]</w:t>
      </w:r>
      <w:r w:rsidRPr="00834546">
        <w:rPr>
          <w:sz w:val="22"/>
          <w:szCs w:val="22"/>
        </w:rPr>
        <w:t xml:space="preserve"> </w:t>
      </w:r>
      <w:r>
        <w:rPr>
          <w:sz w:val="22"/>
          <w:szCs w:val="22"/>
        </w:rPr>
        <w:t xml:space="preserve">is conducting an investigation of a petroleum tank release that occurred at the above-referenced property, referred to as the Site. As a part of the investigation, </w:t>
      </w:r>
      <w:r w:rsidRPr="00BC4416">
        <w:rPr>
          <w:sz w:val="22"/>
          <w:szCs w:val="22"/>
        </w:rPr>
        <w:t>[</w:t>
      </w:r>
      <w:r w:rsidRPr="00890EFF">
        <w:rPr>
          <w:sz w:val="22"/>
          <w:szCs w:val="22"/>
          <w:highlight w:val="lightGray"/>
        </w:rPr>
        <w:t xml:space="preserve">Consulting </w:t>
      </w:r>
      <w:r w:rsidR="007E6457">
        <w:rPr>
          <w:sz w:val="22"/>
          <w:szCs w:val="22"/>
          <w:highlight w:val="lightGray"/>
        </w:rPr>
        <w:t>f</w:t>
      </w:r>
      <w:r w:rsidRPr="00890EFF">
        <w:rPr>
          <w:sz w:val="22"/>
          <w:szCs w:val="22"/>
          <w:highlight w:val="lightGray"/>
        </w:rPr>
        <w:t xml:space="preserve">irm </w:t>
      </w:r>
      <w:r w:rsidR="007E6457">
        <w:rPr>
          <w:sz w:val="22"/>
          <w:szCs w:val="22"/>
          <w:highlight w:val="lightGray"/>
        </w:rPr>
        <w:t>n</w:t>
      </w:r>
      <w:r w:rsidRPr="00890EFF">
        <w:rPr>
          <w:sz w:val="22"/>
          <w:szCs w:val="22"/>
          <w:highlight w:val="lightGray"/>
        </w:rPr>
        <w:t>ame</w:t>
      </w:r>
      <w:r>
        <w:rPr>
          <w:sz w:val="22"/>
          <w:szCs w:val="22"/>
        </w:rPr>
        <w:t>] contacted you</w:t>
      </w:r>
      <w:r w:rsidRPr="00834546">
        <w:rPr>
          <w:sz w:val="22"/>
          <w:szCs w:val="22"/>
        </w:rPr>
        <w:t xml:space="preserve"> </w:t>
      </w:r>
      <w:r>
        <w:rPr>
          <w:sz w:val="22"/>
          <w:szCs w:val="22"/>
        </w:rPr>
        <w:t xml:space="preserve">to </w:t>
      </w:r>
      <w:r w:rsidRPr="00834546">
        <w:rPr>
          <w:sz w:val="22"/>
          <w:szCs w:val="22"/>
        </w:rPr>
        <w:t>collect</w:t>
      </w:r>
      <w:r>
        <w:rPr>
          <w:sz w:val="22"/>
          <w:szCs w:val="22"/>
        </w:rPr>
        <w:t xml:space="preserve"> certain </w:t>
      </w:r>
      <w:r w:rsidRPr="00834546">
        <w:rPr>
          <w:sz w:val="22"/>
          <w:szCs w:val="22"/>
        </w:rPr>
        <w:t xml:space="preserve">information about </w:t>
      </w:r>
      <w:r>
        <w:rPr>
          <w:sz w:val="22"/>
          <w:szCs w:val="22"/>
        </w:rPr>
        <w:t xml:space="preserve">receptors on </w:t>
      </w:r>
      <w:r w:rsidRPr="00834546">
        <w:rPr>
          <w:sz w:val="22"/>
          <w:szCs w:val="22"/>
        </w:rPr>
        <w:t>your property</w:t>
      </w:r>
      <w:r>
        <w:rPr>
          <w:sz w:val="22"/>
          <w:szCs w:val="22"/>
        </w:rPr>
        <w:t>, such as utility lines, sumps, water supply well(s), and basements or crawl spaces. A receptor is something potentially at risk from the petroleum contamination. The</w:t>
      </w:r>
      <w:r w:rsidRPr="000D20A8">
        <w:rPr>
          <w:sz w:val="22"/>
          <w:szCs w:val="22"/>
        </w:rPr>
        <w:t xml:space="preserve"> </w:t>
      </w:r>
      <w:r>
        <w:rPr>
          <w:sz w:val="22"/>
          <w:szCs w:val="22"/>
        </w:rPr>
        <w:t>Minnesota Pollution Control Agency (MPCA) evaluated the information and determined the following:</w:t>
      </w:r>
    </w:p>
    <w:p w14:paraId="54AD667A" w14:textId="77777777" w:rsidR="00072BC8" w:rsidRDefault="00072BC8" w:rsidP="00072BC8">
      <w:pPr>
        <w:rPr>
          <w:sz w:val="22"/>
          <w:szCs w:val="22"/>
        </w:rPr>
      </w:pPr>
    </w:p>
    <w:p w14:paraId="1B41345C" w14:textId="77777777" w:rsidR="00072BC8" w:rsidRPr="00072BC8" w:rsidRDefault="00072BC8" w:rsidP="00072BC8">
      <w:pPr>
        <w:rPr>
          <w:b/>
          <w:i/>
          <w:color w:val="FF0000"/>
          <w:sz w:val="22"/>
          <w:szCs w:val="22"/>
        </w:rPr>
      </w:pPr>
      <w:r w:rsidRPr="00072BC8">
        <w:rPr>
          <w:b/>
          <w:i/>
          <w:color w:val="FF0000"/>
          <w:sz w:val="22"/>
          <w:szCs w:val="22"/>
        </w:rPr>
        <w:t>Select one of the three options below:</w:t>
      </w:r>
    </w:p>
    <w:p w14:paraId="2F825F53" w14:textId="77777777" w:rsidR="00072BC8" w:rsidRDefault="00072BC8" w:rsidP="00072BC8">
      <w:pPr>
        <w:rPr>
          <w:i/>
          <w:color w:val="FF0000"/>
          <w:sz w:val="22"/>
          <w:szCs w:val="22"/>
        </w:rPr>
      </w:pPr>
      <w:r>
        <w:rPr>
          <w:i/>
          <w:color w:val="FF0000"/>
          <w:sz w:val="22"/>
          <w:szCs w:val="22"/>
        </w:rPr>
        <w:t>(If no receptors are present</w:t>
      </w:r>
      <w:r w:rsidRPr="008C40FC">
        <w:rPr>
          <w:i/>
          <w:color w:val="FF0000"/>
          <w:sz w:val="22"/>
          <w:szCs w:val="22"/>
        </w:rPr>
        <w:t xml:space="preserve"> </w:t>
      </w:r>
      <w:r>
        <w:rPr>
          <w:i/>
          <w:color w:val="FF0000"/>
          <w:sz w:val="22"/>
          <w:szCs w:val="22"/>
        </w:rPr>
        <w:t>on the property)</w:t>
      </w:r>
    </w:p>
    <w:p w14:paraId="378FCBF1" w14:textId="77777777" w:rsidR="00072BC8" w:rsidRPr="00834546" w:rsidRDefault="00072BC8" w:rsidP="00072BC8">
      <w:pPr>
        <w:rPr>
          <w:sz w:val="22"/>
          <w:szCs w:val="22"/>
        </w:rPr>
      </w:pPr>
      <w:r>
        <w:rPr>
          <w:sz w:val="22"/>
          <w:szCs w:val="22"/>
        </w:rPr>
        <w:t>You do not have receptors on your property that are at risk from the petroleum contamination from the Site. No additional work is required on your property.</w:t>
      </w:r>
    </w:p>
    <w:p w14:paraId="228FBFC2" w14:textId="77777777" w:rsidR="00072BC8" w:rsidRPr="00834546" w:rsidRDefault="00072BC8" w:rsidP="00072BC8">
      <w:pPr>
        <w:rPr>
          <w:b/>
          <w:sz w:val="22"/>
          <w:szCs w:val="22"/>
        </w:rPr>
      </w:pPr>
    </w:p>
    <w:p w14:paraId="7FBC3BD5" w14:textId="77777777" w:rsidR="00072BC8" w:rsidRPr="00834546" w:rsidRDefault="00072BC8" w:rsidP="00072BC8">
      <w:pPr>
        <w:rPr>
          <w:i/>
          <w:color w:val="FF0000"/>
          <w:sz w:val="22"/>
          <w:szCs w:val="22"/>
          <w:u w:val="single"/>
        </w:rPr>
      </w:pPr>
      <w:r>
        <w:rPr>
          <w:i/>
          <w:color w:val="FF0000"/>
          <w:sz w:val="22"/>
          <w:szCs w:val="22"/>
        </w:rPr>
        <w:t>(</w:t>
      </w:r>
      <w:r w:rsidRPr="00834546">
        <w:rPr>
          <w:i/>
          <w:color w:val="FF0000"/>
          <w:sz w:val="22"/>
          <w:szCs w:val="22"/>
        </w:rPr>
        <w:t xml:space="preserve">If no impacts </w:t>
      </w:r>
      <w:r>
        <w:rPr>
          <w:i/>
          <w:color w:val="FF0000"/>
          <w:sz w:val="22"/>
          <w:szCs w:val="22"/>
        </w:rPr>
        <w:t xml:space="preserve">to receptors </w:t>
      </w:r>
      <w:r w:rsidRPr="00834546">
        <w:rPr>
          <w:i/>
          <w:color w:val="FF0000"/>
          <w:sz w:val="22"/>
          <w:szCs w:val="22"/>
        </w:rPr>
        <w:t xml:space="preserve">were </w:t>
      </w:r>
      <w:r>
        <w:rPr>
          <w:i/>
          <w:color w:val="FF0000"/>
          <w:sz w:val="22"/>
          <w:szCs w:val="22"/>
        </w:rPr>
        <w:t>found, select this option.)</w:t>
      </w:r>
    </w:p>
    <w:p w14:paraId="735049B8" w14:textId="77777777" w:rsidR="00072BC8" w:rsidRPr="00834546" w:rsidRDefault="00072BC8" w:rsidP="00072BC8">
      <w:pPr>
        <w:rPr>
          <w:sz w:val="22"/>
          <w:szCs w:val="22"/>
        </w:rPr>
      </w:pPr>
      <w:r>
        <w:rPr>
          <w:sz w:val="22"/>
          <w:szCs w:val="22"/>
        </w:rPr>
        <w:t>Potential receptors, including any structures or building occupants,</w:t>
      </w:r>
      <w:r w:rsidRPr="00834546">
        <w:rPr>
          <w:sz w:val="22"/>
          <w:szCs w:val="22"/>
        </w:rPr>
        <w:t xml:space="preserve"> </w:t>
      </w:r>
      <w:r>
        <w:rPr>
          <w:sz w:val="22"/>
          <w:szCs w:val="22"/>
        </w:rPr>
        <w:t xml:space="preserve">identified </w:t>
      </w:r>
      <w:r w:rsidRPr="00834546">
        <w:rPr>
          <w:sz w:val="22"/>
          <w:szCs w:val="22"/>
        </w:rPr>
        <w:t>on your property are not at risk from the petroleum contamination</w:t>
      </w:r>
      <w:r>
        <w:rPr>
          <w:sz w:val="22"/>
          <w:szCs w:val="22"/>
        </w:rPr>
        <w:t xml:space="preserve"> </w:t>
      </w:r>
      <w:r w:rsidRPr="00834546">
        <w:rPr>
          <w:sz w:val="22"/>
          <w:szCs w:val="22"/>
        </w:rPr>
        <w:t>from</w:t>
      </w:r>
      <w:r>
        <w:rPr>
          <w:sz w:val="22"/>
          <w:szCs w:val="22"/>
        </w:rPr>
        <w:t xml:space="preserve"> </w:t>
      </w:r>
      <w:r w:rsidRPr="00834546">
        <w:rPr>
          <w:sz w:val="22"/>
          <w:szCs w:val="22"/>
        </w:rPr>
        <w:t xml:space="preserve">the </w:t>
      </w:r>
      <w:r>
        <w:rPr>
          <w:sz w:val="22"/>
          <w:szCs w:val="22"/>
        </w:rPr>
        <w:t>S</w:t>
      </w:r>
      <w:r w:rsidRPr="000D20A8">
        <w:rPr>
          <w:sz w:val="22"/>
          <w:szCs w:val="22"/>
        </w:rPr>
        <w:t>ite</w:t>
      </w:r>
      <w:r w:rsidRPr="00834546">
        <w:rPr>
          <w:sz w:val="22"/>
          <w:szCs w:val="22"/>
        </w:rPr>
        <w:t>.</w:t>
      </w:r>
      <w:r>
        <w:rPr>
          <w:sz w:val="22"/>
          <w:szCs w:val="22"/>
        </w:rPr>
        <w:t xml:space="preserve"> No additional work is required on your property.</w:t>
      </w:r>
    </w:p>
    <w:p w14:paraId="6A29150C" w14:textId="77777777" w:rsidR="00072BC8" w:rsidRDefault="00072BC8" w:rsidP="00072BC8">
      <w:pPr>
        <w:rPr>
          <w:sz w:val="22"/>
          <w:szCs w:val="22"/>
        </w:rPr>
      </w:pPr>
    </w:p>
    <w:p w14:paraId="45195B47" w14:textId="77777777" w:rsidR="00072BC8" w:rsidRPr="009E327D" w:rsidRDefault="00072BC8" w:rsidP="00072BC8">
      <w:pPr>
        <w:rPr>
          <w:sz w:val="22"/>
          <w:szCs w:val="22"/>
        </w:rPr>
      </w:pPr>
      <w:r>
        <w:rPr>
          <w:i/>
          <w:color w:val="FF0000"/>
          <w:sz w:val="22"/>
          <w:szCs w:val="22"/>
        </w:rPr>
        <w:t>(</w:t>
      </w:r>
      <w:r w:rsidRPr="00890EFF">
        <w:rPr>
          <w:i/>
          <w:color w:val="FF0000"/>
          <w:sz w:val="22"/>
          <w:szCs w:val="22"/>
        </w:rPr>
        <w:t xml:space="preserve">If </w:t>
      </w:r>
      <w:r>
        <w:rPr>
          <w:i/>
          <w:color w:val="FF0000"/>
          <w:sz w:val="22"/>
          <w:szCs w:val="22"/>
        </w:rPr>
        <w:t xml:space="preserve">additional investigation is required to evaluate risk to the property, select this option and </w:t>
      </w:r>
      <w:r w:rsidRPr="009E327D">
        <w:rPr>
          <w:i/>
          <w:color w:val="FF0000"/>
          <w:sz w:val="22"/>
          <w:szCs w:val="22"/>
        </w:rPr>
        <w:t xml:space="preserve">describe </w:t>
      </w:r>
      <w:r>
        <w:rPr>
          <w:i/>
          <w:color w:val="FF0000"/>
          <w:sz w:val="22"/>
          <w:szCs w:val="22"/>
        </w:rPr>
        <w:t xml:space="preserve">the </w:t>
      </w:r>
      <w:r w:rsidRPr="009E327D">
        <w:rPr>
          <w:i/>
          <w:color w:val="FF0000"/>
          <w:sz w:val="22"/>
          <w:szCs w:val="22"/>
        </w:rPr>
        <w:t>additional work needed.)</w:t>
      </w:r>
    </w:p>
    <w:p w14:paraId="78CF9E89" w14:textId="77777777" w:rsidR="00072BC8" w:rsidRPr="009E327D" w:rsidRDefault="00072BC8" w:rsidP="00072BC8">
      <w:pPr>
        <w:rPr>
          <w:sz w:val="22"/>
          <w:szCs w:val="22"/>
        </w:rPr>
      </w:pPr>
      <w:r w:rsidRPr="009E327D">
        <w:rPr>
          <w:sz w:val="22"/>
          <w:szCs w:val="22"/>
        </w:rPr>
        <w:t>Additional investigation is needed to assess risk to your property. Upon completion of the additional investigation, the results will be provided to you.</w:t>
      </w:r>
    </w:p>
    <w:p w14:paraId="5001F59D" w14:textId="77777777" w:rsidR="00072BC8" w:rsidRDefault="00072BC8" w:rsidP="00072BC8">
      <w:pPr>
        <w:ind w:left="360" w:hanging="360"/>
        <w:rPr>
          <w:sz w:val="22"/>
          <w:szCs w:val="22"/>
        </w:rPr>
      </w:pPr>
    </w:p>
    <w:p w14:paraId="76386E02" w14:textId="77777777" w:rsidR="00072BC8" w:rsidRDefault="00072BC8" w:rsidP="00072BC8">
      <w:pPr>
        <w:rPr>
          <w:b/>
          <w:i/>
          <w:color w:val="FF0000"/>
          <w:sz w:val="22"/>
          <w:szCs w:val="22"/>
        </w:rPr>
      </w:pPr>
      <w:r w:rsidRPr="00072BC8">
        <w:rPr>
          <w:b/>
          <w:i/>
          <w:color w:val="FF0000"/>
          <w:sz w:val="22"/>
          <w:szCs w:val="22"/>
        </w:rPr>
        <w:t>Corrective Actions</w:t>
      </w:r>
    </w:p>
    <w:p w14:paraId="6DE14B18" w14:textId="77777777" w:rsidR="00072BC8" w:rsidRPr="009E327D" w:rsidRDefault="00072BC8" w:rsidP="00072BC8">
      <w:pPr>
        <w:rPr>
          <w:color w:val="FF0000"/>
          <w:sz w:val="22"/>
          <w:szCs w:val="22"/>
        </w:rPr>
      </w:pPr>
      <w:r>
        <w:rPr>
          <w:i/>
          <w:color w:val="FF0000"/>
          <w:sz w:val="22"/>
          <w:szCs w:val="22"/>
        </w:rPr>
        <w:t>If corrective actions were or are to be taken, i</w:t>
      </w:r>
      <w:r w:rsidRPr="009E327D">
        <w:rPr>
          <w:i/>
          <w:color w:val="FF0000"/>
          <w:sz w:val="22"/>
          <w:szCs w:val="22"/>
        </w:rPr>
        <w:t xml:space="preserve">nclude </w:t>
      </w:r>
      <w:r>
        <w:rPr>
          <w:i/>
          <w:color w:val="FF0000"/>
          <w:sz w:val="22"/>
          <w:szCs w:val="22"/>
        </w:rPr>
        <w:t>a</w:t>
      </w:r>
      <w:r w:rsidRPr="009E327D">
        <w:rPr>
          <w:i/>
          <w:color w:val="FF0000"/>
          <w:sz w:val="22"/>
          <w:szCs w:val="22"/>
        </w:rPr>
        <w:t xml:space="preserve"> paragraph </w:t>
      </w:r>
      <w:r>
        <w:rPr>
          <w:i/>
          <w:color w:val="FF0000"/>
          <w:sz w:val="22"/>
          <w:szCs w:val="22"/>
        </w:rPr>
        <w:t>d</w:t>
      </w:r>
      <w:r w:rsidRPr="009E327D">
        <w:rPr>
          <w:i/>
          <w:color w:val="FF0000"/>
          <w:sz w:val="22"/>
          <w:szCs w:val="22"/>
        </w:rPr>
        <w:t>escrib</w:t>
      </w:r>
      <w:r>
        <w:rPr>
          <w:i/>
          <w:color w:val="FF0000"/>
          <w:sz w:val="22"/>
          <w:szCs w:val="22"/>
        </w:rPr>
        <w:t>ing</w:t>
      </w:r>
      <w:r w:rsidRPr="009E327D">
        <w:rPr>
          <w:i/>
          <w:color w:val="FF0000"/>
          <w:sz w:val="22"/>
          <w:szCs w:val="22"/>
        </w:rPr>
        <w:t xml:space="preserve"> any action</w:t>
      </w:r>
      <w:r>
        <w:rPr>
          <w:i/>
          <w:color w:val="FF0000"/>
          <w:sz w:val="22"/>
          <w:szCs w:val="22"/>
        </w:rPr>
        <w:t xml:space="preserve"> completed or </w:t>
      </w:r>
      <w:r w:rsidRPr="009E327D">
        <w:rPr>
          <w:i/>
          <w:color w:val="FF0000"/>
          <w:sz w:val="22"/>
          <w:szCs w:val="22"/>
        </w:rPr>
        <w:t>planned for th</w:t>
      </w:r>
      <w:r>
        <w:rPr>
          <w:i/>
          <w:color w:val="FF0000"/>
          <w:sz w:val="22"/>
          <w:szCs w:val="22"/>
        </w:rPr>
        <w:t>e S</w:t>
      </w:r>
      <w:r w:rsidRPr="009E327D">
        <w:rPr>
          <w:i/>
          <w:color w:val="FF0000"/>
          <w:sz w:val="22"/>
          <w:szCs w:val="22"/>
        </w:rPr>
        <w:t>ite. Include groundwater monitoring, well sampling, active groundwater remediation, etc.</w:t>
      </w:r>
    </w:p>
    <w:p w14:paraId="770AC809" w14:textId="77777777" w:rsidR="00072BC8" w:rsidRDefault="00072BC8" w:rsidP="00072BC8">
      <w:pPr>
        <w:ind w:left="360" w:hanging="360"/>
        <w:rPr>
          <w:sz w:val="22"/>
          <w:szCs w:val="22"/>
        </w:rPr>
      </w:pPr>
    </w:p>
    <w:p w14:paraId="73A8E5E5" w14:textId="77777777" w:rsidR="00072BC8" w:rsidRPr="00834546" w:rsidRDefault="00072BC8" w:rsidP="00072BC8">
      <w:pPr>
        <w:rPr>
          <w:sz w:val="22"/>
          <w:szCs w:val="22"/>
        </w:rPr>
      </w:pPr>
      <w:r>
        <w:rPr>
          <w:sz w:val="22"/>
          <w:szCs w:val="22"/>
        </w:rPr>
        <w:t xml:space="preserve">This follow-up is required by </w:t>
      </w:r>
      <w:r w:rsidRPr="004117FD">
        <w:rPr>
          <w:sz w:val="22"/>
          <w:szCs w:val="22"/>
        </w:rPr>
        <w:t>Minn. Stat. § 116.482</w:t>
      </w:r>
      <w:r>
        <w:rPr>
          <w:sz w:val="22"/>
          <w:szCs w:val="22"/>
        </w:rPr>
        <w:t xml:space="preserve">. </w:t>
      </w:r>
      <w:r w:rsidRPr="00834546">
        <w:rPr>
          <w:sz w:val="22"/>
          <w:szCs w:val="22"/>
        </w:rPr>
        <w:t>Please note that the conclusions and actions</w:t>
      </w:r>
      <w:r>
        <w:rPr>
          <w:sz w:val="22"/>
          <w:szCs w:val="22"/>
        </w:rPr>
        <w:t xml:space="preserve"> </w:t>
      </w:r>
      <w:r w:rsidRPr="00834546">
        <w:rPr>
          <w:sz w:val="22"/>
          <w:szCs w:val="22"/>
        </w:rPr>
        <w:t xml:space="preserve">described are based </w:t>
      </w:r>
      <w:r w:rsidRPr="000D20A8">
        <w:rPr>
          <w:sz w:val="22"/>
          <w:szCs w:val="22"/>
        </w:rPr>
        <w:t>up</w:t>
      </w:r>
      <w:r w:rsidRPr="00834546">
        <w:rPr>
          <w:sz w:val="22"/>
          <w:szCs w:val="22"/>
        </w:rPr>
        <w:t xml:space="preserve">on MPCA review of available information. </w:t>
      </w:r>
      <w:r>
        <w:rPr>
          <w:sz w:val="22"/>
          <w:szCs w:val="22"/>
        </w:rPr>
        <w:t>I</w:t>
      </w:r>
      <w:r w:rsidRPr="000D20A8">
        <w:rPr>
          <w:sz w:val="22"/>
          <w:szCs w:val="22"/>
        </w:rPr>
        <w:t xml:space="preserve">f </w:t>
      </w:r>
      <w:r w:rsidRPr="00834546">
        <w:rPr>
          <w:sz w:val="22"/>
          <w:szCs w:val="22"/>
        </w:rPr>
        <w:t xml:space="preserve">the MPCA is made aware of additional </w:t>
      </w:r>
      <w:r w:rsidRPr="00A801F2">
        <w:rPr>
          <w:sz w:val="22"/>
          <w:szCs w:val="22"/>
        </w:rPr>
        <w:t>information</w:t>
      </w:r>
      <w:r>
        <w:rPr>
          <w:sz w:val="22"/>
          <w:szCs w:val="22"/>
        </w:rPr>
        <w:t xml:space="preserve"> that elevates </w:t>
      </w:r>
      <w:r w:rsidRPr="00834546">
        <w:rPr>
          <w:sz w:val="22"/>
          <w:szCs w:val="22"/>
        </w:rPr>
        <w:t xml:space="preserve">a change in </w:t>
      </w:r>
      <w:r>
        <w:rPr>
          <w:sz w:val="22"/>
          <w:szCs w:val="22"/>
        </w:rPr>
        <w:t>risk, you will be notified</w:t>
      </w:r>
      <w:r w:rsidRPr="00834546">
        <w:rPr>
          <w:sz w:val="22"/>
          <w:szCs w:val="22"/>
        </w:rPr>
        <w:t xml:space="preserve">. </w:t>
      </w:r>
    </w:p>
    <w:p w14:paraId="3188804C" w14:textId="77777777" w:rsidR="00072BC8" w:rsidRPr="00834546" w:rsidRDefault="00072BC8" w:rsidP="00072BC8">
      <w:pPr>
        <w:rPr>
          <w:sz w:val="22"/>
          <w:szCs w:val="22"/>
        </w:rPr>
      </w:pPr>
    </w:p>
    <w:p w14:paraId="5CAEB20F" w14:textId="77777777" w:rsidR="00072BC8" w:rsidRPr="000D20A8" w:rsidRDefault="00072BC8" w:rsidP="00072BC8">
      <w:pPr>
        <w:rPr>
          <w:sz w:val="22"/>
          <w:szCs w:val="22"/>
        </w:rPr>
      </w:pPr>
      <w:r w:rsidRPr="00834546">
        <w:rPr>
          <w:sz w:val="22"/>
          <w:szCs w:val="22"/>
        </w:rPr>
        <w:br w:type="page"/>
      </w:r>
      <w:r w:rsidRPr="00BC4416">
        <w:rPr>
          <w:sz w:val="22"/>
          <w:szCs w:val="22"/>
        </w:rPr>
        <w:lastRenderedPageBreak/>
        <w:t>[</w:t>
      </w:r>
      <w:r w:rsidRPr="00834546">
        <w:rPr>
          <w:sz w:val="22"/>
          <w:szCs w:val="22"/>
          <w:highlight w:val="lightGray"/>
        </w:rPr>
        <w:t xml:space="preserve">Property </w:t>
      </w:r>
      <w:r w:rsidR="00F54D5B">
        <w:rPr>
          <w:sz w:val="22"/>
          <w:szCs w:val="22"/>
          <w:highlight w:val="lightGray"/>
        </w:rPr>
        <w:t>o</w:t>
      </w:r>
      <w:r w:rsidRPr="00834546">
        <w:rPr>
          <w:sz w:val="22"/>
          <w:szCs w:val="22"/>
          <w:highlight w:val="lightGray"/>
        </w:rPr>
        <w:t xml:space="preserve">wner First </w:t>
      </w:r>
      <w:r w:rsidR="00F54D5B">
        <w:rPr>
          <w:sz w:val="22"/>
          <w:szCs w:val="22"/>
          <w:highlight w:val="lightGray"/>
        </w:rPr>
        <w:t>n</w:t>
      </w:r>
      <w:r w:rsidRPr="00834546">
        <w:rPr>
          <w:sz w:val="22"/>
          <w:szCs w:val="22"/>
          <w:highlight w:val="lightGray"/>
        </w:rPr>
        <w:t xml:space="preserve">ame Last </w:t>
      </w:r>
      <w:r w:rsidR="00F54D5B">
        <w:rPr>
          <w:sz w:val="22"/>
          <w:szCs w:val="22"/>
          <w:highlight w:val="lightGray"/>
        </w:rPr>
        <w:t>n</w:t>
      </w:r>
      <w:r w:rsidRPr="00834546">
        <w:rPr>
          <w:sz w:val="22"/>
          <w:szCs w:val="22"/>
          <w:highlight w:val="lightGray"/>
        </w:rPr>
        <w:t>ame</w:t>
      </w:r>
      <w:r>
        <w:rPr>
          <w:sz w:val="22"/>
          <w:szCs w:val="22"/>
        </w:rPr>
        <w:t>]</w:t>
      </w:r>
    </w:p>
    <w:p w14:paraId="34F1CA1C" w14:textId="77777777" w:rsidR="00072BC8" w:rsidRPr="008C6974" w:rsidRDefault="00072BC8" w:rsidP="00072BC8">
      <w:pPr>
        <w:rPr>
          <w:sz w:val="22"/>
          <w:szCs w:val="22"/>
        </w:rPr>
      </w:pPr>
      <w:r w:rsidRPr="008C6974">
        <w:rPr>
          <w:sz w:val="22"/>
          <w:szCs w:val="22"/>
        </w:rPr>
        <w:t>Page 2</w:t>
      </w:r>
    </w:p>
    <w:p w14:paraId="3AE353C9" w14:textId="77777777" w:rsidR="00072BC8" w:rsidRPr="00834546" w:rsidRDefault="00072BC8" w:rsidP="00072BC8">
      <w:pPr>
        <w:rPr>
          <w:sz w:val="22"/>
          <w:szCs w:val="22"/>
          <w:highlight w:val="lightGray"/>
        </w:rPr>
      </w:pPr>
      <w:r w:rsidRPr="00834546">
        <w:rPr>
          <w:sz w:val="22"/>
          <w:szCs w:val="22"/>
          <w:highlight w:val="lightGray"/>
        </w:rPr>
        <w:t>[</w:t>
      </w:r>
      <w:r>
        <w:rPr>
          <w:sz w:val="22"/>
          <w:szCs w:val="22"/>
          <w:highlight w:val="lightGray"/>
        </w:rPr>
        <w:t>Month day, year</w:t>
      </w:r>
      <w:r w:rsidRPr="00834546">
        <w:rPr>
          <w:sz w:val="22"/>
          <w:szCs w:val="22"/>
          <w:highlight w:val="lightGray"/>
        </w:rPr>
        <w:t>]</w:t>
      </w:r>
    </w:p>
    <w:p w14:paraId="3E122807" w14:textId="77777777" w:rsidR="00072BC8" w:rsidRPr="000D20A8" w:rsidRDefault="00072BC8" w:rsidP="00072BC8">
      <w:pPr>
        <w:rPr>
          <w:sz w:val="22"/>
          <w:szCs w:val="22"/>
          <w:highlight w:val="yellow"/>
        </w:rPr>
      </w:pPr>
    </w:p>
    <w:p w14:paraId="59965E7F" w14:textId="77777777" w:rsidR="00072BC8" w:rsidRPr="000D20A8" w:rsidRDefault="00072BC8" w:rsidP="00072BC8">
      <w:pPr>
        <w:rPr>
          <w:sz w:val="22"/>
          <w:szCs w:val="22"/>
          <w:highlight w:val="yellow"/>
        </w:rPr>
      </w:pPr>
    </w:p>
    <w:p w14:paraId="78B412B0" w14:textId="77777777" w:rsidR="00072BC8" w:rsidRPr="00BC4416" w:rsidRDefault="00072BC8" w:rsidP="00072BC8">
      <w:pPr>
        <w:rPr>
          <w:b/>
          <w:sz w:val="22"/>
          <w:szCs w:val="22"/>
        </w:rPr>
      </w:pPr>
      <w:r w:rsidRPr="00BC4416">
        <w:rPr>
          <w:b/>
          <w:sz w:val="22"/>
          <w:szCs w:val="22"/>
        </w:rPr>
        <w:t>Site history and more information</w:t>
      </w:r>
    </w:p>
    <w:p w14:paraId="2F3DE100" w14:textId="77777777" w:rsidR="00072BC8" w:rsidRPr="00BC4416" w:rsidRDefault="00072BC8" w:rsidP="00072BC8">
      <w:pPr>
        <w:rPr>
          <w:sz w:val="22"/>
          <w:szCs w:val="22"/>
        </w:rPr>
      </w:pPr>
    </w:p>
    <w:p w14:paraId="73ED889A" w14:textId="77777777" w:rsidR="00072BC8" w:rsidRPr="00072BC8" w:rsidRDefault="00072BC8" w:rsidP="00072BC8">
      <w:pPr>
        <w:rPr>
          <w:b/>
          <w:i/>
          <w:color w:val="FF0000"/>
          <w:sz w:val="22"/>
          <w:szCs w:val="22"/>
        </w:rPr>
      </w:pPr>
      <w:r w:rsidRPr="00072BC8">
        <w:rPr>
          <w:b/>
          <w:i/>
          <w:color w:val="FF0000"/>
          <w:sz w:val="22"/>
          <w:szCs w:val="22"/>
        </w:rPr>
        <w:t>Select one of the two options below:</w:t>
      </w:r>
    </w:p>
    <w:p w14:paraId="7A9E6059" w14:textId="77777777" w:rsidR="00072BC8" w:rsidRDefault="00072BC8" w:rsidP="00072BC8">
      <w:pPr>
        <w:rPr>
          <w:i/>
          <w:sz w:val="22"/>
          <w:szCs w:val="22"/>
        </w:rPr>
      </w:pPr>
      <w:r>
        <w:rPr>
          <w:sz w:val="22"/>
          <w:szCs w:val="22"/>
        </w:rPr>
        <w:t>O</w:t>
      </w:r>
      <w:r w:rsidRPr="00834546">
        <w:rPr>
          <w:sz w:val="22"/>
          <w:szCs w:val="22"/>
        </w:rPr>
        <w:t xml:space="preserve">ther petroleum </w:t>
      </w:r>
      <w:r>
        <w:rPr>
          <w:sz w:val="22"/>
          <w:szCs w:val="22"/>
        </w:rPr>
        <w:t xml:space="preserve">tank releases </w:t>
      </w:r>
      <w:r w:rsidRPr="00834546">
        <w:rPr>
          <w:sz w:val="22"/>
          <w:szCs w:val="22"/>
        </w:rPr>
        <w:t xml:space="preserve">reported at the </w:t>
      </w:r>
      <w:r>
        <w:rPr>
          <w:sz w:val="22"/>
          <w:szCs w:val="22"/>
        </w:rPr>
        <w:t>Site</w:t>
      </w:r>
      <w:r w:rsidRPr="00834546">
        <w:rPr>
          <w:sz w:val="22"/>
          <w:szCs w:val="22"/>
        </w:rPr>
        <w:t xml:space="preserve"> </w:t>
      </w:r>
      <w:r>
        <w:rPr>
          <w:sz w:val="22"/>
          <w:szCs w:val="22"/>
        </w:rPr>
        <w:t xml:space="preserve">include the following: </w:t>
      </w:r>
      <w:r w:rsidRPr="00944F5F">
        <w:rPr>
          <w:i/>
          <w:color w:val="FF0000"/>
          <w:sz w:val="22"/>
          <w:szCs w:val="22"/>
        </w:rPr>
        <w:t>(List all leak site IDs, report dates, and status</w:t>
      </w:r>
      <w:r>
        <w:rPr>
          <w:i/>
          <w:color w:val="FF0000"/>
          <w:sz w:val="22"/>
          <w:szCs w:val="22"/>
        </w:rPr>
        <w:t>.</w:t>
      </w:r>
      <w:r w:rsidRPr="00944F5F">
        <w:rPr>
          <w:i/>
          <w:color w:val="FF0000"/>
          <w:sz w:val="22"/>
          <w:szCs w:val="22"/>
        </w:rPr>
        <w:t>)</w:t>
      </w:r>
    </w:p>
    <w:p w14:paraId="28E31F75" w14:textId="77777777" w:rsidR="00072BC8" w:rsidRPr="00BC4416" w:rsidRDefault="00072BC8" w:rsidP="00072BC8">
      <w:pPr>
        <w:rPr>
          <w:sz w:val="22"/>
          <w:szCs w:val="22"/>
        </w:rPr>
      </w:pPr>
    </w:p>
    <w:p w14:paraId="2C3A9F5A" w14:textId="77777777" w:rsidR="00072BC8" w:rsidRPr="00834546" w:rsidRDefault="00072BC8" w:rsidP="00072BC8">
      <w:pPr>
        <w:rPr>
          <w:i/>
          <w:color w:val="FF0000"/>
          <w:sz w:val="22"/>
          <w:szCs w:val="22"/>
        </w:rPr>
      </w:pPr>
      <w:r w:rsidRPr="00834546">
        <w:rPr>
          <w:i/>
          <w:color w:val="FF0000"/>
          <w:sz w:val="22"/>
          <w:szCs w:val="22"/>
        </w:rPr>
        <w:t>Or</w:t>
      </w:r>
    </w:p>
    <w:p w14:paraId="5FFFFCFC" w14:textId="77777777" w:rsidR="00072BC8" w:rsidRPr="00834546" w:rsidRDefault="00072BC8" w:rsidP="00072BC8">
      <w:pPr>
        <w:rPr>
          <w:sz w:val="22"/>
          <w:szCs w:val="22"/>
        </w:rPr>
      </w:pPr>
      <w:r>
        <w:rPr>
          <w:sz w:val="22"/>
          <w:szCs w:val="22"/>
        </w:rPr>
        <w:t>To date, this is the only petroleum tank release that has occurred at the Site.</w:t>
      </w:r>
    </w:p>
    <w:p w14:paraId="7A993FB6" w14:textId="77777777" w:rsidR="00072BC8" w:rsidRPr="00834546" w:rsidRDefault="00072BC8" w:rsidP="00072BC8">
      <w:pPr>
        <w:rPr>
          <w:sz w:val="22"/>
          <w:szCs w:val="22"/>
        </w:rPr>
      </w:pPr>
    </w:p>
    <w:p w14:paraId="642E2618" w14:textId="46C1AA4E" w:rsidR="00072BC8" w:rsidRDefault="00072BC8" w:rsidP="00072BC8">
      <w:pPr>
        <w:rPr>
          <w:sz w:val="22"/>
          <w:szCs w:val="22"/>
        </w:rPr>
      </w:pPr>
      <w:r w:rsidRPr="00834546">
        <w:rPr>
          <w:sz w:val="22"/>
          <w:szCs w:val="22"/>
        </w:rPr>
        <w:t xml:space="preserve">To obtain information </w:t>
      </w:r>
      <w:r>
        <w:rPr>
          <w:sz w:val="22"/>
          <w:szCs w:val="22"/>
        </w:rPr>
        <w:t xml:space="preserve">on the petroleum tank releases that have occurred at the Site, please visit the MPCA What’s in My Neighborhood site at </w:t>
      </w:r>
      <w:hyperlink r:id="rId10" w:history="1">
        <w:r w:rsidR="008E443F">
          <w:rPr>
            <w:rStyle w:val="Hyperlink"/>
            <w:sz w:val="22"/>
            <w:szCs w:val="22"/>
          </w:rPr>
          <w:t>https://www.pca.state.mn.us/about-mpca/whats-in-my-neighborhood</w:t>
        </w:r>
      </w:hyperlink>
      <w:r w:rsidRPr="00834546">
        <w:rPr>
          <w:sz w:val="22"/>
          <w:szCs w:val="22"/>
        </w:rPr>
        <w:t>, and search the MPCA</w:t>
      </w:r>
      <w:r>
        <w:rPr>
          <w:sz w:val="22"/>
          <w:szCs w:val="22"/>
        </w:rPr>
        <w:t>’s</w:t>
      </w:r>
      <w:r w:rsidRPr="00834546">
        <w:rPr>
          <w:sz w:val="22"/>
          <w:szCs w:val="22"/>
        </w:rPr>
        <w:t xml:space="preserve"> database</w:t>
      </w:r>
      <w:r>
        <w:rPr>
          <w:sz w:val="22"/>
          <w:szCs w:val="22"/>
        </w:rPr>
        <w:t xml:space="preserve">. </w:t>
      </w:r>
    </w:p>
    <w:p w14:paraId="59786605" w14:textId="77777777" w:rsidR="00072BC8" w:rsidRDefault="00072BC8" w:rsidP="00072BC8">
      <w:pPr>
        <w:rPr>
          <w:sz w:val="22"/>
          <w:szCs w:val="22"/>
        </w:rPr>
      </w:pPr>
    </w:p>
    <w:p w14:paraId="7AEEBEF4" w14:textId="77777777" w:rsidR="00072BC8" w:rsidRPr="00834546" w:rsidRDefault="00072BC8" w:rsidP="00072BC8">
      <w:pPr>
        <w:rPr>
          <w:sz w:val="22"/>
          <w:szCs w:val="22"/>
        </w:rPr>
      </w:pPr>
      <w:r>
        <w:rPr>
          <w:sz w:val="22"/>
          <w:szCs w:val="22"/>
        </w:rPr>
        <w:t xml:space="preserve">To request a file review, visit the MPCA Information requests website at </w:t>
      </w:r>
      <w:hyperlink r:id="rId11" w:history="1">
        <w:r w:rsidRPr="00804088">
          <w:rPr>
            <w:rStyle w:val="Hyperlink"/>
            <w:sz w:val="22"/>
            <w:szCs w:val="22"/>
          </w:rPr>
          <w:t>https://www.pca.state.mn.us/about-mpca/information-requests</w:t>
        </w:r>
      </w:hyperlink>
      <w:r>
        <w:rPr>
          <w:sz w:val="22"/>
          <w:szCs w:val="22"/>
        </w:rPr>
        <w:t xml:space="preserve"> and complete the </w:t>
      </w:r>
      <w:r>
        <w:rPr>
          <w:b/>
          <w:i/>
          <w:sz w:val="22"/>
          <w:szCs w:val="22"/>
        </w:rPr>
        <w:t>I</w:t>
      </w:r>
      <w:r w:rsidRPr="00BC4416">
        <w:rPr>
          <w:b/>
          <w:i/>
          <w:sz w:val="22"/>
          <w:szCs w:val="22"/>
        </w:rPr>
        <w:t>nformation request form</w:t>
      </w:r>
      <w:r>
        <w:rPr>
          <w:sz w:val="22"/>
          <w:szCs w:val="22"/>
        </w:rPr>
        <w:t xml:space="preserve">. You may also </w:t>
      </w:r>
      <w:r w:rsidRPr="00036F2F">
        <w:rPr>
          <w:sz w:val="22"/>
          <w:szCs w:val="22"/>
        </w:rPr>
        <w:t xml:space="preserve">call </w:t>
      </w:r>
      <w:r w:rsidRPr="00834546">
        <w:rPr>
          <w:rFonts w:cs="Arial"/>
          <w:color w:val="222222"/>
          <w:sz w:val="22"/>
          <w:szCs w:val="22"/>
          <w:lang w:val="en"/>
        </w:rPr>
        <w:t>651-757-2728 or 1-844-828-0942</w:t>
      </w:r>
      <w:r>
        <w:rPr>
          <w:sz w:val="22"/>
          <w:szCs w:val="22"/>
        </w:rPr>
        <w:t xml:space="preserve"> to speak with a records management staff.</w:t>
      </w:r>
    </w:p>
    <w:p w14:paraId="3420A17C" w14:textId="77777777" w:rsidR="00072BC8" w:rsidRDefault="00072BC8" w:rsidP="00072BC8">
      <w:pPr>
        <w:rPr>
          <w:sz w:val="22"/>
          <w:szCs w:val="22"/>
        </w:rPr>
      </w:pPr>
    </w:p>
    <w:p w14:paraId="62DFDBD9" w14:textId="74AEE31C" w:rsidR="00072BC8" w:rsidRDefault="00072BC8" w:rsidP="00072BC8">
      <w:pPr>
        <w:rPr>
          <w:sz w:val="22"/>
          <w:szCs w:val="22"/>
        </w:rPr>
      </w:pPr>
      <w:r w:rsidRPr="000D20A8">
        <w:rPr>
          <w:sz w:val="22"/>
          <w:szCs w:val="22"/>
        </w:rPr>
        <w:t>I</w:t>
      </w:r>
      <w:r w:rsidRPr="00FC6481">
        <w:rPr>
          <w:sz w:val="22"/>
          <w:szCs w:val="22"/>
        </w:rPr>
        <w:t>nformation about petroleum tank release investigations can be found on the MPCA</w:t>
      </w:r>
      <w:r w:rsidR="00F54D5B">
        <w:rPr>
          <w:sz w:val="22"/>
          <w:szCs w:val="22"/>
        </w:rPr>
        <w:t>’s</w:t>
      </w:r>
      <w:r w:rsidRPr="00FC6481">
        <w:rPr>
          <w:sz w:val="22"/>
          <w:szCs w:val="22"/>
        </w:rPr>
        <w:t xml:space="preserve"> </w:t>
      </w:r>
      <w:r w:rsidRPr="000D20A8">
        <w:rPr>
          <w:sz w:val="22"/>
          <w:szCs w:val="22"/>
        </w:rPr>
        <w:t>w</w:t>
      </w:r>
      <w:r w:rsidRPr="00FC6481">
        <w:rPr>
          <w:sz w:val="22"/>
          <w:szCs w:val="22"/>
        </w:rPr>
        <w:t>ebsite at</w:t>
      </w:r>
      <w:r>
        <w:rPr>
          <w:sz w:val="22"/>
          <w:szCs w:val="22"/>
        </w:rPr>
        <w:t xml:space="preserve"> </w:t>
      </w:r>
      <w:hyperlink r:id="rId12" w:history="1">
        <w:r w:rsidR="004967AE">
          <w:rPr>
            <w:rStyle w:val="Hyperlink"/>
            <w:sz w:val="22"/>
            <w:szCs w:val="22"/>
          </w:rPr>
          <w:t>https://www.pca.state.mn.us/business-with-us/petroleum-cleanup-guidance</w:t>
        </w:r>
      </w:hyperlink>
      <w:r w:rsidRPr="00FC6481">
        <w:rPr>
          <w:sz w:val="22"/>
          <w:szCs w:val="22"/>
        </w:rPr>
        <w:t>.</w:t>
      </w:r>
    </w:p>
    <w:p w14:paraId="410210D0" w14:textId="77777777" w:rsidR="00072BC8" w:rsidRDefault="00072BC8" w:rsidP="00072BC8">
      <w:pPr>
        <w:rPr>
          <w:b/>
          <w:sz w:val="22"/>
          <w:szCs w:val="22"/>
        </w:rPr>
      </w:pPr>
    </w:p>
    <w:p w14:paraId="074BD482" w14:textId="77777777" w:rsidR="00072BC8" w:rsidRPr="009E327D" w:rsidRDefault="00072BC8" w:rsidP="00072BC8">
      <w:pPr>
        <w:rPr>
          <w:b/>
          <w:sz w:val="22"/>
          <w:szCs w:val="22"/>
        </w:rPr>
      </w:pPr>
      <w:r w:rsidRPr="009E327D">
        <w:rPr>
          <w:b/>
          <w:sz w:val="22"/>
          <w:szCs w:val="22"/>
        </w:rPr>
        <w:t xml:space="preserve">Contacts </w:t>
      </w:r>
    </w:p>
    <w:p w14:paraId="032423A5" w14:textId="77777777" w:rsidR="00072BC8" w:rsidRDefault="00072BC8" w:rsidP="00072BC8">
      <w:pPr>
        <w:rPr>
          <w:sz w:val="22"/>
          <w:szCs w:val="22"/>
        </w:rPr>
      </w:pPr>
      <w:r>
        <w:rPr>
          <w:sz w:val="22"/>
          <w:szCs w:val="22"/>
        </w:rPr>
        <w:t>If you have any questions regarding this letter, please contact me or the following:</w:t>
      </w:r>
    </w:p>
    <w:p w14:paraId="1C782F0F" w14:textId="77777777" w:rsidR="00072BC8" w:rsidRPr="00BC4416" w:rsidRDefault="00072BC8" w:rsidP="00072BC8">
      <w:pPr>
        <w:rPr>
          <w:sz w:val="22"/>
          <w:szCs w:val="22"/>
        </w:rPr>
      </w:pPr>
    </w:p>
    <w:p w14:paraId="49B21C2E" w14:textId="77777777" w:rsidR="00072BC8" w:rsidRPr="00834546" w:rsidRDefault="00072BC8" w:rsidP="00072BC8">
      <w:pPr>
        <w:rPr>
          <w:i/>
          <w:color w:val="FF0000"/>
          <w:sz w:val="22"/>
          <w:szCs w:val="22"/>
        </w:rPr>
      </w:pPr>
      <w:r>
        <w:rPr>
          <w:i/>
          <w:color w:val="FF0000"/>
          <w:sz w:val="22"/>
          <w:szCs w:val="22"/>
        </w:rPr>
        <w:t>Select one:</w:t>
      </w:r>
    </w:p>
    <w:p w14:paraId="50EFF75D" w14:textId="77777777" w:rsidR="00072BC8" w:rsidRPr="00834546" w:rsidRDefault="00072BC8" w:rsidP="00072BC8">
      <w:pPr>
        <w:rPr>
          <w:sz w:val="22"/>
          <w:szCs w:val="22"/>
          <w:highlight w:val="lightGray"/>
        </w:rPr>
      </w:pPr>
      <w:r w:rsidRPr="00BC4416">
        <w:rPr>
          <w:sz w:val="22"/>
          <w:szCs w:val="22"/>
        </w:rPr>
        <w:t>[</w:t>
      </w:r>
      <w:r w:rsidRPr="00036F2F">
        <w:rPr>
          <w:sz w:val="22"/>
          <w:szCs w:val="22"/>
          <w:highlight w:val="lightGray"/>
        </w:rPr>
        <w:t>Tank o</w:t>
      </w:r>
      <w:r w:rsidRPr="00834546">
        <w:rPr>
          <w:sz w:val="22"/>
          <w:szCs w:val="22"/>
          <w:highlight w:val="lightGray"/>
        </w:rPr>
        <w:t xml:space="preserve">wner </w:t>
      </w:r>
      <w:r w:rsidRPr="00036F2F">
        <w:rPr>
          <w:sz w:val="22"/>
          <w:szCs w:val="22"/>
          <w:highlight w:val="lightGray"/>
        </w:rPr>
        <w:t>c</w:t>
      </w:r>
      <w:r w:rsidRPr="00EA534C">
        <w:rPr>
          <w:sz w:val="22"/>
          <w:szCs w:val="22"/>
          <w:highlight w:val="lightGray"/>
        </w:rPr>
        <w:t>ontact first n</w:t>
      </w:r>
      <w:r>
        <w:rPr>
          <w:sz w:val="22"/>
          <w:szCs w:val="22"/>
          <w:highlight w:val="lightGray"/>
        </w:rPr>
        <w:t xml:space="preserve">ame </w:t>
      </w:r>
      <w:r w:rsidRPr="00EA534C">
        <w:rPr>
          <w:sz w:val="22"/>
          <w:szCs w:val="22"/>
          <w:highlight w:val="lightGray"/>
        </w:rPr>
        <w:t>last n</w:t>
      </w:r>
      <w:r w:rsidRPr="00834546">
        <w:rPr>
          <w:sz w:val="22"/>
          <w:szCs w:val="22"/>
          <w:highlight w:val="lightGray"/>
        </w:rPr>
        <w:t>ame</w:t>
      </w:r>
      <w:r>
        <w:rPr>
          <w:sz w:val="22"/>
          <w:szCs w:val="22"/>
        </w:rPr>
        <w:t>]</w:t>
      </w:r>
    </w:p>
    <w:p w14:paraId="20F17EC8" w14:textId="77777777" w:rsidR="00072BC8" w:rsidRPr="00834546" w:rsidRDefault="00072BC8" w:rsidP="00072BC8">
      <w:pPr>
        <w:rPr>
          <w:sz w:val="22"/>
          <w:szCs w:val="22"/>
          <w:highlight w:val="lightGray"/>
        </w:rPr>
      </w:pPr>
      <w:r w:rsidRPr="00BC4416">
        <w:rPr>
          <w:sz w:val="22"/>
          <w:szCs w:val="22"/>
        </w:rPr>
        <w:t>[</w:t>
      </w:r>
      <w:r w:rsidRPr="00036F2F">
        <w:rPr>
          <w:sz w:val="22"/>
          <w:szCs w:val="22"/>
          <w:highlight w:val="lightGray"/>
        </w:rPr>
        <w:t>Tank owner o</w:t>
      </w:r>
      <w:r w:rsidRPr="00834546">
        <w:rPr>
          <w:sz w:val="22"/>
          <w:szCs w:val="22"/>
          <w:highlight w:val="lightGray"/>
        </w:rPr>
        <w:t>rganization</w:t>
      </w:r>
      <w:r>
        <w:rPr>
          <w:sz w:val="22"/>
          <w:szCs w:val="22"/>
        </w:rPr>
        <w:t>]</w:t>
      </w:r>
      <w:r w:rsidRPr="00834546">
        <w:rPr>
          <w:sz w:val="22"/>
          <w:szCs w:val="22"/>
        </w:rPr>
        <w:t xml:space="preserve"> </w:t>
      </w:r>
      <w:r w:rsidRPr="006A024F">
        <w:rPr>
          <w:i/>
          <w:color w:val="FF0000"/>
          <w:sz w:val="22"/>
          <w:szCs w:val="22"/>
        </w:rPr>
        <w:t>(</w:t>
      </w:r>
      <w:r w:rsidRPr="00890EFF">
        <w:rPr>
          <w:i/>
          <w:color w:val="FF0000"/>
          <w:sz w:val="22"/>
          <w:szCs w:val="22"/>
        </w:rPr>
        <w:t>if applicable</w:t>
      </w:r>
      <w:r>
        <w:rPr>
          <w:i/>
          <w:color w:val="FF0000"/>
          <w:sz w:val="22"/>
          <w:szCs w:val="22"/>
        </w:rPr>
        <w:t>)</w:t>
      </w:r>
    </w:p>
    <w:p w14:paraId="6B9989E2" w14:textId="77777777" w:rsidR="00072BC8" w:rsidRPr="00834546" w:rsidRDefault="00072BC8" w:rsidP="00072BC8">
      <w:pPr>
        <w:rPr>
          <w:sz w:val="22"/>
          <w:szCs w:val="22"/>
          <w:highlight w:val="lightGray"/>
        </w:rPr>
      </w:pPr>
      <w:r w:rsidRPr="00BC4416">
        <w:rPr>
          <w:sz w:val="22"/>
          <w:szCs w:val="22"/>
        </w:rPr>
        <w:t>[</w:t>
      </w:r>
      <w:r w:rsidRPr="00036F2F">
        <w:rPr>
          <w:sz w:val="22"/>
          <w:szCs w:val="22"/>
          <w:highlight w:val="lightGray"/>
        </w:rPr>
        <w:t>Tank owner c</w:t>
      </w:r>
      <w:r w:rsidRPr="00834546">
        <w:rPr>
          <w:sz w:val="22"/>
          <w:szCs w:val="22"/>
          <w:highlight w:val="lightGray"/>
        </w:rPr>
        <w:t xml:space="preserve">ontact </w:t>
      </w:r>
      <w:r>
        <w:rPr>
          <w:sz w:val="22"/>
          <w:szCs w:val="22"/>
          <w:highlight w:val="lightGray"/>
        </w:rPr>
        <w:t>mailing a</w:t>
      </w:r>
      <w:r w:rsidRPr="00834546">
        <w:rPr>
          <w:sz w:val="22"/>
          <w:szCs w:val="22"/>
          <w:highlight w:val="lightGray"/>
        </w:rPr>
        <w:t>ddress</w:t>
      </w:r>
      <w:r>
        <w:rPr>
          <w:sz w:val="22"/>
          <w:szCs w:val="22"/>
        </w:rPr>
        <w:t>]</w:t>
      </w:r>
    </w:p>
    <w:p w14:paraId="7C4B8B06" w14:textId="77777777" w:rsidR="00072BC8" w:rsidRPr="00834546" w:rsidRDefault="00072BC8" w:rsidP="00072BC8">
      <w:pPr>
        <w:rPr>
          <w:sz w:val="22"/>
          <w:szCs w:val="22"/>
          <w:highlight w:val="lightGray"/>
        </w:rPr>
      </w:pPr>
      <w:r w:rsidRPr="00BC4416">
        <w:rPr>
          <w:sz w:val="22"/>
          <w:szCs w:val="22"/>
        </w:rPr>
        <w:t>[</w:t>
      </w:r>
      <w:r w:rsidRPr="00036F2F">
        <w:rPr>
          <w:sz w:val="22"/>
          <w:szCs w:val="22"/>
          <w:highlight w:val="lightGray"/>
        </w:rPr>
        <w:t xml:space="preserve">Tank owner contact </w:t>
      </w:r>
      <w:r>
        <w:rPr>
          <w:sz w:val="22"/>
          <w:szCs w:val="22"/>
          <w:highlight w:val="lightGray"/>
        </w:rPr>
        <w:t>C</w:t>
      </w:r>
      <w:r w:rsidRPr="00834546">
        <w:rPr>
          <w:sz w:val="22"/>
          <w:szCs w:val="22"/>
          <w:highlight w:val="lightGray"/>
        </w:rPr>
        <w:t xml:space="preserve">ity, </w:t>
      </w:r>
      <w:r>
        <w:rPr>
          <w:sz w:val="22"/>
          <w:szCs w:val="22"/>
          <w:highlight w:val="lightGray"/>
        </w:rPr>
        <w:t>S</w:t>
      </w:r>
      <w:r w:rsidRPr="00834546">
        <w:rPr>
          <w:sz w:val="22"/>
          <w:szCs w:val="22"/>
          <w:highlight w:val="lightGray"/>
        </w:rPr>
        <w:t xml:space="preserve">tate </w:t>
      </w:r>
      <w:r>
        <w:rPr>
          <w:sz w:val="22"/>
          <w:szCs w:val="22"/>
          <w:highlight w:val="lightGray"/>
        </w:rPr>
        <w:t>Z</w:t>
      </w:r>
      <w:r w:rsidRPr="00036F2F">
        <w:rPr>
          <w:sz w:val="22"/>
          <w:szCs w:val="22"/>
          <w:highlight w:val="lightGray"/>
        </w:rPr>
        <w:t>ip C</w:t>
      </w:r>
      <w:r w:rsidRPr="00834546">
        <w:rPr>
          <w:sz w:val="22"/>
          <w:szCs w:val="22"/>
          <w:highlight w:val="lightGray"/>
        </w:rPr>
        <w:t>ode</w:t>
      </w:r>
      <w:r>
        <w:rPr>
          <w:sz w:val="22"/>
          <w:szCs w:val="22"/>
        </w:rPr>
        <w:t>]</w:t>
      </w:r>
    </w:p>
    <w:p w14:paraId="792162FB" w14:textId="77777777" w:rsidR="00072BC8" w:rsidRPr="00834546" w:rsidRDefault="00072BC8" w:rsidP="00072BC8">
      <w:pPr>
        <w:rPr>
          <w:sz w:val="22"/>
          <w:szCs w:val="22"/>
          <w:highlight w:val="lightGray"/>
        </w:rPr>
      </w:pPr>
      <w:r w:rsidRPr="00BC4416">
        <w:rPr>
          <w:sz w:val="22"/>
          <w:szCs w:val="22"/>
        </w:rPr>
        <w:t>[</w:t>
      </w:r>
      <w:r w:rsidRPr="00036F2F">
        <w:rPr>
          <w:sz w:val="22"/>
          <w:szCs w:val="22"/>
          <w:highlight w:val="lightGray"/>
        </w:rPr>
        <w:t>Tank owner p</w:t>
      </w:r>
      <w:r>
        <w:rPr>
          <w:sz w:val="22"/>
          <w:szCs w:val="22"/>
          <w:highlight w:val="lightGray"/>
        </w:rPr>
        <w:t>h</w:t>
      </w:r>
      <w:r w:rsidRPr="00036F2F">
        <w:rPr>
          <w:sz w:val="22"/>
          <w:szCs w:val="22"/>
          <w:highlight w:val="lightGray"/>
        </w:rPr>
        <w:t>one n</w:t>
      </w:r>
      <w:r w:rsidRPr="00834546">
        <w:rPr>
          <w:sz w:val="22"/>
          <w:szCs w:val="22"/>
          <w:highlight w:val="lightGray"/>
        </w:rPr>
        <w:t>umber</w:t>
      </w:r>
      <w:r>
        <w:rPr>
          <w:sz w:val="22"/>
          <w:szCs w:val="22"/>
        </w:rPr>
        <w:t>]</w:t>
      </w:r>
    </w:p>
    <w:p w14:paraId="10DF367D" w14:textId="77777777" w:rsidR="00072BC8" w:rsidRDefault="00072BC8" w:rsidP="00072BC8">
      <w:pPr>
        <w:rPr>
          <w:sz w:val="22"/>
          <w:szCs w:val="22"/>
        </w:rPr>
      </w:pPr>
      <w:r w:rsidRPr="00BC4416">
        <w:rPr>
          <w:sz w:val="22"/>
          <w:szCs w:val="22"/>
        </w:rPr>
        <w:t>[</w:t>
      </w:r>
      <w:r w:rsidRPr="00036F2F">
        <w:rPr>
          <w:sz w:val="22"/>
          <w:szCs w:val="22"/>
          <w:highlight w:val="lightGray"/>
        </w:rPr>
        <w:t>Tank o</w:t>
      </w:r>
      <w:r w:rsidRPr="00834546">
        <w:rPr>
          <w:sz w:val="22"/>
          <w:szCs w:val="22"/>
          <w:highlight w:val="lightGray"/>
        </w:rPr>
        <w:t>wn</w:t>
      </w:r>
      <w:r w:rsidRPr="00036F2F">
        <w:rPr>
          <w:sz w:val="22"/>
          <w:szCs w:val="22"/>
          <w:highlight w:val="lightGray"/>
        </w:rPr>
        <w:t>er c</w:t>
      </w:r>
      <w:r w:rsidRPr="00834546">
        <w:rPr>
          <w:sz w:val="22"/>
          <w:szCs w:val="22"/>
          <w:highlight w:val="lightGray"/>
        </w:rPr>
        <w:t xml:space="preserve">ontact </w:t>
      </w:r>
      <w:r>
        <w:rPr>
          <w:sz w:val="22"/>
          <w:szCs w:val="22"/>
          <w:highlight w:val="lightGray"/>
        </w:rPr>
        <w:t>e</w:t>
      </w:r>
      <w:r w:rsidRPr="00036F2F">
        <w:rPr>
          <w:sz w:val="22"/>
          <w:szCs w:val="22"/>
          <w:highlight w:val="lightGray"/>
        </w:rPr>
        <w:t>mail a</w:t>
      </w:r>
      <w:r w:rsidRPr="00834546">
        <w:rPr>
          <w:sz w:val="22"/>
          <w:szCs w:val="22"/>
          <w:highlight w:val="lightGray"/>
        </w:rPr>
        <w:t>ddress</w:t>
      </w:r>
      <w:r>
        <w:rPr>
          <w:sz w:val="22"/>
          <w:szCs w:val="22"/>
        </w:rPr>
        <w:t>]</w:t>
      </w:r>
    </w:p>
    <w:p w14:paraId="5E3A2443" w14:textId="77777777" w:rsidR="00072BC8" w:rsidRDefault="00072BC8" w:rsidP="00072BC8">
      <w:pPr>
        <w:rPr>
          <w:sz w:val="22"/>
          <w:szCs w:val="22"/>
        </w:rPr>
      </w:pPr>
    </w:p>
    <w:p w14:paraId="778E09C9" w14:textId="77777777" w:rsidR="00072BC8" w:rsidRPr="00834546" w:rsidRDefault="00072BC8" w:rsidP="00072BC8">
      <w:pPr>
        <w:rPr>
          <w:i/>
          <w:color w:val="FF0000"/>
          <w:sz w:val="22"/>
          <w:szCs w:val="22"/>
        </w:rPr>
      </w:pPr>
      <w:r>
        <w:rPr>
          <w:i/>
          <w:color w:val="FF0000"/>
          <w:sz w:val="22"/>
          <w:szCs w:val="22"/>
        </w:rPr>
        <w:t>(Or i</w:t>
      </w:r>
      <w:r w:rsidRPr="00834546">
        <w:rPr>
          <w:i/>
          <w:color w:val="FF0000"/>
          <w:sz w:val="22"/>
          <w:szCs w:val="22"/>
        </w:rPr>
        <w:t>f MPCA Fund Finance Site</w:t>
      </w:r>
      <w:r>
        <w:rPr>
          <w:i/>
          <w:color w:val="FF0000"/>
          <w:sz w:val="22"/>
          <w:szCs w:val="22"/>
        </w:rPr>
        <w:t>)</w:t>
      </w:r>
    </w:p>
    <w:p w14:paraId="1F1A4FFE" w14:textId="77777777" w:rsidR="00072BC8" w:rsidRDefault="00072BC8" w:rsidP="00072BC8">
      <w:pPr>
        <w:rPr>
          <w:sz w:val="22"/>
          <w:szCs w:val="22"/>
          <w:highlight w:val="lightGray"/>
        </w:rPr>
      </w:pPr>
      <w:r w:rsidRPr="00BC4416">
        <w:rPr>
          <w:sz w:val="22"/>
          <w:szCs w:val="22"/>
        </w:rPr>
        <w:t>[</w:t>
      </w:r>
      <w:r w:rsidRPr="00036F2F">
        <w:rPr>
          <w:sz w:val="22"/>
          <w:szCs w:val="22"/>
          <w:highlight w:val="lightGray"/>
        </w:rPr>
        <w:t>MPCA project m</w:t>
      </w:r>
      <w:r w:rsidRPr="00834546">
        <w:rPr>
          <w:sz w:val="22"/>
          <w:szCs w:val="22"/>
          <w:highlight w:val="lightGray"/>
        </w:rPr>
        <w:t xml:space="preserve">anager First </w:t>
      </w:r>
      <w:r w:rsidR="00F371CE">
        <w:rPr>
          <w:sz w:val="22"/>
          <w:szCs w:val="22"/>
          <w:highlight w:val="lightGray"/>
        </w:rPr>
        <w:t>n</w:t>
      </w:r>
      <w:r w:rsidRPr="00834546">
        <w:rPr>
          <w:sz w:val="22"/>
          <w:szCs w:val="22"/>
          <w:highlight w:val="lightGray"/>
        </w:rPr>
        <w:t xml:space="preserve">ame Last </w:t>
      </w:r>
      <w:r w:rsidR="00F371CE">
        <w:rPr>
          <w:sz w:val="22"/>
          <w:szCs w:val="22"/>
          <w:highlight w:val="lightGray"/>
        </w:rPr>
        <w:t>n</w:t>
      </w:r>
      <w:r w:rsidRPr="00834546">
        <w:rPr>
          <w:sz w:val="22"/>
          <w:szCs w:val="22"/>
          <w:highlight w:val="lightGray"/>
        </w:rPr>
        <w:t>ame</w:t>
      </w:r>
      <w:r>
        <w:rPr>
          <w:sz w:val="22"/>
          <w:szCs w:val="22"/>
        </w:rPr>
        <w:t>]</w:t>
      </w:r>
    </w:p>
    <w:p w14:paraId="4F7B935F" w14:textId="77777777" w:rsidR="00072BC8" w:rsidRPr="00834546" w:rsidRDefault="00072BC8" w:rsidP="00072BC8">
      <w:pPr>
        <w:rPr>
          <w:sz w:val="22"/>
          <w:szCs w:val="22"/>
          <w:highlight w:val="lightGray"/>
        </w:rPr>
      </w:pPr>
      <w:r w:rsidRPr="00BC4416">
        <w:rPr>
          <w:sz w:val="22"/>
          <w:szCs w:val="22"/>
        </w:rPr>
        <w:t>[</w:t>
      </w:r>
      <w:r>
        <w:rPr>
          <w:sz w:val="22"/>
          <w:szCs w:val="22"/>
          <w:highlight w:val="lightGray"/>
        </w:rPr>
        <w:t>Minnesota Pollution Control Agency</w:t>
      </w:r>
      <w:r>
        <w:rPr>
          <w:sz w:val="22"/>
          <w:szCs w:val="22"/>
        </w:rPr>
        <w:t>]</w:t>
      </w:r>
    </w:p>
    <w:p w14:paraId="52D18405" w14:textId="77777777" w:rsidR="00072BC8" w:rsidRPr="00834546" w:rsidRDefault="00072BC8" w:rsidP="00072BC8">
      <w:pPr>
        <w:rPr>
          <w:sz w:val="22"/>
          <w:szCs w:val="22"/>
          <w:highlight w:val="lightGray"/>
        </w:rPr>
      </w:pPr>
      <w:r w:rsidRPr="00BC4416">
        <w:rPr>
          <w:sz w:val="22"/>
          <w:szCs w:val="22"/>
        </w:rPr>
        <w:t>[</w:t>
      </w:r>
      <w:r w:rsidRPr="00036F2F">
        <w:rPr>
          <w:sz w:val="22"/>
          <w:szCs w:val="22"/>
          <w:highlight w:val="lightGray"/>
        </w:rPr>
        <w:t>MPCA project m</w:t>
      </w:r>
      <w:r w:rsidRPr="00834546">
        <w:rPr>
          <w:sz w:val="22"/>
          <w:szCs w:val="22"/>
          <w:highlight w:val="lightGray"/>
        </w:rPr>
        <w:t xml:space="preserve">anager </w:t>
      </w:r>
      <w:r>
        <w:rPr>
          <w:sz w:val="22"/>
          <w:szCs w:val="22"/>
          <w:highlight w:val="lightGray"/>
        </w:rPr>
        <w:t>mailing a</w:t>
      </w:r>
      <w:r w:rsidRPr="00834546">
        <w:rPr>
          <w:sz w:val="22"/>
          <w:szCs w:val="22"/>
          <w:highlight w:val="lightGray"/>
        </w:rPr>
        <w:t>ddress</w:t>
      </w:r>
      <w:r>
        <w:rPr>
          <w:sz w:val="22"/>
          <w:szCs w:val="22"/>
        </w:rPr>
        <w:t>]</w:t>
      </w:r>
    </w:p>
    <w:p w14:paraId="4AC28BDB" w14:textId="77777777" w:rsidR="00072BC8" w:rsidRPr="00834546" w:rsidRDefault="00072BC8" w:rsidP="00072BC8">
      <w:pPr>
        <w:rPr>
          <w:sz w:val="22"/>
          <w:szCs w:val="22"/>
          <w:highlight w:val="lightGray"/>
        </w:rPr>
      </w:pPr>
      <w:r w:rsidRPr="00BC4416">
        <w:rPr>
          <w:sz w:val="22"/>
          <w:szCs w:val="22"/>
        </w:rPr>
        <w:t>[</w:t>
      </w:r>
      <w:r w:rsidRPr="00834546">
        <w:rPr>
          <w:sz w:val="22"/>
          <w:szCs w:val="22"/>
          <w:highlight w:val="lightGray"/>
        </w:rPr>
        <w:t xml:space="preserve">MPCA </w:t>
      </w:r>
      <w:r w:rsidRPr="00036F2F">
        <w:rPr>
          <w:sz w:val="22"/>
          <w:szCs w:val="22"/>
          <w:highlight w:val="lightGray"/>
        </w:rPr>
        <w:t>p</w:t>
      </w:r>
      <w:r w:rsidRPr="00834546">
        <w:rPr>
          <w:sz w:val="22"/>
          <w:szCs w:val="22"/>
          <w:highlight w:val="lightGray"/>
        </w:rPr>
        <w:t>roject</w:t>
      </w:r>
      <w:r>
        <w:rPr>
          <w:sz w:val="22"/>
          <w:szCs w:val="22"/>
          <w:highlight w:val="lightGray"/>
        </w:rPr>
        <w:t xml:space="preserve"> m</w:t>
      </w:r>
      <w:r w:rsidRPr="00834546">
        <w:rPr>
          <w:sz w:val="22"/>
          <w:szCs w:val="22"/>
          <w:highlight w:val="lightGray"/>
        </w:rPr>
        <w:t>anager City, State ZIP Code</w:t>
      </w:r>
      <w:r>
        <w:rPr>
          <w:sz w:val="22"/>
          <w:szCs w:val="22"/>
        </w:rPr>
        <w:t>]</w:t>
      </w:r>
    </w:p>
    <w:p w14:paraId="247C3ACF" w14:textId="77777777" w:rsidR="00072BC8" w:rsidRPr="00834546" w:rsidRDefault="00072BC8" w:rsidP="00072BC8">
      <w:pPr>
        <w:rPr>
          <w:sz w:val="22"/>
          <w:szCs w:val="22"/>
          <w:highlight w:val="lightGray"/>
        </w:rPr>
      </w:pPr>
      <w:r w:rsidRPr="00BC4416">
        <w:rPr>
          <w:sz w:val="22"/>
          <w:szCs w:val="22"/>
        </w:rPr>
        <w:t>[</w:t>
      </w:r>
      <w:r w:rsidRPr="00036F2F">
        <w:rPr>
          <w:sz w:val="22"/>
          <w:szCs w:val="22"/>
          <w:highlight w:val="lightGray"/>
        </w:rPr>
        <w:t>MPCA project m</w:t>
      </w:r>
      <w:r w:rsidRPr="00834546">
        <w:rPr>
          <w:sz w:val="22"/>
          <w:szCs w:val="22"/>
          <w:highlight w:val="lightGray"/>
        </w:rPr>
        <w:t>anager phone number</w:t>
      </w:r>
      <w:r>
        <w:rPr>
          <w:sz w:val="22"/>
          <w:szCs w:val="22"/>
        </w:rPr>
        <w:t>]</w:t>
      </w:r>
    </w:p>
    <w:p w14:paraId="4CE8E067" w14:textId="77777777" w:rsidR="00072BC8" w:rsidRDefault="00072BC8" w:rsidP="00072BC8">
      <w:pPr>
        <w:rPr>
          <w:sz w:val="22"/>
          <w:szCs w:val="22"/>
        </w:rPr>
      </w:pPr>
      <w:r w:rsidRPr="00BC4416">
        <w:rPr>
          <w:sz w:val="22"/>
          <w:szCs w:val="22"/>
        </w:rPr>
        <w:t>[</w:t>
      </w:r>
      <w:r w:rsidRPr="00036F2F">
        <w:rPr>
          <w:sz w:val="22"/>
          <w:szCs w:val="22"/>
          <w:highlight w:val="lightGray"/>
        </w:rPr>
        <w:t>MPCA project m</w:t>
      </w:r>
      <w:r w:rsidRPr="00834546">
        <w:rPr>
          <w:sz w:val="22"/>
          <w:szCs w:val="22"/>
          <w:highlight w:val="lightGray"/>
        </w:rPr>
        <w:t>anager email address</w:t>
      </w:r>
      <w:r>
        <w:rPr>
          <w:sz w:val="22"/>
          <w:szCs w:val="22"/>
        </w:rPr>
        <w:t>]</w:t>
      </w:r>
    </w:p>
    <w:p w14:paraId="1CF5BB04" w14:textId="77777777" w:rsidR="00072BC8" w:rsidRDefault="00072BC8" w:rsidP="00072BC8">
      <w:pPr>
        <w:rPr>
          <w:sz w:val="22"/>
          <w:szCs w:val="22"/>
        </w:rPr>
      </w:pPr>
    </w:p>
    <w:p w14:paraId="1A145C00" w14:textId="77777777" w:rsidR="00072BC8" w:rsidRDefault="00072BC8" w:rsidP="00072BC8">
      <w:pPr>
        <w:rPr>
          <w:sz w:val="22"/>
          <w:szCs w:val="22"/>
        </w:rPr>
      </w:pPr>
      <w:r>
        <w:rPr>
          <w:sz w:val="22"/>
          <w:szCs w:val="22"/>
        </w:rPr>
        <w:t>Sincerely,</w:t>
      </w:r>
    </w:p>
    <w:p w14:paraId="1A1A33C9" w14:textId="77777777" w:rsidR="00072BC8" w:rsidRDefault="00072BC8" w:rsidP="00072BC8">
      <w:pPr>
        <w:rPr>
          <w:sz w:val="22"/>
          <w:szCs w:val="22"/>
        </w:rPr>
      </w:pPr>
    </w:p>
    <w:p w14:paraId="7A4159F1" w14:textId="77777777" w:rsidR="00072BC8" w:rsidRDefault="00072BC8" w:rsidP="00072BC8">
      <w:pPr>
        <w:rPr>
          <w:sz w:val="22"/>
          <w:szCs w:val="22"/>
        </w:rPr>
      </w:pPr>
    </w:p>
    <w:p w14:paraId="38246E09" w14:textId="77777777" w:rsidR="00072BC8" w:rsidRDefault="00072BC8" w:rsidP="00072BC8">
      <w:pPr>
        <w:rPr>
          <w:sz w:val="22"/>
          <w:szCs w:val="22"/>
        </w:rPr>
      </w:pPr>
    </w:p>
    <w:p w14:paraId="689E0FEE" w14:textId="77777777" w:rsidR="00072BC8" w:rsidRPr="00834546" w:rsidRDefault="00072BC8" w:rsidP="00072BC8">
      <w:pPr>
        <w:rPr>
          <w:sz w:val="22"/>
          <w:szCs w:val="22"/>
          <w:highlight w:val="lightGray"/>
        </w:rPr>
      </w:pPr>
      <w:r w:rsidRPr="00BC4416">
        <w:rPr>
          <w:sz w:val="22"/>
          <w:szCs w:val="22"/>
        </w:rPr>
        <w:t>[</w:t>
      </w:r>
      <w:r w:rsidRPr="00834546">
        <w:rPr>
          <w:sz w:val="22"/>
          <w:szCs w:val="22"/>
          <w:highlight w:val="lightGray"/>
        </w:rPr>
        <w:t xml:space="preserve">Consultant </w:t>
      </w:r>
      <w:r w:rsidRPr="00036F2F">
        <w:rPr>
          <w:sz w:val="22"/>
          <w:szCs w:val="22"/>
          <w:highlight w:val="lightGray"/>
        </w:rPr>
        <w:t>c</w:t>
      </w:r>
      <w:r w:rsidRPr="00834546">
        <w:rPr>
          <w:sz w:val="22"/>
          <w:szCs w:val="22"/>
          <w:highlight w:val="lightGray"/>
        </w:rPr>
        <w:t xml:space="preserve">ontact First </w:t>
      </w:r>
      <w:r w:rsidR="007E6457">
        <w:rPr>
          <w:sz w:val="22"/>
          <w:szCs w:val="22"/>
          <w:highlight w:val="lightGray"/>
        </w:rPr>
        <w:t>n</w:t>
      </w:r>
      <w:r w:rsidRPr="00834546">
        <w:rPr>
          <w:sz w:val="22"/>
          <w:szCs w:val="22"/>
          <w:highlight w:val="lightGray"/>
        </w:rPr>
        <w:t xml:space="preserve">ame Last </w:t>
      </w:r>
      <w:r w:rsidR="007E6457">
        <w:rPr>
          <w:sz w:val="22"/>
          <w:szCs w:val="22"/>
          <w:highlight w:val="lightGray"/>
        </w:rPr>
        <w:t>n</w:t>
      </w:r>
      <w:r w:rsidRPr="00834546">
        <w:rPr>
          <w:sz w:val="22"/>
          <w:szCs w:val="22"/>
          <w:highlight w:val="lightGray"/>
        </w:rPr>
        <w:t>ame</w:t>
      </w:r>
      <w:r>
        <w:rPr>
          <w:sz w:val="22"/>
          <w:szCs w:val="22"/>
        </w:rPr>
        <w:t>]</w:t>
      </w:r>
    </w:p>
    <w:p w14:paraId="12D6144D" w14:textId="77777777" w:rsidR="00072BC8" w:rsidRPr="00FC6481" w:rsidRDefault="00072BC8" w:rsidP="00072BC8">
      <w:pPr>
        <w:rPr>
          <w:sz w:val="22"/>
          <w:szCs w:val="22"/>
        </w:rPr>
      </w:pPr>
      <w:r w:rsidRPr="00BC4416">
        <w:rPr>
          <w:sz w:val="22"/>
          <w:szCs w:val="22"/>
        </w:rPr>
        <w:t>[</w:t>
      </w:r>
      <w:r w:rsidRPr="00036F2F">
        <w:rPr>
          <w:sz w:val="22"/>
          <w:szCs w:val="22"/>
          <w:highlight w:val="lightGray"/>
        </w:rPr>
        <w:t>Consulting f</w:t>
      </w:r>
      <w:r w:rsidRPr="00834546">
        <w:rPr>
          <w:sz w:val="22"/>
          <w:szCs w:val="22"/>
          <w:highlight w:val="lightGray"/>
        </w:rPr>
        <w:t>irm</w:t>
      </w:r>
      <w:r w:rsidRPr="00EA534C">
        <w:rPr>
          <w:sz w:val="22"/>
          <w:szCs w:val="22"/>
          <w:highlight w:val="lightGray"/>
        </w:rPr>
        <w:t xml:space="preserve"> </w:t>
      </w:r>
      <w:r w:rsidRPr="00834546">
        <w:rPr>
          <w:sz w:val="22"/>
          <w:szCs w:val="22"/>
          <w:highlight w:val="lightGray"/>
        </w:rPr>
        <w:t>name</w:t>
      </w:r>
      <w:r>
        <w:rPr>
          <w:sz w:val="22"/>
          <w:szCs w:val="22"/>
        </w:rPr>
        <w:t>]</w:t>
      </w:r>
    </w:p>
    <w:p w14:paraId="39D58499" w14:textId="77777777" w:rsidR="00072BC8" w:rsidRPr="00834546" w:rsidRDefault="00072BC8" w:rsidP="00072BC8">
      <w:pPr>
        <w:rPr>
          <w:sz w:val="22"/>
          <w:szCs w:val="22"/>
          <w:highlight w:val="lightGray"/>
        </w:rPr>
      </w:pPr>
      <w:r w:rsidRPr="00BC4416">
        <w:rPr>
          <w:sz w:val="22"/>
          <w:szCs w:val="22"/>
        </w:rPr>
        <w:t>[</w:t>
      </w:r>
      <w:r w:rsidRPr="00834546">
        <w:rPr>
          <w:sz w:val="22"/>
          <w:szCs w:val="22"/>
          <w:highlight w:val="lightGray"/>
        </w:rPr>
        <w:t>Consultant contact phone number</w:t>
      </w:r>
      <w:r>
        <w:rPr>
          <w:sz w:val="22"/>
          <w:szCs w:val="22"/>
        </w:rPr>
        <w:t>]</w:t>
      </w:r>
    </w:p>
    <w:p w14:paraId="4F4CA504" w14:textId="77777777" w:rsidR="00A30A4B" w:rsidRPr="00A30A4B" w:rsidRDefault="00072BC8" w:rsidP="00072BC8">
      <w:pPr>
        <w:rPr>
          <w:rFonts w:asciiTheme="minorHAnsi" w:hAnsiTheme="minorHAnsi" w:cstheme="minorBidi"/>
          <w:sz w:val="22"/>
          <w:szCs w:val="22"/>
        </w:rPr>
      </w:pPr>
      <w:r w:rsidRPr="00BC4416">
        <w:rPr>
          <w:sz w:val="22"/>
          <w:szCs w:val="22"/>
        </w:rPr>
        <w:t>[</w:t>
      </w:r>
      <w:r w:rsidRPr="00834546">
        <w:rPr>
          <w:sz w:val="22"/>
          <w:szCs w:val="22"/>
          <w:highlight w:val="lightGray"/>
        </w:rPr>
        <w:t>Consultant contact email address</w:t>
      </w:r>
      <w:r>
        <w:rPr>
          <w:sz w:val="22"/>
          <w:szCs w:val="22"/>
        </w:rPr>
        <w:t>]</w:t>
      </w:r>
    </w:p>
    <w:sectPr w:rsidR="00A30A4B" w:rsidRPr="00A30A4B" w:rsidSect="008C6974">
      <w:footerReference w:type="even" r:id="rId13"/>
      <w:footerReference w:type="default" r:id="rId14"/>
      <w:pgSz w:w="12240" w:h="15840" w:code="1"/>
      <w:pgMar w:top="720" w:right="1440" w:bottom="720" w:left="1440" w:header="720" w:footer="30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EBE75" w14:textId="77777777" w:rsidR="005269C1" w:rsidRPr="00744C82" w:rsidRDefault="005269C1" w:rsidP="00744C82">
      <w:r>
        <w:separator/>
      </w:r>
    </w:p>
  </w:endnote>
  <w:endnote w:type="continuationSeparator" w:id="0">
    <w:p w14:paraId="648EB4E4" w14:textId="77777777" w:rsidR="005269C1" w:rsidRPr="00744C82" w:rsidRDefault="005269C1" w:rsidP="0074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 w:space="0" w:color="808080"/>
        <w:insideH w:val="single" w:sz="4" w:space="0" w:color="auto"/>
        <w:insideV w:val="single" w:sz="2" w:space="0" w:color="808080"/>
      </w:tblBorders>
      <w:tblLook w:val="04A0" w:firstRow="1" w:lastRow="0" w:firstColumn="1" w:lastColumn="0" w:noHBand="0" w:noVBand="1"/>
    </w:tblPr>
    <w:tblGrid>
      <w:gridCol w:w="7200"/>
      <w:gridCol w:w="2880"/>
    </w:tblGrid>
    <w:tr w:rsidR="001876DE" w:rsidRPr="001876DE" w14:paraId="30E64328" w14:textId="77777777" w:rsidTr="004E6050">
      <w:tc>
        <w:tcPr>
          <w:tcW w:w="7200" w:type="dxa"/>
          <w:shd w:val="clear" w:color="auto" w:fill="auto"/>
        </w:tcPr>
        <w:p w14:paraId="3A64F476" w14:textId="77777777" w:rsidR="00487CC4" w:rsidRPr="001876DE" w:rsidRDefault="00487CC4" w:rsidP="001876DE">
          <w:pPr>
            <w:pStyle w:val="PCABodyText"/>
            <w:spacing w:before="40" w:after="0"/>
            <w:rPr>
              <w:rFonts w:ascii="Calibri" w:hAnsi="Calibri"/>
              <w:sz w:val="18"/>
              <w:szCs w:val="18"/>
            </w:rPr>
          </w:pPr>
          <w:r w:rsidRPr="001876DE">
            <w:rPr>
              <w:rFonts w:ascii="Calibri" w:hAnsi="Calibri"/>
              <w:sz w:val="18"/>
              <w:szCs w:val="18"/>
            </w:rPr>
            <w:t>Minnesota Pollution Control Agency</w:t>
          </w:r>
        </w:p>
        <w:p w14:paraId="4E0332A0" w14:textId="77777777" w:rsidR="00487CC4" w:rsidRPr="001876DE" w:rsidRDefault="00487CC4" w:rsidP="001876DE">
          <w:pPr>
            <w:pStyle w:val="PCABodyText"/>
            <w:spacing w:before="40" w:after="0"/>
            <w:rPr>
              <w:rFonts w:ascii="Calibri" w:hAnsi="Calibri"/>
              <w:sz w:val="18"/>
              <w:szCs w:val="18"/>
            </w:rPr>
          </w:pPr>
          <w:r w:rsidRPr="001876DE">
            <w:rPr>
              <w:rFonts w:ascii="Calibri" w:hAnsi="Calibri"/>
              <w:sz w:val="18"/>
              <w:szCs w:val="18"/>
            </w:rPr>
            <w:t>65</w:t>
          </w:r>
          <w:r w:rsidR="00D047D9" w:rsidRPr="001876DE">
            <w:rPr>
              <w:rFonts w:ascii="Calibri" w:hAnsi="Calibri"/>
              <w:sz w:val="18"/>
              <w:szCs w:val="18"/>
            </w:rPr>
            <w:t>1-296-6300  |  800-657-3864</w:t>
          </w:r>
          <w:r w:rsidRPr="001876DE">
            <w:rPr>
              <w:rFonts w:ascii="Calibri" w:hAnsi="Calibri"/>
              <w:sz w:val="18"/>
              <w:szCs w:val="18"/>
            </w:rPr>
            <w:t xml:space="preserve"> </w:t>
          </w:r>
          <w:r w:rsidR="003104F2" w:rsidRPr="001876DE">
            <w:rPr>
              <w:sz w:val="18"/>
              <w:szCs w:val="18"/>
            </w:rPr>
            <w:t>or use your preferred relay service</w:t>
          </w:r>
          <w:r w:rsidR="003104F2" w:rsidRPr="001876DE">
            <w:rPr>
              <w:rFonts w:ascii="Calibri" w:hAnsi="Calibri"/>
              <w:sz w:val="18"/>
              <w:szCs w:val="18"/>
            </w:rPr>
            <w:t xml:space="preserve">  </w:t>
          </w:r>
          <w:r w:rsidRPr="001876DE">
            <w:rPr>
              <w:rFonts w:ascii="Calibri" w:hAnsi="Calibri"/>
              <w:sz w:val="18"/>
              <w:szCs w:val="18"/>
            </w:rPr>
            <w:t xml:space="preserve">|  </w:t>
          </w:r>
          <w:hyperlink r:id="rId1" w:history="1">
            <w:r w:rsidRPr="001876DE">
              <w:rPr>
                <w:rStyle w:val="Hyperlink"/>
                <w:sz w:val="18"/>
                <w:szCs w:val="18"/>
              </w:rPr>
              <w:t>Info.pca@state.mn.us</w:t>
            </w:r>
          </w:hyperlink>
          <w:r w:rsidRPr="001876DE">
            <w:rPr>
              <w:rFonts w:ascii="Calibri" w:hAnsi="Calibri"/>
              <w:sz w:val="18"/>
              <w:szCs w:val="18"/>
            </w:rPr>
            <w:t xml:space="preserve"> </w:t>
          </w:r>
        </w:p>
      </w:tc>
      <w:tc>
        <w:tcPr>
          <w:tcW w:w="2880" w:type="dxa"/>
          <w:shd w:val="clear" w:color="auto" w:fill="auto"/>
        </w:tcPr>
        <w:p w14:paraId="6BBA0335" w14:textId="669DDB37" w:rsidR="00487CC4" w:rsidRPr="001876DE" w:rsidRDefault="00C95F56" w:rsidP="001876DE">
          <w:pPr>
            <w:pStyle w:val="PCABodyText"/>
            <w:spacing w:before="40" w:after="0"/>
            <w:rPr>
              <w:rFonts w:ascii="Calibri" w:hAnsi="Calibri"/>
              <w:sz w:val="18"/>
              <w:szCs w:val="18"/>
            </w:rPr>
          </w:pPr>
          <w:r>
            <w:rPr>
              <w:rFonts w:ascii="Calibri" w:hAnsi="Calibri"/>
              <w:sz w:val="18"/>
              <w:szCs w:val="18"/>
            </w:rPr>
            <w:t>May</w:t>
          </w:r>
          <w:r w:rsidR="007E6457">
            <w:rPr>
              <w:rFonts w:ascii="Calibri" w:hAnsi="Calibri"/>
              <w:sz w:val="18"/>
              <w:szCs w:val="18"/>
            </w:rPr>
            <w:t xml:space="preserve"> 202</w:t>
          </w:r>
          <w:r w:rsidR="001F0D66">
            <w:rPr>
              <w:rFonts w:ascii="Calibri" w:hAnsi="Calibri"/>
              <w:sz w:val="18"/>
              <w:szCs w:val="18"/>
            </w:rPr>
            <w:t>4</w:t>
          </w:r>
          <w:r w:rsidR="00487CC4" w:rsidRPr="001876DE">
            <w:rPr>
              <w:rFonts w:ascii="Calibri" w:hAnsi="Calibri"/>
              <w:sz w:val="18"/>
              <w:szCs w:val="18"/>
            </w:rPr>
            <w:t xml:space="preserve">  |  </w:t>
          </w:r>
          <w:r w:rsidR="00A30A4B">
            <w:rPr>
              <w:rFonts w:ascii="Calibri" w:hAnsi="Calibri"/>
              <w:sz w:val="18"/>
              <w:szCs w:val="18"/>
            </w:rPr>
            <w:t>c-prp2-08</w:t>
          </w:r>
        </w:p>
        <w:p w14:paraId="5A19F559" w14:textId="77777777" w:rsidR="00487CC4" w:rsidRPr="001876DE" w:rsidRDefault="00487CC4" w:rsidP="001876DE">
          <w:pPr>
            <w:pStyle w:val="PCABodyText"/>
            <w:spacing w:before="40" w:after="0"/>
            <w:rPr>
              <w:rFonts w:ascii="Calibri" w:hAnsi="Calibri"/>
              <w:sz w:val="18"/>
              <w:szCs w:val="18"/>
            </w:rPr>
          </w:pPr>
          <w:r w:rsidRPr="001876DE">
            <w:rPr>
              <w:rFonts w:ascii="Calibri" w:hAnsi="Calibri"/>
              <w:sz w:val="18"/>
              <w:szCs w:val="18"/>
            </w:rPr>
            <w:t>Available in alternative formats</w:t>
          </w:r>
        </w:p>
      </w:tc>
    </w:tr>
  </w:tbl>
  <w:p w14:paraId="0CAB179F" w14:textId="77777777" w:rsidR="00653C10" w:rsidRPr="001876DE" w:rsidRDefault="00653C10" w:rsidP="007758DB">
    <w:pPr>
      <w:jc w:val="center"/>
      <w:rPr>
        <w:color w:val="7F7F7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C21F" w14:textId="77777777" w:rsidR="00023043" w:rsidRPr="00304A14" w:rsidRDefault="00703489" w:rsidP="008C6974">
    <w:pPr>
      <w:pStyle w:val="Footer"/>
      <w:rPr>
        <w:rFonts w:asciiTheme="minorHAnsi" w:hAnsiTheme="minorHAnsi"/>
      </w:rPr>
    </w:pPr>
    <w:r w:rsidRPr="00304A14">
      <w:rPr>
        <w:rFonts w:asciiTheme="minorHAnsi" w:hAnsiTheme="minorHAnsi"/>
        <w:i/>
        <w:sz w:val="16"/>
        <w:szCs w:val="16"/>
      </w:rPr>
      <w:t>c-prp2-08  ·  10/11/18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8449" w14:textId="1D3FB449" w:rsidR="00023043" w:rsidRPr="00304A14" w:rsidRDefault="00703489" w:rsidP="00304A14">
    <w:pPr>
      <w:pStyle w:val="Footer"/>
      <w:rPr>
        <w:rFonts w:asciiTheme="minorHAnsi" w:hAnsiTheme="minorHAnsi"/>
      </w:rPr>
    </w:pPr>
    <w:r w:rsidRPr="00304A14">
      <w:rPr>
        <w:rFonts w:asciiTheme="minorHAnsi" w:hAnsiTheme="minorHAnsi"/>
        <w:i/>
        <w:sz w:val="16"/>
        <w:szCs w:val="16"/>
      </w:rPr>
      <w:t xml:space="preserve">c-prp2-08  ·  </w:t>
    </w:r>
    <w:r w:rsidR="00C95F56">
      <w:rPr>
        <w:rFonts w:asciiTheme="minorHAnsi" w:hAnsiTheme="minorHAnsi"/>
        <w:i/>
        <w:sz w:val="16"/>
        <w:szCs w:val="16"/>
      </w:rPr>
      <w:t>5/10/24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68AC" w14:textId="77777777" w:rsidR="005269C1" w:rsidRPr="00744C82" w:rsidRDefault="005269C1" w:rsidP="00744C82">
      <w:r>
        <w:separator/>
      </w:r>
    </w:p>
  </w:footnote>
  <w:footnote w:type="continuationSeparator" w:id="0">
    <w:p w14:paraId="4FCA5ED5" w14:textId="77777777" w:rsidR="005269C1" w:rsidRPr="00744C82" w:rsidRDefault="005269C1" w:rsidP="0074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A6A6A6"/>
        <w:insideV w:val="single" w:sz="2" w:space="0" w:color="A6A6A6"/>
      </w:tblBorders>
      <w:tblLook w:val="00A0" w:firstRow="1" w:lastRow="0" w:firstColumn="1" w:lastColumn="0" w:noHBand="0" w:noVBand="0"/>
    </w:tblPr>
    <w:tblGrid>
      <w:gridCol w:w="6946"/>
      <w:gridCol w:w="3134"/>
    </w:tblGrid>
    <w:tr w:rsidR="00653C10" w:rsidRPr="001876DE" w14:paraId="415FC44D" w14:textId="77777777" w:rsidTr="00FE1B4C">
      <w:trPr>
        <w:trHeight w:val="891"/>
      </w:trPr>
      <w:tc>
        <w:tcPr>
          <w:tcW w:w="7128" w:type="dxa"/>
        </w:tcPr>
        <w:p w14:paraId="3ECD0622" w14:textId="77777777" w:rsidR="00653C10" w:rsidRPr="001876DE" w:rsidRDefault="001876DE" w:rsidP="004F49BC">
          <w:pPr>
            <w:spacing w:before="2"/>
          </w:pPr>
          <w:r>
            <w:rPr>
              <w:noProof/>
            </w:rPr>
            <w:drawing>
              <wp:anchor distT="0" distB="0" distL="114300" distR="114300" simplePos="0" relativeHeight="251660288" behindDoc="1" locked="0" layoutInCell="1" allowOverlap="1" wp14:anchorId="2BB04094" wp14:editId="23AA2943">
                <wp:simplePos x="0" y="0"/>
                <wp:positionH relativeFrom="margin">
                  <wp:posOffset>-60960</wp:posOffset>
                </wp:positionH>
                <wp:positionV relativeFrom="paragraph">
                  <wp:posOffset>99060</wp:posOffset>
                </wp:positionV>
                <wp:extent cx="2410460" cy="228600"/>
                <wp:effectExtent l="0" t="0" r="8890" b="0"/>
                <wp:wrapTight wrapText="bothSides">
                  <wp:wrapPolygon edited="0">
                    <wp:start x="0" y="0"/>
                    <wp:lineTo x="0" y="19800"/>
                    <wp:lineTo x="17924" y="19800"/>
                    <wp:lineTo x="21509" y="10800"/>
                    <wp:lineTo x="21509" y="0"/>
                    <wp:lineTo x="0" y="0"/>
                  </wp:wrapPolygon>
                </wp:wrapTight>
                <wp:docPr id="4" name="Picture 4" descr="Minnesota Pollution Control Agency (MPCA) logo" title="MP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ca-oneline-color.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10460"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68" w:type="dxa"/>
          <w:vAlign w:val="center"/>
        </w:tcPr>
        <w:p w14:paraId="5A712330" w14:textId="77777777" w:rsidR="00653C10" w:rsidRPr="00FE1B4C" w:rsidRDefault="00FE1B4C" w:rsidP="00FE1B4C">
          <w:pPr>
            <w:jc w:val="center"/>
          </w:pPr>
          <w:r w:rsidRPr="001876DE">
            <w:rPr>
              <w:b/>
              <w:color w:val="7F7F7F"/>
              <w:sz w:val="26"/>
            </w:rPr>
            <w:t>www.pca.state.mn.us</w:t>
          </w:r>
        </w:p>
      </w:tc>
    </w:tr>
  </w:tbl>
  <w:p w14:paraId="11FA8BFA" w14:textId="77777777" w:rsidR="00653C10" w:rsidRDefault="00653C10" w:rsidP="00C02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17673"/>
    <w:multiLevelType w:val="hybridMultilevel"/>
    <w:tmpl w:val="86AABB50"/>
    <w:lvl w:ilvl="0" w:tplc="04BE6A4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70E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041D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8F72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6E64436"/>
    <w:multiLevelType w:val="hybridMultilevel"/>
    <w:tmpl w:val="24FE684A"/>
    <w:lvl w:ilvl="0" w:tplc="44FAB05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F6250F"/>
    <w:multiLevelType w:val="multilevel"/>
    <w:tmpl w:val="48AA143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3B2C4411"/>
    <w:multiLevelType w:val="hybridMultilevel"/>
    <w:tmpl w:val="97BCA2CE"/>
    <w:lvl w:ilvl="0" w:tplc="3BCEC454">
      <w:start w:val="1"/>
      <w:numFmt w:val="bullet"/>
      <w:pStyle w:val="PCABulletLevel2"/>
      <w:lvlText w:val=""/>
      <w:lvlJc w:val="left"/>
      <w:pPr>
        <w:ind w:left="720" w:hanging="360"/>
      </w:pPr>
      <w:rPr>
        <w:rFonts w:ascii="Symbol" w:hAnsi="Symbol" w:hint="default"/>
        <w:color w:val="80808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A2F50"/>
    <w:multiLevelType w:val="hybridMultilevel"/>
    <w:tmpl w:val="857A39E2"/>
    <w:lvl w:ilvl="0" w:tplc="EDEC3E7C">
      <w:start w:val="1"/>
      <w:numFmt w:val="bullet"/>
      <w:pStyle w:val="PCABulletLevel1"/>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DD3706"/>
    <w:multiLevelType w:val="hybridMultilevel"/>
    <w:tmpl w:val="24BC8376"/>
    <w:lvl w:ilvl="0" w:tplc="CA606A30">
      <w:start w:val="1"/>
      <w:numFmt w:val="decimal"/>
      <w:pStyle w:val="PCA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640B13"/>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74F408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B5F4AB3"/>
    <w:multiLevelType w:val="hybridMultilevel"/>
    <w:tmpl w:val="CA6E91A6"/>
    <w:lvl w:ilvl="0" w:tplc="2A9E457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4499921">
    <w:abstractNumId w:val="1"/>
  </w:num>
  <w:num w:numId="2" w16cid:durableId="1953973738">
    <w:abstractNumId w:val="4"/>
  </w:num>
  <w:num w:numId="3" w16cid:durableId="1660618682">
    <w:abstractNumId w:val="0"/>
  </w:num>
  <w:num w:numId="4" w16cid:durableId="2063290800">
    <w:abstractNumId w:val="7"/>
  </w:num>
  <w:num w:numId="5" w16cid:durableId="1152601910">
    <w:abstractNumId w:val="7"/>
    <w:lvlOverride w:ilvl="0">
      <w:startOverride w:val="1"/>
    </w:lvlOverride>
  </w:num>
  <w:num w:numId="6" w16cid:durableId="212079641">
    <w:abstractNumId w:val="6"/>
  </w:num>
  <w:num w:numId="7" w16cid:durableId="436025013">
    <w:abstractNumId w:val="3"/>
  </w:num>
  <w:num w:numId="8" w16cid:durableId="1070008607">
    <w:abstractNumId w:val="5"/>
  </w:num>
  <w:num w:numId="9" w16cid:durableId="341128376">
    <w:abstractNumId w:val="2"/>
  </w:num>
  <w:num w:numId="10" w16cid:durableId="249970446">
    <w:abstractNumId w:val="10"/>
  </w:num>
  <w:num w:numId="11" w16cid:durableId="1072040677">
    <w:abstractNumId w:val="9"/>
  </w:num>
  <w:num w:numId="12" w16cid:durableId="834341451">
    <w:abstractNumId w:val="7"/>
  </w:num>
  <w:num w:numId="13" w16cid:durableId="1574655774">
    <w:abstractNumId w:val="6"/>
  </w:num>
  <w:num w:numId="14" w16cid:durableId="1339120169">
    <w:abstractNumId w:val="8"/>
  </w:num>
  <w:num w:numId="15" w16cid:durableId="1433571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L1/6p81MimkEZFMH53jimMJPv927ylr6jFgGAg6/dL0hGZIUcT6kgyEODV4Bk8+CC1rBmfSlw9zhjgbZL6P2LA==" w:salt="V9sBLVpLL7oeIvNAD6l6lQ=="/>
  <w:styleLockTheme/>
  <w:styleLockQFSet/>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6DE"/>
    <w:rsid w:val="0001649A"/>
    <w:rsid w:val="00023043"/>
    <w:rsid w:val="0003476D"/>
    <w:rsid w:val="00062F90"/>
    <w:rsid w:val="000701A4"/>
    <w:rsid w:val="00072BC8"/>
    <w:rsid w:val="00081231"/>
    <w:rsid w:val="000B53E8"/>
    <w:rsid w:val="000B5A5F"/>
    <w:rsid w:val="000D4756"/>
    <w:rsid w:val="000E4443"/>
    <w:rsid w:val="000F4154"/>
    <w:rsid w:val="00134576"/>
    <w:rsid w:val="00144278"/>
    <w:rsid w:val="001876DE"/>
    <w:rsid w:val="001F0D66"/>
    <w:rsid w:val="001F4384"/>
    <w:rsid w:val="00221B4C"/>
    <w:rsid w:val="00273394"/>
    <w:rsid w:val="0028035E"/>
    <w:rsid w:val="00284AA1"/>
    <w:rsid w:val="00294463"/>
    <w:rsid w:val="002B57F0"/>
    <w:rsid w:val="002F016A"/>
    <w:rsid w:val="00305815"/>
    <w:rsid w:val="003104F2"/>
    <w:rsid w:val="0031475E"/>
    <w:rsid w:val="00330455"/>
    <w:rsid w:val="003450C6"/>
    <w:rsid w:val="00397317"/>
    <w:rsid w:val="003A0F8B"/>
    <w:rsid w:val="003B25F9"/>
    <w:rsid w:val="003B59E1"/>
    <w:rsid w:val="0042508C"/>
    <w:rsid w:val="00441CCB"/>
    <w:rsid w:val="004478F6"/>
    <w:rsid w:val="00466B9B"/>
    <w:rsid w:val="0047712D"/>
    <w:rsid w:val="00481F9F"/>
    <w:rsid w:val="00487CC4"/>
    <w:rsid w:val="00494A03"/>
    <w:rsid w:val="004967AE"/>
    <w:rsid w:val="004B435F"/>
    <w:rsid w:val="004E6050"/>
    <w:rsid w:val="004F12DE"/>
    <w:rsid w:val="004F49BC"/>
    <w:rsid w:val="00501F34"/>
    <w:rsid w:val="005037B6"/>
    <w:rsid w:val="00507725"/>
    <w:rsid w:val="0052185A"/>
    <w:rsid w:val="005269C1"/>
    <w:rsid w:val="00572AA3"/>
    <w:rsid w:val="0057709F"/>
    <w:rsid w:val="00577F88"/>
    <w:rsid w:val="00587A76"/>
    <w:rsid w:val="00594B0D"/>
    <w:rsid w:val="005B600B"/>
    <w:rsid w:val="005D5CC9"/>
    <w:rsid w:val="005E2906"/>
    <w:rsid w:val="00616C43"/>
    <w:rsid w:val="006470B5"/>
    <w:rsid w:val="006479BD"/>
    <w:rsid w:val="00652797"/>
    <w:rsid w:val="00653C10"/>
    <w:rsid w:val="00691838"/>
    <w:rsid w:val="006925A4"/>
    <w:rsid w:val="00692D42"/>
    <w:rsid w:val="006A024F"/>
    <w:rsid w:val="006A0B60"/>
    <w:rsid w:val="006B43AE"/>
    <w:rsid w:val="006D111B"/>
    <w:rsid w:val="006E0601"/>
    <w:rsid w:val="00703489"/>
    <w:rsid w:val="00725836"/>
    <w:rsid w:val="0073069C"/>
    <w:rsid w:val="00744C82"/>
    <w:rsid w:val="007555A8"/>
    <w:rsid w:val="007758DB"/>
    <w:rsid w:val="007828FF"/>
    <w:rsid w:val="00784656"/>
    <w:rsid w:val="00792EDD"/>
    <w:rsid w:val="007B6DC7"/>
    <w:rsid w:val="007E1F80"/>
    <w:rsid w:val="007E6457"/>
    <w:rsid w:val="007E7EBD"/>
    <w:rsid w:val="0081397A"/>
    <w:rsid w:val="008368E9"/>
    <w:rsid w:val="00866619"/>
    <w:rsid w:val="00896D65"/>
    <w:rsid w:val="008E443F"/>
    <w:rsid w:val="008F049A"/>
    <w:rsid w:val="008F0A5D"/>
    <w:rsid w:val="008F3B9B"/>
    <w:rsid w:val="00902A0E"/>
    <w:rsid w:val="00915E3F"/>
    <w:rsid w:val="0093724D"/>
    <w:rsid w:val="009D58E1"/>
    <w:rsid w:val="00A034F5"/>
    <w:rsid w:val="00A30A4B"/>
    <w:rsid w:val="00A41A1F"/>
    <w:rsid w:val="00A601D7"/>
    <w:rsid w:val="00A656E9"/>
    <w:rsid w:val="00A66861"/>
    <w:rsid w:val="00B00820"/>
    <w:rsid w:val="00B17AFA"/>
    <w:rsid w:val="00B238D0"/>
    <w:rsid w:val="00B26AF3"/>
    <w:rsid w:val="00B349C9"/>
    <w:rsid w:val="00B41B9B"/>
    <w:rsid w:val="00B45861"/>
    <w:rsid w:val="00B909AB"/>
    <w:rsid w:val="00B965B2"/>
    <w:rsid w:val="00BA7D39"/>
    <w:rsid w:val="00BD1CE1"/>
    <w:rsid w:val="00BE5C95"/>
    <w:rsid w:val="00C02706"/>
    <w:rsid w:val="00C3602D"/>
    <w:rsid w:val="00C83F5A"/>
    <w:rsid w:val="00C95F56"/>
    <w:rsid w:val="00CD6FC7"/>
    <w:rsid w:val="00D047D9"/>
    <w:rsid w:val="00D73B31"/>
    <w:rsid w:val="00DB03BE"/>
    <w:rsid w:val="00DE670E"/>
    <w:rsid w:val="00DE7B53"/>
    <w:rsid w:val="00DF4CA3"/>
    <w:rsid w:val="00E26732"/>
    <w:rsid w:val="00E3587C"/>
    <w:rsid w:val="00E44CFB"/>
    <w:rsid w:val="00E57CE3"/>
    <w:rsid w:val="00E767FA"/>
    <w:rsid w:val="00EB0669"/>
    <w:rsid w:val="00ED2E4F"/>
    <w:rsid w:val="00EE7437"/>
    <w:rsid w:val="00F01FF3"/>
    <w:rsid w:val="00F371CE"/>
    <w:rsid w:val="00F378EA"/>
    <w:rsid w:val="00F4088B"/>
    <w:rsid w:val="00F54D5B"/>
    <w:rsid w:val="00F567F8"/>
    <w:rsid w:val="00F670B5"/>
    <w:rsid w:val="00F73952"/>
    <w:rsid w:val="00FE1B4C"/>
    <w:rsid w:val="00FF1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3AEDC"/>
  <w15:docId w15:val="{58AFBB5F-2FEE-4ECE-A66C-460877B9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8C"/>
    <w:rPr>
      <w:rFonts w:ascii="Calibri" w:hAnsi="Calibri"/>
      <w:sz w:val="24"/>
      <w:szCs w:val="24"/>
    </w:rPr>
  </w:style>
  <w:style w:type="paragraph" w:styleId="Heading1">
    <w:name w:val="heading 1"/>
    <w:basedOn w:val="Normal"/>
    <w:next w:val="Normal"/>
    <w:link w:val="Heading1Char"/>
    <w:uiPriority w:val="9"/>
    <w:semiHidden/>
    <w:locked/>
    <w:rsid w:val="005D5CC9"/>
    <w:pPr>
      <w:keepNext/>
      <w:keepLines/>
      <w:numPr>
        <w:numId w:val="11"/>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D5CC9"/>
    <w:pPr>
      <w:keepNext/>
      <w:keepLines/>
      <w:numPr>
        <w:ilvl w:val="1"/>
        <w:numId w:val="11"/>
      </w:numPr>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B238D0"/>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5D5CC9"/>
    <w:rPr>
      <w:rFonts w:ascii="Cambria" w:eastAsia="Times New Roman" w:hAnsi="Cambria" w:cs="Times New Roman"/>
      <w:b/>
      <w:bCs/>
      <w:color w:val="4F81BD"/>
      <w:sz w:val="26"/>
      <w:szCs w:val="26"/>
    </w:rPr>
  </w:style>
  <w:style w:type="paragraph" w:customStyle="1" w:styleId="PCATableFigurecaption">
    <w:name w:val="PCA Table/Figure caption"/>
    <w:basedOn w:val="PCABodyText"/>
    <w:qFormat/>
    <w:rsid w:val="005037B6"/>
    <w:pPr>
      <w:spacing w:before="240"/>
    </w:pPr>
    <w:rPr>
      <w:b/>
      <w:sz w:val="20"/>
    </w:rPr>
  </w:style>
  <w:style w:type="paragraph" w:customStyle="1" w:styleId="PCABodyText">
    <w:name w:val="PCA Body Text"/>
    <w:basedOn w:val="PCATitle"/>
    <w:link w:val="PCABodyTextChar"/>
    <w:qFormat/>
    <w:rsid w:val="0073069C"/>
    <w:pPr>
      <w:spacing w:before="0" w:after="120"/>
    </w:pPr>
    <w:rPr>
      <w:b w:val="0"/>
      <w:sz w:val="22"/>
      <w:szCs w:val="22"/>
    </w:rPr>
  </w:style>
  <w:style w:type="paragraph" w:customStyle="1" w:styleId="PCATitle">
    <w:name w:val="PCA Title"/>
    <w:basedOn w:val="Normal"/>
    <w:qFormat/>
    <w:rsid w:val="00DB03BE"/>
    <w:pPr>
      <w:spacing w:before="360"/>
    </w:pPr>
    <w:rPr>
      <w:rFonts w:asciiTheme="minorHAnsi" w:hAnsiTheme="minorHAnsi" w:cstheme="minorBidi"/>
      <w:b/>
      <w:sz w:val="44"/>
      <w:szCs w:val="44"/>
    </w:rPr>
  </w:style>
  <w:style w:type="table" w:styleId="TableGrid">
    <w:name w:val="Table Grid"/>
    <w:basedOn w:val="TableNormal"/>
    <w:uiPriority w:val="59"/>
    <w:rsid w:val="002F0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ATableTextHeadRow">
    <w:name w:val="PCA Table Text Head Row"/>
    <w:basedOn w:val="PCATableFigurecaption"/>
    <w:qFormat/>
    <w:rsid w:val="005037B6"/>
    <w:pPr>
      <w:spacing w:before="60" w:after="0"/>
    </w:pPr>
    <w:rPr>
      <w:rFonts w:ascii="Calibri" w:hAnsi="Calibri" w:cs="Arial"/>
      <w:szCs w:val="18"/>
    </w:rPr>
  </w:style>
  <w:style w:type="paragraph" w:customStyle="1" w:styleId="PCATableText">
    <w:name w:val="PCA Table Text"/>
    <w:basedOn w:val="PCATableFigurecaption"/>
    <w:qFormat/>
    <w:rsid w:val="005037B6"/>
    <w:pPr>
      <w:spacing w:before="60" w:after="0"/>
    </w:pPr>
    <w:rPr>
      <w:rFonts w:ascii="Calibri" w:hAnsi="Calibri" w:cs="Arial"/>
      <w:b w:val="0"/>
      <w:szCs w:val="18"/>
    </w:rPr>
  </w:style>
  <w:style w:type="paragraph" w:customStyle="1" w:styleId="PCABulletLevel1">
    <w:name w:val="PCA Bullet Level 1"/>
    <w:basedOn w:val="PCAHeading1"/>
    <w:qFormat/>
    <w:rsid w:val="00594B0D"/>
    <w:pPr>
      <w:numPr>
        <w:numId w:val="4"/>
      </w:numPr>
      <w:spacing w:before="0"/>
    </w:pPr>
    <w:rPr>
      <w:rFonts w:ascii="Calibri" w:hAnsi="Calibri"/>
      <w:b w:val="0"/>
      <w:sz w:val="22"/>
      <w:szCs w:val="22"/>
    </w:rPr>
  </w:style>
  <w:style w:type="paragraph" w:customStyle="1" w:styleId="PCAHeading1">
    <w:name w:val="PCA Heading 1"/>
    <w:basedOn w:val="PCABodyText"/>
    <w:qFormat/>
    <w:rsid w:val="00DB03BE"/>
    <w:pPr>
      <w:spacing w:before="240" w:after="60"/>
    </w:pPr>
    <w:rPr>
      <w:b/>
      <w:sz w:val="32"/>
      <w:szCs w:val="32"/>
    </w:rPr>
  </w:style>
  <w:style w:type="paragraph" w:customStyle="1" w:styleId="PCASubtitle">
    <w:name w:val="PCA Subtitle"/>
    <w:basedOn w:val="PCATitle"/>
    <w:qFormat/>
    <w:rsid w:val="00DB03BE"/>
    <w:pPr>
      <w:spacing w:before="0" w:after="120"/>
    </w:pPr>
    <w:rPr>
      <w:color w:val="7F7F7F"/>
      <w:sz w:val="32"/>
      <w:szCs w:val="32"/>
    </w:rPr>
  </w:style>
  <w:style w:type="paragraph" w:customStyle="1" w:styleId="PCAHeading2">
    <w:name w:val="PCA Heading 2"/>
    <w:basedOn w:val="PCABodyText"/>
    <w:qFormat/>
    <w:rsid w:val="00A656E9"/>
    <w:pPr>
      <w:spacing w:before="240" w:after="60"/>
    </w:pPr>
    <w:rPr>
      <w:b/>
      <w:sz w:val="28"/>
      <w:szCs w:val="28"/>
    </w:rPr>
  </w:style>
  <w:style w:type="paragraph" w:customStyle="1" w:styleId="PCAHeading3">
    <w:name w:val="PCA Heading 3"/>
    <w:basedOn w:val="PCABodyText"/>
    <w:qFormat/>
    <w:rsid w:val="00616C43"/>
    <w:pPr>
      <w:spacing w:before="120" w:after="60"/>
    </w:pPr>
    <w:rPr>
      <w:b/>
      <w:sz w:val="24"/>
      <w:szCs w:val="24"/>
    </w:rPr>
  </w:style>
  <w:style w:type="paragraph" w:customStyle="1" w:styleId="PCABulletLevel2">
    <w:name w:val="PCA Bullet Level 2"/>
    <w:basedOn w:val="PCABulletLevel1"/>
    <w:qFormat/>
    <w:rsid w:val="00594B0D"/>
    <w:pPr>
      <w:numPr>
        <w:numId w:val="6"/>
      </w:numPr>
      <w:ind w:left="1080"/>
    </w:pPr>
  </w:style>
  <w:style w:type="paragraph" w:styleId="Header">
    <w:name w:val="header"/>
    <w:basedOn w:val="Normal"/>
    <w:link w:val="HeaderChar"/>
    <w:uiPriority w:val="99"/>
    <w:semiHidden/>
    <w:rsid w:val="00B26AF3"/>
    <w:pPr>
      <w:tabs>
        <w:tab w:val="center" w:pos="4680"/>
        <w:tab w:val="right" w:pos="9360"/>
      </w:tabs>
    </w:pPr>
  </w:style>
  <w:style w:type="character" w:customStyle="1" w:styleId="HeaderChar">
    <w:name w:val="Header Char"/>
    <w:link w:val="Header"/>
    <w:uiPriority w:val="99"/>
    <w:semiHidden/>
    <w:rsid w:val="0042508C"/>
    <w:rPr>
      <w:rFonts w:ascii="Calibri" w:hAnsi="Calibri" w:cs="Times New Roman"/>
      <w:sz w:val="24"/>
      <w:szCs w:val="24"/>
    </w:rPr>
  </w:style>
  <w:style w:type="paragraph" w:styleId="Footer">
    <w:name w:val="footer"/>
    <w:basedOn w:val="Normal"/>
    <w:link w:val="FooterChar"/>
    <w:uiPriority w:val="99"/>
    <w:rsid w:val="00B26AF3"/>
    <w:pPr>
      <w:tabs>
        <w:tab w:val="center" w:pos="4680"/>
        <w:tab w:val="right" w:pos="9360"/>
      </w:tabs>
    </w:pPr>
  </w:style>
  <w:style w:type="character" w:customStyle="1" w:styleId="FooterChar">
    <w:name w:val="Footer Char"/>
    <w:link w:val="Footer"/>
    <w:uiPriority w:val="99"/>
    <w:rsid w:val="0042508C"/>
    <w:rPr>
      <w:rFonts w:ascii="Calibri" w:hAnsi="Calibri" w:cs="Times New Roman"/>
      <w:sz w:val="24"/>
      <w:szCs w:val="24"/>
    </w:rPr>
  </w:style>
  <w:style w:type="character" w:styleId="Hyperlink">
    <w:name w:val="Hyperlink"/>
    <w:unhideWhenUsed/>
    <w:rsid w:val="00C83F5A"/>
    <w:rPr>
      <w:color w:val="0000FF"/>
      <w:u w:val="single"/>
    </w:rPr>
  </w:style>
  <w:style w:type="character" w:styleId="FollowedHyperlink">
    <w:name w:val="FollowedHyperlink"/>
    <w:uiPriority w:val="99"/>
    <w:semiHidden/>
    <w:unhideWhenUsed/>
    <w:rsid w:val="00C83F5A"/>
    <w:rPr>
      <w:color w:val="800080"/>
      <w:u w:val="single"/>
    </w:rPr>
  </w:style>
  <w:style w:type="paragraph" w:customStyle="1" w:styleId="PCANumberedList">
    <w:name w:val="PCA Numbered List"/>
    <w:basedOn w:val="PCABodyText"/>
    <w:qFormat/>
    <w:rsid w:val="00330455"/>
    <w:pPr>
      <w:numPr>
        <w:numId w:val="14"/>
      </w:numPr>
      <w:ind w:left="360"/>
    </w:pPr>
  </w:style>
  <w:style w:type="character" w:customStyle="1" w:styleId="PCABodyTextChar">
    <w:name w:val="PCA Body Text Char"/>
    <w:link w:val="PCABodyText"/>
    <w:rsid w:val="00902A0E"/>
    <w:rPr>
      <w:rFonts w:ascii="Calibri" w:hAnsi="Calibri" w:cs="Times New Roman"/>
      <w:sz w:val="22"/>
      <w:szCs w:val="22"/>
    </w:rPr>
  </w:style>
  <w:style w:type="paragraph" w:customStyle="1" w:styleId="Title--Subtitle">
    <w:name w:val="Title--Subtitle"/>
    <w:basedOn w:val="Normal"/>
    <w:uiPriority w:val="1"/>
    <w:qFormat/>
    <w:rsid w:val="005037B6"/>
    <w:pPr>
      <w:spacing w:after="120"/>
    </w:pPr>
    <w:rPr>
      <w:rFonts w:eastAsia="Times New Roman"/>
      <w:color w:val="FFFFFF"/>
      <w:sz w:val="22"/>
    </w:rPr>
  </w:style>
  <w:style w:type="paragraph" w:styleId="BalloonText">
    <w:name w:val="Balloon Text"/>
    <w:basedOn w:val="Normal"/>
    <w:link w:val="BalloonTextChar"/>
    <w:uiPriority w:val="99"/>
    <w:semiHidden/>
    <w:unhideWhenUsed/>
    <w:rsid w:val="002B57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7F0"/>
    <w:rPr>
      <w:rFonts w:ascii="Segoe UI" w:hAnsi="Segoe UI" w:cs="Segoe UI"/>
      <w:sz w:val="18"/>
      <w:szCs w:val="18"/>
    </w:rPr>
  </w:style>
  <w:style w:type="paragraph" w:styleId="Revision">
    <w:name w:val="Revision"/>
    <w:hidden/>
    <w:uiPriority w:val="99"/>
    <w:semiHidden/>
    <w:rsid w:val="00B965B2"/>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ca.state.mn.us/sites/default/files/c-prp4-02.pdf" TargetMode="External"/><Relationship Id="rId12" Type="http://schemas.openxmlformats.org/officeDocument/2006/relationships/hyperlink" Target="https://www.pca.state.mn.us/business-with-us/petroleum-cleanup-guida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ca.state.mn.us/about-mpca/information-reques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ca.state.mn.us/about-mpca/whats-in-my-neighborhoo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Info.pca@state.mn.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Petroleum tank release follow-up notification - Letter template</vt:lpstr>
    </vt:vector>
  </TitlesOfParts>
  <Manager>Sandra Simbeck</Manager>
  <Company>PCA</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tank release follow-up notification - Letter template</dc:title>
  <dc:subject>This template is used by PRP staff, consultants and RPs, to inform the public of the status of leaksite and risks to their particular property.</dc:subject>
  <dc:creator>Minnesota Pollution Control Agency - Wesley Knox (Sandra Simbeck)</dc:creator>
  <cp:keywords>Minnesota Pollution Control Agency,c-prp2-08,MPCA, Petroleum Remediation Program,Petroleum Release Notification,template,notification,risk,receptors,receptor survey</cp:keywords>
  <dc:description>First page is protected from editing. 2nd and 3rd pages are not protected so user can copy/paste the information. Used on external website.</dc:description>
  <cp:lastModifiedBy>Simbeck, Sandra (MPCA)</cp:lastModifiedBy>
  <cp:revision>6</cp:revision>
  <cp:lastPrinted>2017-05-10T16:56:00Z</cp:lastPrinted>
  <dcterms:created xsi:type="dcterms:W3CDTF">2024-04-22T20:07:00Z</dcterms:created>
  <dcterms:modified xsi:type="dcterms:W3CDTF">2024-05-10T20:31:00Z</dcterms:modified>
  <cp:category>clean up,petroleum remediation program</cp:category>
</cp:coreProperties>
</file>