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050"/>
        <w:gridCol w:w="6678"/>
      </w:tblGrid>
      <w:tr w:rsidR="00D94E5C" w14:paraId="0A606AAB" w14:textId="77777777" w:rsidTr="00215F68">
        <w:trPr>
          <w:cantSplit/>
          <w:trHeight w:val="1350"/>
        </w:trPr>
        <w:tc>
          <w:tcPr>
            <w:tcW w:w="4050" w:type="dxa"/>
          </w:tcPr>
          <w:p w14:paraId="1D43F119" w14:textId="77777777" w:rsidR="00D94E5C" w:rsidRDefault="00215F68" w:rsidP="00215F68">
            <w:pPr>
              <w:spacing w:before="120"/>
            </w:pPr>
            <w:r>
              <w:rPr>
                <w:noProof/>
              </w:rPr>
              <w:drawing>
                <wp:inline distT="0" distB="0" distL="0" distR="0" wp14:anchorId="0BE20871" wp14:editId="796A9EA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678" w:type="dxa"/>
          </w:tcPr>
          <w:p w14:paraId="5284FCEF" w14:textId="77777777" w:rsidR="00D94E5C" w:rsidRPr="00215F68" w:rsidRDefault="002F402B" w:rsidP="00215F68">
            <w:pPr>
              <w:pStyle w:val="Form-Title1"/>
              <w:spacing w:before="0"/>
              <w:rPr>
                <w:szCs w:val="40"/>
              </w:rPr>
            </w:pPr>
            <w:r w:rsidRPr="00215F68">
              <w:rPr>
                <w:szCs w:val="40"/>
              </w:rPr>
              <w:t>M</w:t>
            </w:r>
            <w:r w:rsidR="00D94E5C" w:rsidRPr="00215F68">
              <w:rPr>
                <w:szCs w:val="40"/>
              </w:rPr>
              <w:t>G-09C</w:t>
            </w:r>
          </w:p>
          <w:p w14:paraId="52E84726" w14:textId="77777777" w:rsidR="002F402B" w:rsidRPr="00215F68" w:rsidRDefault="00D94E5C" w:rsidP="00215F68">
            <w:pPr>
              <w:pStyle w:val="Form-Title2"/>
            </w:pPr>
            <w:r w:rsidRPr="00215F68">
              <w:t xml:space="preserve">Part 70 </w:t>
            </w:r>
            <w:r w:rsidR="006A134B" w:rsidRPr="00215F68">
              <w:t>Manufacturing</w:t>
            </w:r>
            <w:r w:rsidRPr="00215F68">
              <w:t xml:space="preserve"> General Permit </w:t>
            </w:r>
          </w:p>
          <w:p w14:paraId="33FE4CFB" w14:textId="36F4E40F" w:rsidR="00D94E5C" w:rsidRPr="00215F68" w:rsidRDefault="00D94E5C" w:rsidP="00215F68">
            <w:pPr>
              <w:pStyle w:val="Form-Title2"/>
            </w:pPr>
            <w:r w:rsidRPr="00215F68">
              <w:t xml:space="preserve">Requirements: New Source Review (40 CFR </w:t>
            </w:r>
            <w:r w:rsidR="0050708F">
              <w:t xml:space="preserve">§ </w:t>
            </w:r>
            <w:r w:rsidRPr="00215F68">
              <w:t>52</w:t>
            </w:r>
            <w:r w:rsidR="00CB4573" w:rsidRPr="00215F68">
              <w:t>.21</w:t>
            </w:r>
            <w:r w:rsidRPr="00215F68">
              <w:t>)</w:t>
            </w:r>
          </w:p>
          <w:p w14:paraId="3DDBFA4C" w14:textId="77777777" w:rsidR="004E6F8A" w:rsidRPr="00215F68" w:rsidRDefault="004E6F8A" w:rsidP="00215F68">
            <w:pPr>
              <w:pStyle w:val="Header"/>
              <w:widowControl w:val="0"/>
              <w:tabs>
                <w:tab w:val="clear" w:pos="4320"/>
                <w:tab w:val="clear" w:pos="8640"/>
                <w:tab w:val="right" w:pos="7182"/>
              </w:tabs>
              <w:jc w:val="right"/>
              <w:rPr>
                <w:rFonts w:ascii="Calibri" w:hAnsi="Calibri"/>
                <w:bCs/>
                <w:sz w:val="22"/>
              </w:rPr>
            </w:pPr>
            <w:r w:rsidRPr="00215F68">
              <w:rPr>
                <w:rFonts w:ascii="Calibri" w:hAnsi="Calibri"/>
                <w:bCs/>
                <w:sz w:val="22"/>
              </w:rPr>
              <w:t>Air Quality Permit Program</w:t>
            </w:r>
          </w:p>
          <w:p w14:paraId="3B1E0988" w14:textId="77777777" w:rsidR="004E6F8A" w:rsidRDefault="004E6F8A" w:rsidP="00EC2C62">
            <w:pPr>
              <w:pStyle w:val="Header"/>
              <w:tabs>
                <w:tab w:val="clear" w:pos="4320"/>
                <w:tab w:val="clear" w:pos="8640"/>
                <w:tab w:val="right" w:pos="7182"/>
              </w:tabs>
              <w:spacing w:before="120"/>
              <w:jc w:val="right"/>
              <w:rPr>
                <w:rFonts w:ascii="Trebuchet MS" w:hAnsi="Trebuchet MS"/>
                <w:bCs/>
              </w:rPr>
            </w:pPr>
            <w:r w:rsidRPr="007427E3">
              <w:rPr>
                <w:rFonts w:ascii="Arial" w:hAnsi="Arial" w:cs="Arial"/>
                <w:bCs/>
                <w:i/>
                <w:sz w:val="16"/>
                <w:szCs w:val="16"/>
              </w:rPr>
              <w:t>Doc Type: Permit Application</w:t>
            </w:r>
            <w:r>
              <w:rPr>
                <w:rFonts w:ascii="Trebuchet MS" w:hAnsi="Trebuchet MS"/>
                <w:bCs/>
              </w:rPr>
              <w:t xml:space="preserve"> </w:t>
            </w:r>
          </w:p>
        </w:tc>
      </w:tr>
    </w:tbl>
    <w:p w14:paraId="2FE8E7CE" w14:textId="77777777" w:rsidR="002F402B" w:rsidRPr="0002000A" w:rsidRDefault="002F402B" w:rsidP="00215F68">
      <w:pPr>
        <w:spacing w:before="240"/>
        <w:rPr>
          <w:rFonts w:ascii="Arial" w:hAnsi="Arial" w:cs="Arial"/>
          <w:b/>
          <w:sz w:val="18"/>
          <w:szCs w:val="18"/>
        </w:rPr>
      </w:pPr>
      <w:r w:rsidRPr="0002000A">
        <w:rPr>
          <w:rFonts w:ascii="Arial" w:hAnsi="Arial" w:cs="Arial"/>
          <w:b/>
          <w:sz w:val="18"/>
          <w:szCs w:val="18"/>
        </w:rPr>
        <w:t xml:space="preserve">Refer to the </w:t>
      </w:r>
      <w:r w:rsidR="000E5F35" w:rsidRPr="000E5F35">
        <w:rPr>
          <w:rFonts w:ascii="Arial" w:hAnsi="Arial" w:cs="Arial"/>
          <w:b/>
          <w:i/>
          <w:sz w:val="18"/>
          <w:szCs w:val="18"/>
        </w:rPr>
        <w:t>Handbook and application instructions</w:t>
      </w:r>
      <w:r w:rsidR="000E5F35" w:rsidRPr="000E5F35">
        <w:rPr>
          <w:rFonts w:ascii="Arial" w:hAnsi="Arial" w:cs="Arial"/>
          <w:b/>
          <w:sz w:val="18"/>
          <w:szCs w:val="18"/>
        </w:rPr>
        <w:t xml:space="preserve"> </w:t>
      </w:r>
      <w:r w:rsidRPr="0002000A">
        <w:rPr>
          <w:rFonts w:ascii="Arial" w:hAnsi="Arial" w:cs="Arial"/>
          <w:b/>
          <w:sz w:val="18"/>
          <w:szCs w:val="18"/>
        </w:rPr>
        <w:t xml:space="preserve">for the Part 70 </w:t>
      </w:r>
      <w:r>
        <w:rPr>
          <w:rFonts w:ascii="Arial" w:hAnsi="Arial" w:cs="Arial"/>
          <w:b/>
          <w:sz w:val="18"/>
          <w:szCs w:val="18"/>
        </w:rPr>
        <w:t>Manufacturing</w:t>
      </w:r>
      <w:r w:rsidRPr="0002000A">
        <w:rPr>
          <w:rFonts w:ascii="Arial" w:hAnsi="Arial" w:cs="Arial"/>
          <w:b/>
          <w:sz w:val="18"/>
          <w:szCs w:val="18"/>
        </w:rPr>
        <w:t xml:space="preserve"> General Permit for form instructions.</w:t>
      </w:r>
    </w:p>
    <w:p w14:paraId="1511A0D5" w14:textId="77777777" w:rsidR="00215F68" w:rsidRPr="00215F68" w:rsidRDefault="00215F68" w:rsidP="00215F68">
      <w:pPr>
        <w:widowControl w:val="0"/>
        <w:spacing w:before="360" w:after="60"/>
        <w:ind w:left="1224" w:hanging="1224"/>
        <w:outlineLvl w:val="1"/>
        <w:rPr>
          <w:rFonts w:ascii="Calibri" w:hAnsi="Calibri"/>
          <w:b/>
          <w:sz w:val="28"/>
          <w:szCs w:val="24"/>
        </w:rPr>
      </w:pPr>
      <w:r w:rsidRPr="00215F68">
        <w:rPr>
          <w:rFonts w:ascii="Calibri" w:hAnsi="Calibri"/>
          <w:b/>
          <w:sz w:val="28"/>
          <w:szCs w:val="24"/>
        </w:rPr>
        <w:t>Facility information</w:t>
      </w:r>
    </w:p>
    <w:tbl>
      <w:tblPr>
        <w:tblW w:w="10746"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566"/>
        <w:gridCol w:w="720"/>
        <w:gridCol w:w="3042"/>
        <w:gridCol w:w="2790"/>
        <w:gridCol w:w="2628"/>
      </w:tblGrid>
      <w:tr w:rsidR="00215F68" w:rsidRPr="00215F68" w14:paraId="404B99B8" w14:textId="77777777" w:rsidTr="00681FE3">
        <w:tc>
          <w:tcPr>
            <w:tcW w:w="2286" w:type="dxa"/>
            <w:gridSpan w:val="2"/>
            <w:tcBorders>
              <w:top w:val="nil"/>
              <w:bottom w:val="nil"/>
            </w:tcBorders>
            <w:tcMar>
              <w:left w:w="0" w:type="dxa"/>
            </w:tcMar>
          </w:tcPr>
          <w:p w14:paraId="6053BA6F" w14:textId="77777777" w:rsidR="00215F68" w:rsidRPr="00215F68" w:rsidRDefault="00215F68" w:rsidP="00215F68">
            <w:pPr>
              <w:tabs>
                <w:tab w:val="left" w:pos="360"/>
              </w:tabs>
              <w:spacing w:before="120"/>
              <w:rPr>
                <w:rFonts w:ascii="Arial" w:hAnsi="Arial" w:cs="Arial"/>
                <w:sz w:val="18"/>
                <w:szCs w:val="18"/>
              </w:rPr>
            </w:pPr>
            <w:r w:rsidRPr="00215F68">
              <w:rPr>
                <w:rFonts w:ascii="Arial" w:hAnsi="Arial" w:cs="Arial"/>
                <w:b/>
                <w:sz w:val="18"/>
                <w:szCs w:val="18"/>
              </w:rPr>
              <w:t>a)</w:t>
            </w:r>
            <w:r w:rsidRPr="00215F68">
              <w:rPr>
                <w:rFonts w:ascii="Arial" w:hAnsi="Arial" w:cs="Arial"/>
                <w:sz w:val="18"/>
                <w:szCs w:val="18"/>
              </w:rPr>
              <w:tab/>
              <w:t>AQ Facility ID number:</w:t>
            </w:r>
          </w:p>
        </w:tc>
        <w:tc>
          <w:tcPr>
            <w:tcW w:w="3042" w:type="dxa"/>
            <w:tcBorders>
              <w:top w:val="nil"/>
              <w:bottom w:val="single" w:sz="2" w:space="0" w:color="auto"/>
            </w:tcBorders>
            <w:vAlign w:val="bottom"/>
          </w:tcPr>
          <w:p w14:paraId="072410DD" w14:textId="77777777" w:rsidR="00215F68" w:rsidRPr="00215F68" w:rsidRDefault="00215F68" w:rsidP="00215F68">
            <w:pPr>
              <w:spacing w:before="120"/>
              <w:rPr>
                <w:rFonts w:ascii="Arial" w:hAnsi="Arial" w:cs="Arial"/>
                <w:sz w:val="18"/>
                <w:szCs w:val="18"/>
              </w:rPr>
            </w:pPr>
            <w:r w:rsidRPr="00215F68">
              <w:rPr>
                <w:rFonts w:ascii="Arial" w:hAnsi="Arial" w:cs="Arial"/>
                <w:sz w:val="18"/>
                <w:szCs w:val="18"/>
              </w:rPr>
              <w:fldChar w:fldCharType="begin">
                <w:ffData>
                  <w:name w:val="Text109"/>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bookmarkStart w:id="0" w:name="_GoBack"/>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bookmarkEnd w:id="0"/>
            <w:r w:rsidRPr="00215F68">
              <w:rPr>
                <w:rFonts w:ascii="Arial" w:hAnsi="Arial" w:cs="Arial"/>
                <w:sz w:val="18"/>
                <w:szCs w:val="18"/>
              </w:rPr>
              <w:fldChar w:fldCharType="end"/>
            </w:r>
          </w:p>
        </w:tc>
        <w:tc>
          <w:tcPr>
            <w:tcW w:w="2790" w:type="dxa"/>
            <w:tcBorders>
              <w:top w:val="nil"/>
              <w:bottom w:val="nil"/>
            </w:tcBorders>
            <w:vAlign w:val="bottom"/>
          </w:tcPr>
          <w:p w14:paraId="0DA7AE47" w14:textId="77777777" w:rsidR="00215F68" w:rsidRPr="00215F68" w:rsidRDefault="00215F68" w:rsidP="00215F68">
            <w:pPr>
              <w:tabs>
                <w:tab w:val="left" w:pos="397"/>
              </w:tabs>
              <w:spacing w:before="120"/>
              <w:jc w:val="right"/>
              <w:rPr>
                <w:rFonts w:ascii="Arial" w:hAnsi="Arial" w:cs="Arial"/>
                <w:sz w:val="18"/>
                <w:szCs w:val="18"/>
              </w:rPr>
            </w:pPr>
            <w:r w:rsidRPr="00215F68">
              <w:rPr>
                <w:rFonts w:ascii="Arial" w:hAnsi="Arial" w:cs="Arial"/>
                <w:b/>
                <w:sz w:val="18"/>
                <w:szCs w:val="18"/>
              </w:rPr>
              <w:t>b)</w:t>
            </w:r>
            <w:r w:rsidRPr="00215F68">
              <w:rPr>
                <w:rFonts w:ascii="Arial" w:hAnsi="Arial" w:cs="Arial"/>
                <w:sz w:val="18"/>
                <w:szCs w:val="18"/>
              </w:rPr>
              <w:tab/>
              <w:t>Agency Interest ID number:</w:t>
            </w:r>
          </w:p>
        </w:tc>
        <w:tc>
          <w:tcPr>
            <w:tcW w:w="2628" w:type="dxa"/>
            <w:tcBorders>
              <w:top w:val="nil"/>
              <w:bottom w:val="single" w:sz="2" w:space="0" w:color="auto"/>
            </w:tcBorders>
            <w:vAlign w:val="bottom"/>
          </w:tcPr>
          <w:p w14:paraId="74D591E9" w14:textId="77777777" w:rsidR="00215F68" w:rsidRPr="00215F68" w:rsidRDefault="00215F68" w:rsidP="00215F68">
            <w:pPr>
              <w:spacing w:before="120"/>
              <w:rPr>
                <w:rFonts w:ascii="Arial" w:hAnsi="Arial" w:cs="Arial"/>
                <w:sz w:val="18"/>
                <w:szCs w:val="18"/>
              </w:rPr>
            </w:pPr>
            <w:r w:rsidRPr="00215F68">
              <w:rPr>
                <w:rFonts w:ascii="Arial" w:hAnsi="Arial" w:cs="Arial"/>
                <w:sz w:val="18"/>
                <w:szCs w:val="18"/>
              </w:rPr>
              <w:fldChar w:fldCharType="begin">
                <w:ffData>
                  <w:name w:val="Text110"/>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sz w:val="18"/>
                <w:szCs w:val="18"/>
              </w:rPr>
              <w:fldChar w:fldCharType="end"/>
            </w:r>
          </w:p>
        </w:tc>
      </w:tr>
      <w:tr w:rsidR="00215F68" w:rsidRPr="00215F68" w14:paraId="4C978FE8" w14:textId="77777777" w:rsidTr="00681FE3">
        <w:tblPrEx>
          <w:tblBorders>
            <w:bottom w:val="none" w:sz="0" w:space="0" w:color="auto"/>
            <w:insideH w:val="none" w:sz="0" w:space="0" w:color="auto"/>
          </w:tblBorders>
          <w:tblLook w:val="0000" w:firstRow="0" w:lastRow="0" w:firstColumn="0" w:lastColumn="0" w:noHBand="0" w:noVBand="0"/>
        </w:tblPrEx>
        <w:trPr>
          <w:cantSplit/>
        </w:trPr>
        <w:tc>
          <w:tcPr>
            <w:tcW w:w="1566" w:type="dxa"/>
            <w:tcMar>
              <w:left w:w="0" w:type="dxa"/>
            </w:tcMar>
          </w:tcPr>
          <w:p w14:paraId="2F550E46" w14:textId="77777777" w:rsidR="00215F68" w:rsidRPr="00215F68" w:rsidRDefault="00215F68" w:rsidP="00215F68">
            <w:pPr>
              <w:tabs>
                <w:tab w:val="left" w:pos="360"/>
              </w:tabs>
              <w:spacing w:before="120"/>
              <w:rPr>
                <w:rFonts w:ascii="Arial" w:hAnsi="Arial" w:cs="Arial"/>
                <w:sz w:val="18"/>
                <w:szCs w:val="18"/>
              </w:rPr>
            </w:pPr>
            <w:r w:rsidRPr="00215F68">
              <w:rPr>
                <w:rFonts w:ascii="Arial" w:hAnsi="Arial" w:cs="Arial"/>
                <w:b/>
                <w:sz w:val="18"/>
                <w:szCs w:val="18"/>
              </w:rPr>
              <w:t>c)</w:t>
            </w:r>
            <w:r w:rsidRPr="00215F68">
              <w:rPr>
                <w:rFonts w:ascii="Arial" w:hAnsi="Arial" w:cs="Arial"/>
                <w:b/>
                <w:sz w:val="18"/>
                <w:szCs w:val="18"/>
              </w:rPr>
              <w:tab/>
            </w:r>
            <w:r w:rsidRPr="00215F68">
              <w:rPr>
                <w:rFonts w:ascii="Arial" w:hAnsi="Arial" w:cs="Arial"/>
                <w:sz w:val="18"/>
                <w:szCs w:val="18"/>
              </w:rPr>
              <w:t>Facility name:</w:t>
            </w:r>
          </w:p>
        </w:tc>
        <w:tc>
          <w:tcPr>
            <w:tcW w:w="9180" w:type="dxa"/>
            <w:gridSpan w:val="4"/>
            <w:tcBorders>
              <w:bottom w:val="single" w:sz="2" w:space="0" w:color="auto"/>
            </w:tcBorders>
            <w:vAlign w:val="bottom"/>
          </w:tcPr>
          <w:p w14:paraId="6D115284" w14:textId="77777777" w:rsidR="00215F68" w:rsidRPr="00215F68" w:rsidRDefault="00215F68" w:rsidP="00215F68">
            <w:pPr>
              <w:spacing w:before="120"/>
              <w:ind w:left="374" w:hanging="374"/>
              <w:rPr>
                <w:rFonts w:ascii="Arial" w:hAnsi="Arial" w:cs="Arial"/>
                <w:sz w:val="18"/>
                <w:szCs w:val="18"/>
              </w:rPr>
            </w:pPr>
            <w:r w:rsidRPr="00215F68">
              <w:rPr>
                <w:rFonts w:ascii="Arial" w:hAnsi="Arial" w:cs="Arial"/>
                <w:sz w:val="18"/>
                <w:szCs w:val="18"/>
              </w:rPr>
              <w:fldChar w:fldCharType="begin">
                <w:ffData>
                  <w:name w:val="Text23"/>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sz w:val="18"/>
                <w:szCs w:val="18"/>
              </w:rPr>
              <w:fldChar w:fldCharType="end"/>
            </w:r>
          </w:p>
        </w:tc>
      </w:tr>
    </w:tbl>
    <w:p w14:paraId="6D789E28" w14:textId="77777777" w:rsidR="002F402B" w:rsidRPr="00215F68" w:rsidRDefault="002F402B" w:rsidP="00215F68">
      <w:pPr>
        <w:widowControl w:val="0"/>
        <w:spacing w:before="360" w:after="60"/>
        <w:ind w:left="1224" w:hanging="1224"/>
        <w:outlineLvl w:val="1"/>
        <w:rPr>
          <w:rFonts w:ascii="Calibri" w:hAnsi="Calibri"/>
          <w:b/>
          <w:sz w:val="28"/>
          <w:szCs w:val="24"/>
        </w:rPr>
      </w:pPr>
      <w:r w:rsidRPr="00215F68">
        <w:rPr>
          <w:rFonts w:ascii="Calibri" w:hAnsi="Calibri"/>
          <w:b/>
          <w:sz w:val="28"/>
          <w:szCs w:val="24"/>
        </w:rPr>
        <w:t xml:space="preserve">Applicable </w:t>
      </w:r>
      <w:r w:rsidR="00215F68" w:rsidRPr="00215F68">
        <w:rPr>
          <w:rFonts w:ascii="Calibri" w:hAnsi="Calibri"/>
          <w:b/>
          <w:sz w:val="28"/>
          <w:szCs w:val="24"/>
        </w:rPr>
        <w:t>requirement determination</w:t>
      </w:r>
    </w:p>
    <w:p w14:paraId="47584D6E" w14:textId="77777777" w:rsidR="00215F68" w:rsidRPr="00E6295D" w:rsidRDefault="00215F68" w:rsidP="00215F68">
      <w:pPr>
        <w:spacing w:before="120" w:after="120"/>
        <w:rPr>
          <w:rFonts w:ascii="Arial" w:hAnsi="Arial" w:cs="Arial"/>
          <w:sz w:val="18"/>
          <w:szCs w:val="18"/>
        </w:rPr>
      </w:pPr>
      <w:r w:rsidRPr="00E6295D">
        <w:rPr>
          <w:rFonts w:ascii="Arial" w:hAnsi="Arial" w:cs="Arial"/>
          <w:sz w:val="18"/>
          <w:szCs w:val="18"/>
        </w:rPr>
        <w:t xml:space="preserve">Throughout this form you are asked for the Potential to Emit (PTE) of your facility or of changes to your facility. The PTE values in most cases are defined as the maximum uncontrolled PTE of the emission facility. In some cases, PTE calculations may reflect factors such as control equipment or permit limitations, but </w:t>
      </w:r>
      <w:r w:rsidRPr="00E6295D">
        <w:rPr>
          <w:rFonts w:ascii="Arial" w:hAnsi="Arial" w:cs="Arial"/>
          <w:b/>
          <w:sz w:val="18"/>
          <w:szCs w:val="18"/>
        </w:rPr>
        <w:t xml:space="preserve">only </w:t>
      </w:r>
      <w:r w:rsidRPr="00E6295D">
        <w:rPr>
          <w:rFonts w:ascii="Arial" w:hAnsi="Arial" w:cs="Arial"/>
          <w:sz w:val="18"/>
          <w:szCs w:val="18"/>
        </w:rPr>
        <w:t>if proof is given that such factors were provisions of a federally enforceable permit issued to the facility.</w:t>
      </w:r>
    </w:p>
    <w:p w14:paraId="219F5A31" w14:textId="37B9561F" w:rsidR="002242E0" w:rsidRDefault="00215F68" w:rsidP="00215F68">
      <w:pPr>
        <w:rPr>
          <w:rFonts w:ascii="Arial" w:hAnsi="Arial" w:cs="Arial"/>
          <w:sz w:val="18"/>
          <w:szCs w:val="18"/>
        </w:rPr>
      </w:pPr>
      <w:r w:rsidRPr="00E6295D">
        <w:rPr>
          <w:rFonts w:ascii="Arial" w:hAnsi="Arial" w:cs="Arial"/>
          <w:sz w:val="18"/>
          <w:szCs w:val="18"/>
        </w:rPr>
        <w:t>For applicants that are permitted under the most recent Part 70 Manufacturing General Permit, your PTE calculations may reflect those required control equipment and permit limitations in these permits that you are subject to.</w:t>
      </w:r>
    </w:p>
    <w:p w14:paraId="7953CC7C" w14:textId="064E4FA6" w:rsidR="00A57B50" w:rsidRPr="00B60632" w:rsidRDefault="00461FD6" w:rsidP="00215F68">
      <w:pPr>
        <w:spacing w:before="120"/>
        <w:ind w:left="720" w:hanging="720"/>
        <w:rPr>
          <w:rFonts w:ascii="Arial" w:hAnsi="Arial" w:cs="Arial"/>
          <w:sz w:val="18"/>
          <w:szCs w:val="18"/>
        </w:rPr>
      </w:pPr>
      <w:r w:rsidRPr="00B60632">
        <w:rPr>
          <w:rFonts w:ascii="Arial" w:hAnsi="Arial" w:cs="Arial"/>
          <w:b/>
          <w:sz w:val="18"/>
          <w:szCs w:val="18"/>
        </w:rPr>
        <w:t>1)</w:t>
      </w:r>
      <w:r w:rsidRPr="00B60632">
        <w:rPr>
          <w:rFonts w:ascii="Arial" w:hAnsi="Arial" w:cs="Arial"/>
          <w:sz w:val="18"/>
          <w:szCs w:val="18"/>
        </w:rPr>
        <w:tab/>
        <w:t xml:space="preserve">Is your facility </w:t>
      </w:r>
      <w:r w:rsidR="00A57B50" w:rsidRPr="00B60632">
        <w:rPr>
          <w:rFonts w:ascii="Arial" w:hAnsi="Arial" w:cs="Arial"/>
          <w:sz w:val="18"/>
          <w:szCs w:val="18"/>
        </w:rPr>
        <w:t>d</w:t>
      </w:r>
      <w:r w:rsidR="00EB6E60">
        <w:rPr>
          <w:rFonts w:ascii="Arial" w:hAnsi="Arial" w:cs="Arial"/>
          <w:sz w:val="18"/>
          <w:szCs w:val="18"/>
        </w:rPr>
        <w:t>efined as one of the following?</w:t>
      </w:r>
    </w:p>
    <w:p w14:paraId="1ED8A437" w14:textId="77777777" w:rsidR="00461FD6" w:rsidRPr="00B60632" w:rsidRDefault="00461FD6" w:rsidP="00A57B50">
      <w:pPr>
        <w:spacing w:after="120"/>
        <w:ind w:left="720"/>
        <w:rPr>
          <w:rFonts w:ascii="Arial" w:hAnsi="Arial" w:cs="Arial"/>
          <w:sz w:val="18"/>
          <w:szCs w:val="18"/>
        </w:rPr>
      </w:pPr>
      <w:r w:rsidRPr="00B60632">
        <w:rPr>
          <w:rFonts w:ascii="Arial" w:hAnsi="Arial" w:cs="Arial"/>
          <w:sz w:val="18"/>
          <w:szCs w:val="18"/>
        </w:rPr>
        <w:t>(Some SIC Code(s) applying to specific categ</w:t>
      </w:r>
      <w:r w:rsidR="00A57B50" w:rsidRPr="00B60632">
        <w:rPr>
          <w:rFonts w:ascii="Arial" w:hAnsi="Arial" w:cs="Arial"/>
          <w:sz w:val="18"/>
          <w:szCs w:val="18"/>
        </w:rPr>
        <w:t>ories are given in parentheses)</w:t>
      </w:r>
    </w:p>
    <w:tbl>
      <w:tblPr>
        <w:tblW w:w="0" w:type="auto"/>
        <w:tblInd w:w="8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410"/>
        <w:gridCol w:w="4950"/>
      </w:tblGrid>
      <w:tr w:rsidR="00B60632" w:rsidRPr="00B60632" w14:paraId="030A9877" w14:textId="77777777">
        <w:trPr>
          <w:cantSplit/>
        </w:trPr>
        <w:tc>
          <w:tcPr>
            <w:tcW w:w="4410" w:type="dxa"/>
          </w:tcPr>
          <w:p w14:paraId="78208C7F"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Coal Cleaning Plants-With Thermal Dryers</w:t>
            </w:r>
          </w:p>
        </w:tc>
        <w:tc>
          <w:tcPr>
            <w:tcW w:w="4950" w:type="dxa"/>
          </w:tcPr>
          <w:p w14:paraId="13BADF06"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Kraft Pulp Mills (2611, 2621)</w:t>
            </w:r>
          </w:p>
        </w:tc>
      </w:tr>
      <w:tr w:rsidR="00B60632" w:rsidRPr="00B60632" w14:paraId="758C1687" w14:textId="77777777">
        <w:trPr>
          <w:cantSplit/>
        </w:trPr>
        <w:tc>
          <w:tcPr>
            <w:tcW w:w="4410" w:type="dxa"/>
          </w:tcPr>
          <w:p w14:paraId="4887B1F2"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Portland Cement Plants (3241)</w:t>
            </w:r>
          </w:p>
        </w:tc>
        <w:tc>
          <w:tcPr>
            <w:tcW w:w="4950" w:type="dxa"/>
          </w:tcPr>
          <w:p w14:paraId="18C26AE8"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Primary Zinc Smelters (3339)</w:t>
            </w:r>
          </w:p>
        </w:tc>
      </w:tr>
      <w:tr w:rsidR="00B60632" w:rsidRPr="00B60632" w14:paraId="626CB9FE" w14:textId="77777777">
        <w:trPr>
          <w:cantSplit/>
        </w:trPr>
        <w:tc>
          <w:tcPr>
            <w:tcW w:w="4410" w:type="dxa"/>
          </w:tcPr>
          <w:p w14:paraId="1A49277D"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Iron and Steel Mills (332X)</w:t>
            </w:r>
          </w:p>
        </w:tc>
        <w:tc>
          <w:tcPr>
            <w:tcW w:w="4950" w:type="dxa"/>
          </w:tcPr>
          <w:p w14:paraId="037CB65D"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Primary Aluminum Ore Reduction Plants (3334)</w:t>
            </w:r>
          </w:p>
        </w:tc>
      </w:tr>
      <w:tr w:rsidR="00B60632" w:rsidRPr="00B60632" w14:paraId="6797F63D" w14:textId="77777777">
        <w:trPr>
          <w:cantSplit/>
        </w:trPr>
        <w:tc>
          <w:tcPr>
            <w:tcW w:w="4410" w:type="dxa"/>
          </w:tcPr>
          <w:p w14:paraId="0028258F"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Primary Copper Smelters (3331)</w:t>
            </w:r>
          </w:p>
        </w:tc>
        <w:tc>
          <w:tcPr>
            <w:tcW w:w="4950" w:type="dxa"/>
          </w:tcPr>
          <w:p w14:paraId="1F35A216"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Municipal Incinerators Capable of Char</w:t>
            </w:r>
            <w:r w:rsidR="003A7565" w:rsidRPr="00B60632">
              <w:rPr>
                <w:rFonts w:ascii="Arial" w:hAnsi="Arial" w:cs="Arial"/>
                <w:sz w:val="18"/>
                <w:szCs w:val="18"/>
              </w:rPr>
              <w:t>gi</w:t>
            </w:r>
            <w:r w:rsidRPr="00B60632">
              <w:rPr>
                <w:rFonts w:ascii="Arial" w:hAnsi="Arial" w:cs="Arial"/>
                <w:sz w:val="18"/>
                <w:szCs w:val="18"/>
              </w:rPr>
              <w:t xml:space="preserve">ng </w:t>
            </w:r>
            <w:r w:rsidRPr="00B60632">
              <w:rPr>
                <w:rFonts w:ascii="Arial" w:hAnsi="Arial" w:cs="Arial"/>
                <w:sz w:val="18"/>
                <w:szCs w:val="18"/>
              </w:rPr>
              <w:br/>
              <w:t>More Than 250 Tons of Refuse per Day</w:t>
            </w:r>
          </w:p>
        </w:tc>
      </w:tr>
      <w:tr w:rsidR="00B60632" w:rsidRPr="00B60632" w14:paraId="0339F3D1" w14:textId="77777777">
        <w:trPr>
          <w:cantSplit/>
        </w:trPr>
        <w:tc>
          <w:tcPr>
            <w:tcW w:w="4410" w:type="dxa"/>
          </w:tcPr>
          <w:p w14:paraId="4BCE7EFE"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Hydrofluoric Acid Plants (2819, 2899)</w:t>
            </w:r>
          </w:p>
        </w:tc>
        <w:tc>
          <w:tcPr>
            <w:tcW w:w="4950" w:type="dxa"/>
          </w:tcPr>
          <w:p w14:paraId="4BEAA147"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Sulfuric Acid Plants (2819)</w:t>
            </w:r>
          </w:p>
        </w:tc>
      </w:tr>
      <w:tr w:rsidR="00B60632" w:rsidRPr="00B60632" w14:paraId="31834551" w14:textId="77777777">
        <w:trPr>
          <w:cantSplit/>
        </w:trPr>
        <w:tc>
          <w:tcPr>
            <w:tcW w:w="4410" w:type="dxa"/>
          </w:tcPr>
          <w:p w14:paraId="614B564A"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Nitric Acid Plants (2873)</w:t>
            </w:r>
          </w:p>
        </w:tc>
        <w:tc>
          <w:tcPr>
            <w:tcW w:w="4950" w:type="dxa"/>
          </w:tcPr>
          <w:p w14:paraId="223A4C06"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Petroleum Refineries (2911)</w:t>
            </w:r>
          </w:p>
        </w:tc>
      </w:tr>
      <w:tr w:rsidR="00B60632" w:rsidRPr="00B60632" w14:paraId="1A6E0243" w14:textId="77777777">
        <w:trPr>
          <w:cantSplit/>
        </w:trPr>
        <w:tc>
          <w:tcPr>
            <w:tcW w:w="4410" w:type="dxa"/>
          </w:tcPr>
          <w:p w14:paraId="140704AD"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Lime Plants (3274)</w:t>
            </w:r>
          </w:p>
        </w:tc>
        <w:tc>
          <w:tcPr>
            <w:tcW w:w="4950" w:type="dxa"/>
          </w:tcPr>
          <w:p w14:paraId="6C4B28ED"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Phosphate Rock Processing Plants (1475)</w:t>
            </w:r>
          </w:p>
        </w:tc>
      </w:tr>
      <w:tr w:rsidR="00B60632" w:rsidRPr="00B60632" w14:paraId="47BB0FD3" w14:textId="77777777">
        <w:trPr>
          <w:cantSplit/>
        </w:trPr>
        <w:tc>
          <w:tcPr>
            <w:tcW w:w="4410" w:type="dxa"/>
          </w:tcPr>
          <w:p w14:paraId="0959890E"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Coke Oven Batteries (3312)</w:t>
            </w:r>
          </w:p>
        </w:tc>
        <w:tc>
          <w:tcPr>
            <w:tcW w:w="4950" w:type="dxa"/>
          </w:tcPr>
          <w:p w14:paraId="4AEB80DA"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Sulfur Recovery Plants (2819)</w:t>
            </w:r>
          </w:p>
        </w:tc>
      </w:tr>
      <w:tr w:rsidR="00B60632" w:rsidRPr="00B60632" w14:paraId="461B7A0D" w14:textId="77777777">
        <w:trPr>
          <w:cantSplit/>
        </w:trPr>
        <w:tc>
          <w:tcPr>
            <w:tcW w:w="4410" w:type="dxa"/>
          </w:tcPr>
          <w:p w14:paraId="6E5AE951"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Carbon Black Plants (Furnace Process, 2895)</w:t>
            </w:r>
          </w:p>
        </w:tc>
        <w:tc>
          <w:tcPr>
            <w:tcW w:w="4950" w:type="dxa"/>
          </w:tcPr>
          <w:p w14:paraId="30B5B632"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Primary Lead Smelters (3339)</w:t>
            </w:r>
          </w:p>
        </w:tc>
      </w:tr>
      <w:tr w:rsidR="00B60632" w:rsidRPr="00B60632" w14:paraId="29D33C92" w14:textId="77777777">
        <w:trPr>
          <w:cantSplit/>
        </w:trPr>
        <w:tc>
          <w:tcPr>
            <w:tcW w:w="4410" w:type="dxa"/>
          </w:tcPr>
          <w:p w14:paraId="27260F0E"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Fuel Conversion Plants</w:t>
            </w:r>
          </w:p>
        </w:tc>
        <w:tc>
          <w:tcPr>
            <w:tcW w:w="4950" w:type="dxa"/>
          </w:tcPr>
          <w:p w14:paraId="7A1C46C0" w14:textId="77777777" w:rsidR="00461FD6" w:rsidRPr="00B60632" w:rsidRDefault="004E1B82" w:rsidP="00940D66">
            <w:pPr>
              <w:spacing w:before="60"/>
              <w:ind w:left="720" w:hanging="720"/>
              <w:rPr>
                <w:rFonts w:ascii="Arial" w:hAnsi="Arial" w:cs="Arial"/>
                <w:sz w:val="18"/>
                <w:szCs w:val="18"/>
              </w:rPr>
            </w:pPr>
            <w:r w:rsidRPr="00B60632">
              <w:rPr>
                <w:rFonts w:ascii="Arial" w:hAnsi="Arial" w:cs="Arial"/>
                <w:sz w:val="18"/>
                <w:szCs w:val="18"/>
              </w:rPr>
              <w:t xml:space="preserve">Sintering Plants (Processing of fine grain materials into coarser lumps </w:t>
            </w:r>
            <w:r w:rsidR="00940D66" w:rsidRPr="00B60632">
              <w:rPr>
                <w:rFonts w:ascii="Arial" w:hAnsi="Arial" w:cs="Arial"/>
                <w:sz w:val="18"/>
                <w:szCs w:val="18"/>
              </w:rPr>
              <w:t xml:space="preserve">– </w:t>
            </w:r>
            <w:r w:rsidRPr="00B60632">
              <w:rPr>
                <w:rFonts w:ascii="Arial" w:hAnsi="Arial" w:cs="Arial"/>
                <w:sz w:val="18"/>
                <w:szCs w:val="18"/>
              </w:rPr>
              <w:t>performed primarily on ores).</w:t>
            </w:r>
          </w:p>
        </w:tc>
      </w:tr>
      <w:tr w:rsidR="00B60632" w:rsidRPr="00B60632" w14:paraId="41D4BA77" w14:textId="77777777">
        <w:trPr>
          <w:cantSplit/>
        </w:trPr>
        <w:tc>
          <w:tcPr>
            <w:tcW w:w="4410" w:type="dxa"/>
          </w:tcPr>
          <w:p w14:paraId="27C77A97"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Secondary Metal Production Plants (334X)</w:t>
            </w:r>
          </w:p>
        </w:tc>
        <w:tc>
          <w:tcPr>
            <w:tcW w:w="4950" w:type="dxa"/>
          </w:tcPr>
          <w:p w14:paraId="2AB6CC9F"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Chemical Process Plants (28XX)</w:t>
            </w:r>
          </w:p>
        </w:tc>
      </w:tr>
      <w:tr w:rsidR="00B60632" w:rsidRPr="00B60632" w14:paraId="248C32A7" w14:textId="77777777">
        <w:trPr>
          <w:cantSplit/>
        </w:trPr>
        <w:tc>
          <w:tcPr>
            <w:tcW w:w="4410" w:type="dxa"/>
          </w:tcPr>
          <w:p w14:paraId="190244BE"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Fossil-Fuel Boilers (or combination thereof) totaling more than 250 MMBtu/hr</w:t>
            </w:r>
          </w:p>
        </w:tc>
        <w:tc>
          <w:tcPr>
            <w:tcW w:w="4950" w:type="dxa"/>
          </w:tcPr>
          <w:p w14:paraId="0713FAE1"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Petroleum Storage &amp; Transfer Units, Total Storage Capacity over 300,000 Barrels</w:t>
            </w:r>
          </w:p>
        </w:tc>
      </w:tr>
      <w:tr w:rsidR="00B60632" w:rsidRPr="00B60632" w14:paraId="540A3915" w14:textId="77777777">
        <w:trPr>
          <w:cantSplit/>
        </w:trPr>
        <w:tc>
          <w:tcPr>
            <w:tcW w:w="4410" w:type="dxa"/>
          </w:tcPr>
          <w:p w14:paraId="317FEAE3"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Taconite Ore Processing Plants (1011)</w:t>
            </w:r>
          </w:p>
        </w:tc>
        <w:tc>
          <w:tcPr>
            <w:tcW w:w="4950" w:type="dxa"/>
          </w:tcPr>
          <w:p w14:paraId="1362E57A"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Glass Fiber Processing Plants</w:t>
            </w:r>
          </w:p>
        </w:tc>
      </w:tr>
      <w:tr w:rsidR="00B60632" w:rsidRPr="00B60632" w14:paraId="0666DCD8" w14:textId="77777777">
        <w:trPr>
          <w:cantSplit/>
        </w:trPr>
        <w:tc>
          <w:tcPr>
            <w:tcW w:w="4410" w:type="dxa"/>
          </w:tcPr>
          <w:p w14:paraId="273CCA93"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Charcoal Production Plants (2819, 2861)</w:t>
            </w:r>
          </w:p>
        </w:tc>
        <w:tc>
          <w:tcPr>
            <w:tcW w:w="4950" w:type="dxa"/>
          </w:tcPr>
          <w:p w14:paraId="62342B1D" w14:textId="77777777" w:rsidR="00461FD6" w:rsidRPr="00B60632" w:rsidRDefault="00461FD6" w:rsidP="004E1B82">
            <w:pPr>
              <w:spacing w:before="60"/>
              <w:ind w:left="720" w:hanging="720"/>
              <w:rPr>
                <w:rFonts w:ascii="Arial" w:hAnsi="Arial" w:cs="Arial"/>
                <w:sz w:val="18"/>
                <w:szCs w:val="18"/>
              </w:rPr>
            </w:pPr>
            <w:r w:rsidRPr="00B60632">
              <w:rPr>
                <w:rFonts w:ascii="Arial" w:hAnsi="Arial" w:cs="Arial"/>
                <w:sz w:val="18"/>
                <w:szCs w:val="18"/>
              </w:rPr>
              <w:t>Fossil Fuel-Fired Steam Electric Plants of more than 250 MMBtu/hr</w:t>
            </w:r>
          </w:p>
        </w:tc>
      </w:tr>
    </w:tbl>
    <w:p w14:paraId="3332EDC3" w14:textId="77777777" w:rsidR="00DB07E1" w:rsidRPr="00B60632" w:rsidRDefault="00461FD6" w:rsidP="00DB07E1">
      <w:pPr>
        <w:spacing w:before="120" w:after="60"/>
        <w:ind w:left="1440" w:hanging="360"/>
        <w:rPr>
          <w:rFonts w:ascii="Arial" w:hAnsi="Arial" w:cs="Arial"/>
          <w:sz w:val="18"/>
          <w:szCs w:val="18"/>
        </w:rPr>
      </w:pPr>
      <w:r w:rsidRPr="00B60632">
        <w:rPr>
          <w:rFonts w:ascii="Arial" w:hAnsi="Arial" w:cs="Arial"/>
          <w:sz w:val="18"/>
          <w:szCs w:val="18"/>
        </w:rPr>
        <w:fldChar w:fldCharType="begin">
          <w:ffData>
            <w:name w:val="Check2"/>
            <w:enabled/>
            <w:calcOnExit w:val="0"/>
            <w:checkBox>
              <w:sizeAuto/>
              <w:default w:val="0"/>
            </w:checkBox>
          </w:ffData>
        </w:fldChar>
      </w:r>
      <w:bookmarkStart w:id="1" w:name="Check2"/>
      <w:r w:rsidRPr="00B60632">
        <w:rPr>
          <w:rFonts w:ascii="Arial" w:hAnsi="Arial" w:cs="Arial"/>
          <w:sz w:val="18"/>
          <w:szCs w:val="18"/>
        </w:rPr>
        <w:instrText xml:space="preserve"> FORMCHECKBOX </w:instrText>
      </w:r>
      <w:r w:rsidR="00477B42">
        <w:rPr>
          <w:rFonts w:ascii="Arial" w:hAnsi="Arial" w:cs="Arial"/>
          <w:sz w:val="18"/>
          <w:szCs w:val="18"/>
        </w:rPr>
      </w:r>
      <w:r w:rsidR="00477B42">
        <w:rPr>
          <w:rFonts w:ascii="Arial" w:hAnsi="Arial" w:cs="Arial"/>
          <w:sz w:val="18"/>
          <w:szCs w:val="18"/>
        </w:rPr>
        <w:fldChar w:fldCharType="separate"/>
      </w:r>
      <w:r w:rsidRPr="00B60632">
        <w:rPr>
          <w:rFonts w:ascii="Arial" w:hAnsi="Arial" w:cs="Arial"/>
          <w:sz w:val="18"/>
          <w:szCs w:val="18"/>
        </w:rPr>
        <w:fldChar w:fldCharType="end"/>
      </w:r>
      <w:bookmarkEnd w:id="1"/>
      <w:r w:rsidR="00B94EB1" w:rsidRPr="00B60632">
        <w:rPr>
          <w:rFonts w:ascii="Arial" w:hAnsi="Arial" w:cs="Arial"/>
          <w:sz w:val="18"/>
          <w:szCs w:val="18"/>
        </w:rPr>
        <w:tab/>
        <w:t>Yes, my</w:t>
      </w:r>
      <w:r w:rsidRPr="00B60632">
        <w:rPr>
          <w:rFonts w:ascii="Arial" w:hAnsi="Arial" w:cs="Arial"/>
          <w:sz w:val="18"/>
          <w:szCs w:val="18"/>
        </w:rPr>
        <w:t xml:space="preserve"> facility is classified as one of the 28 sources listed above</w:t>
      </w:r>
      <w:r w:rsidR="00B94EB1" w:rsidRPr="00B60632">
        <w:rPr>
          <w:rFonts w:ascii="Arial" w:hAnsi="Arial" w:cs="Arial"/>
          <w:sz w:val="18"/>
          <w:szCs w:val="18"/>
        </w:rPr>
        <w:t xml:space="preserve">. </w:t>
      </w:r>
      <w:r w:rsidR="002F7BE6" w:rsidRPr="00B60632">
        <w:rPr>
          <w:rFonts w:ascii="Arial" w:hAnsi="Arial" w:cs="Arial"/>
          <w:sz w:val="18"/>
          <w:szCs w:val="18"/>
        </w:rPr>
        <w:t xml:space="preserve"> </w:t>
      </w:r>
      <w:r w:rsidR="006D7C2E">
        <w:rPr>
          <w:rFonts w:ascii="Arial" w:hAnsi="Arial" w:cs="Arial"/>
          <w:sz w:val="18"/>
          <w:szCs w:val="18"/>
        </w:rPr>
        <w:t>This facility</w:t>
      </w:r>
      <w:r w:rsidR="006D7C2E" w:rsidRPr="00B60632">
        <w:rPr>
          <w:rFonts w:ascii="Arial" w:hAnsi="Arial" w:cs="Arial"/>
          <w:sz w:val="18"/>
          <w:szCs w:val="18"/>
        </w:rPr>
        <w:t xml:space="preserve"> </w:t>
      </w:r>
      <w:r w:rsidR="00B94EB1" w:rsidRPr="00B60632">
        <w:rPr>
          <w:rFonts w:ascii="Arial" w:hAnsi="Arial" w:cs="Arial"/>
          <w:sz w:val="18"/>
          <w:szCs w:val="18"/>
        </w:rPr>
        <w:t>does not qualify for this general permit.</w:t>
      </w:r>
    </w:p>
    <w:p w14:paraId="43D81A85" w14:textId="77777777" w:rsidR="00DB07E1" w:rsidRPr="00B60632" w:rsidRDefault="00DB07E1" w:rsidP="00DB07E1">
      <w:pPr>
        <w:ind w:left="1440" w:hanging="360"/>
        <w:rPr>
          <w:rFonts w:ascii="Arial" w:hAnsi="Arial" w:cs="Arial"/>
          <w:sz w:val="18"/>
          <w:szCs w:val="18"/>
        </w:rPr>
      </w:pPr>
      <w:r w:rsidRPr="00B60632">
        <w:rPr>
          <w:rFonts w:ascii="Arial" w:hAnsi="Arial" w:cs="Arial"/>
          <w:sz w:val="18"/>
          <w:szCs w:val="18"/>
        </w:rPr>
        <w:fldChar w:fldCharType="begin">
          <w:ffData>
            <w:name w:val="Check1"/>
            <w:enabled/>
            <w:calcOnExit w:val="0"/>
            <w:checkBox>
              <w:sizeAuto/>
              <w:default w:val="0"/>
            </w:checkBox>
          </w:ffData>
        </w:fldChar>
      </w:r>
      <w:bookmarkStart w:id="2" w:name="Check1"/>
      <w:r w:rsidRPr="00B60632">
        <w:rPr>
          <w:rFonts w:ascii="Arial" w:hAnsi="Arial" w:cs="Arial"/>
          <w:sz w:val="18"/>
          <w:szCs w:val="18"/>
        </w:rPr>
        <w:instrText xml:space="preserve"> FORMCHECKBOX </w:instrText>
      </w:r>
      <w:r w:rsidR="00477B42">
        <w:rPr>
          <w:rFonts w:ascii="Arial" w:hAnsi="Arial" w:cs="Arial"/>
          <w:sz w:val="18"/>
          <w:szCs w:val="18"/>
        </w:rPr>
      </w:r>
      <w:r w:rsidR="00477B42">
        <w:rPr>
          <w:rFonts w:ascii="Arial" w:hAnsi="Arial" w:cs="Arial"/>
          <w:sz w:val="18"/>
          <w:szCs w:val="18"/>
        </w:rPr>
        <w:fldChar w:fldCharType="separate"/>
      </w:r>
      <w:r w:rsidRPr="00B60632">
        <w:rPr>
          <w:rFonts w:ascii="Arial" w:hAnsi="Arial" w:cs="Arial"/>
          <w:sz w:val="18"/>
          <w:szCs w:val="18"/>
        </w:rPr>
        <w:fldChar w:fldCharType="end"/>
      </w:r>
      <w:bookmarkEnd w:id="2"/>
      <w:r w:rsidRPr="00B60632">
        <w:rPr>
          <w:rFonts w:ascii="Arial" w:hAnsi="Arial" w:cs="Arial"/>
          <w:sz w:val="18"/>
          <w:szCs w:val="18"/>
        </w:rPr>
        <w:tab/>
        <w:t>N</w:t>
      </w:r>
      <w:r w:rsidR="00B94EB1" w:rsidRPr="00B60632">
        <w:rPr>
          <w:rFonts w:ascii="Arial" w:hAnsi="Arial" w:cs="Arial"/>
          <w:sz w:val="18"/>
          <w:szCs w:val="18"/>
        </w:rPr>
        <w:t>o, my</w:t>
      </w:r>
      <w:r w:rsidRPr="00B60632">
        <w:rPr>
          <w:rFonts w:ascii="Arial" w:hAnsi="Arial" w:cs="Arial"/>
          <w:sz w:val="18"/>
          <w:szCs w:val="18"/>
        </w:rPr>
        <w:t xml:space="preserve"> facility is not classified as one of the 28 </w:t>
      </w:r>
      <w:r w:rsidR="00B60632">
        <w:rPr>
          <w:rFonts w:ascii="Arial" w:hAnsi="Arial" w:cs="Arial"/>
          <w:sz w:val="18"/>
          <w:szCs w:val="18"/>
        </w:rPr>
        <w:t>sources listed above; go to question</w:t>
      </w:r>
      <w:r w:rsidRPr="00B60632">
        <w:rPr>
          <w:rFonts w:ascii="Arial" w:hAnsi="Arial" w:cs="Arial"/>
          <w:sz w:val="18"/>
          <w:szCs w:val="18"/>
        </w:rPr>
        <w:t xml:space="preserve"> 2.</w:t>
      </w:r>
    </w:p>
    <w:p w14:paraId="547E417F" w14:textId="77777777" w:rsidR="002F7BE6" w:rsidRPr="00B60632" w:rsidRDefault="002F7BE6" w:rsidP="00215F68">
      <w:pPr>
        <w:spacing w:before="120" w:after="120"/>
        <w:ind w:left="720"/>
        <w:rPr>
          <w:rFonts w:ascii="Arial" w:hAnsi="Arial" w:cs="Arial"/>
          <w:sz w:val="18"/>
          <w:szCs w:val="18"/>
        </w:rPr>
      </w:pPr>
      <w:r w:rsidRPr="00B60632">
        <w:rPr>
          <w:rFonts w:ascii="Arial" w:hAnsi="Arial" w:cs="Arial"/>
          <w:sz w:val="18"/>
          <w:szCs w:val="18"/>
        </w:rPr>
        <w:t xml:space="preserve">A source that is not included in one of the 28 categories listed above is a major source if potential emissions of any regulated pollutant are 250 </w:t>
      </w:r>
      <w:r w:rsidR="00215F68">
        <w:rPr>
          <w:rFonts w:ascii="Arial" w:hAnsi="Arial" w:cs="Arial"/>
          <w:sz w:val="18"/>
          <w:szCs w:val="18"/>
        </w:rPr>
        <w:t>tons per year</w:t>
      </w:r>
      <w:r w:rsidR="00280A5C">
        <w:rPr>
          <w:rFonts w:ascii="Arial" w:hAnsi="Arial" w:cs="Arial"/>
          <w:sz w:val="18"/>
          <w:szCs w:val="18"/>
        </w:rPr>
        <w:t xml:space="preserve"> (tpy)</w:t>
      </w:r>
      <w:r w:rsidR="00215F68">
        <w:rPr>
          <w:rFonts w:ascii="Arial" w:hAnsi="Arial" w:cs="Arial"/>
          <w:sz w:val="18"/>
          <w:szCs w:val="18"/>
        </w:rPr>
        <w:t xml:space="preserve"> </w:t>
      </w:r>
      <w:r w:rsidRPr="00B60632">
        <w:rPr>
          <w:rFonts w:ascii="Arial" w:hAnsi="Arial" w:cs="Arial"/>
          <w:sz w:val="18"/>
          <w:szCs w:val="18"/>
        </w:rPr>
        <w:t>or higher.</w:t>
      </w:r>
    </w:p>
    <w:p w14:paraId="0AA39588" w14:textId="77777777" w:rsidR="00433C8B" w:rsidRPr="00B60632" w:rsidRDefault="00461FD6" w:rsidP="00A57B50">
      <w:pPr>
        <w:spacing w:before="240" w:after="120"/>
        <w:ind w:left="720" w:hanging="720"/>
        <w:rPr>
          <w:rFonts w:ascii="Arial" w:hAnsi="Arial" w:cs="Arial"/>
          <w:sz w:val="18"/>
          <w:szCs w:val="18"/>
        </w:rPr>
      </w:pPr>
      <w:r w:rsidRPr="00B60632">
        <w:rPr>
          <w:rFonts w:ascii="Arial" w:hAnsi="Arial" w:cs="Arial"/>
          <w:b/>
          <w:sz w:val="18"/>
          <w:szCs w:val="18"/>
        </w:rPr>
        <w:t>2)</w:t>
      </w:r>
      <w:r w:rsidRPr="00B60632">
        <w:rPr>
          <w:rFonts w:ascii="Arial" w:hAnsi="Arial" w:cs="Arial"/>
          <w:sz w:val="18"/>
          <w:szCs w:val="18"/>
        </w:rPr>
        <w:tab/>
        <w:t xml:space="preserve">In the </w:t>
      </w:r>
      <w:r w:rsidR="00B94EB1" w:rsidRPr="00B60632">
        <w:rPr>
          <w:rFonts w:ascii="Arial" w:hAnsi="Arial" w:cs="Arial"/>
          <w:sz w:val="18"/>
          <w:szCs w:val="18"/>
        </w:rPr>
        <w:t>Tables 2.1 and 2.2</w:t>
      </w:r>
      <w:r w:rsidRPr="00B60632">
        <w:rPr>
          <w:rFonts w:ascii="Arial" w:hAnsi="Arial" w:cs="Arial"/>
          <w:sz w:val="18"/>
          <w:szCs w:val="18"/>
        </w:rPr>
        <w:t>, enter the current PTE (in</w:t>
      </w:r>
      <w:r w:rsidR="00280A5C">
        <w:rPr>
          <w:rFonts w:ascii="Arial" w:hAnsi="Arial" w:cs="Arial"/>
          <w:sz w:val="18"/>
          <w:szCs w:val="18"/>
        </w:rPr>
        <w:t xml:space="preserve"> tpy</w:t>
      </w:r>
      <w:r w:rsidRPr="00B60632">
        <w:rPr>
          <w:rFonts w:ascii="Arial" w:hAnsi="Arial" w:cs="Arial"/>
          <w:sz w:val="18"/>
          <w:szCs w:val="18"/>
        </w:rPr>
        <w:t>) of your entire facility</w:t>
      </w:r>
      <w:r w:rsidR="002F7BE6" w:rsidRPr="00B60632">
        <w:rPr>
          <w:rFonts w:ascii="Arial" w:hAnsi="Arial" w:cs="Arial"/>
          <w:sz w:val="18"/>
          <w:szCs w:val="18"/>
        </w:rPr>
        <w:t xml:space="preserve"> for each </w:t>
      </w:r>
      <w:r w:rsidR="00B94EB1" w:rsidRPr="00B60632">
        <w:rPr>
          <w:rFonts w:ascii="Arial" w:hAnsi="Arial" w:cs="Arial"/>
          <w:sz w:val="18"/>
          <w:szCs w:val="18"/>
        </w:rPr>
        <w:t>pollutant</w:t>
      </w:r>
      <w:r w:rsidR="002F7BE6" w:rsidRPr="00B60632">
        <w:rPr>
          <w:rFonts w:ascii="Arial" w:hAnsi="Arial" w:cs="Arial"/>
          <w:sz w:val="18"/>
          <w:szCs w:val="18"/>
        </w:rPr>
        <w:t xml:space="preserve"> shown</w:t>
      </w:r>
      <w:r w:rsidR="00B60632">
        <w:rPr>
          <w:rFonts w:ascii="Arial" w:hAnsi="Arial" w:cs="Arial"/>
          <w:sz w:val="18"/>
          <w:szCs w:val="18"/>
        </w:rPr>
        <w:t>, then continue to question 3</w:t>
      </w:r>
      <w:r w:rsidR="00B94EB1" w:rsidRPr="00B60632">
        <w:rPr>
          <w:rFonts w:ascii="Arial" w:hAnsi="Arial" w:cs="Arial"/>
          <w:sz w:val="18"/>
          <w:szCs w:val="18"/>
        </w:rPr>
        <w:t xml:space="preserve">. </w:t>
      </w:r>
      <w:r w:rsidRPr="00B60632">
        <w:rPr>
          <w:rFonts w:ascii="Arial" w:hAnsi="Arial" w:cs="Arial"/>
          <w:sz w:val="18"/>
          <w:szCs w:val="18"/>
        </w:rPr>
        <w:t>(“Current PTE” means the PTE of your facility prior to receiving the permit for which you are now applying.</w:t>
      </w:r>
      <w:r w:rsidR="002D2A03">
        <w:rPr>
          <w:rFonts w:ascii="Arial" w:hAnsi="Arial" w:cs="Arial"/>
          <w:sz w:val="18"/>
          <w:szCs w:val="18"/>
        </w:rPr>
        <w:t xml:space="preserve"> If you currently hold an air emissions permit, this means the emissions allowed under that permit,</w:t>
      </w:r>
      <w:r w:rsidRPr="00B60632">
        <w:rPr>
          <w:rFonts w:ascii="Arial" w:hAnsi="Arial" w:cs="Arial"/>
          <w:sz w:val="18"/>
          <w:szCs w:val="18"/>
        </w:rPr>
        <w:t>)</w:t>
      </w:r>
      <w:r w:rsidR="002F7BE6" w:rsidRPr="00B60632">
        <w:rPr>
          <w:rFonts w:ascii="Arial" w:hAnsi="Arial" w:cs="Arial"/>
          <w:sz w:val="18"/>
          <w:szCs w:val="18"/>
        </w:rPr>
        <w:t xml:space="preserve"> </w:t>
      </w:r>
    </w:p>
    <w:p w14:paraId="40AC4791" w14:textId="77777777" w:rsidR="002F7BE6" w:rsidRDefault="002F7BE6" w:rsidP="002F7BE6">
      <w:pPr>
        <w:tabs>
          <w:tab w:val="left" w:pos="4140"/>
        </w:tabs>
        <w:spacing w:before="120"/>
        <w:ind w:left="900"/>
        <w:rPr>
          <w:rFonts w:ascii="Arial" w:hAnsi="Arial" w:cs="Arial"/>
          <w:sz w:val="18"/>
          <w:szCs w:val="18"/>
        </w:rPr>
      </w:pPr>
      <w:r>
        <w:rPr>
          <w:rFonts w:ascii="Arial" w:hAnsi="Arial" w:cs="Arial"/>
          <w:sz w:val="18"/>
          <w:szCs w:val="18"/>
        </w:rPr>
        <w:t>PM = total particulate matter</w:t>
      </w:r>
      <w:r>
        <w:rPr>
          <w:rFonts w:ascii="Arial" w:hAnsi="Arial" w:cs="Arial"/>
          <w:sz w:val="18"/>
          <w:szCs w:val="18"/>
        </w:rPr>
        <w:tab/>
        <w:t>PM</w:t>
      </w:r>
      <w:r w:rsidRPr="00F94F7A">
        <w:rPr>
          <w:rFonts w:ascii="Arial" w:hAnsi="Arial" w:cs="Arial"/>
          <w:sz w:val="18"/>
          <w:szCs w:val="18"/>
          <w:vertAlign w:val="subscript"/>
        </w:rPr>
        <w:t>10</w:t>
      </w:r>
      <w:r>
        <w:rPr>
          <w:rFonts w:ascii="Arial" w:hAnsi="Arial" w:cs="Arial"/>
          <w:sz w:val="18"/>
          <w:szCs w:val="18"/>
        </w:rPr>
        <w:t xml:space="preserve"> = particulate matter with an aerodynamic diameter of 10 microns or less</w:t>
      </w:r>
    </w:p>
    <w:p w14:paraId="2C425241" w14:textId="77777777" w:rsidR="002F7BE6" w:rsidRDefault="002F7BE6" w:rsidP="004A4CED">
      <w:pPr>
        <w:tabs>
          <w:tab w:val="left" w:pos="4140"/>
        </w:tabs>
        <w:ind w:left="900"/>
        <w:rPr>
          <w:rFonts w:ascii="Arial" w:hAnsi="Arial" w:cs="Arial"/>
          <w:sz w:val="18"/>
          <w:szCs w:val="18"/>
        </w:rPr>
      </w:pPr>
      <w:r>
        <w:rPr>
          <w:rFonts w:ascii="Arial" w:hAnsi="Arial" w:cs="Arial"/>
          <w:sz w:val="18"/>
          <w:szCs w:val="18"/>
        </w:rPr>
        <w:t>SO</w:t>
      </w:r>
      <w:r w:rsidRPr="00F94F7A">
        <w:rPr>
          <w:rFonts w:ascii="Arial" w:hAnsi="Arial" w:cs="Arial"/>
          <w:sz w:val="18"/>
          <w:szCs w:val="18"/>
          <w:vertAlign w:val="subscript"/>
        </w:rPr>
        <w:t>2</w:t>
      </w:r>
      <w:r>
        <w:rPr>
          <w:rFonts w:ascii="Arial" w:hAnsi="Arial" w:cs="Arial"/>
          <w:sz w:val="18"/>
          <w:szCs w:val="18"/>
        </w:rPr>
        <w:t xml:space="preserve"> = sulfur dioxide</w:t>
      </w:r>
      <w:r>
        <w:rPr>
          <w:rFonts w:ascii="Arial" w:hAnsi="Arial" w:cs="Arial"/>
          <w:sz w:val="18"/>
          <w:szCs w:val="18"/>
        </w:rPr>
        <w:tab/>
      </w:r>
      <w:r w:rsidRPr="006F1A62">
        <w:rPr>
          <w:rFonts w:ascii="Arial" w:hAnsi="Arial" w:cs="Arial"/>
          <w:sz w:val="18"/>
          <w:szCs w:val="18"/>
        </w:rPr>
        <w:t>PM</w:t>
      </w:r>
      <w:r w:rsidRPr="006F1A62">
        <w:rPr>
          <w:rFonts w:ascii="Arial" w:hAnsi="Arial" w:cs="Arial"/>
          <w:sz w:val="18"/>
          <w:szCs w:val="18"/>
          <w:vertAlign w:val="subscript"/>
        </w:rPr>
        <w:t>2.5</w:t>
      </w:r>
      <w:r>
        <w:rPr>
          <w:rFonts w:ascii="Arial" w:hAnsi="Arial" w:cs="Arial"/>
          <w:sz w:val="18"/>
          <w:szCs w:val="18"/>
        </w:rPr>
        <w:t xml:space="preserve"> =</w:t>
      </w:r>
      <w:r w:rsidRPr="006F1A62">
        <w:rPr>
          <w:rFonts w:ascii="Arial" w:hAnsi="Arial" w:cs="Arial"/>
          <w:sz w:val="18"/>
          <w:szCs w:val="18"/>
        </w:rPr>
        <w:t xml:space="preserve"> </w:t>
      </w:r>
      <w:r>
        <w:rPr>
          <w:rFonts w:ascii="Arial" w:hAnsi="Arial" w:cs="Arial"/>
          <w:sz w:val="18"/>
          <w:szCs w:val="18"/>
        </w:rPr>
        <w:t xml:space="preserve">particulate matter with an aerodynamic diameter of </w:t>
      </w:r>
      <w:r w:rsidRPr="006F1A62">
        <w:rPr>
          <w:rFonts w:ascii="Arial" w:hAnsi="Arial" w:cs="Arial"/>
          <w:sz w:val="18"/>
          <w:szCs w:val="18"/>
        </w:rPr>
        <w:t xml:space="preserve">2.5 </w:t>
      </w:r>
      <w:r>
        <w:rPr>
          <w:rFonts w:ascii="Arial" w:hAnsi="Arial" w:cs="Arial"/>
          <w:sz w:val="18"/>
          <w:szCs w:val="18"/>
        </w:rPr>
        <w:t>microns or less</w:t>
      </w:r>
    </w:p>
    <w:p w14:paraId="075A5385" w14:textId="77777777" w:rsidR="002F7BE6" w:rsidRDefault="002F7BE6" w:rsidP="004A4CED">
      <w:pPr>
        <w:tabs>
          <w:tab w:val="left" w:pos="4140"/>
        </w:tabs>
        <w:ind w:left="907"/>
        <w:rPr>
          <w:rFonts w:ascii="Arial" w:hAnsi="Arial" w:cs="Arial"/>
          <w:sz w:val="18"/>
          <w:szCs w:val="18"/>
        </w:rPr>
      </w:pPr>
      <w:r>
        <w:rPr>
          <w:rFonts w:ascii="Arial" w:hAnsi="Arial" w:cs="Arial"/>
          <w:sz w:val="18"/>
          <w:szCs w:val="18"/>
        </w:rPr>
        <w:t>NO</w:t>
      </w:r>
      <w:r w:rsidRPr="00F94F7A">
        <w:rPr>
          <w:rFonts w:ascii="Arial" w:hAnsi="Arial" w:cs="Arial"/>
          <w:sz w:val="18"/>
          <w:szCs w:val="18"/>
          <w:vertAlign w:val="subscript"/>
        </w:rPr>
        <w:t>X</w:t>
      </w:r>
      <w:r>
        <w:rPr>
          <w:rFonts w:ascii="Arial" w:hAnsi="Arial" w:cs="Arial"/>
          <w:sz w:val="18"/>
          <w:szCs w:val="18"/>
        </w:rPr>
        <w:t xml:space="preserve"> = nitrogen oxides</w:t>
      </w:r>
      <w:r>
        <w:rPr>
          <w:rFonts w:ascii="Arial" w:hAnsi="Arial" w:cs="Arial"/>
          <w:sz w:val="18"/>
          <w:szCs w:val="18"/>
        </w:rPr>
        <w:tab/>
        <w:t>VOC = volatile organic compounds</w:t>
      </w:r>
    </w:p>
    <w:p w14:paraId="2F42C8DE" w14:textId="77777777" w:rsidR="002F7BE6" w:rsidRDefault="002F7BE6" w:rsidP="00215F68">
      <w:pPr>
        <w:keepNext/>
        <w:tabs>
          <w:tab w:val="left" w:pos="4140"/>
        </w:tabs>
        <w:spacing w:before="60"/>
        <w:ind w:left="907"/>
        <w:rPr>
          <w:rFonts w:ascii="Arial" w:hAnsi="Arial" w:cs="Arial"/>
          <w:sz w:val="18"/>
          <w:szCs w:val="18"/>
        </w:rPr>
      </w:pPr>
      <w:r>
        <w:rPr>
          <w:rFonts w:ascii="Arial" w:hAnsi="Arial" w:cs="Arial"/>
          <w:sz w:val="18"/>
          <w:szCs w:val="18"/>
        </w:rPr>
        <w:lastRenderedPageBreak/>
        <w:t>CO = carbon monoxide</w:t>
      </w:r>
      <w:r>
        <w:rPr>
          <w:rFonts w:ascii="Arial" w:hAnsi="Arial" w:cs="Arial"/>
          <w:sz w:val="18"/>
          <w:szCs w:val="18"/>
        </w:rPr>
        <w:tab/>
        <w:t>Pb = lead</w:t>
      </w:r>
    </w:p>
    <w:p w14:paraId="3020C54A" w14:textId="77777777" w:rsidR="002F7BE6" w:rsidRDefault="002F7BE6" w:rsidP="009771DC">
      <w:pPr>
        <w:tabs>
          <w:tab w:val="left" w:pos="4140"/>
        </w:tabs>
        <w:spacing w:before="60"/>
        <w:ind w:left="900"/>
        <w:rPr>
          <w:rFonts w:ascii="Arial" w:hAnsi="Arial" w:cs="Arial"/>
          <w:sz w:val="18"/>
          <w:szCs w:val="18"/>
        </w:rPr>
      </w:pPr>
      <w:r>
        <w:rPr>
          <w:rFonts w:ascii="Arial" w:hAnsi="Arial" w:cs="Arial"/>
          <w:sz w:val="18"/>
          <w:szCs w:val="18"/>
        </w:rPr>
        <w:t>H</w:t>
      </w:r>
      <w:r w:rsidRPr="00F94F7A">
        <w:rPr>
          <w:rFonts w:ascii="Arial" w:hAnsi="Arial" w:cs="Arial"/>
          <w:sz w:val="18"/>
          <w:szCs w:val="18"/>
          <w:vertAlign w:val="subscript"/>
        </w:rPr>
        <w:t>2</w:t>
      </w:r>
      <w:r w:rsidR="009771DC">
        <w:rPr>
          <w:rFonts w:ascii="Arial" w:hAnsi="Arial" w:cs="Arial"/>
          <w:sz w:val="18"/>
          <w:szCs w:val="18"/>
        </w:rPr>
        <w:t>S = hydrogen sulfide</w:t>
      </w:r>
      <w:r>
        <w:rPr>
          <w:rFonts w:ascii="Arial" w:hAnsi="Arial" w:cs="Arial"/>
          <w:sz w:val="18"/>
          <w:szCs w:val="18"/>
        </w:rPr>
        <w:tab/>
      </w:r>
    </w:p>
    <w:p w14:paraId="743D7D26" w14:textId="77777777" w:rsidR="002F7BE6" w:rsidRDefault="002F7BE6" w:rsidP="002F7BE6">
      <w:pPr>
        <w:tabs>
          <w:tab w:val="left" w:pos="4140"/>
        </w:tabs>
        <w:spacing w:before="60"/>
        <w:ind w:left="907"/>
        <w:rPr>
          <w:rFonts w:ascii="Arial" w:hAnsi="Arial" w:cs="Arial"/>
          <w:sz w:val="18"/>
          <w:szCs w:val="18"/>
        </w:rPr>
      </w:pPr>
      <w:r>
        <w:rPr>
          <w:rFonts w:ascii="Arial" w:hAnsi="Arial" w:cs="Arial"/>
          <w:sz w:val="18"/>
          <w:szCs w:val="18"/>
        </w:rPr>
        <w:t>CO</w:t>
      </w:r>
      <w:r w:rsidRPr="00CE6BF1">
        <w:rPr>
          <w:rFonts w:ascii="Arial" w:hAnsi="Arial" w:cs="Arial"/>
          <w:sz w:val="18"/>
          <w:szCs w:val="18"/>
          <w:vertAlign w:val="subscript"/>
        </w:rPr>
        <w:t>2</w:t>
      </w:r>
      <w:r>
        <w:rPr>
          <w:rFonts w:ascii="Arial" w:hAnsi="Arial" w:cs="Arial"/>
          <w:sz w:val="18"/>
          <w:szCs w:val="18"/>
        </w:rPr>
        <w:t xml:space="preserve"> = carbon dioxide</w:t>
      </w:r>
      <w:r>
        <w:rPr>
          <w:rFonts w:ascii="Arial" w:hAnsi="Arial" w:cs="Arial"/>
          <w:sz w:val="18"/>
          <w:szCs w:val="18"/>
        </w:rPr>
        <w:tab/>
        <w:t>CH</w:t>
      </w:r>
      <w:r w:rsidRPr="00CE6BF1">
        <w:rPr>
          <w:rFonts w:ascii="Arial" w:hAnsi="Arial" w:cs="Arial"/>
          <w:sz w:val="18"/>
          <w:szCs w:val="18"/>
          <w:vertAlign w:val="subscript"/>
        </w:rPr>
        <w:t>4</w:t>
      </w:r>
      <w:r>
        <w:rPr>
          <w:rFonts w:ascii="Arial" w:hAnsi="Arial" w:cs="Arial"/>
          <w:sz w:val="18"/>
          <w:szCs w:val="18"/>
        </w:rPr>
        <w:t>= methane</w:t>
      </w:r>
    </w:p>
    <w:p w14:paraId="75F70FC4" w14:textId="77777777" w:rsidR="002F7BE6" w:rsidRDefault="002F7BE6" w:rsidP="002F7BE6">
      <w:pPr>
        <w:tabs>
          <w:tab w:val="left" w:pos="4140"/>
        </w:tabs>
        <w:spacing w:before="60"/>
        <w:ind w:left="907"/>
        <w:rPr>
          <w:rFonts w:ascii="Arial" w:hAnsi="Arial" w:cs="Arial"/>
          <w:sz w:val="18"/>
          <w:szCs w:val="18"/>
        </w:rPr>
      </w:pPr>
      <w:r>
        <w:rPr>
          <w:rFonts w:ascii="Arial" w:hAnsi="Arial" w:cs="Arial"/>
          <w:sz w:val="18"/>
          <w:szCs w:val="18"/>
        </w:rPr>
        <w:t>N</w:t>
      </w:r>
      <w:r w:rsidRPr="00CE6BF1">
        <w:rPr>
          <w:rFonts w:ascii="Arial" w:hAnsi="Arial" w:cs="Arial"/>
          <w:sz w:val="18"/>
          <w:szCs w:val="18"/>
          <w:vertAlign w:val="subscript"/>
        </w:rPr>
        <w:t>2</w:t>
      </w:r>
      <w:r>
        <w:rPr>
          <w:rFonts w:ascii="Arial" w:hAnsi="Arial" w:cs="Arial"/>
          <w:sz w:val="18"/>
          <w:szCs w:val="18"/>
        </w:rPr>
        <w:t>O = nitrous oxide</w:t>
      </w:r>
      <w:r>
        <w:rPr>
          <w:rFonts w:ascii="Arial" w:hAnsi="Arial" w:cs="Arial"/>
          <w:sz w:val="18"/>
          <w:szCs w:val="18"/>
        </w:rPr>
        <w:tab/>
        <w:t xml:space="preserve">HFC = </w:t>
      </w:r>
      <w:r w:rsidRPr="000800B6">
        <w:rPr>
          <w:rFonts w:ascii="Arial" w:hAnsi="Arial" w:cs="Arial"/>
          <w:sz w:val="18"/>
          <w:szCs w:val="18"/>
        </w:rPr>
        <w:t>Hydrofluorocarbons</w:t>
      </w:r>
    </w:p>
    <w:p w14:paraId="2224C0E0" w14:textId="77777777" w:rsidR="002F7BE6" w:rsidRDefault="002F7BE6" w:rsidP="002F7BE6">
      <w:pPr>
        <w:tabs>
          <w:tab w:val="left" w:pos="4140"/>
        </w:tabs>
        <w:spacing w:before="60"/>
        <w:ind w:left="907"/>
        <w:rPr>
          <w:rFonts w:ascii="Arial" w:hAnsi="Arial" w:cs="Arial"/>
          <w:sz w:val="18"/>
          <w:szCs w:val="18"/>
        </w:rPr>
      </w:pPr>
      <w:r>
        <w:rPr>
          <w:rFonts w:ascii="Arial" w:hAnsi="Arial" w:cs="Arial"/>
          <w:sz w:val="18"/>
          <w:szCs w:val="18"/>
        </w:rPr>
        <w:t>SF</w:t>
      </w:r>
      <w:r w:rsidRPr="00CE6BF1">
        <w:rPr>
          <w:rFonts w:ascii="Arial" w:hAnsi="Arial" w:cs="Arial"/>
          <w:sz w:val="18"/>
          <w:szCs w:val="18"/>
          <w:vertAlign w:val="subscript"/>
        </w:rPr>
        <w:t>6</w:t>
      </w:r>
      <w:r>
        <w:rPr>
          <w:rFonts w:ascii="Arial" w:hAnsi="Arial" w:cs="Arial"/>
          <w:sz w:val="18"/>
          <w:szCs w:val="18"/>
        </w:rPr>
        <w:t xml:space="preserve"> = sulfur hexafluoride</w:t>
      </w:r>
      <w:r>
        <w:rPr>
          <w:rFonts w:ascii="Arial" w:hAnsi="Arial" w:cs="Arial"/>
          <w:sz w:val="18"/>
          <w:szCs w:val="18"/>
        </w:rPr>
        <w:tab/>
        <w:t xml:space="preserve">PFC = </w:t>
      </w:r>
      <w:r w:rsidRPr="000800B6">
        <w:rPr>
          <w:rFonts w:ascii="Arial" w:hAnsi="Arial" w:cs="Arial"/>
          <w:sz w:val="18"/>
          <w:szCs w:val="18"/>
        </w:rPr>
        <w:t>Perfluorocarbons</w:t>
      </w:r>
    </w:p>
    <w:p w14:paraId="77080FCA" w14:textId="77777777" w:rsidR="002F7BE6" w:rsidRPr="00F57154" w:rsidRDefault="002F7BE6" w:rsidP="002F7BE6">
      <w:pPr>
        <w:tabs>
          <w:tab w:val="left" w:pos="4140"/>
        </w:tabs>
        <w:spacing w:before="60"/>
        <w:ind w:left="907"/>
        <w:rPr>
          <w:rFonts w:ascii="Arial" w:hAnsi="Arial" w:cs="Arial"/>
          <w:sz w:val="18"/>
          <w:szCs w:val="18"/>
        </w:rPr>
      </w:pPr>
      <w:r>
        <w:rPr>
          <w:rFonts w:ascii="Arial" w:hAnsi="Arial" w:cs="Arial"/>
          <w:sz w:val="18"/>
          <w:szCs w:val="18"/>
        </w:rPr>
        <w:t xml:space="preserve">Mass sum of </w:t>
      </w:r>
      <w:r w:rsidRPr="00B023C0">
        <w:rPr>
          <w:rFonts w:ascii="Arial" w:hAnsi="Arial" w:cs="Arial"/>
          <w:sz w:val="18"/>
          <w:szCs w:val="18"/>
        </w:rPr>
        <w:t>Greenhouse Gas</w:t>
      </w:r>
      <w:r>
        <w:rPr>
          <w:rFonts w:ascii="Arial" w:hAnsi="Arial" w:cs="Arial"/>
          <w:sz w:val="18"/>
          <w:szCs w:val="18"/>
        </w:rPr>
        <w:t>es</w:t>
      </w:r>
      <w:r w:rsidRPr="00B023C0">
        <w:rPr>
          <w:rFonts w:ascii="Arial" w:hAnsi="Arial" w:cs="Arial"/>
          <w:sz w:val="18"/>
          <w:szCs w:val="18"/>
        </w:rPr>
        <w:t xml:space="preserve"> (GHG</w:t>
      </w:r>
      <w:r>
        <w:rPr>
          <w:rFonts w:ascii="Arial" w:hAnsi="Arial" w:cs="Arial"/>
          <w:sz w:val="18"/>
          <w:szCs w:val="18"/>
        </w:rPr>
        <w:t>s</w:t>
      </w:r>
      <w:r w:rsidRPr="00B023C0">
        <w:rPr>
          <w:rFonts w:ascii="Arial" w:hAnsi="Arial" w:cs="Arial"/>
          <w:sz w:val="18"/>
          <w:szCs w:val="18"/>
        </w:rPr>
        <w:t>)</w:t>
      </w:r>
      <w:r>
        <w:rPr>
          <w:rFonts w:ascii="Arial" w:hAnsi="Arial" w:cs="Arial"/>
          <w:sz w:val="18"/>
          <w:szCs w:val="18"/>
        </w:rPr>
        <w:t xml:space="preserve"> = CO</w:t>
      </w:r>
      <w:r w:rsidRPr="00CE6BF1">
        <w:rPr>
          <w:rFonts w:ascii="Arial" w:hAnsi="Arial" w:cs="Arial"/>
          <w:sz w:val="18"/>
          <w:szCs w:val="18"/>
          <w:vertAlign w:val="subscript"/>
        </w:rPr>
        <w:t>2</w:t>
      </w:r>
      <w:r>
        <w:rPr>
          <w:rFonts w:ascii="Arial" w:hAnsi="Arial" w:cs="Arial"/>
          <w:sz w:val="18"/>
          <w:szCs w:val="18"/>
        </w:rPr>
        <w:t xml:space="preserve"> + CH</w:t>
      </w:r>
      <w:r w:rsidRPr="00CE6BF1">
        <w:rPr>
          <w:rFonts w:ascii="Arial" w:hAnsi="Arial" w:cs="Arial"/>
          <w:sz w:val="18"/>
          <w:szCs w:val="18"/>
          <w:vertAlign w:val="subscript"/>
        </w:rPr>
        <w:t>4</w:t>
      </w:r>
      <w:r>
        <w:rPr>
          <w:rFonts w:ascii="Arial" w:hAnsi="Arial" w:cs="Arial"/>
          <w:sz w:val="18"/>
          <w:szCs w:val="18"/>
        </w:rPr>
        <w:t xml:space="preserve"> + N</w:t>
      </w:r>
      <w:r w:rsidRPr="00CE6BF1">
        <w:rPr>
          <w:rFonts w:ascii="Arial" w:hAnsi="Arial" w:cs="Arial"/>
          <w:sz w:val="18"/>
          <w:szCs w:val="18"/>
          <w:vertAlign w:val="subscript"/>
        </w:rPr>
        <w:t>2</w:t>
      </w:r>
      <w:r>
        <w:rPr>
          <w:rFonts w:ascii="Arial" w:hAnsi="Arial" w:cs="Arial"/>
          <w:sz w:val="18"/>
          <w:szCs w:val="18"/>
        </w:rPr>
        <w:t>O + HFC + PFC + SF</w:t>
      </w:r>
      <w:r w:rsidRPr="00CE6BF1">
        <w:rPr>
          <w:rFonts w:ascii="Arial" w:hAnsi="Arial" w:cs="Arial"/>
          <w:sz w:val="18"/>
          <w:szCs w:val="18"/>
          <w:vertAlign w:val="subscript"/>
        </w:rPr>
        <w:t>6</w:t>
      </w:r>
    </w:p>
    <w:p w14:paraId="0B529DFD" w14:textId="77777777" w:rsidR="002F7BE6" w:rsidRDefault="002F7BE6" w:rsidP="002F7BE6">
      <w:pPr>
        <w:spacing w:before="60"/>
        <w:ind w:left="1566" w:hanging="659"/>
        <w:rPr>
          <w:rFonts w:ascii="Arial" w:hAnsi="Arial" w:cs="Arial"/>
          <w:sz w:val="18"/>
          <w:szCs w:val="18"/>
        </w:rPr>
      </w:pPr>
      <w:r>
        <w:rPr>
          <w:rFonts w:ascii="Arial" w:hAnsi="Arial" w:cs="Arial"/>
          <w:sz w:val="18"/>
          <w:szCs w:val="18"/>
        </w:rPr>
        <w:t>CO</w:t>
      </w:r>
      <w:r w:rsidRPr="00DE7C0B">
        <w:rPr>
          <w:rFonts w:ascii="Arial" w:hAnsi="Arial" w:cs="Arial"/>
          <w:sz w:val="18"/>
          <w:szCs w:val="18"/>
          <w:vertAlign w:val="subscript"/>
        </w:rPr>
        <w:t>2</w:t>
      </w:r>
      <w:r>
        <w:rPr>
          <w:rFonts w:ascii="Arial" w:hAnsi="Arial" w:cs="Arial"/>
          <w:sz w:val="18"/>
          <w:szCs w:val="18"/>
        </w:rPr>
        <w:t xml:space="preserve">e = carbon dioxide equivalent, based on global warming potential of each GHG; </w:t>
      </w:r>
      <w:r>
        <w:rPr>
          <w:rFonts w:ascii="Arial" w:hAnsi="Arial" w:cs="Arial"/>
          <w:sz w:val="18"/>
          <w:szCs w:val="18"/>
        </w:rPr>
        <w:br/>
        <w:t xml:space="preserve">refer to the </w:t>
      </w:r>
      <w:r w:rsidRPr="00523AD3">
        <w:rPr>
          <w:rFonts w:ascii="Arial" w:hAnsi="Arial" w:cs="Arial"/>
          <w:bCs/>
          <w:sz w:val="18"/>
          <w:szCs w:val="18"/>
        </w:rPr>
        <w:t>Minnesota Pollution Control Agency (MPCA)</w:t>
      </w:r>
      <w:r w:rsidRPr="00523AD3">
        <w:rPr>
          <w:rFonts w:ascii="Arial" w:hAnsi="Arial" w:cs="Arial"/>
          <w:sz w:val="18"/>
          <w:szCs w:val="18"/>
        </w:rPr>
        <w:t xml:space="preserve"> website</w:t>
      </w:r>
      <w:r>
        <w:rPr>
          <w:rFonts w:ascii="Arial" w:hAnsi="Arial" w:cs="Arial"/>
          <w:sz w:val="18"/>
          <w:szCs w:val="18"/>
        </w:rPr>
        <w:t xml:space="preserve"> at </w:t>
      </w:r>
      <w:hyperlink r:id="rId8" w:history="1">
        <w:r w:rsidRPr="00523AD3">
          <w:rPr>
            <w:rStyle w:val="Hyperlink"/>
            <w:rFonts w:ascii="Arial" w:hAnsi="Arial" w:cs="Arial"/>
            <w:sz w:val="18"/>
            <w:szCs w:val="18"/>
          </w:rPr>
          <w:t>http://www.pca.state.mn.us/ktqh126f</w:t>
        </w:r>
      </w:hyperlink>
      <w:r>
        <w:rPr>
          <w:rFonts w:ascii="Arial" w:hAnsi="Arial" w:cs="Arial"/>
          <w:sz w:val="18"/>
          <w:szCs w:val="18"/>
        </w:rPr>
        <w:t>.</w:t>
      </w:r>
    </w:p>
    <w:p w14:paraId="7B83B212" w14:textId="77777777" w:rsidR="002F7BE6" w:rsidRPr="00B60632" w:rsidRDefault="002F7BE6" w:rsidP="00215F68">
      <w:pPr>
        <w:keepNext/>
        <w:spacing w:before="240" w:after="60"/>
        <w:ind w:left="720" w:hanging="720"/>
        <w:rPr>
          <w:rFonts w:ascii="Arial" w:hAnsi="Arial" w:cs="Arial"/>
          <w:b/>
        </w:rPr>
      </w:pPr>
      <w:r w:rsidRPr="00B60632">
        <w:rPr>
          <w:rFonts w:ascii="Arial" w:hAnsi="Arial" w:cs="Arial"/>
          <w:b/>
        </w:rPr>
        <w:t>Table 2.1: “Traditional” New Source Review (NSR) Pollutants</w:t>
      </w:r>
    </w:p>
    <w:tbl>
      <w:tblPr>
        <w:tblW w:w="9450"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620"/>
        <w:gridCol w:w="900"/>
        <w:gridCol w:w="1350"/>
        <w:gridCol w:w="900"/>
        <w:gridCol w:w="900"/>
        <w:gridCol w:w="900"/>
        <w:gridCol w:w="900"/>
        <w:gridCol w:w="900"/>
        <w:gridCol w:w="1080"/>
      </w:tblGrid>
      <w:tr w:rsidR="00B60632" w:rsidRPr="00B60632" w14:paraId="3FF33A04" w14:textId="77777777" w:rsidTr="00215F68">
        <w:tc>
          <w:tcPr>
            <w:tcW w:w="1620" w:type="dxa"/>
            <w:vAlign w:val="bottom"/>
          </w:tcPr>
          <w:p w14:paraId="06536177" w14:textId="77777777" w:rsidR="00DB07E1" w:rsidRPr="00B60632" w:rsidRDefault="004E6F8A" w:rsidP="00215F68">
            <w:pPr>
              <w:keepNext/>
              <w:rPr>
                <w:rFonts w:ascii="Arial" w:hAnsi="Arial" w:cs="Arial"/>
                <w:b/>
                <w:sz w:val="18"/>
                <w:szCs w:val="18"/>
                <w:vertAlign w:val="subscript"/>
              </w:rPr>
            </w:pPr>
            <w:r w:rsidRPr="00B60632">
              <w:rPr>
                <w:rFonts w:ascii="Arial" w:hAnsi="Arial" w:cs="Arial"/>
                <w:b/>
                <w:sz w:val="18"/>
                <w:szCs w:val="18"/>
              </w:rPr>
              <w:t>PM</w:t>
            </w:r>
            <w:r w:rsidRPr="00B60632">
              <w:rPr>
                <w:rFonts w:ascii="Arial" w:hAnsi="Arial" w:cs="Arial"/>
                <w:b/>
                <w:sz w:val="18"/>
                <w:szCs w:val="18"/>
                <w:vertAlign w:val="subscript"/>
              </w:rPr>
              <w:t>10</w:t>
            </w:r>
            <w:r w:rsidR="00DB07E1" w:rsidRPr="00B60632">
              <w:rPr>
                <w:rFonts w:ascii="Arial" w:hAnsi="Arial" w:cs="Arial"/>
                <w:b/>
                <w:sz w:val="18"/>
                <w:szCs w:val="18"/>
                <w:vertAlign w:val="subscript"/>
              </w:rPr>
              <w:t xml:space="preserve"> </w:t>
            </w:r>
          </w:p>
          <w:p w14:paraId="47CECEB3" w14:textId="77777777" w:rsidR="004E6F8A" w:rsidRPr="00B60632" w:rsidRDefault="00DB07E1" w:rsidP="00215F68">
            <w:pPr>
              <w:keepNext/>
              <w:rPr>
                <w:rFonts w:ascii="Arial" w:hAnsi="Arial" w:cs="Arial"/>
                <w:b/>
                <w:sz w:val="18"/>
                <w:szCs w:val="18"/>
              </w:rPr>
            </w:pPr>
            <w:r w:rsidRPr="00B60632">
              <w:rPr>
                <w:rFonts w:ascii="Arial" w:hAnsi="Arial" w:cs="Arial"/>
                <w:b/>
                <w:sz w:val="18"/>
                <w:szCs w:val="18"/>
              </w:rPr>
              <w:t>(includes PM</w:t>
            </w:r>
            <w:r w:rsidRPr="00B60632">
              <w:rPr>
                <w:rFonts w:ascii="Arial" w:hAnsi="Arial" w:cs="Arial"/>
                <w:b/>
                <w:sz w:val="18"/>
                <w:szCs w:val="18"/>
                <w:vertAlign w:val="subscript"/>
              </w:rPr>
              <w:t>2.5</w:t>
            </w:r>
            <w:r w:rsidRPr="00B60632">
              <w:rPr>
                <w:rFonts w:ascii="Arial" w:hAnsi="Arial" w:cs="Arial"/>
                <w:b/>
                <w:sz w:val="18"/>
                <w:szCs w:val="18"/>
              </w:rPr>
              <w:t>)</w:t>
            </w:r>
          </w:p>
        </w:tc>
        <w:tc>
          <w:tcPr>
            <w:tcW w:w="900" w:type="dxa"/>
            <w:vAlign w:val="bottom"/>
          </w:tcPr>
          <w:p w14:paraId="63DC72E8" w14:textId="77777777" w:rsidR="004E6F8A" w:rsidRPr="00B60632" w:rsidRDefault="004E6F8A" w:rsidP="00215F68">
            <w:pPr>
              <w:keepNext/>
              <w:rPr>
                <w:rFonts w:ascii="Arial" w:hAnsi="Arial" w:cs="Arial"/>
                <w:b/>
                <w:sz w:val="18"/>
                <w:szCs w:val="18"/>
              </w:rPr>
            </w:pPr>
            <w:r w:rsidRPr="00B60632">
              <w:rPr>
                <w:rFonts w:ascii="Arial" w:hAnsi="Arial" w:cs="Arial"/>
                <w:b/>
                <w:sz w:val="18"/>
                <w:szCs w:val="18"/>
              </w:rPr>
              <w:t>PM</w:t>
            </w:r>
            <w:r w:rsidRPr="00B60632">
              <w:rPr>
                <w:rFonts w:ascii="Arial" w:hAnsi="Arial" w:cs="Arial"/>
                <w:b/>
                <w:sz w:val="18"/>
                <w:szCs w:val="18"/>
                <w:vertAlign w:val="subscript"/>
              </w:rPr>
              <w:t>2.5</w:t>
            </w:r>
          </w:p>
        </w:tc>
        <w:tc>
          <w:tcPr>
            <w:tcW w:w="1350" w:type="dxa"/>
            <w:vAlign w:val="bottom"/>
          </w:tcPr>
          <w:p w14:paraId="1B310BDF" w14:textId="77777777" w:rsidR="00DB07E1" w:rsidRPr="00B60632" w:rsidRDefault="00DB07E1" w:rsidP="00215F68">
            <w:pPr>
              <w:keepNext/>
              <w:rPr>
                <w:rFonts w:ascii="Arial" w:hAnsi="Arial" w:cs="Arial"/>
                <w:b/>
                <w:sz w:val="18"/>
                <w:szCs w:val="18"/>
              </w:rPr>
            </w:pPr>
            <w:r w:rsidRPr="00B60632">
              <w:rPr>
                <w:rFonts w:ascii="Arial" w:hAnsi="Arial" w:cs="Arial"/>
                <w:b/>
                <w:sz w:val="18"/>
                <w:szCs w:val="18"/>
              </w:rPr>
              <w:t>PM</w:t>
            </w:r>
          </w:p>
          <w:p w14:paraId="43A11878" w14:textId="77777777" w:rsidR="004E6F8A" w:rsidRPr="00B60632" w:rsidRDefault="004E6F8A" w:rsidP="00215F68">
            <w:pPr>
              <w:keepNext/>
              <w:rPr>
                <w:rFonts w:ascii="Arial" w:hAnsi="Arial" w:cs="Arial"/>
                <w:b/>
                <w:sz w:val="18"/>
                <w:szCs w:val="18"/>
              </w:rPr>
            </w:pPr>
            <w:r w:rsidRPr="00B60632">
              <w:rPr>
                <w:rFonts w:ascii="Arial" w:hAnsi="Arial" w:cs="Arial"/>
                <w:b/>
                <w:sz w:val="18"/>
                <w:szCs w:val="18"/>
              </w:rPr>
              <w:t>(includes PM</w:t>
            </w:r>
            <w:r w:rsidRPr="00B60632">
              <w:rPr>
                <w:rFonts w:ascii="Arial" w:hAnsi="Arial" w:cs="Arial"/>
                <w:b/>
                <w:sz w:val="18"/>
                <w:szCs w:val="18"/>
                <w:vertAlign w:val="subscript"/>
              </w:rPr>
              <w:t>2.5</w:t>
            </w:r>
            <w:r w:rsidRPr="00B60632">
              <w:rPr>
                <w:rFonts w:ascii="Arial" w:hAnsi="Arial" w:cs="Arial"/>
                <w:b/>
                <w:sz w:val="18"/>
                <w:szCs w:val="18"/>
              </w:rPr>
              <w:t xml:space="preserve"> &amp; PM</w:t>
            </w:r>
            <w:r w:rsidRPr="00B60632">
              <w:rPr>
                <w:rFonts w:ascii="Arial" w:hAnsi="Arial" w:cs="Arial"/>
                <w:b/>
                <w:sz w:val="18"/>
                <w:szCs w:val="18"/>
                <w:vertAlign w:val="subscript"/>
              </w:rPr>
              <w:t>10</w:t>
            </w:r>
            <w:r w:rsidRPr="00B60632">
              <w:rPr>
                <w:rFonts w:ascii="Arial" w:hAnsi="Arial" w:cs="Arial"/>
                <w:b/>
                <w:sz w:val="18"/>
                <w:szCs w:val="18"/>
              </w:rPr>
              <w:t>)</w:t>
            </w:r>
          </w:p>
        </w:tc>
        <w:tc>
          <w:tcPr>
            <w:tcW w:w="900" w:type="dxa"/>
            <w:vAlign w:val="bottom"/>
          </w:tcPr>
          <w:p w14:paraId="16347EC0" w14:textId="77777777" w:rsidR="004E6F8A" w:rsidRPr="00B60632" w:rsidRDefault="004E6F8A" w:rsidP="00215F68">
            <w:pPr>
              <w:keepNext/>
              <w:rPr>
                <w:rFonts w:ascii="Arial" w:hAnsi="Arial" w:cs="Arial"/>
                <w:b/>
                <w:sz w:val="18"/>
                <w:szCs w:val="18"/>
              </w:rPr>
            </w:pPr>
            <w:r w:rsidRPr="00B60632">
              <w:rPr>
                <w:rFonts w:ascii="Arial" w:hAnsi="Arial" w:cs="Arial"/>
                <w:b/>
                <w:sz w:val="18"/>
                <w:szCs w:val="18"/>
              </w:rPr>
              <w:t>SO</w:t>
            </w:r>
            <w:r w:rsidRPr="00B60632">
              <w:rPr>
                <w:rFonts w:ascii="Arial" w:hAnsi="Arial" w:cs="Arial"/>
                <w:b/>
                <w:sz w:val="18"/>
                <w:szCs w:val="18"/>
                <w:vertAlign w:val="subscript"/>
              </w:rPr>
              <w:t>2</w:t>
            </w:r>
          </w:p>
        </w:tc>
        <w:tc>
          <w:tcPr>
            <w:tcW w:w="900" w:type="dxa"/>
            <w:vAlign w:val="bottom"/>
          </w:tcPr>
          <w:p w14:paraId="76EF4657" w14:textId="77777777" w:rsidR="004E6F8A" w:rsidRPr="00B60632" w:rsidRDefault="004E6F8A" w:rsidP="00215F68">
            <w:pPr>
              <w:keepNext/>
              <w:rPr>
                <w:rFonts w:ascii="Arial" w:hAnsi="Arial" w:cs="Arial"/>
                <w:b/>
                <w:sz w:val="18"/>
                <w:szCs w:val="18"/>
              </w:rPr>
            </w:pPr>
            <w:r w:rsidRPr="00B60632">
              <w:rPr>
                <w:rFonts w:ascii="Arial" w:hAnsi="Arial" w:cs="Arial"/>
                <w:b/>
                <w:sz w:val="18"/>
                <w:szCs w:val="18"/>
              </w:rPr>
              <w:t>NO</w:t>
            </w:r>
            <w:r w:rsidRPr="00B60632">
              <w:rPr>
                <w:rFonts w:ascii="Arial" w:hAnsi="Arial" w:cs="Arial"/>
                <w:b/>
                <w:sz w:val="18"/>
                <w:szCs w:val="18"/>
                <w:vertAlign w:val="subscript"/>
              </w:rPr>
              <w:t>X</w:t>
            </w:r>
          </w:p>
        </w:tc>
        <w:tc>
          <w:tcPr>
            <w:tcW w:w="900" w:type="dxa"/>
            <w:vAlign w:val="bottom"/>
          </w:tcPr>
          <w:p w14:paraId="546A7975" w14:textId="77777777" w:rsidR="004E6F8A" w:rsidRPr="00B60632" w:rsidRDefault="004E6F8A" w:rsidP="00215F68">
            <w:pPr>
              <w:keepNext/>
              <w:rPr>
                <w:rFonts w:ascii="Arial" w:hAnsi="Arial" w:cs="Arial"/>
                <w:b/>
                <w:sz w:val="18"/>
                <w:szCs w:val="18"/>
              </w:rPr>
            </w:pPr>
            <w:r w:rsidRPr="00B60632">
              <w:rPr>
                <w:rFonts w:ascii="Arial" w:hAnsi="Arial" w:cs="Arial"/>
                <w:b/>
                <w:sz w:val="18"/>
                <w:szCs w:val="18"/>
              </w:rPr>
              <w:t>VOC</w:t>
            </w:r>
          </w:p>
        </w:tc>
        <w:tc>
          <w:tcPr>
            <w:tcW w:w="900" w:type="dxa"/>
            <w:vAlign w:val="bottom"/>
          </w:tcPr>
          <w:p w14:paraId="13C24F1B" w14:textId="77777777" w:rsidR="004E6F8A" w:rsidRPr="00B60632" w:rsidRDefault="004E6F8A" w:rsidP="00215F68">
            <w:pPr>
              <w:keepNext/>
              <w:rPr>
                <w:rFonts w:ascii="Arial" w:hAnsi="Arial" w:cs="Arial"/>
                <w:b/>
                <w:sz w:val="18"/>
                <w:szCs w:val="18"/>
              </w:rPr>
            </w:pPr>
            <w:r w:rsidRPr="00B60632">
              <w:rPr>
                <w:rFonts w:ascii="Arial" w:hAnsi="Arial" w:cs="Arial"/>
                <w:b/>
                <w:sz w:val="18"/>
                <w:szCs w:val="18"/>
              </w:rPr>
              <w:t>CO</w:t>
            </w:r>
          </w:p>
        </w:tc>
        <w:tc>
          <w:tcPr>
            <w:tcW w:w="900" w:type="dxa"/>
            <w:vAlign w:val="bottom"/>
          </w:tcPr>
          <w:p w14:paraId="20616ADE" w14:textId="77777777" w:rsidR="004E6F8A" w:rsidRPr="00B60632" w:rsidRDefault="004E6F8A" w:rsidP="00215F68">
            <w:pPr>
              <w:keepNext/>
              <w:rPr>
                <w:rFonts w:ascii="Arial" w:hAnsi="Arial" w:cs="Arial"/>
                <w:b/>
                <w:sz w:val="18"/>
                <w:szCs w:val="18"/>
              </w:rPr>
            </w:pPr>
            <w:r w:rsidRPr="00B60632">
              <w:rPr>
                <w:rFonts w:ascii="Arial" w:hAnsi="Arial" w:cs="Arial"/>
                <w:b/>
                <w:sz w:val="18"/>
                <w:szCs w:val="18"/>
              </w:rPr>
              <w:t>Pb</w:t>
            </w:r>
          </w:p>
        </w:tc>
        <w:tc>
          <w:tcPr>
            <w:tcW w:w="1080" w:type="dxa"/>
            <w:vAlign w:val="bottom"/>
          </w:tcPr>
          <w:p w14:paraId="544D98FE" w14:textId="77777777" w:rsidR="004E6F8A" w:rsidRPr="00B60632" w:rsidRDefault="004E6F8A" w:rsidP="00215F68">
            <w:pPr>
              <w:keepNext/>
              <w:rPr>
                <w:rFonts w:ascii="Arial" w:hAnsi="Arial" w:cs="Arial"/>
                <w:b/>
                <w:sz w:val="18"/>
                <w:szCs w:val="18"/>
              </w:rPr>
            </w:pPr>
            <w:r w:rsidRPr="00B60632">
              <w:rPr>
                <w:rFonts w:ascii="Arial" w:hAnsi="Arial" w:cs="Arial"/>
                <w:b/>
                <w:sz w:val="18"/>
                <w:szCs w:val="18"/>
              </w:rPr>
              <w:t>Fluorides</w:t>
            </w:r>
          </w:p>
        </w:tc>
      </w:tr>
      <w:tr w:rsidR="00B60632" w:rsidRPr="00B60632" w14:paraId="3E482795" w14:textId="77777777" w:rsidTr="00215F68">
        <w:tc>
          <w:tcPr>
            <w:tcW w:w="1620" w:type="dxa"/>
            <w:vAlign w:val="bottom"/>
          </w:tcPr>
          <w:p w14:paraId="71057AF3" w14:textId="77777777" w:rsidR="004E6F8A" w:rsidRPr="00B60632" w:rsidRDefault="004E6F8A" w:rsidP="00215F68">
            <w:pPr>
              <w:keepNext/>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bookmarkStart w:id="3" w:name="Text3"/>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bookmarkEnd w:id="3"/>
          </w:p>
        </w:tc>
        <w:tc>
          <w:tcPr>
            <w:tcW w:w="900" w:type="dxa"/>
            <w:vAlign w:val="bottom"/>
          </w:tcPr>
          <w:p w14:paraId="7A4AB1C3" w14:textId="77777777" w:rsidR="004E6F8A" w:rsidRPr="00B60632" w:rsidRDefault="004E6F8A" w:rsidP="00215F68">
            <w:pPr>
              <w:keepNext/>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1350" w:type="dxa"/>
            <w:vAlign w:val="bottom"/>
          </w:tcPr>
          <w:p w14:paraId="1E927EDA" w14:textId="77777777" w:rsidR="004E6F8A" w:rsidRPr="00B60632" w:rsidRDefault="004E6F8A" w:rsidP="00215F68">
            <w:pPr>
              <w:keepNext/>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900" w:type="dxa"/>
            <w:vAlign w:val="bottom"/>
          </w:tcPr>
          <w:p w14:paraId="75193228" w14:textId="77777777" w:rsidR="004E6F8A" w:rsidRPr="00B60632" w:rsidRDefault="004E6F8A" w:rsidP="00215F68">
            <w:pPr>
              <w:keepNext/>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900" w:type="dxa"/>
            <w:vAlign w:val="bottom"/>
          </w:tcPr>
          <w:p w14:paraId="62A614E0" w14:textId="77777777" w:rsidR="004E6F8A" w:rsidRPr="00B60632" w:rsidRDefault="004E6F8A" w:rsidP="00215F68">
            <w:pPr>
              <w:keepNext/>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900" w:type="dxa"/>
            <w:vAlign w:val="bottom"/>
          </w:tcPr>
          <w:p w14:paraId="187BC865" w14:textId="77777777" w:rsidR="004E6F8A" w:rsidRPr="00B60632" w:rsidRDefault="004E6F8A" w:rsidP="00215F68">
            <w:pPr>
              <w:keepNext/>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900" w:type="dxa"/>
            <w:vAlign w:val="bottom"/>
          </w:tcPr>
          <w:p w14:paraId="5FC37732" w14:textId="77777777" w:rsidR="004E6F8A" w:rsidRPr="00B60632" w:rsidRDefault="004E6F8A" w:rsidP="00215F68">
            <w:pPr>
              <w:keepNext/>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900" w:type="dxa"/>
            <w:vAlign w:val="bottom"/>
          </w:tcPr>
          <w:p w14:paraId="68C0B551" w14:textId="77777777" w:rsidR="004E6F8A" w:rsidRPr="00B60632" w:rsidRDefault="004E6F8A" w:rsidP="00215F68">
            <w:pPr>
              <w:keepNext/>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1080" w:type="dxa"/>
            <w:vAlign w:val="bottom"/>
          </w:tcPr>
          <w:p w14:paraId="43F8E3CE" w14:textId="77777777" w:rsidR="004E6F8A" w:rsidRPr="00B60632" w:rsidRDefault="004E6F8A" w:rsidP="00215F68">
            <w:pPr>
              <w:keepNext/>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r>
    </w:tbl>
    <w:p w14:paraId="71235F7C" w14:textId="77777777" w:rsidR="00461FD6" w:rsidRPr="00B60632" w:rsidRDefault="00461FD6" w:rsidP="002F7BE6">
      <w:pPr>
        <w:keepNext/>
      </w:pPr>
    </w:p>
    <w:tbl>
      <w:tblPr>
        <w:tblW w:w="6030"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990"/>
        <w:gridCol w:w="810"/>
        <w:gridCol w:w="1440"/>
        <w:gridCol w:w="1530"/>
        <w:gridCol w:w="1260"/>
      </w:tblGrid>
      <w:tr w:rsidR="009771DC" w:rsidRPr="00B60632" w14:paraId="15A9175E" w14:textId="77777777" w:rsidTr="00215F68">
        <w:tc>
          <w:tcPr>
            <w:tcW w:w="990" w:type="dxa"/>
            <w:vAlign w:val="bottom"/>
          </w:tcPr>
          <w:p w14:paraId="75130883" w14:textId="77777777" w:rsidR="009771DC" w:rsidRPr="00B60632" w:rsidRDefault="009771DC" w:rsidP="00215F68">
            <w:pPr>
              <w:keepNext/>
              <w:rPr>
                <w:rFonts w:ascii="Arial" w:hAnsi="Arial" w:cs="Arial"/>
                <w:b/>
                <w:sz w:val="18"/>
                <w:szCs w:val="18"/>
              </w:rPr>
            </w:pPr>
            <w:r w:rsidRPr="00B60632">
              <w:rPr>
                <w:rFonts w:ascii="Arial" w:hAnsi="Arial" w:cs="Arial"/>
                <w:b/>
                <w:sz w:val="18"/>
                <w:szCs w:val="18"/>
              </w:rPr>
              <w:t>Sulfuric Acid Mist</w:t>
            </w:r>
          </w:p>
        </w:tc>
        <w:tc>
          <w:tcPr>
            <w:tcW w:w="810" w:type="dxa"/>
            <w:vAlign w:val="bottom"/>
          </w:tcPr>
          <w:p w14:paraId="763A7C27" w14:textId="77777777" w:rsidR="009771DC" w:rsidRPr="00B60632" w:rsidRDefault="009771DC" w:rsidP="00215F68">
            <w:pPr>
              <w:keepNext/>
              <w:rPr>
                <w:rFonts w:ascii="Arial" w:hAnsi="Arial" w:cs="Arial"/>
                <w:b/>
                <w:sz w:val="18"/>
                <w:szCs w:val="18"/>
              </w:rPr>
            </w:pPr>
            <w:r w:rsidRPr="00B60632">
              <w:rPr>
                <w:rFonts w:ascii="Arial" w:hAnsi="Arial" w:cs="Arial"/>
                <w:b/>
                <w:sz w:val="18"/>
                <w:szCs w:val="18"/>
              </w:rPr>
              <w:t>H</w:t>
            </w:r>
            <w:r w:rsidRPr="00B60632">
              <w:rPr>
                <w:rFonts w:ascii="Arial" w:hAnsi="Arial" w:cs="Arial"/>
                <w:b/>
                <w:sz w:val="18"/>
                <w:szCs w:val="18"/>
                <w:vertAlign w:val="subscript"/>
              </w:rPr>
              <w:t>2</w:t>
            </w:r>
            <w:r w:rsidRPr="00B60632">
              <w:rPr>
                <w:rFonts w:ascii="Arial" w:hAnsi="Arial" w:cs="Arial"/>
                <w:b/>
                <w:sz w:val="18"/>
                <w:szCs w:val="18"/>
              </w:rPr>
              <w:t>S</w:t>
            </w:r>
          </w:p>
        </w:tc>
        <w:tc>
          <w:tcPr>
            <w:tcW w:w="1440" w:type="dxa"/>
            <w:vAlign w:val="bottom"/>
          </w:tcPr>
          <w:p w14:paraId="3CB9DA08" w14:textId="77777777" w:rsidR="009771DC" w:rsidRPr="00B60632" w:rsidRDefault="009771DC" w:rsidP="00215F68">
            <w:pPr>
              <w:keepNext/>
              <w:rPr>
                <w:rFonts w:ascii="Arial" w:hAnsi="Arial" w:cs="Arial"/>
                <w:b/>
                <w:sz w:val="18"/>
                <w:szCs w:val="18"/>
              </w:rPr>
            </w:pPr>
            <w:r w:rsidRPr="00B60632">
              <w:rPr>
                <w:rFonts w:ascii="Arial" w:hAnsi="Arial" w:cs="Arial"/>
                <w:b/>
                <w:sz w:val="18"/>
                <w:szCs w:val="18"/>
              </w:rPr>
              <w:t>Total reduced sulfur (includes H</w:t>
            </w:r>
            <w:r w:rsidRPr="00B60632">
              <w:rPr>
                <w:rFonts w:ascii="Arial" w:hAnsi="Arial" w:cs="Arial"/>
                <w:b/>
                <w:sz w:val="18"/>
                <w:szCs w:val="18"/>
                <w:vertAlign w:val="subscript"/>
              </w:rPr>
              <w:t>2</w:t>
            </w:r>
            <w:r w:rsidRPr="00B60632">
              <w:rPr>
                <w:rFonts w:ascii="Arial" w:hAnsi="Arial" w:cs="Arial"/>
                <w:b/>
                <w:sz w:val="18"/>
                <w:szCs w:val="18"/>
              </w:rPr>
              <w:t>S)</w:t>
            </w:r>
          </w:p>
        </w:tc>
        <w:tc>
          <w:tcPr>
            <w:tcW w:w="1530" w:type="dxa"/>
            <w:vAlign w:val="bottom"/>
          </w:tcPr>
          <w:p w14:paraId="40EE341B" w14:textId="77777777" w:rsidR="009771DC" w:rsidRPr="00B60632" w:rsidRDefault="009771DC" w:rsidP="00215F68">
            <w:pPr>
              <w:keepNext/>
              <w:rPr>
                <w:rFonts w:ascii="Arial" w:hAnsi="Arial" w:cs="Arial"/>
                <w:b/>
                <w:sz w:val="18"/>
                <w:szCs w:val="18"/>
              </w:rPr>
            </w:pPr>
            <w:r w:rsidRPr="00B60632">
              <w:rPr>
                <w:rFonts w:ascii="Arial" w:hAnsi="Arial" w:cs="Arial"/>
                <w:b/>
                <w:sz w:val="18"/>
                <w:szCs w:val="18"/>
              </w:rPr>
              <w:t>Reduced sulfur compounds (includes H</w:t>
            </w:r>
            <w:r w:rsidRPr="00B60632">
              <w:rPr>
                <w:rFonts w:ascii="Arial" w:hAnsi="Arial" w:cs="Arial"/>
                <w:b/>
                <w:sz w:val="18"/>
                <w:szCs w:val="18"/>
                <w:vertAlign w:val="subscript"/>
              </w:rPr>
              <w:t>2</w:t>
            </w:r>
            <w:r w:rsidRPr="00B60632">
              <w:rPr>
                <w:rFonts w:ascii="Arial" w:hAnsi="Arial" w:cs="Arial"/>
                <w:b/>
                <w:sz w:val="18"/>
                <w:szCs w:val="18"/>
              </w:rPr>
              <w:t>S)</w:t>
            </w:r>
          </w:p>
        </w:tc>
        <w:tc>
          <w:tcPr>
            <w:tcW w:w="1260" w:type="dxa"/>
            <w:vAlign w:val="bottom"/>
          </w:tcPr>
          <w:p w14:paraId="0D51C96D" w14:textId="77777777" w:rsidR="009771DC" w:rsidRPr="00B60632" w:rsidRDefault="009771DC" w:rsidP="00215F68">
            <w:pPr>
              <w:keepNext/>
              <w:rPr>
                <w:rFonts w:ascii="Arial" w:hAnsi="Arial" w:cs="Arial"/>
                <w:b/>
                <w:sz w:val="18"/>
                <w:szCs w:val="18"/>
              </w:rPr>
            </w:pPr>
            <w:r w:rsidRPr="00B60632">
              <w:rPr>
                <w:rFonts w:ascii="Arial" w:hAnsi="Arial" w:cs="Arial"/>
                <w:b/>
                <w:sz w:val="18"/>
                <w:szCs w:val="18"/>
              </w:rPr>
              <w:t>Ozone- depleting substances</w:t>
            </w:r>
          </w:p>
        </w:tc>
      </w:tr>
      <w:tr w:rsidR="009771DC" w:rsidRPr="00B60632" w14:paraId="36B3CB20" w14:textId="77777777" w:rsidTr="00215F68">
        <w:tc>
          <w:tcPr>
            <w:tcW w:w="990" w:type="dxa"/>
            <w:vAlign w:val="bottom"/>
          </w:tcPr>
          <w:p w14:paraId="12F2308A" w14:textId="77777777" w:rsidR="009771DC" w:rsidRPr="00B60632" w:rsidRDefault="009771DC" w:rsidP="00215F68">
            <w:pPr>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810" w:type="dxa"/>
            <w:vAlign w:val="bottom"/>
          </w:tcPr>
          <w:p w14:paraId="703CEB3B" w14:textId="77777777" w:rsidR="009771DC" w:rsidRPr="00B60632" w:rsidRDefault="009771DC" w:rsidP="00215F68">
            <w:pPr>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1440" w:type="dxa"/>
            <w:vAlign w:val="bottom"/>
          </w:tcPr>
          <w:p w14:paraId="6C19331D" w14:textId="77777777" w:rsidR="009771DC" w:rsidRPr="00B60632" w:rsidRDefault="009771DC" w:rsidP="00215F68">
            <w:pPr>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1530" w:type="dxa"/>
            <w:vAlign w:val="bottom"/>
          </w:tcPr>
          <w:p w14:paraId="1DCAC2F8" w14:textId="77777777" w:rsidR="009771DC" w:rsidRPr="00B60632" w:rsidRDefault="009771DC" w:rsidP="00215F68">
            <w:pPr>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c>
          <w:tcPr>
            <w:tcW w:w="1260" w:type="dxa"/>
            <w:vAlign w:val="bottom"/>
          </w:tcPr>
          <w:p w14:paraId="06A65912" w14:textId="77777777" w:rsidR="009771DC" w:rsidRPr="00B60632" w:rsidRDefault="009771DC" w:rsidP="00215F68">
            <w:pPr>
              <w:spacing w:before="120"/>
              <w:rPr>
                <w:rFonts w:ascii="Arial" w:hAnsi="Arial" w:cs="Arial"/>
                <w:sz w:val="18"/>
                <w:szCs w:val="18"/>
              </w:rPr>
            </w:pPr>
            <w:r w:rsidRPr="00B60632">
              <w:rPr>
                <w:rFonts w:ascii="Arial" w:hAnsi="Arial" w:cs="Arial"/>
                <w:sz w:val="18"/>
                <w:szCs w:val="18"/>
              </w:rPr>
              <w:fldChar w:fldCharType="begin">
                <w:ffData>
                  <w:name w:val="Text3"/>
                  <w:enabled/>
                  <w:calcOnExit w:val="0"/>
                  <w:textInput/>
                </w:ffData>
              </w:fldChar>
            </w:r>
            <w:r w:rsidRPr="00B60632">
              <w:rPr>
                <w:rFonts w:ascii="Arial" w:hAnsi="Arial" w:cs="Arial"/>
                <w:sz w:val="18"/>
                <w:szCs w:val="18"/>
              </w:rPr>
              <w:instrText xml:space="preserve"> FORMTEXT </w:instrText>
            </w:r>
            <w:r w:rsidRPr="00B60632">
              <w:rPr>
                <w:rFonts w:ascii="Arial" w:hAnsi="Arial" w:cs="Arial"/>
                <w:sz w:val="18"/>
                <w:szCs w:val="18"/>
              </w:rPr>
            </w:r>
            <w:r w:rsidRPr="00B60632">
              <w:rPr>
                <w:rFonts w:ascii="Arial" w:hAnsi="Arial" w:cs="Arial"/>
                <w:sz w:val="18"/>
                <w:szCs w:val="18"/>
              </w:rPr>
              <w:fldChar w:fldCharType="separate"/>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noProof/>
                <w:sz w:val="18"/>
                <w:szCs w:val="18"/>
              </w:rPr>
              <w:t> </w:t>
            </w:r>
            <w:r w:rsidRPr="00B60632">
              <w:rPr>
                <w:rFonts w:ascii="Arial" w:hAnsi="Arial" w:cs="Arial"/>
                <w:sz w:val="18"/>
                <w:szCs w:val="18"/>
              </w:rPr>
              <w:fldChar w:fldCharType="end"/>
            </w:r>
          </w:p>
        </w:tc>
      </w:tr>
    </w:tbl>
    <w:p w14:paraId="2A845E52" w14:textId="77777777" w:rsidR="002F7BE6" w:rsidRPr="00B60632" w:rsidRDefault="002F7BE6" w:rsidP="00215F68">
      <w:pPr>
        <w:keepNext/>
        <w:spacing w:before="360" w:after="60"/>
        <w:ind w:left="547" w:hanging="547"/>
        <w:rPr>
          <w:rFonts w:ascii="Arial" w:hAnsi="Arial" w:cs="Arial"/>
          <w:b/>
        </w:rPr>
      </w:pPr>
      <w:r w:rsidRPr="00B60632">
        <w:rPr>
          <w:rFonts w:ascii="Arial" w:hAnsi="Arial" w:cs="Arial"/>
          <w:b/>
        </w:rPr>
        <w:t xml:space="preserve">Table </w:t>
      </w:r>
      <w:r w:rsidR="0072454C" w:rsidRPr="00B60632">
        <w:rPr>
          <w:rFonts w:ascii="Arial" w:hAnsi="Arial" w:cs="Arial"/>
          <w:b/>
        </w:rPr>
        <w:t>2</w:t>
      </w:r>
      <w:r w:rsidRPr="00B60632">
        <w:rPr>
          <w:rFonts w:ascii="Arial" w:hAnsi="Arial" w:cs="Arial"/>
          <w:b/>
        </w:rPr>
        <w:t>.2: Greenhouse Gas (GHG) Pollutants</w:t>
      </w:r>
    </w:p>
    <w:tbl>
      <w:tblPr>
        <w:tblW w:w="9464"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83"/>
        <w:gridCol w:w="1183"/>
        <w:gridCol w:w="1183"/>
        <w:gridCol w:w="1183"/>
        <w:gridCol w:w="1183"/>
        <w:gridCol w:w="1183"/>
        <w:gridCol w:w="1183"/>
        <w:gridCol w:w="1183"/>
      </w:tblGrid>
      <w:tr w:rsidR="00B60632" w:rsidRPr="00215F68" w14:paraId="5419392E" w14:textId="77777777" w:rsidTr="00215F68">
        <w:trPr>
          <w:trHeight w:val="428"/>
        </w:trPr>
        <w:tc>
          <w:tcPr>
            <w:tcW w:w="1183" w:type="dxa"/>
            <w:vAlign w:val="bottom"/>
          </w:tcPr>
          <w:p w14:paraId="33234582" w14:textId="77777777" w:rsidR="002F7BE6" w:rsidRPr="00215F68" w:rsidRDefault="002F7BE6" w:rsidP="00215F68">
            <w:pPr>
              <w:keepNext/>
              <w:rPr>
                <w:rFonts w:ascii="Arial" w:hAnsi="Arial" w:cs="Arial"/>
                <w:b/>
                <w:sz w:val="18"/>
                <w:szCs w:val="18"/>
              </w:rPr>
            </w:pPr>
            <w:r w:rsidRPr="00215F68">
              <w:rPr>
                <w:rFonts w:ascii="Arial" w:hAnsi="Arial" w:cs="Arial"/>
                <w:b/>
                <w:sz w:val="18"/>
                <w:szCs w:val="18"/>
              </w:rPr>
              <w:t>CO</w:t>
            </w:r>
            <w:r w:rsidRPr="00215F68">
              <w:rPr>
                <w:rFonts w:ascii="Arial" w:hAnsi="Arial" w:cs="Arial"/>
                <w:b/>
                <w:sz w:val="18"/>
                <w:szCs w:val="18"/>
                <w:vertAlign w:val="subscript"/>
              </w:rPr>
              <w:t>2</w:t>
            </w:r>
          </w:p>
        </w:tc>
        <w:tc>
          <w:tcPr>
            <w:tcW w:w="1183" w:type="dxa"/>
            <w:vAlign w:val="bottom"/>
          </w:tcPr>
          <w:p w14:paraId="6B2E5E45" w14:textId="77777777" w:rsidR="002F7BE6" w:rsidRPr="00215F68" w:rsidRDefault="002F7BE6" w:rsidP="00215F68">
            <w:pPr>
              <w:keepNext/>
              <w:rPr>
                <w:rFonts w:ascii="Arial" w:hAnsi="Arial" w:cs="Arial"/>
                <w:b/>
                <w:sz w:val="18"/>
                <w:szCs w:val="18"/>
              </w:rPr>
            </w:pPr>
            <w:r w:rsidRPr="00215F68">
              <w:rPr>
                <w:rFonts w:ascii="Arial" w:hAnsi="Arial" w:cs="Arial"/>
                <w:b/>
                <w:sz w:val="18"/>
                <w:szCs w:val="18"/>
              </w:rPr>
              <w:t>CH</w:t>
            </w:r>
            <w:r w:rsidRPr="00215F68">
              <w:rPr>
                <w:rFonts w:ascii="Arial" w:hAnsi="Arial" w:cs="Arial"/>
                <w:b/>
                <w:sz w:val="18"/>
                <w:szCs w:val="18"/>
                <w:vertAlign w:val="subscript"/>
              </w:rPr>
              <w:t>4</w:t>
            </w:r>
          </w:p>
        </w:tc>
        <w:tc>
          <w:tcPr>
            <w:tcW w:w="1183" w:type="dxa"/>
            <w:vAlign w:val="bottom"/>
          </w:tcPr>
          <w:p w14:paraId="6CE3794C" w14:textId="77777777" w:rsidR="002F7BE6" w:rsidRPr="00215F68" w:rsidRDefault="002F7BE6" w:rsidP="00215F68">
            <w:pPr>
              <w:keepNext/>
              <w:rPr>
                <w:rFonts w:ascii="Arial" w:hAnsi="Arial" w:cs="Arial"/>
                <w:b/>
                <w:sz w:val="18"/>
                <w:szCs w:val="18"/>
              </w:rPr>
            </w:pPr>
            <w:r w:rsidRPr="00215F68">
              <w:rPr>
                <w:rFonts w:ascii="Arial" w:hAnsi="Arial" w:cs="Arial"/>
                <w:b/>
                <w:sz w:val="18"/>
                <w:szCs w:val="18"/>
              </w:rPr>
              <w:t>N</w:t>
            </w:r>
            <w:r w:rsidRPr="00215F68">
              <w:rPr>
                <w:rFonts w:ascii="Arial" w:hAnsi="Arial" w:cs="Arial"/>
                <w:b/>
                <w:sz w:val="18"/>
                <w:szCs w:val="18"/>
                <w:vertAlign w:val="subscript"/>
              </w:rPr>
              <w:t>2</w:t>
            </w:r>
            <w:r w:rsidRPr="00215F68">
              <w:rPr>
                <w:rFonts w:ascii="Arial" w:hAnsi="Arial" w:cs="Arial"/>
                <w:b/>
                <w:sz w:val="18"/>
                <w:szCs w:val="18"/>
              </w:rPr>
              <w:t>O</w:t>
            </w:r>
          </w:p>
        </w:tc>
        <w:tc>
          <w:tcPr>
            <w:tcW w:w="1183" w:type="dxa"/>
            <w:vAlign w:val="bottom"/>
          </w:tcPr>
          <w:p w14:paraId="6DB138BD" w14:textId="77777777" w:rsidR="002F7BE6" w:rsidRPr="00215F68" w:rsidRDefault="002F7BE6" w:rsidP="00215F68">
            <w:pPr>
              <w:pStyle w:val="ListParagraph"/>
              <w:keepNext/>
              <w:spacing w:after="0" w:line="240" w:lineRule="auto"/>
              <w:ind w:left="0"/>
              <w:contextualSpacing w:val="0"/>
              <w:rPr>
                <w:rFonts w:ascii="Arial" w:hAnsi="Arial" w:cs="Arial"/>
                <w:b/>
                <w:sz w:val="18"/>
                <w:szCs w:val="18"/>
              </w:rPr>
            </w:pPr>
            <w:r w:rsidRPr="00215F68">
              <w:rPr>
                <w:rFonts w:ascii="Arial" w:hAnsi="Arial" w:cs="Arial"/>
                <w:b/>
                <w:sz w:val="18"/>
                <w:szCs w:val="18"/>
              </w:rPr>
              <w:t>HFC</w:t>
            </w:r>
          </w:p>
        </w:tc>
        <w:tc>
          <w:tcPr>
            <w:tcW w:w="1183" w:type="dxa"/>
            <w:vAlign w:val="bottom"/>
          </w:tcPr>
          <w:p w14:paraId="42DAACA9" w14:textId="77777777" w:rsidR="002F7BE6" w:rsidRPr="00215F68" w:rsidRDefault="002F7BE6" w:rsidP="00215F68">
            <w:pPr>
              <w:pStyle w:val="ListParagraph"/>
              <w:keepNext/>
              <w:spacing w:after="0" w:line="240" w:lineRule="auto"/>
              <w:ind w:left="0"/>
              <w:contextualSpacing w:val="0"/>
              <w:rPr>
                <w:rFonts w:ascii="Arial" w:hAnsi="Arial" w:cs="Arial"/>
                <w:b/>
                <w:sz w:val="18"/>
                <w:szCs w:val="18"/>
              </w:rPr>
            </w:pPr>
            <w:r w:rsidRPr="00215F68">
              <w:rPr>
                <w:rFonts w:ascii="Arial" w:hAnsi="Arial" w:cs="Arial"/>
                <w:b/>
                <w:sz w:val="18"/>
                <w:szCs w:val="18"/>
              </w:rPr>
              <w:t>PFC</w:t>
            </w:r>
          </w:p>
        </w:tc>
        <w:tc>
          <w:tcPr>
            <w:tcW w:w="1183" w:type="dxa"/>
            <w:vAlign w:val="bottom"/>
          </w:tcPr>
          <w:p w14:paraId="5A1EAEED" w14:textId="77777777" w:rsidR="002F7BE6" w:rsidRPr="00215F68" w:rsidRDefault="002F7BE6" w:rsidP="00215F68">
            <w:pPr>
              <w:pStyle w:val="ListParagraph"/>
              <w:keepNext/>
              <w:spacing w:after="0" w:line="240" w:lineRule="auto"/>
              <w:ind w:left="0"/>
              <w:contextualSpacing w:val="0"/>
              <w:rPr>
                <w:rFonts w:ascii="Arial" w:hAnsi="Arial" w:cs="Arial"/>
                <w:b/>
                <w:sz w:val="18"/>
                <w:szCs w:val="18"/>
              </w:rPr>
            </w:pPr>
            <w:r w:rsidRPr="00215F68">
              <w:rPr>
                <w:rFonts w:ascii="Arial" w:hAnsi="Arial" w:cs="Arial"/>
                <w:b/>
                <w:sz w:val="18"/>
                <w:szCs w:val="18"/>
              </w:rPr>
              <w:t>SF</w:t>
            </w:r>
            <w:r w:rsidRPr="00215F68">
              <w:rPr>
                <w:rFonts w:ascii="Arial" w:hAnsi="Arial" w:cs="Arial"/>
                <w:b/>
                <w:sz w:val="18"/>
                <w:szCs w:val="18"/>
                <w:vertAlign w:val="subscript"/>
              </w:rPr>
              <w:t>6</w:t>
            </w:r>
          </w:p>
        </w:tc>
        <w:tc>
          <w:tcPr>
            <w:tcW w:w="1183" w:type="dxa"/>
            <w:vAlign w:val="bottom"/>
          </w:tcPr>
          <w:p w14:paraId="6629AAA3" w14:textId="77777777" w:rsidR="002F7BE6" w:rsidRPr="00215F68" w:rsidRDefault="002F7BE6" w:rsidP="00215F68">
            <w:pPr>
              <w:pStyle w:val="ListParagraph"/>
              <w:keepNext/>
              <w:spacing w:after="0" w:line="240" w:lineRule="auto"/>
              <w:ind w:left="0"/>
              <w:contextualSpacing w:val="0"/>
              <w:rPr>
                <w:rFonts w:ascii="Arial" w:hAnsi="Arial" w:cs="Arial"/>
                <w:b/>
                <w:sz w:val="18"/>
                <w:szCs w:val="18"/>
              </w:rPr>
            </w:pPr>
            <w:r w:rsidRPr="00215F68">
              <w:rPr>
                <w:rFonts w:ascii="Arial" w:hAnsi="Arial" w:cs="Arial"/>
                <w:b/>
                <w:sz w:val="18"/>
                <w:szCs w:val="18"/>
              </w:rPr>
              <w:t>Mass Sum of GHGs</w:t>
            </w:r>
          </w:p>
        </w:tc>
        <w:tc>
          <w:tcPr>
            <w:tcW w:w="1183" w:type="dxa"/>
            <w:vAlign w:val="bottom"/>
          </w:tcPr>
          <w:p w14:paraId="678428AC" w14:textId="77777777" w:rsidR="002F7BE6" w:rsidRPr="00215F68" w:rsidRDefault="002F7BE6" w:rsidP="00215F68">
            <w:pPr>
              <w:keepNext/>
              <w:rPr>
                <w:rFonts w:ascii="Arial" w:hAnsi="Arial" w:cs="Arial"/>
                <w:b/>
                <w:sz w:val="18"/>
                <w:szCs w:val="18"/>
              </w:rPr>
            </w:pPr>
            <w:r w:rsidRPr="00215F68">
              <w:rPr>
                <w:rFonts w:ascii="Arial" w:hAnsi="Arial" w:cs="Arial"/>
                <w:b/>
                <w:sz w:val="18"/>
                <w:szCs w:val="18"/>
              </w:rPr>
              <w:t>CO</w:t>
            </w:r>
            <w:r w:rsidRPr="00215F68">
              <w:rPr>
                <w:rFonts w:ascii="Arial" w:hAnsi="Arial" w:cs="Arial"/>
                <w:b/>
                <w:sz w:val="18"/>
                <w:szCs w:val="18"/>
                <w:vertAlign w:val="subscript"/>
              </w:rPr>
              <w:t>2</w:t>
            </w:r>
            <w:r w:rsidRPr="00215F68">
              <w:rPr>
                <w:rFonts w:ascii="Arial" w:hAnsi="Arial" w:cs="Arial"/>
                <w:b/>
                <w:sz w:val="18"/>
                <w:szCs w:val="18"/>
              </w:rPr>
              <w:t>e</w:t>
            </w:r>
          </w:p>
        </w:tc>
      </w:tr>
      <w:tr w:rsidR="00B60632" w:rsidRPr="00215F68" w14:paraId="2758042C" w14:textId="77777777" w:rsidTr="00215F68">
        <w:trPr>
          <w:trHeight w:val="377"/>
        </w:trPr>
        <w:tc>
          <w:tcPr>
            <w:tcW w:w="1183" w:type="dxa"/>
            <w:vAlign w:val="bottom"/>
          </w:tcPr>
          <w:p w14:paraId="66B38CB9" w14:textId="77777777" w:rsidR="002F7BE6" w:rsidRPr="00215F68" w:rsidRDefault="002F7BE6" w:rsidP="00215F68">
            <w:pPr>
              <w:spacing w:before="120"/>
              <w:rPr>
                <w:rFonts w:ascii="Arial" w:hAnsi="Arial" w:cs="Arial"/>
                <w:sz w:val="18"/>
                <w:szCs w:val="18"/>
              </w:rPr>
            </w:pPr>
            <w:r w:rsidRPr="00215F68">
              <w:rPr>
                <w:rFonts w:ascii="Arial" w:hAnsi="Arial" w:cs="Arial"/>
                <w:sz w:val="18"/>
                <w:szCs w:val="18"/>
              </w:rPr>
              <w:fldChar w:fldCharType="begin">
                <w:ffData>
                  <w:name w:val="Text2"/>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sz w:val="18"/>
                <w:szCs w:val="18"/>
              </w:rPr>
              <w:fldChar w:fldCharType="end"/>
            </w:r>
          </w:p>
        </w:tc>
        <w:tc>
          <w:tcPr>
            <w:tcW w:w="1183" w:type="dxa"/>
            <w:vAlign w:val="bottom"/>
          </w:tcPr>
          <w:p w14:paraId="112A8E72" w14:textId="77777777" w:rsidR="002F7BE6" w:rsidRPr="00215F68" w:rsidRDefault="002F7BE6" w:rsidP="00215F68">
            <w:pPr>
              <w:spacing w:before="120"/>
              <w:rPr>
                <w:rFonts w:ascii="Arial" w:hAnsi="Arial" w:cs="Arial"/>
                <w:sz w:val="18"/>
                <w:szCs w:val="18"/>
              </w:rPr>
            </w:pPr>
            <w:r w:rsidRPr="00215F68">
              <w:rPr>
                <w:rFonts w:ascii="Arial" w:hAnsi="Arial" w:cs="Arial"/>
                <w:sz w:val="18"/>
                <w:szCs w:val="18"/>
              </w:rPr>
              <w:fldChar w:fldCharType="begin">
                <w:ffData>
                  <w:name w:val="Text2"/>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sz w:val="18"/>
                <w:szCs w:val="18"/>
              </w:rPr>
              <w:fldChar w:fldCharType="end"/>
            </w:r>
          </w:p>
        </w:tc>
        <w:tc>
          <w:tcPr>
            <w:tcW w:w="1183" w:type="dxa"/>
            <w:vAlign w:val="bottom"/>
          </w:tcPr>
          <w:p w14:paraId="28A75AD8" w14:textId="77777777" w:rsidR="002F7BE6" w:rsidRPr="00215F68" w:rsidRDefault="002F7BE6" w:rsidP="00215F68">
            <w:pPr>
              <w:spacing w:before="120"/>
              <w:rPr>
                <w:rFonts w:ascii="Arial" w:hAnsi="Arial" w:cs="Arial"/>
                <w:sz w:val="18"/>
                <w:szCs w:val="18"/>
              </w:rPr>
            </w:pPr>
            <w:r w:rsidRPr="00215F68">
              <w:rPr>
                <w:rFonts w:ascii="Arial" w:hAnsi="Arial" w:cs="Arial"/>
                <w:sz w:val="18"/>
                <w:szCs w:val="18"/>
              </w:rPr>
              <w:fldChar w:fldCharType="begin">
                <w:ffData>
                  <w:name w:val="Text2"/>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sz w:val="18"/>
                <w:szCs w:val="18"/>
              </w:rPr>
              <w:fldChar w:fldCharType="end"/>
            </w:r>
          </w:p>
        </w:tc>
        <w:tc>
          <w:tcPr>
            <w:tcW w:w="1183" w:type="dxa"/>
            <w:vAlign w:val="bottom"/>
          </w:tcPr>
          <w:p w14:paraId="3754E97C" w14:textId="77777777" w:rsidR="002F7BE6" w:rsidRPr="00215F68" w:rsidRDefault="002F7BE6" w:rsidP="00215F68">
            <w:pPr>
              <w:spacing w:before="120"/>
              <w:rPr>
                <w:rFonts w:ascii="Arial" w:hAnsi="Arial" w:cs="Arial"/>
                <w:sz w:val="18"/>
                <w:szCs w:val="18"/>
              </w:rPr>
            </w:pPr>
            <w:r w:rsidRPr="00215F68">
              <w:rPr>
                <w:rFonts w:ascii="Arial" w:hAnsi="Arial" w:cs="Arial"/>
                <w:sz w:val="18"/>
                <w:szCs w:val="18"/>
              </w:rPr>
              <w:fldChar w:fldCharType="begin">
                <w:ffData>
                  <w:name w:val="Text2"/>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sz w:val="18"/>
                <w:szCs w:val="18"/>
              </w:rPr>
              <w:fldChar w:fldCharType="end"/>
            </w:r>
          </w:p>
        </w:tc>
        <w:tc>
          <w:tcPr>
            <w:tcW w:w="1183" w:type="dxa"/>
            <w:vAlign w:val="bottom"/>
          </w:tcPr>
          <w:p w14:paraId="4F8E0BCB" w14:textId="77777777" w:rsidR="002F7BE6" w:rsidRPr="00215F68" w:rsidRDefault="002F7BE6" w:rsidP="00215F68">
            <w:pPr>
              <w:spacing w:before="120"/>
              <w:rPr>
                <w:rFonts w:ascii="Arial" w:hAnsi="Arial" w:cs="Arial"/>
                <w:sz w:val="18"/>
                <w:szCs w:val="18"/>
              </w:rPr>
            </w:pPr>
            <w:r w:rsidRPr="00215F68">
              <w:rPr>
                <w:rFonts w:ascii="Arial" w:hAnsi="Arial" w:cs="Arial"/>
                <w:sz w:val="18"/>
                <w:szCs w:val="18"/>
              </w:rPr>
              <w:fldChar w:fldCharType="begin">
                <w:ffData>
                  <w:name w:val="Text2"/>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sz w:val="18"/>
                <w:szCs w:val="18"/>
              </w:rPr>
              <w:fldChar w:fldCharType="end"/>
            </w:r>
          </w:p>
        </w:tc>
        <w:tc>
          <w:tcPr>
            <w:tcW w:w="1183" w:type="dxa"/>
            <w:vAlign w:val="bottom"/>
          </w:tcPr>
          <w:p w14:paraId="17674B1B" w14:textId="77777777" w:rsidR="002F7BE6" w:rsidRPr="00215F68" w:rsidRDefault="002F7BE6" w:rsidP="00215F68">
            <w:pPr>
              <w:spacing w:before="120"/>
              <w:rPr>
                <w:rFonts w:ascii="Arial" w:hAnsi="Arial" w:cs="Arial"/>
                <w:sz w:val="18"/>
                <w:szCs w:val="18"/>
              </w:rPr>
            </w:pPr>
            <w:r w:rsidRPr="00215F68">
              <w:rPr>
                <w:rFonts w:ascii="Arial" w:hAnsi="Arial" w:cs="Arial"/>
                <w:sz w:val="18"/>
                <w:szCs w:val="18"/>
              </w:rPr>
              <w:fldChar w:fldCharType="begin">
                <w:ffData>
                  <w:name w:val="Text2"/>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sz w:val="18"/>
                <w:szCs w:val="18"/>
              </w:rPr>
              <w:fldChar w:fldCharType="end"/>
            </w:r>
          </w:p>
        </w:tc>
        <w:tc>
          <w:tcPr>
            <w:tcW w:w="1183" w:type="dxa"/>
            <w:vAlign w:val="bottom"/>
          </w:tcPr>
          <w:p w14:paraId="70B914E9" w14:textId="77777777" w:rsidR="002F7BE6" w:rsidRPr="00215F68" w:rsidRDefault="002F7BE6" w:rsidP="00215F68">
            <w:pPr>
              <w:spacing w:before="120"/>
              <w:rPr>
                <w:rFonts w:ascii="Arial" w:hAnsi="Arial" w:cs="Arial"/>
                <w:sz w:val="18"/>
                <w:szCs w:val="18"/>
              </w:rPr>
            </w:pPr>
            <w:r w:rsidRPr="00215F68">
              <w:rPr>
                <w:rFonts w:ascii="Arial" w:hAnsi="Arial" w:cs="Arial"/>
                <w:sz w:val="18"/>
                <w:szCs w:val="18"/>
              </w:rPr>
              <w:fldChar w:fldCharType="begin">
                <w:ffData>
                  <w:name w:val="Text2"/>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sz w:val="18"/>
                <w:szCs w:val="18"/>
              </w:rPr>
              <w:fldChar w:fldCharType="end"/>
            </w:r>
          </w:p>
        </w:tc>
        <w:tc>
          <w:tcPr>
            <w:tcW w:w="1183" w:type="dxa"/>
            <w:vAlign w:val="bottom"/>
          </w:tcPr>
          <w:p w14:paraId="07642124" w14:textId="77777777" w:rsidR="002F7BE6" w:rsidRPr="00215F68" w:rsidRDefault="002F7BE6" w:rsidP="00215F68">
            <w:pPr>
              <w:spacing w:before="120"/>
              <w:rPr>
                <w:rFonts w:ascii="Arial" w:hAnsi="Arial" w:cs="Arial"/>
                <w:sz w:val="18"/>
                <w:szCs w:val="18"/>
              </w:rPr>
            </w:pPr>
            <w:r w:rsidRPr="00215F68">
              <w:rPr>
                <w:rFonts w:ascii="Arial" w:hAnsi="Arial" w:cs="Arial"/>
                <w:sz w:val="18"/>
                <w:szCs w:val="18"/>
              </w:rPr>
              <w:fldChar w:fldCharType="begin">
                <w:ffData>
                  <w:name w:val="Text2"/>
                  <w:enabled/>
                  <w:calcOnExit w:val="0"/>
                  <w:textInput/>
                </w:ffData>
              </w:fldChar>
            </w:r>
            <w:r w:rsidRPr="00215F68">
              <w:rPr>
                <w:rFonts w:ascii="Arial" w:hAnsi="Arial" w:cs="Arial"/>
                <w:sz w:val="18"/>
                <w:szCs w:val="18"/>
              </w:rPr>
              <w:instrText xml:space="preserve"> FORMTEXT </w:instrText>
            </w:r>
            <w:r w:rsidRPr="00215F68">
              <w:rPr>
                <w:rFonts w:ascii="Arial" w:hAnsi="Arial" w:cs="Arial"/>
                <w:sz w:val="18"/>
                <w:szCs w:val="18"/>
              </w:rPr>
            </w:r>
            <w:r w:rsidRPr="00215F68">
              <w:rPr>
                <w:rFonts w:ascii="Arial" w:hAnsi="Arial" w:cs="Arial"/>
                <w:sz w:val="18"/>
                <w:szCs w:val="18"/>
              </w:rPr>
              <w:fldChar w:fldCharType="separate"/>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noProof/>
                <w:sz w:val="18"/>
                <w:szCs w:val="18"/>
              </w:rPr>
              <w:t> </w:t>
            </w:r>
            <w:r w:rsidRPr="00215F68">
              <w:rPr>
                <w:rFonts w:ascii="Arial" w:hAnsi="Arial" w:cs="Arial"/>
                <w:sz w:val="18"/>
                <w:szCs w:val="18"/>
              </w:rPr>
              <w:fldChar w:fldCharType="end"/>
            </w:r>
          </w:p>
        </w:tc>
      </w:tr>
    </w:tbl>
    <w:p w14:paraId="76A4D842" w14:textId="77777777" w:rsidR="006E607D" w:rsidRPr="00B60632" w:rsidRDefault="006E607D" w:rsidP="00280A5C">
      <w:pPr>
        <w:spacing w:before="360" w:after="120"/>
        <w:ind w:left="720" w:hanging="720"/>
        <w:rPr>
          <w:rFonts w:ascii="Trebuchet MS" w:hAnsi="Trebuchet MS" w:cs="Arial"/>
          <w:b/>
        </w:rPr>
      </w:pPr>
      <w:r w:rsidRPr="00B60632">
        <w:rPr>
          <w:rFonts w:ascii="Trebuchet MS" w:hAnsi="Trebuchet MS" w:cs="Arial"/>
          <w:b/>
        </w:rPr>
        <w:t xml:space="preserve">Use the following thresholds for regulated pollutants for </w:t>
      </w:r>
      <w:r w:rsidR="00D432E3" w:rsidRPr="00B60632">
        <w:rPr>
          <w:rFonts w:ascii="Trebuchet MS" w:hAnsi="Trebuchet MS" w:cs="Arial"/>
          <w:b/>
        </w:rPr>
        <w:t>the rest of this form:</w:t>
      </w:r>
    </w:p>
    <w:tbl>
      <w:tblPr>
        <w:tblStyle w:val="TableGrid"/>
        <w:tblW w:w="0" w:type="auto"/>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615"/>
        <w:gridCol w:w="3330"/>
      </w:tblGrid>
      <w:tr w:rsidR="00280A5C" w:rsidRPr="00280A5C" w14:paraId="76E9BBE3" w14:textId="77777777" w:rsidTr="00280A5C">
        <w:tc>
          <w:tcPr>
            <w:tcW w:w="1615" w:type="dxa"/>
            <w:vAlign w:val="bottom"/>
          </w:tcPr>
          <w:p w14:paraId="2D0958BC" w14:textId="77777777" w:rsidR="00280A5C" w:rsidRPr="00280A5C" w:rsidRDefault="00280A5C" w:rsidP="00280A5C">
            <w:pPr>
              <w:spacing w:before="60"/>
              <w:rPr>
                <w:rFonts w:ascii="Arial" w:hAnsi="Arial" w:cs="Arial"/>
                <w:b/>
                <w:sz w:val="18"/>
                <w:szCs w:val="18"/>
              </w:rPr>
            </w:pPr>
            <w:r w:rsidRPr="00280A5C">
              <w:rPr>
                <w:rFonts w:ascii="Arial" w:hAnsi="Arial" w:cs="Arial"/>
                <w:b/>
                <w:sz w:val="18"/>
                <w:szCs w:val="18"/>
              </w:rPr>
              <w:t>Threshold</w:t>
            </w:r>
          </w:p>
        </w:tc>
        <w:tc>
          <w:tcPr>
            <w:tcW w:w="3330" w:type="dxa"/>
            <w:vAlign w:val="bottom"/>
          </w:tcPr>
          <w:p w14:paraId="5A9DE868" w14:textId="77777777" w:rsidR="00280A5C" w:rsidRPr="00280A5C" w:rsidRDefault="00280A5C" w:rsidP="00280A5C">
            <w:pPr>
              <w:spacing w:before="60"/>
              <w:rPr>
                <w:rFonts w:ascii="Arial" w:hAnsi="Arial" w:cs="Arial"/>
                <w:b/>
                <w:sz w:val="18"/>
                <w:szCs w:val="18"/>
              </w:rPr>
            </w:pPr>
            <w:r w:rsidRPr="00280A5C">
              <w:rPr>
                <w:rFonts w:ascii="Arial" w:hAnsi="Arial" w:cs="Arial"/>
                <w:b/>
                <w:sz w:val="18"/>
                <w:szCs w:val="18"/>
              </w:rPr>
              <w:t>Regulated pollutant</w:t>
            </w:r>
          </w:p>
        </w:tc>
      </w:tr>
      <w:tr w:rsidR="00280A5C" w:rsidRPr="00280A5C" w14:paraId="483FC535" w14:textId="77777777" w:rsidTr="00280A5C">
        <w:tc>
          <w:tcPr>
            <w:tcW w:w="1615" w:type="dxa"/>
            <w:vAlign w:val="bottom"/>
          </w:tcPr>
          <w:p w14:paraId="7FD9F90F" w14:textId="77777777" w:rsidR="00280A5C" w:rsidRPr="00280A5C" w:rsidRDefault="00280A5C" w:rsidP="00280A5C">
            <w:pPr>
              <w:spacing w:before="120"/>
              <w:rPr>
                <w:rFonts w:ascii="Arial" w:hAnsi="Arial" w:cs="Arial"/>
                <w:sz w:val="18"/>
                <w:szCs w:val="18"/>
              </w:rPr>
            </w:pPr>
            <w:r w:rsidRPr="00280A5C">
              <w:rPr>
                <w:rFonts w:ascii="Arial" w:hAnsi="Arial" w:cs="Arial"/>
                <w:sz w:val="18"/>
                <w:szCs w:val="18"/>
              </w:rPr>
              <w:t>100 tpy</w:t>
            </w:r>
          </w:p>
        </w:tc>
        <w:tc>
          <w:tcPr>
            <w:tcW w:w="3330" w:type="dxa"/>
            <w:vAlign w:val="bottom"/>
          </w:tcPr>
          <w:p w14:paraId="6834AF8E" w14:textId="77777777" w:rsidR="00280A5C" w:rsidRPr="00280A5C" w:rsidRDefault="00280A5C" w:rsidP="00280A5C">
            <w:pPr>
              <w:spacing w:before="120"/>
              <w:rPr>
                <w:rFonts w:ascii="Arial" w:hAnsi="Arial" w:cs="Arial"/>
                <w:sz w:val="18"/>
                <w:szCs w:val="18"/>
              </w:rPr>
            </w:pPr>
            <w:r w:rsidRPr="00280A5C">
              <w:rPr>
                <w:rFonts w:ascii="Arial" w:hAnsi="Arial" w:cs="Arial"/>
                <w:sz w:val="18"/>
                <w:szCs w:val="18"/>
              </w:rPr>
              <w:t>PM</w:t>
            </w:r>
            <w:r w:rsidRPr="00280A5C">
              <w:rPr>
                <w:rFonts w:ascii="Arial" w:hAnsi="Arial" w:cs="Arial"/>
                <w:sz w:val="18"/>
                <w:szCs w:val="18"/>
                <w:vertAlign w:val="subscript"/>
              </w:rPr>
              <w:t>10</w:t>
            </w:r>
            <w:r w:rsidRPr="00280A5C">
              <w:rPr>
                <w:rFonts w:ascii="Arial" w:hAnsi="Arial" w:cs="Arial"/>
                <w:sz w:val="18"/>
                <w:szCs w:val="18"/>
              </w:rPr>
              <w:t>/PM</w:t>
            </w:r>
            <w:r w:rsidRPr="00280A5C">
              <w:rPr>
                <w:rFonts w:ascii="Arial" w:hAnsi="Arial" w:cs="Arial"/>
                <w:sz w:val="18"/>
                <w:szCs w:val="18"/>
                <w:vertAlign w:val="subscript"/>
              </w:rPr>
              <w:t>2.5</w:t>
            </w:r>
            <w:r w:rsidRPr="00280A5C">
              <w:rPr>
                <w:rFonts w:ascii="Arial" w:hAnsi="Arial" w:cs="Arial"/>
                <w:sz w:val="18"/>
                <w:szCs w:val="18"/>
              </w:rPr>
              <w:t>, SO</w:t>
            </w:r>
            <w:r w:rsidRPr="00280A5C">
              <w:rPr>
                <w:rFonts w:ascii="Arial" w:hAnsi="Arial" w:cs="Arial"/>
                <w:sz w:val="18"/>
                <w:szCs w:val="18"/>
                <w:vertAlign w:val="subscript"/>
              </w:rPr>
              <w:t>2</w:t>
            </w:r>
            <w:r w:rsidRPr="00280A5C">
              <w:rPr>
                <w:rFonts w:ascii="Arial" w:hAnsi="Arial" w:cs="Arial"/>
                <w:sz w:val="18"/>
                <w:szCs w:val="18"/>
              </w:rPr>
              <w:t>, CO, Lead</w:t>
            </w:r>
          </w:p>
        </w:tc>
      </w:tr>
      <w:tr w:rsidR="00280A5C" w:rsidRPr="00280A5C" w14:paraId="38FE1726" w14:textId="77777777" w:rsidTr="00280A5C">
        <w:tc>
          <w:tcPr>
            <w:tcW w:w="1615" w:type="dxa"/>
            <w:vAlign w:val="bottom"/>
          </w:tcPr>
          <w:p w14:paraId="517D6E4D" w14:textId="77777777" w:rsidR="00280A5C" w:rsidRPr="00280A5C" w:rsidRDefault="00280A5C" w:rsidP="00280A5C">
            <w:pPr>
              <w:spacing w:before="120"/>
              <w:rPr>
                <w:rFonts w:ascii="Arial" w:hAnsi="Arial" w:cs="Arial"/>
                <w:sz w:val="18"/>
                <w:szCs w:val="18"/>
              </w:rPr>
            </w:pPr>
            <w:r w:rsidRPr="00280A5C">
              <w:rPr>
                <w:rFonts w:ascii="Arial" w:hAnsi="Arial" w:cs="Arial"/>
                <w:sz w:val="18"/>
                <w:szCs w:val="18"/>
              </w:rPr>
              <w:t>250 tpy</w:t>
            </w:r>
          </w:p>
        </w:tc>
        <w:tc>
          <w:tcPr>
            <w:tcW w:w="3330" w:type="dxa"/>
            <w:vAlign w:val="bottom"/>
          </w:tcPr>
          <w:p w14:paraId="53FD56F7" w14:textId="77777777" w:rsidR="00280A5C" w:rsidRPr="00280A5C" w:rsidRDefault="00280A5C" w:rsidP="00280A5C">
            <w:pPr>
              <w:spacing w:before="120"/>
              <w:rPr>
                <w:rFonts w:ascii="Arial" w:hAnsi="Arial" w:cs="Arial"/>
                <w:sz w:val="18"/>
                <w:szCs w:val="18"/>
              </w:rPr>
            </w:pPr>
            <w:r w:rsidRPr="00280A5C">
              <w:rPr>
                <w:rFonts w:ascii="Arial" w:hAnsi="Arial" w:cs="Arial"/>
                <w:sz w:val="18"/>
                <w:szCs w:val="18"/>
              </w:rPr>
              <w:t>Any other regulated pollutant</w:t>
            </w:r>
          </w:p>
        </w:tc>
      </w:tr>
    </w:tbl>
    <w:p w14:paraId="06CAE958" w14:textId="77777777" w:rsidR="00461FD6" w:rsidRPr="00B60632" w:rsidRDefault="00461FD6" w:rsidP="006E607D">
      <w:pPr>
        <w:spacing w:before="240" w:after="120"/>
        <w:ind w:left="720" w:hanging="720"/>
        <w:rPr>
          <w:rFonts w:ascii="Arial" w:hAnsi="Arial" w:cs="Arial"/>
          <w:sz w:val="18"/>
          <w:szCs w:val="18"/>
        </w:rPr>
      </w:pPr>
      <w:r w:rsidRPr="00B60632">
        <w:rPr>
          <w:rFonts w:ascii="Arial" w:hAnsi="Arial" w:cs="Arial"/>
          <w:b/>
          <w:sz w:val="18"/>
          <w:szCs w:val="18"/>
        </w:rPr>
        <w:t>3)</w:t>
      </w:r>
      <w:r w:rsidRPr="00B60632">
        <w:rPr>
          <w:rFonts w:ascii="Arial" w:hAnsi="Arial" w:cs="Arial"/>
          <w:sz w:val="18"/>
          <w:szCs w:val="18"/>
        </w:rPr>
        <w:tab/>
        <w:t>Is the current PTE of your facility</w:t>
      </w:r>
      <w:r w:rsidR="006E607D" w:rsidRPr="00B60632">
        <w:rPr>
          <w:rFonts w:ascii="Arial" w:hAnsi="Arial" w:cs="Arial"/>
          <w:sz w:val="18"/>
          <w:szCs w:val="18"/>
        </w:rPr>
        <w:t xml:space="preserve"> above the</w:t>
      </w:r>
      <w:r w:rsidRPr="00B60632">
        <w:rPr>
          <w:rFonts w:ascii="Arial" w:hAnsi="Arial" w:cs="Arial"/>
          <w:sz w:val="18"/>
          <w:szCs w:val="18"/>
        </w:rPr>
        <w:t xml:space="preserve"> threshold for </w:t>
      </w:r>
      <w:r w:rsidR="006E607D" w:rsidRPr="00B60632">
        <w:rPr>
          <w:rFonts w:ascii="Arial" w:hAnsi="Arial" w:cs="Arial"/>
          <w:sz w:val="18"/>
          <w:szCs w:val="18"/>
        </w:rPr>
        <w:t>any regulated pollutant</w:t>
      </w:r>
      <w:r w:rsidRPr="00B60632">
        <w:rPr>
          <w:rFonts w:ascii="Arial" w:hAnsi="Arial" w:cs="Arial"/>
          <w:sz w:val="18"/>
          <w:szCs w:val="18"/>
        </w:rPr>
        <w:t>?</w:t>
      </w:r>
    </w:p>
    <w:p w14:paraId="316694F5" w14:textId="77777777" w:rsidR="00461FD6" w:rsidRPr="00B60632" w:rsidRDefault="00461FD6" w:rsidP="006E607D">
      <w:pPr>
        <w:ind w:left="1080" w:hanging="360"/>
        <w:rPr>
          <w:rFonts w:ascii="Arial" w:hAnsi="Arial" w:cs="Arial"/>
          <w:sz w:val="18"/>
          <w:szCs w:val="18"/>
        </w:rPr>
      </w:pPr>
      <w:r w:rsidRPr="00B60632">
        <w:rPr>
          <w:rFonts w:ascii="Arial" w:hAnsi="Arial" w:cs="Arial"/>
          <w:sz w:val="18"/>
          <w:szCs w:val="18"/>
        </w:rPr>
        <w:fldChar w:fldCharType="begin">
          <w:ffData>
            <w:name w:val="Check3"/>
            <w:enabled/>
            <w:calcOnExit w:val="0"/>
            <w:checkBox>
              <w:sizeAuto/>
              <w:default w:val="0"/>
            </w:checkBox>
          </w:ffData>
        </w:fldChar>
      </w:r>
      <w:bookmarkStart w:id="4" w:name="Check3"/>
      <w:r w:rsidRPr="00B60632">
        <w:rPr>
          <w:rFonts w:ascii="Arial" w:hAnsi="Arial" w:cs="Arial"/>
          <w:sz w:val="18"/>
          <w:szCs w:val="18"/>
        </w:rPr>
        <w:instrText xml:space="preserve"> FORMCHECKBOX </w:instrText>
      </w:r>
      <w:r w:rsidR="00477B42">
        <w:rPr>
          <w:rFonts w:ascii="Arial" w:hAnsi="Arial" w:cs="Arial"/>
          <w:sz w:val="18"/>
          <w:szCs w:val="18"/>
        </w:rPr>
      </w:r>
      <w:r w:rsidR="00477B42">
        <w:rPr>
          <w:rFonts w:ascii="Arial" w:hAnsi="Arial" w:cs="Arial"/>
          <w:sz w:val="18"/>
          <w:szCs w:val="18"/>
        </w:rPr>
        <w:fldChar w:fldCharType="separate"/>
      </w:r>
      <w:r w:rsidRPr="00B60632">
        <w:rPr>
          <w:rFonts w:ascii="Arial" w:hAnsi="Arial" w:cs="Arial"/>
          <w:sz w:val="18"/>
          <w:szCs w:val="18"/>
        </w:rPr>
        <w:fldChar w:fldCharType="end"/>
      </w:r>
      <w:bookmarkEnd w:id="4"/>
      <w:r w:rsidRPr="00B60632">
        <w:rPr>
          <w:rFonts w:ascii="Arial" w:hAnsi="Arial" w:cs="Arial"/>
          <w:sz w:val="18"/>
          <w:szCs w:val="18"/>
        </w:rPr>
        <w:tab/>
        <w:t>Y</w:t>
      </w:r>
      <w:r w:rsidR="006E607D" w:rsidRPr="00B60632">
        <w:rPr>
          <w:rFonts w:ascii="Arial" w:hAnsi="Arial" w:cs="Arial"/>
          <w:sz w:val="18"/>
          <w:szCs w:val="18"/>
        </w:rPr>
        <w:t>es</w:t>
      </w:r>
      <w:r w:rsidR="00ED0FF8" w:rsidRPr="00B60632">
        <w:rPr>
          <w:rFonts w:ascii="Arial" w:hAnsi="Arial" w:cs="Arial"/>
          <w:sz w:val="18"/>
          <w:szCs w:val="18"/>
        </w:rPr>
        <w:t xml:space="preserve">, </w:t>
      </w:r>
      <w:r w:rsidRPr="00B60632">
        <w:rPr>
          <w:rFonts w:ascii="Arial" w:hAnsi="Arial" w:cs="Arial"/>
          <w:sz w:val="18"/>
          <w:szCs w:val="18"/>
        </w:rPr>
        <w:t>go to question 5.</w:t>
      </w:r>
    </w:p>
    <w:p w14:paraId="476D597D" w14:textId="77777777" w:rsidR="00461FD6" w:rsidRPr="00B60632" w:rsidRDefault="00461FD6" w:rsidP="006E607D">
      <w:pPr>
        <w:ind w:left="1080" w:hanging="360"/>
        <w:rPr>
          <w:rFonts w:ascii="Arial" w:hAnsi="Arial" w:cs="Arial"/>
          <w:sz w:val="18"/>
          <w:szCs w:val="18"/>
        </w:rPr>
      </w:pPr>
      <w:r w:rsidRPr="00B60632">
        <w:rPr>
          <w:rFonts w:ascii="Arial" w:hAnsi="Arial" w:cs="Arial"/>
          <w:sz w:val="18"/>
          <w:szCs w:val="18"/>
        </w:rPr>
        <w:fldChar w:fldCharType="begin">
          <w:ffData>
            <w:name w:val="Check4"/>
            <w:enabled/>
            <w:calcOnExit w:val="0"/>
            <w:checkBox>
              <w:sizeAuto/>
              <w:default w:val="0"/>
            </w:checkBox>
          </w:ffData>
        </w:fldChar>
      </w:r>
      <w:bookmarkStart w:id="5" w:name="Check4"/>
      <w:r w:rsidRPr="00B60632">
        <w:rPr>
          <w:rFonts w:ascii="Arial" w:hAnsi="Arial" w:cs="Arial"/>
          <w:sz w:val="18"/>
          <w:szCs w:val="18"/>
        </w:rPr>
        <w:instrText xml:space="preserve"> FORMCHECKBOX </w:instrText>
      </w:r>
      <w:r w:rsidR="00477B42">
        <w:rPr>
          <w:rFonts w:ascii="Arial" w:hAnsi="Arial" w:cs="Arial"/>
          <w:sz w:val="18"/>
          <w:szCs w:val="18"/>
        </w:rPr>
      </w:r>
      <w:r w:rsidR="00477B42">
        <w:rPr>
          <w:rFonts w:ascii="Arial" w:hAnsi="Arial" w:cs="Arial"/>
          <w:sz w:val="18"/>
          <w:szCs w:val="18"/>
        </w:rPr>
        <w:fldChar w:fldCharType="separate"/>
      </w:r>
      <w:r w:rsidRPr="00B60632">
        <w:rPr>
          <w:rFonts w:ascii="Arial" w:hAnsi="Arial" w:cs="Arial"/>
          <w:sz w:val="18"/>
          <w:szCs w:val="18"/>
        </w:rPr>
        <w:fldChar w:fldCharType="end"/>
      </w:r>
      <w:bookmarkEnd w:id="5"/>
      <w:r w:rsidR="006E607D" w:rsidRPr="00B60632">
        <w:rPr>
          <w:rFonts w:ascii="Arial" w:hAnsi="Arial" w:cs="Arial"/>
          <w:sz w:val="18"/>
          <w:szCs w:val="18"/>
        </w:rPr>
        <w:tab/>
        <w:t>No</w:t>
      </w:r>
      <w:r w:rsidRPr="00B60632">
        <w:rPr>
          <w:rFonts w:ascii="Arial" w:hAnsi="Arial" w:cs="Arial"/>
          <w:sz w:val="18"/>
          <w:szCs w:val="18"/>
        </w:rPr>
        <w:t>, go to question 4.</w:t>
      </w:r>
    </w:p>
    <w:p w14:paraId="490EEC1F" w14:textId="77777777" w:rsidR="00461FD6" w:rsidRPr="00B60632" w:rsidRDefault="00461FD6" w:rsidP="00B60632">
      <w:pPr>
        <w:spacing w:before="240" w:after="120"/>
        <w:ind w:left="720" w:hanging="720"/>
        <w:rPr>
          <w:rFonts w:ascii="Arial" w:hAnsi="Arial" w:cs="Arial"/>
          <w:sz w:val="18"/>
          <w:szCs w:val="18"/>
        </w:rPr>
      </w:pPr>
      <w:r w:rsidRPr="00B60632">
        <w:rPr>
          <w:rFonts w:ascii="Arial" w:hAnsi="Arial" w:cs="Arial"/>
          <w:b/>
          <w:sz w:val="18"/>
          <w:szCs w:val="18"/>
        </w:rPr>
        <w:t>4)</w:t>
      </w:r>
      <w:r w:rsidRPr="00B60632">
        <w:rPr>
          <w:rFonts w:ascii="Arial" w:hAnsi="Arial" w:cs="Arial"/>
          <w:sz w:val="18"/>
          <w:szCs w:val="18"/>
        </w:rPr>
        <w:tab/>
        <w:t xml:space="preserve">Since August 7, 1980, has the PTE of your facility ever exceeded </w:t>
      </w:r>
      <w:r w:rsidR="006E607D" w:rsidRPr="00B60632">
        <w:rPr>
          <w:rFonts w:ascii="Arial" w:hAnsi="Arial" w:cs="Arial"/>
          <w:sz w:val="18"/>
          <w:szCs w:val="18"/>
        </w:rPr>
        <w:t>the threshold for any regulated pollutant</w:t>
      </w:r>
      <w:r w:rsidRPr="00B60632">
        <w:rPr>
          <w:rFonts w:ascii="Arial" w:hAnsi="Arial" w:cs="Arial"/>
          <w:sz w:val="18"/>
          <w:szCs w:val="18"/>
        </w:rPr>
        <w:t>?</w:t>
      </w:r>
    </w:p>
    <w:p w14:paraId="5C8547B0" w14:textId="77777777" w:rsidR="00461FD6" w:rsidRPr="00B60632" w:rsidRDefault="00461FD6" w:rsidP="006E607D">
      <w:pPr>
        <w:ind w:left="1080" w:hanging="360"/>
        <w:rPr>
          <w:rFonts w:ascii="Arial" w:hAnsi="Arial" w:cs="Arial"/>
          <w:sz w:val="18"/>
          <w:szCs w:val="18"/>
        </w:rPr>
      </w:pPr>
      <w:r w:rsidRPr="00B60632">
        <w:rPr>
          <w:rFonts w:ascii="Arial" w:hAnsi="Arial" w:cs="Arial"/>
          <w:sz w:val="18"/>
          <w:szCs w:val="18"/>
        </w:rPr>
        <w:fldChar w:fldCharType="begin">
          <w:ffData>
            <w:name w:val="Check5"/>
            <w:enabled/>
            <w:calcOnExit w:val="0"/>
            <w:checkBox>
              <w:sizeAuto/>
              <w:default w:val="0"/>
            </w:checkBox>
          </w:ffData>
        </w:fldChar>
      </w:r>
      <w:bookmarkStart w:id="6" w:name="Check5"/>
      <w:r w:rsidRPr="00B60632">
        <w:rPr>
          <w:rFonts w:ascii="Arial" w:hAnsi="Arial" w:cs="Arial"/>
          <w:sz w:val="18"/>
          <w:szCs w:val="18"/>
        </w:rPr>
        <w:instrText xml:space="preserve"> FORMCHECKBOX </w:instrText>
      </w:r>
      <w:r w:rsidR="00477B42">
        <w:rPr>
          <w:rFonts w:ascii="Arial" w:hAnsi="Arial" w:cs="Arial"/>
          <w:sz w:val="18"/>
          <w:szCs w:val="18"/>
        </w:rPr>
      </w:r>
      <w:r w:rsidR="00477B42">
        <w:rPr>
          <w:rFonts w:ascii="Arial" w:hAnsi="Arial" w:cs="Arial"/>
          <w:sz w:val="18"/>
          <w:szCs w:val="18"/>
        </w:rPr>
        <w:fldChar w:fldCharType="separate"/>
      </w:r>
      <w:r w:rsidRPr="00B60632">
        <w:rPr>
          <w:rFonts w:ascii="Arial" w:hAnsi="Arial" w:cs="Arial"/>
          <w:sz w:val="18"/>
          <w:szCs w:val="18"/>
        </w:rPr>
        <w:fldChar w:fldCharType="end"/>
      </w:r>
      <w:bookmarkEnd w:id="6"/>
      <w:r w:rsidR="006E607D" w:rsidRPr="00B60632">
        <w:rPr>
          <w:rFonts w:ascii="Arial" w:hAnsi="Arial" w:cs="Arial"/>
          <w:sz w:val="18"/>
          <w:szCs w:val="18"/>
        </w:rPr>
        <w:tab/>
        <w:t>Yes</w:t>
      </w:r>
      <w:r w:rsidRPr="00B60632">
        <w:rPr>
          <w:rFonts w:ascii="Arial" w:hAnsi="Arial" w:cs="Arial"/>
          <w:sz w:val="18"/>
          <w:szCs w:val="18"/>
        </w:rPr>
        <w:t>, go to question 5.</w:t>
      </w:r>
    </w:p>
    <w:p w14:paraId="001C1065" w14:textId="77777777" w:rsidR="00461FD6" w:rsidRPr="00B60632" w:rsidRDefault="00461FD6" w:rsidP="006E607D">
      <w:pPr>
        <w:ind w:left="1080" w:hanging="360"/>
        <w:rPr>
          <w:rFonts w:ascii="Arial" w:hAnsi="Arial" w:cs="Arial"/>
          <w:sz w:val="18"/>
          <w:szCs w:val="18"/>
        </w:rPr>
      </w:pPr>
      <w:r w:rsidRPr="00B60632">
        <w:rPr>
          <w:rFonts w:ascii="Arial" w:hAnsi="Arial" w:cs="Arial"/>
          <w:sz w:val="18"/>
          <w:szCs w:val="18"/>
        </w:rPr>
        <w:fldChar w:fldCharType="begin">
          <w:ffData>
            <w:name w:val="Check6"/>
            <w:enabled/>
            <w:calcOnExit w:val="0"/>
            <w:checkBox>
              <w:sizeAuto/>
              <w:default w:val="0"/>
            </w:checkBox>
          </w:ffData>
        </w:fldChar>
      </w:r>
      <w:bookmarkStart w:id="7" w:name="Check6"/>
      <w:r w:rsidRPr="00B60632">
        <w:rPr>
          <w:rFonts w:ascii="Arial" w:hAnsi="Arial" w:cs="Arial"/>
          <w:sz w:val="18"/>
          <w:szCs w:val="18"/>
        </w:rPr>
        <w:instrText xml:space="preserve"> FORMCHECKBOX </w:instrText>
      </w:r>
      <w:r w:rsidR="00477B42">
        <w:rPr>
          <w:rFonts w:ascii="Arial" w:hAnsi="Arial" w:cs="Arial"/>
          <w:sz w:val="18"/>
          <w:szCs w:val="18"/>
        </w:rPr>
      </w:r>
      <w:r w:rsidR="00477B42">
        <w:rPr>
          <w:rFonts w:ascii="Arial" w:hAnsi="Arial" w:cs="Arial"/>
          <w:sz w:val="18"/>
          <w:szCs w:val="18"/>
        </w:rPr>
        <w:fldChar w:fldCharType="separate"/>
      </w:r>
      <w:r w:rsidRPr="00B60632">
        <w:rPr>
          <w:rFonts w:ascii="Arial" w:hAnsi="Arial" w:cs="Arial"/>
          <w:sz w:val="18"/>
          <w:szCs w:val="18"/>
        </w:rPr>
        <w:fldChar w:fldCharType="end"/>
      </w:r>
      <w:bookmarkEnd w:id="7"/>
      <w:r w:rsidR="006E607D" w:rsidRPr="00B60632">
        <w:rPr>
          <w:rFonts w:ascii="Arial" w:hAnsi="Arial" w:cs="Arial"/>
          <w:sz w:val="18"/>
          <w:szCs w:val="18"/>
        </w:rPr>
        <w:tab/>
        <w:t>No</w:t>
      </w:r>
      <w:r w:rsidRPr="00B60632">
        <w:rPr>
          <w:rFonts w:ascii="Arial" w:hAnsi="Arial" w:cs="Arial"/>
          <w:sz w:val="18"/>
          <w:szCs w:val="18"/>
        </w:rPr>
        <w:t>, my facility is not</w:t>
      </w:r>
      <w:r w:rsidRPr="00B60632">
        <w:rPr>
          <w:rFonts w:ascii="Arial" w:hAnsi="Arial" w:cs="Arial"/>
          <w:b/>
          <w:sz w:val="18"/>
          <w:szCs w:val="18"/>
        </w:rPr>
        <w:t xml:space="preserve"> </w:t>
      </w:r>
      <w:r w:rsidRPr="00B60632">
        <w:rPr>
          <w:rFonts w:ascii="Arial" w:hAnsi="Arial" w:cs="Arial"/>
          <w:sz w:val="18"/>
          <w:szCs w:val="18"/>
        </w:rPr>
        <w:t xml:space="preserve">subject to NSR until I make a qualifying change, go to </w:t>
      </w:r>
      <w:r w:rsidR="00433C8B" w:rsidRPr="00B60632">
        <w:rPr>
          <w:rFonts w:ascii="Arial" w:hAnsi="Arial" w:cs="Arial"/>
          <w:sz w:val="18"/>
          <w:szCs w:val="18"/>
        </w:rPr>
        <w:t>F</w:t>
      </w:r>
      <w:r w:rsidRPr="00B60632">
        <w:rPr>
          <w:rFonts w:ascii="Arial" w:hAnsi="Arial" w:cs="Arial"/>
          <w:sz w:val="18"/>
          <w:szCs w:val="18"/>
        </w:rPr>
        <w:t xml:space="preserve">orm </w:t>
      </w:r>
      <w:r w:rsidR="006E607D" w:rsidRPr="00B60632">
        <w:rPr>
          <w:rFonts w:ascii="Arial" w:hAnsi="Arial" w:cs="Arial"/>
          <w:b/>
          <w:sz w:val="18"/>
          <w:szCs w:val="18"/>
        </w:rPr>
        <w:t>M</w:t>
      </w:r>
      <w:r w:rsidRPr="00B60632">
        <w:rPr>
          <w:rFonts w:ascii="Arial" w:hAnsi="Arial" w:cs="Arial"/>
          <w:b/>
          <w:sz w:val="18"/>
          <w:szCs w:val="18"/>
        </w:rPr>
        <w:t xml:space="preserve">G-09, </w:t>
      </w:r>
      <w:r w:rsidRPr="00E9368C">
        <w:rPr>
          <w:rFonts w:ascii="Arial" w:hAnsi="Arial" w:cs="Arial"/>
          <w:sz w:val="18"/>
          <w:szCs w:val="18"/>
        </w:rPr>
        <w:t>question 3b</w:t>
      </w:r>
      <w:r w:rsidRPr="00B60632">
        <w:rPr>
          <w:rFonts w:ascii="Arial" w:hAnsi="Arial" w:cs="Arial"/>
          <w:sz w:val="18"/>
          <w:szCs w:val="18"/>
        </w:rPr>
        <w:t xml:space="preserve"> and check N</w:t>
      </w:r>
      <w:r w:rsidR="006E607D" w:rsidRPr="00B60632">
        <w:rPr>
          <w:rFonts w:ascii="Arial" w:hAnsi="Arial" w:cs="Arial"/>
          <w:sz w:val="18"/>
          <w:szCs w:val="18"/>
        </w:rPr>
        <w:t>o</w:t>
      </w:r>
      <w:r w:rsidRPr="00B60632">
        <w:rPr>
          <w:rFonts w:ascii="Arial" w:hAnsi="Arial" w:cs="Arial"/>
          <w:sz w:val="18"/>
          <w:szCs w:val="18"/>
        </w:rPr>
        <w:t>.</w:t>
      </w:r>
      <w:r w:rsidR="002242E0" w:rsidRPr="00B60632">
        <w:rPr>
          <w:rFonts w:ascii="Arial" w:hAnsi="Arial" w:cs="Arial"/>
          <w:sz w:val="18"/>
          <w:szCs w:val="18"/>
        </w:rPr>
        <w:t xml:space="preserve">  Done with this form.</w:t>
      </w:r>
    </w:p>
    <w:p w14:paraId="4FADA3EB" w14:textId="77777777" w:rsidR="00461FD6" w:rsidRPr="00B60632" w:rsidRDefault="00461FD6" w:rsidP="00B60632">
      <w:pPr>
        <w:spacing w:before="60" w:after="60"/>
        <w:ind w:left="720" w:hanging="720"/>
        <w:rPr>
          <w:rFonts w:ascii="Arial" w:hAnsi="Arial" w:cs="Arial"/>
          <w:sz w:val="18"/>
          <w:szCs w:val="18"/>
        </w:rPr>
      </w:pPr>
      <w:r w:rsidRPr="00B60632">
        <w:rPr>
          <w:rFonts w:ascii="Arial" w:hAnsi="Arial" w:cs="Arial"/>
          <w:sz w:val="18"/>
          <w:szCs w:val="18"/>
        </w:rPr>
        <w:tab/>
        <w:t xml:space="preserve">Note:  If you do not know what the PTE of your facility has been in the past, it is sufficient for the purposes of </w:t>
      </w:r>
      <w:r w:rsidRPr="00B60632">
        <w:rPr>
          <w:rFonts w:ascii="Arial" w:hAnsi="Arial" w:cs="Arial"/>
          <w:b/>
          <w:sz w:val="18"/>
          <w:szCs w:val="18"/>
        </w:rPr>
        <w:t xml:space="preserve">this question only </w:t>
      </w:r>
      <w:r w:rsidRPr="00B60632">
        <w:rPr>
          <w:rFonts w:ascii="Arial" w:hAnsi="Arial" w:cs="Arial"/>
          <w:sz w:val="18"/>
          <w:szCs w:val="18"/>
        </w:rPr>
        <w:t>to use the following formula to</w:t>
      </w:r>
      <w:r w:rsidRPr="00B60632">
        <w:rPr>
          <w:rFonts w:ascii="Arial" w:hAnsi="Arial" w:cs="Arial"/>
          <w:b/>
          <w:i/>
          <w:sz w:val="18"/>
          <w:szCs w:val="18"/>
        </w:rPr>
        <w:t xml:space="preserve"> roughly</w:t>
      </w:r>
      <w:r w:rsidR="00EA70F5" w:rsidRPr="00B60632">
        <w:rPr>
          <w:rFonts w:ascii="Arial" w:hAnsi="Arial" w:cs="Arial"/>
          <w:b/>
          <w:i/>
          <w:sz w:val="18"/>
          <w:szCs w:val="18"/>
        </w:rPr>
        <w:t xml:space="preserve"> </w:t>
      </w:r>
      <w:r w:rsidRPr="00B60632">
        <w:rPr>
          <w:rFonts w:ascii="Arial" w:hAnsi="Arial" w:cs="Arial"/>
          <w:b/>
          <w:i/>
          <w:sz w:val="18"/>
          <w:szCs w:val="18"/>
        </w:rPr>
        <w:t xml:space="preserve">estimate </w:t>
      </w:r>
      <w:r w:rsidRPr="00B60632">
        <w:rPr>
          <w:rFonts w:ascii="Arial" w:hAnsi="Arial" w:cs="Arial"/>
          <w:sz w:val="18"/>
          <w:szCs w:val="18"/>
        </w:rPr>
        <w:t xml:space="preserve">PTE:  </w:t>
      </w:r>
    </w:p>
    <w:p w14:paraId="5376552C" w14:textId="77777777" w:rsidR="00461FD6" w:rsidRPr="00280A5C" w:rsidRDefault="00477B42" w:rsidP="004A4CED">
      <w:pPr>
        <w:spacing w:before="120"/>
        <w:jc w:val="center"/>
        <w:rPr>
          <w:rFonts w:ascii="Arial" w:hAnsi="Arial" w:cs="Arial"/>
          <w:sz w:val="18"/>
          <w:szCs w:val="18"/>
        </w:rPr>
      </w:pPr>
      <m:oMathPara>
        <m:oMath>
          <m:d>
            <m:dPr>
              <m:ctrlPr>
                <w:rPr>
                  <w:rFonts w:ascii="Cambria Math" w:hAnsi="Cambria Math" w:cs="Arial"/>
                  <w:i/>
                  <w:sz w:val="18"/>
                  <w:szCs w:val="18"/>
                </w:rPr>
              </m:ctrlPr>
            </m:dPr>
            <m:e>
              <m:r>
                <m:rPr>
                  <m:nor/>
                </m:rPr>
                <w:rPr>
                  <w:rFonts w:ascii="Arial" w:hAnsi="Arial" w:cs="Arial"/>
                  <w:sz w:val="18"/>
                  <w:szCs w:val="18"/>
                </w:rPr>
                <m:t>actual emissions of a pollutant for a given year, tpy</m:t>
              </m:r>
            </m:e>
          </m:d>
          <m:r>
            <m:rPr>
              <m:nor/>
            </m:rPr>
            <w:rPr>
              <w:rFonts w:ascii="Arial" w:hAnsi="Arial" w:cs="Arial"/>
              <w:sz w:val="18"/>
              <w:szCs w:val="18"/>
            </w:rPr>
            <m:t>×</m:t>
          </m:r>
          <m:f>
            <m:fPr>
              <m:ctrlPr>
                <w:rPr>
                  <w:rFonts w:ascii="Cambria Math" w:hAnsi="Cambria Math" w:cs="Arial"/>
                  <w:i/>
                  <w:sz w:val="18"/>
                  <w:szCs w:val="18"/>
                </w:rPr>
              </m:ctrlPr>
            </m:fPr>
            <m:num>
              <m:r>
                <m:rPr>
                  <m:nor/>
                </m:rPr>
                <w:rPr>
                  <w:rFonts w:ascii="Arial" w:hAnsi="Arial" w:cs="Arial"/>
                  <w:sz w:val="18"/>
                  <w:szCs w:val="18"/>
                </w:rPr>
                <m:t>(8760 hr/yr)</m:t>
              </m:r>
            </m:num>
            <m:den>
              <m:d>
                <m:dPr>
                  <m:ctrlPr>
                    <w:rPr>
                      <w:rFonts w:ascii="Cambria Math" w:hAnsi="Cambria Math" w:cs="Arial"/>
                      <w:i/>
                      <w:sz w:val="18"/>
                      <w:szCs w:val="18"/>
                    </w:rPr>
                  </m:ctrlPr>
                </m:dPr>
                <m:e>
                  <m:r>
                    <m:rPr>
                      <m:nor/>
                    </m:rPr>
                    <w:rPr>
                      <w:rFonts w:ascii="Arial" w:hAnsi="Arial" w:cs="Arial"/>
                      <w:sz w:val="18"/>
                      <w:szCs w:val="18"/>
                    </w:rPr>
                    <m:t>the number of hours of operation for that year, hr/yr</m:t>
                  </m:r>
                </m:e>
              </m:d>
            </m:den>
          </m:f>
        </m:oMath>
      </m:oMathPara>
    </w:p>
    <w:p w14:paraId="7DAE694C" w14:textId="77777777" w:rsidR="00461FD6" w:rsidRPr="00B60632" w:rsidRDefault="00461FD6" w:rsidP="004A4CED">
      <w:pPr>
        <w:spacing w:before="120" w:after="120"/>
        <w:ind w:left="720" w:hanging="720"/>
        <w:rPr>
          <w:rFonts w:ascii="Arial" w:hAnsi="Arial" w:cs="Arial"/>
          <w:sz w:val="18"/>
          <w:szCs w:val="18"/>
        </w:rPr>
      </w:pPr>
      <w:r w:rsidRPr="00B60632">
        <w:rPr>
          <w:rFonts w:ascii="Arial" w:hAnsi="Arial" w:cs="Arial"/>
          <w:sz w:val="18"/>
          <w:szCs w:val="18"/>
        </w:rPr>
        <w:tab/>
        <w:t xml:space="preserve">Again, </w:t>
      </w:r>
      <w:r w:rsidRPr="00B60632">
        <w:rPr>
          <w:rFonts w:ascii="Arial" w:hAnsi="Arial" w:cs="Arial"/>
          <w:b/>
          <w:sz w:val="18"/>
          <w:szCs w:val="18"/>
        </w:rPr>
        <w:t>this formula cannot be used for any other purpose</w:t>
      </w:r>
      <w:r w:rsidR="00BF3858" w:rsidRPr="00B60632">
        <w:rPr>
          <w:rFonts w:ascii="Arial" w:hAnsi="Arial" w:cs="Arial"/>
          <w:b/>
          <w:sz w:val="18"/>
          <w:szCs w:val="18"/>
        </w:rPr>
        <w:t xml:space="preserve">. </w:t>
      </w:r>
      <w:r w:rsidR="00A67F30" w:rsidRPr="00B60632">
        <w:rPr>
          <w:rFonts w:ascii="Arial" w:hAnsi="Arial" w:cs="Arial"/>
          <w:sz w:val="18"/>
          <w:szCs w:val="18"/>
        </w:rPr>
        <w:t>This is only a screening test</w:t>
      </w:r>
      <w:r w:rsidR="006D7C2E">
        <w:rPr>
          <w:rFonts w:ascii="Arial" w:hAnsi="Arial" w:cs="Arial"/>
          <w:sz w:val="18"/>
          <w:szCs w:val="18"/>
        </w:rPr>
        <w:t xml:space="preserve"> for this general permit</w:t>
      </w:r>
      <w:r w:rsidR="00A67F30" w:rsidRPr="00B60632">
        <w:rPr>
          <w:rFonts w:ascii="Arial" w:hAnsi="Arial" w:cs="Arial"/>
          <w:sz w:val="18"/>
          <w:szCs w:val="18"/>
        </w:rPr>
        <w:t>;</w:t>
      </w:r>
      <w:r w:rsidRPr="00B60632">
        <w:rPr>
          <w:rFonts w:ascii="Arial" w:hAnsi="Arial" w:cs="Arial"/>
          <w:sz w:val="18"/>
          <w:szCs w:val="18"/>
        </w:rPr>
        <w:t xml:space="preserve"> it does not represent the required PTE calculation method for </w:t>
      </w:r>
      <w:r w:rsidR="006D7C2E">
        <w:rPr>
          <w:rFonts w:ascii="Arial" w:hAnsi="Arial" w:cs="Arial"/>
          <w:sz w:val="18"/>
          <w:szCs w:val="18"/>
        </w:rPr>
        <w:t xml:space="preserve">any other </w:t>
      </w:r>
      <w:r w:rsidRPr="00B60632">
        <w:rPr>
          <w:rFonts w:ascii="Arial" w:hAnsi="Arial" w:cs="Arial"/>
          <w:sz w:val="18"/>
          <w:szCs w:val="18"/>
        </w:rPr>
        <w:t>air permitting</w:t>
      </w:r>
      <w:r w:rsidR="006D7C2E">
        <w:rPr>
          <w:rFonts w:ascii="Arial" w:hAnsi="Arial" w:cs="Arial"/>
          <w:sz w:val="18"/>
          <w:szCs w:val="18"/>
        </w:rPr>
        <w:t xml:space="preserve"> purpose</w:t>
      </w:r>
      <w:r w:rsidRPr="00B60632">
        <w:rPr>
          <w:rFonts w:ascii="Arial" w:hAnsi="Arial" w:cs="Arial"/>
          <w:sz w:val="18"/>
          <w:szCs w:val="18"/>
        </w:rPr>
        <w:t>.</w:t>
      </w:r>
    </w:p>
    <w:p w14:paraId="270A9387" w14:textId="77777777" w:rsidR="00461FD6" w:rsidRPr="00B60632" w:rsidRDefault="00461FD6" w:rsidP="00B60632">
      <w:pPr>
        <w:spacing w:before="240" w:after="120"/>
        <w:ind w:left="720" w:hanging="720"/>
        <w:rPr>
          <w:rFonts w:ascii="Arial" w:hAnsi="Arial" w:cs="Arial"/>
          <w:sz w:val="18"/>
          <w:szCs w:val="18"/>
        </w:rPr>
      </w:pPr>
      <w:r w:rsidRPr="00B60632">
        <w:rPr>
          <w:rFonts w:ascii="Arial" w:hAnsi="Arial" w:cs="Arial"/>
          <w:b/>
          <w:sz w:val="18"/>
          <w:szCs w:val="18"/>
        </w:rPr>
        <w:t>5)</w:t>
      </w:r>
      <w:r w:rsidRPr="00B60632">
        <w:rPr>
          <w:rFonts w:ascii="Arial" w:hAnsi="Arial" w:cs="Arial"/>
          <w:sz w:val="18"/>
          <w:szCs w:val="18"/>
        </w:rPr>
        <w:tab/>
        <w:t>Since August 7, 1980, have the</w:t>
      </w:r>
      <w:r w:rsidRPr="00B60632">
        <w:rPr>
          <w:rFonts w:ascii="Arial" w:hAnsi="Arial" w:cs="Arial"/>
          <w:b/>
          <w:sz w:val="18"/>
          <w:szCs w:val="18"/>
        </w:rPr>
        <w:t xml:space="preserve"> actual emissions </w:t>
      </w:r>
      <w:r w:rsidRPr="00B60632">
        <w:rPr>
          <w:rFonts w:ascii="Arial" w:hAnsi="Arial" w:cs="Arial"/>
          <w:sz w:val="18"/>
          <w:szCs w:val="18"/>
        </w:rPr>
        <w:t xml:space="preserve">from </w:t>
      </w:r>
      <w:r w:rsidR="006E607D" w:rsidRPr="00B60632">
        <w:rPr>
          <w:rFonts w:ascii="Arial" w:hAnsi="Arial" w:cs="Arial"/>
          <w:sz w:val="18"/>
          <w:szCs w:val="18"/>
        </w:rPr>
        <w:t>your facility ever exceeded the</w:t>
      </w:r>
      <w:r w:rsidRPr="00B60632">
        <w:rPr>
          <w:rFonts w:ascii="Arial" w:hAnsi="Arial" w:cs="Arial"/>
          <w:sz w:val="18"/>
          <w:szCs w:val="18"/>
        </w:rPr>
        <w:t xml:space="preserve"> t</w:t>
      </w:r>
      <w:r w:rsidR="00A67F30" w:rsidRPr="00B60632">
        <w:rPr>
          <w:rFonts w:ascii="Arial" w:hAnsi="Arial" w:cs="Arial"/>
          <w:sz w:val="18"/>
          <w:szCs w:val="18"/>
        </w:rPr>
        <w:t>hreshold value for any regulated pollutant</w:t>
      </w:r>
      <w:r w:rsidRPr="00B60632">
        <w:rPr>
          <w:rFonts w:ascii="Arial" w:hAnsi="Arial" w:cs="Arial"/>
          <w:sz w:val="18"/>
          <w:szCs w:val="18"/>
        </w:rPr>
        <w:t>?</w:t>
      </w:r>
    </w:p>
    <w:p w14:paraId="5BCA72E4" w14:textId="77777777" w:rsidR="00461FD6" w:rsidRPr="00B60632" w:rsidRDefault="00461FD6" w:rsidP="00A67F30">
      <w:pPr>
        <w:spacing w:before="120" w:after="60"/>
        <w:ind w:left="1080" w:hanging="360"/>
        <w:rPr>
          <w:rFonts w:ascii="Arial" w:hAnsi="Arial" w:cs="Arial"/>
          <w:sz w:val="18"/>
          <w:szCs w:val="18"/>
        </w:rPr>
      </w:pPr>
      <w:r w:rsidRPr="00B60632">
        <w:rPr>
          <w:rFonts w:ascii="Arial" w:hAnsi="Arial" w:cs="Arial"/>
          <w:b/>
          <w:sz w:val="18"/>
          <w:szCs w:val="18"/>
        </w:rPr>
        <w:fldChar w:fldCharType="begin">
          <w:ffData>
            <w:name w:val="Check7"/>
            <w:enabled/>
            <w:calcOnExit w:val="0"/>
            <w:checkBox>
              <w:sizeAuto/>
              <w:default w:val="0"/>
            </w:checkBox>
          </w:ffData>
        </w:fldChar>
      </w:r>
      <w:bookmarkStart w:id="8" w:name="Check7"/>
      <w:r w:rsidRPr="00B60632">
        <w:rPr>
          <w:rFonts w:ascii="Arial" w:hAnsi="Arial" w:cs="Arial"/>
          <w:b/>
          <w:sz w:val="18"/>
          <w:szCs w:val="18"/>
        </w:rPr>
        <w:instrText xml:space="preserve"> FORMCHECKBOX </w:instrText>
      </w:r>
      <w:r w:rsidR="00477B42">
        <w:rPr>
          <w:rFonts w:ascii="Arial" w:hAnsi="Arial" w:cs="Arial"/>
          <w:b/>
          <w:sz w:val="18"/>
          <w:szCs w:val="18"/>
        </w:rPr>
      </w:r>
      <w:r w:rsidR="00477B42">
        <w:rPr>
          <w:rFonts w:ascii="Arial" w:hAnsi="Arial" w:cs="Arial"/>
          <w:b/>
          <w:sz w:val="18"/>
          <w:szCs w:val="18"/>
        </w:rPr>
        <w:fldChar w:fldCharType="separate"/>
      </w:r>
      <w:r w:rsidRPr="00B60632">
        <w:rPr>
          <w:rFonts w:ascii="Arial" w:hAnsi="Arial" w:cs="Arial"/>
          <w:b/>
          <w:sz w:val="18"/>
          <w:szCs w:val="18"/>
        </w:rPr>
        <w:fldChar w:fldCharType="end"/>
      </w:r>
      <w:bookmarkEnd w:id="8"/>
      <w:r w:rsidR="00A67F30" w:rsidRPr="00B60632">
        <w:rPr>
          <w:rFonts w:ascii="Arial" w:hAnsi="Arial" w:cs="Arial"/>
          <w:b/>
          <w:sz w:val="18"/>
          <w:szCs w:val="18"/>
        </w:rPr>
        <w:tab/>
        <w:t>Yes</w:t>
      </w:r>
      <w:r w:rsidR="00BF3858" w:rsidRPr="00B60632">
        <w:rPr>
          <w:rFonts w:ascii="Arial" w:hAnsi="Arial" w:cs="Arial"/>
          <w:b/>
          <w:sz w:val="18"/>
          <w:szCs w:val="18"/>
        </w:rPr>
        <w:t xml:space="preserve">, </w:t>
      </w:r>
      <w:r w:rsidRPr="00B60632">
        <w:rPr>
          <w:rFonts w:ascii="Arial" w:hAnsi="Arial" w:cs="Arial"/>
          <w:b/>
          <w:sz w:val="18"/>
          <w:szCs w:val="18"/>
        </w:rPr>
        <w:t>you cannot qualify for this general permit</w:t>
      </w:r>
      <w:r w:rsidR="00BF3858" w:rsidRPr="00B60632">
        <w:rPr>
          <w:rFonts w:ascii="Arial" w:hAnsi="Arial" w:cs="Arial"/>
          <w:b/>
          <w:sz w:val="18"/>
          <w:szCs w:val="18"/>
        </w:rPr>
        <w:t xml:space="preserve">. </w:t>
      </w:r>
      <w:r w:rsidRPr="00B60632">
        <w:rPr>
          <w:rFonts w:ascii="Arial" w:hAnsi="Arial" w:cs="Arial"/>
          <w:b/>
          <w:sz w:val="18"/>
          <w:szCs w:val="18"/>
        </w:rPr>
        <w:t>You must apply for an individual Part 70 permit.</w:t>
      </w:r>
    </w:p>
    <w:p w14:paraId="00A66E4C" w14:textId="77777777" w:rsidR="00461FD6" w:rsidRPr="00B60632" w:rsidRDefault="00461FD6" w:rsidP="003653EA">
      <w:pPr>
        <w:spacing w:before="60" w:after="120"/>
        <w:ind w:left="1080" w:hanging="360"/>
        <w:rPr>
          <w:rFonts w:ascii="Arial" w:hAnsi="Arial" w:cs="Arial"/>
          <w:sz w:val="18"/>
          <w:szCs w:val="18"/>
        </w:rPr>
      </w:pPr>
      <w:r w:rsidRPr="00B60632">
        <w:rPr>
          <w:rFonts w:ascii="Arial" w:hAnsi="Arial" w:cs="Arial"/>
          <w:sz w:val="18"/>
          <w:szCs w:val="18"/>
        </w:rPr>
        <w:fldChar w:fldCharType="begin">
          <w:ffData>
            <w:name w:val="Check8"/>
            <w:enabled/>
            <w:calcOnExit w:val="0"/>
            <w:checkBox>
              <w:sizeAuto/>
              <w:default w:val="0"/>
            </w:checkBox>
          </w:ffData>
        </w:fldChar>
      </w:r>
      <w:bookmarkStart w:id="9" w:name="Check8"/>
      <w:r w:rsidRPr="00B60632">
        <w:rPr>
          <w:rFonts w:ascii="Arial" w:hAnsi="Arial" w:cs="Arial"/>
          <w:sz w:val="18"/>
          <w:szCs w:val="18"/>
        </w:rPr>
        <w:instrText xml:space="preserve"> FORMCHECKBOX </w:instrText>
      </w:r>
      <w:r w:rsidR="00477B42">
        <w:rPr>
          <w:rFonts w:ascii="Arial" w:hAnsi="Arial" w:cs="Arial"/>
          <w:sz w:val="18"/>
          <w:szCs w:val="18"/>
        </w:rPr>
      </w:r>
      <w:r w:rsidR="00477B42">
        <w:rPr>
          <w:rFonts w:ascii="Arial" w:hAnsi="Arial" w:cs="Arial"/>
          <w:sz w:val="18"/>
          <w:szCs w:val="18"/>
        </w:rPr>
        <w:fldChar w:fldCharType="separate"/>
      </w:r>
      <w:r w:rsidRPr="00B60632">
        <w:rPr>
          <w:rFonts w:ascii="Arial" w:hAnsi="Arial" w:cs="Arial"/>
          <w:sz w:val="18"/>
          <w:szCs w:val="18"/>
        </w:rPr>
        <w:fldChar w:fldCharType="end"/>
      </w:r>
      <w:bookmarkEnd w:id="9"/>
      <w:r w:rsidR="00A67F30" w:rsidRPr="00B60632">
        <w:rPr>
          <w:rFonts w:ascii="Arial" w:hAnsi="Arial" w:cs="Arial"/>
          <w:sz w:val="18"/>
          <w:szCs w:val="18"/>
        </w:rPr>
        <w:tab/>
        <w:t>No</w:t>
      </w:r>
      <w:r w:rsidRPr="00B60632">
        <w:rPr>
          <w:rFonts w:ascii="Arial" w:hAnsi="Arial" w:cs="Arial"/>
          <w:sz w:val="18"/>
          <w:szCs w:val="18"/>
        </w:rPr>
        <w:t xml:space="preserve">, my facility is allowed to accept federally enforceable permit limitations to limit potential emissions to </w:t>
      </w:r>
      <w:r w:rsidR="006D7C2E">
        <w:rPr>
          <w:rFonts w:ascii="Arial" w:hAnsi="Arial" w:cs="Arial"/>
          <w:sz w:val="18"/>
          <w:szCs w:val="18"/>
        </w:rPr>
        <w:t>the thresholds included in the general permit. If this is the first air emissions permit ever issued to an existing source, you</w:t>
      </w:r>
      <w:r w:rsidR="00EA70F5" w:rsidRPr="00B60632">
        <w:rPr>
          <w:rFonts w:ascii="Arial" w:hAnsi="Arial" w:cs="Arial"/>
          <w:sz w:val="18"/>
          <w:szCs w:val="18"/>
        </w:rPr>
        <w:t xml:space="preserve"> may be required</w:t>
      </w:r>
      <w:r w:rsidR="00131826" w:rsidRPr="00B60632">
        <w:rPr>
          <w:rFonts w:ascii="Arial" w:hAnsi="Arial" w:cs="Arial"/>
          <w:sz w:val="18"/>
          <w:szCs w:val="18"/>
        </w:rPr>
        <w:t xml:space="preserve"> to achieve BACT-equivalent emission reductions.</w:t>
      </w:r>
      <w:r w:rsidR="003653EA" w:rsidRPr="00B60632">
        <w:rPr>
          <w:rFonts w:ascii="Arial" w:hAnsi="Arial" w:cs="Arial"/>
          <w:sz w:val="18"/>
          <w:szCs w:val="18"/>
        </w:rPr>
        <w:t xml:space="preserve"> </w:t>
      </w:r>
      <w:r w:rsidRPr="00B60632">
        <w:rPr>
          <w:rFonts w:ascii="Arial" w:hAnsi="Arial" w:cs="Arial"/>
          <w:sz w:val="18"/>
          <w:szCs w:val="18"/>
        </w:rPr>
        <w:t xml:space="preserve">Go to form </w:t>
      </w:r>
      <w:r w:rsidR="00A67F30" w:rsidRPr="00B60632">
        <w:rPr>
          <w:rFonts w:ascii="Arial" w:hAnsi="Arial" w:cs="Arial"/>
          <w:b/>
          <w:sz w:val="18"/>
          <w:szCs w:val="18"/>
        </w:rPr>
        <w:t>M</w:t>
      </w:r>
      <w:r w:rsidRPr="00B60632">
        <w:rPr>
          <w:rFonts w:ascii="Arial" w:hAnsi="Arial" w:cs="Arial"/>
          <w:b/>
          <w:sz w:val="18"/>
          <w:szCs w:val="18"/>
        </w:rPr>
        <w:t>G-09 Requirements</w:t>
      </w:r>
      <w:r w:rsidRPr="00B60632">
        <w:rPr>
          <w:rFonts w:ascii="Arial" w:hAnsi="Arial" w:cs="Arial"/>
          <w:sz w:val="18"/>
          <w:szCs w:val="18"/>
        </w:rPr>
        <w:t>,</w:t>
      </w:r>
      <w:r w:rsidRPr="00B60632">
        <w:rPr>
          <w:rFonts w:ascii="Arial" w:hAnsi="Arial" w:cs="Arial"/>
          <w:b/>
          <w:sz w:val="18"/>
          <w:szCs w:val="18"/>
        </w:rPr>
        <w:t xml:space="preserve"> </w:t>
      </w:r>
      <w:r w:rsidRPr="00E9368C">
        <w:rPr>
          <w:rFonts w:ascii="Arial" w:hAnsi="Arial" w:cs="Arial"/>
          <w:sz w:val="18"/>
          <w:szCs w:val="18"/>
        </w:rPr>
        <w:t>question 3b and</w:t>
      </w:r>
      <w:r w:rsidRPr="00B60632">
        <w:rPr>
          <w:rFonts w:ascii="Arial" w:hAnsi="Arial" w:cs="Arial"/>
          <w:sz w:val="18"/>
          <w:szCs w:val="18"/>
        </w:rPr>
        <w:t xml:space="preserve"> check Unknown.</w:t>
      </w:r>
    </w:p>
    <w:sectPr w:rsidR="00461FD6" w:rsidRPr="00B60632" w:rsidSect="00E6295D">
      <w:footerReference w:type="default" r:id="rId9"/>
      <w:pgSz w:w="12240" w:h="15840" w:code="1"/>
      <w:pgMar w:top="720" w:right="864" w:bottom="720" w:left="864" w:header="720" w:footer="30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F9305" w14:textId="77777777" w:rsidR="00F50203" w:rsidRDefault="00F50203">
      <w:r>
        <w:separator/>
      </w:r>
    </w:p>
  </w:endnote>
  <w:endnote w:type="continuationSeparator" w:id="0">
    <w:p w14:paraId="7E540F4F" w14:textId="77777777" w:rsidR="00F50203" w:rsidRDefault="00F5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Math">
    <w:altName w:val="Calisto MT"/>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C703" w14:textId="77777777" w:rsidR="00215F68" w:rsidRPr="00215F68" w:rsidRDefault="00215F68" w:rsidP="00215F68">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7948CD8" w14:textId="77777777" w:rsidR="00215F68" w:rsidRPr="00215F68" w:rsidRDefault="00215F68" w:rsidP="00215F68">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215F68">
      <w:rPr>
        <w:rFonts w:ascii="Calibri" w:hAnsi="Calibri"/>
        <w:iCs/>
        <w:sz w:val="16"/>
        <w:szCs w:val="16"/>
      </w:rPr>
      <w:t>https://www.pca.state.mn.us</w:t>
    </w:r>
    <w:r w:rsidRPr="00215F68">
      <w:rPr>
        <w:rFonts w:ascii="Calibri" w:hAnsi="Calibri"/>
        <w:iCs/>
        <w:sz w:val="16"/>
        <w:szCs w:val="16"/>
      </w:rPr>
      <w:tab/>
      <w:t>•</w:t>
    </w:r>
    <w:r w:rsidRPr="00215F68">
      <w:rPr>
        <w:rFonts w:ascii="Calibri" w:hAnsi="Calibri"/>
        <w:iCs/>
        <w:sz w:val="16"/>
        <w:szCs w:val="16"/>
      </w:rPr>
      <w:tab/>
      <w:t>651-296-6300</w:t>
    </w:r>
    <w:r w:rsidRPr="00215F68">
      <w:rPr>
        <w:rFonts w:ascii="Calibri" w:hAnsi="Calibri"/>
        <w:iCs/>
        <w:sz w:val="16"/>
        <w:szCs w:val="16"/>
      </w:rPr>
      <w:tab/>
      <w:t>•</w:t>
    </w:r>
    <w:r w:rsidRPr="00215F68">
      <w:rPr>
        <w:rFonts w:ascii="Calibri" w:hAnsi="Calibri"/>
        <w:iCs/>
        <w:sz w:val="16"/>
        <w:szCs w:val="16"/>
      </w:rPr>
      <w:tab/>
      <w:t>800-657-3864</w:t>
    </w:r>
    <w:r w:rsidRPr="00215F68">
      <w:rPr>
        <w:rFonts w:ascii="Calibri" w:hAnsi="Calibri"/>
        <w:iCs/>
        <w:sz w:val="16"/>
        <w:szCs w:val="16"/>
      </w:rPr>
      <w:tab/>
      <w:t>•</w:t>
    </w:r>
    <w:r w:rsidRPr="00215F68">
      <w:rPr>
        <w:rFonts w:ascii="Calibri" w:hAnsi="Calibri"/>
        <w:iCs/>
        <w:sz w:val="16"/>
        <w:szCs w:val="16"/>
      </w:rPr>
      <w:tab/>
      <w:t>Use your preferred relay service</w:t>
    </w:r>
    <w:r w:rsidRPr="00215F68">
      <w:rPr>
        <w:rFonts w:ascii="Calibri" w:hAnsi="Calibri"/>
        <w:iCs/>
        <w:sz w:val="16"/>
        <w:szCs w:val="16"/>
      </w:rPr>
      <w:tab/>
      <w:t>•</w:t>
    </w:r>
    <w:r w:rsidRPr="00215F68">
      <w:rPr>
        <w:rFonts w:ascii="Calibri" w:hAnsi="Calibri"/>
        <w:iCs/>
        <w:sz w:val="16"/>
        <w:szCs w:val="16"/>
      </w:rPr>
      <w:tab/>
      <w:t>Available in alternative formats</w:t>
    </w:r>
  </w:p>
  <w:p w14:paraId="68EBEA45" w14:textId="02A19DCA" w:rsidR="00215F68" w:rsidRPr="00215F68" w:rsidRDefault="00215F68" w:rsidP="00215F68">
    <w:pPr>
      <w:tabs>
        <w:tab w:val="right" w:pos="10494"/>
      </w:tabs>
      <w:spacing w:before="40"/>
      <w:ind w:right="-115"/>
      <w:rPr>
        <w:rFonts w:ascii="Calibri" w:hAnsi="Calibri"/>
        <w:i/>
        <w:iCs/>
        <w:sz w:val="16"/>
        <w:szCs w:val="16"/>
      </w:rPr>
    </w:pPr>
    <w:r w:rsidRPr="00215F68">
      <w:rPr>
        <w:rFonts w:ascii="Calibri" w:hAnsi="Calibri" w:cs="Arial"/>
        <w:i/>
        <w:sz w:val="16"/>
        <w:szCs w:val="16"/>
      </w:rPr>
      <w:t>aq-f4-mg0</w:t>
    </w:r>
    <w:r>
      <w:rPr>
        <w:rFonts w:ascii="Calibri" w:hAnsi="Calibri" w:cs="Arial"/>
        <w:i/>
        <w:sz w:val="16"/>
        <w:szCs w:val="16"/>
      </w:rPr>
      <w:t>9c</w:t>
    </w:r>
    <w:r w:rsidRPr="00215F68">
      <w:rPr>
        <w:rFonts w:ascii="Calibri" w:hAnsi="Calibri" w:cs="Arial"/>
        <w:i/>
        <w:sz w:val="16"/>
        <w:szCs w:val="16"/>
      </w:rPr>
      <w:t xml:space="preserve">  •  </w:t>
    </w:r>
    <w:r w:rsidR="00CA5313">
      <w:rPr>
        <w:rFonts w:ascii="Calibri" w:hAnsi="Calibri" w:cs="Arial"/>
        <w:i/>
        <w:sz w:val="16"/>
        <w:szCs w:val="16"/>
      </w:rPr>
      <w:t>1/30</w:t>
    </w:r>
    <w:r w:rsidR="00CC1C29" w:rsidRPr="00CC1C29">
      <w:rPr>
        <w:rFonts w:ascii="Calibri" w:hAnsi="Calibri" w:cs="Arial"/>
        <w:i/>
        <w:sz w:val="16"/>
        <w:szCs w:val="16"/>
      </w:rPr>
      <w:t>/20</w:t>
    </w:r>
    <w:r w:rsidRPr="00215F68">
      <w:rPr>
        <w:rFonts w:ascii="Calibri" w:hAnsi="Calibri" w:cs="Arial"/>
        <w:sz w:val="16"/>
        <w:szCs w:val="16"/>
      </w:rPr>
      <w:tab/>
    </w:r>
    <w:r w:rsidRPr="00215F68">
      <w:rPr>
        <w:rFonts w:ascii="Calibri" w:hAnsi="Calibri"/>
        <w:i/>
        <w:iCs/>
        <w:sz w:val="16"/>
        <w:szCs w:val="16"/>
      </w:rPr>
      <w:t xml:space="preserve">Page </w:t>
    </w:r>
    <w:r w:rsidRPr="00215F68">
      <w:rPr>
        <w:rFonts w:ascii="Calibri" w:hAnsi="Calibri"/>
        <w:i/>
        <w:iCs/>
        <w:sz w:val="16"/>
        <w:szCs w:val="16"/>
      </w:rPr>
      <w:fldChar w:fldCharType="begin"/>
    </w:r>
    <w:r w:rsidRPr="00215F68">
      <w:rPr>
        <w:rFonts w:ascii="Calibri" w:hAnsi="Calibri"/>
        <w:i/>
        <w:iCs/>
        <w:sz w:val="16"/>
        <w:szCs w:val="16"/>
      </w:rPr>
      <w:instrText xml:space="preserve"> PAGE </w:instrText>
    </w:r>
    <w:r w:rsidRPr="00215F68">
      <w:rPr>
        <w:rFonts w:ascii="Calibri" w:hAnsi="Calibri"/>
        <w:i/>
        <w:iCs/>
        <w:sz w:val="16"/>
        <w:szCs w:val="16"/>
      </w:rPr>
      <w:fldChar w:fldCharType="separate"/>
    </w:r>
    <w:r w:rsidR="00477B42">
      <w:rPr>
        <w:rFonts w:ascii="Calibri" w:hAnsi="Calibri"/>
        <w:i/>
        <w:iCs/>
        <w:noProof/>
        <w:sz w:val="16"/>
        <w:szCs w:val="16"/>
      </w:rPr>
      <w:t>1</w:t>
    </w:r>
    <w:r w:rsidRPr="00215F68">
      <w:rPr>
        <w:rFonts w:ascii="Calibri" w:hAnsi="Calibri"/>
        <w:i/>
        <w:iCs/>
        <w:sz w:val="16"/>
        <w:szCs w:val="16"/>
      </w:rPr>
      <w:fldChar w:fldCharType="end"/>
    </w:r>
    <w:r w:rsidRPr="00215F68">
      <w:rPr>
        <w:rFonts w:ascii="Calibri" w:hAnsi="Calibri"/>
        <w:i/>
        <w:iCs/>
        <w:sz w:val="16"/>
        <w:szCs w:val="16"/>
      </w:rPr>
      <w:t xml:space="preserve"> of </w:t>
    </w:r>
    <w:r w:rsidRPr="00215F68">
      <w:rPr>
        <w:rFonts w:ascii="Calibri" w:hAnsi="Calibri"/>
        <w:i/>
        <w:sz w:val="16"/>
        <w:szCs w:val="16"/>
      </w:rPr>
      <w:fldChar w:fldCharType="begin"/>
    </w:r>
    <w:r w:rsidRPr="00215F68">
      <w:rPr>
        <w:rFonts w:ascii="Calibri" w:hAnsi="Calibri"/>
        <w:i/>
        <w:sz w:val="16"/>
        <w:szCs w:val="16"/>
      </w:rPr>
      <w:instrText xml:space="preserve"> NUMPAGES </w:instrText>
    </w:r>
    <w:r w:rsidRPr="00215F68">
      <w:rPr>
        <w:rFonts w:ascii="Calibri" w:hAnsi="Calibri"/>
        <w:i/>
        <w:sz w:val="16"/>
        <w:szCs w:val="16"/>
      </w:rPr>
      <w:fldChar w:fldCharType="separate"/>
    </w:r>
    <w:r w:rsidR="00477B42">
      <w:rPr>
        <w:rFonts w:ascii="Calibri" w:hAnsi="Calibri"/>
        <w:i/>
        <w:noProof/>
        <w:sz w:val="16"/>
        <w:szCs w:val="16"/>
      </w:rPr>
      <w:t>2</w:t>
    </w:r>
    <w:r w:rsidRPr="00215F68">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9BC22" w14:textId="77777777" w:rsidR="00F50203" w:rsidRDefault="00F50203">
      <w:r>
        <w:separator/>
      </w:r>
    </w:p>
  </w:footnote>
  <w:footnote w:type="continuationSeparator" w:id="0">
    <w:p w14:paraId="6BFB8A2B" w14:textId="77777777" w:rsidR="00F50203" w:rsidRDefault="00F50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looxd0z+1kELyp3m0ZpW3P85XyKDnRF81FmwUDknp0+HnWK2lWd31tztvI4GzxfFroKGOh4dN3C5kvcKZHk7Q==" w:salt="84XCsuP//GXA8/MJkRHf6Q=="/>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A6"/>
    <w:rsid w:val="00045E6D"/>
    <w:rsid w:val="00076FF8"/>
    <w:rsid w:val="00097E32"/>
    <w:rsid w:val="000E5F35"/>
    <w:rsid w:val="000F3E78"/>
    <w:rsid w:val="00100490"/>
    <w:rsid w:val="001061FB"/>
    <w:rsid w:val="00131826"/>
    <w:rsid w:val="00194DF4"/>
    <w:rsid w:val="001B7588"/>
    <w:rsid w:val="002046BB"/>
    <w:rsid w:val="00215F68"/>
    <w:rsid w:val="00222C05"/>
    <w:rsid w:val="002242E0"/>
    <w:rsid w:val="0025277C"/>
    <w:rsid w:val="00280A5C"/>
    <w:rsid w:val="0028777B"/>
    <w:rsid w:val="00292EA6"/>
    <w:rsid w:val="002B0E28"/>
    <w:rsid w:val="002D2A03"/>
    <w:rsid w:val="002F358F"/>
    <w:rsid w:val="002F402B"/>
    <w:rsid w:val="002F7BE6"/>
    <w:rsid w:val="0033073D"/>
    <w:rsid w:val="00340F39"/>
    <w:rsid w:val="003653EA"/>
    <w:rsid w:val="0037362B"/>
    <w:rsid w:val="00392FB2"/>
    <w:rsid w:val="003A7565"/>
    <w:rsid w:val="00402C77"/>
    <w:rsid w:val="00433C8B"/>
    <w:rsid w:val="0044722D"/>
    <w:rsid w:val="00461FD6"/>
    <w:rsid w:val="00477B42"/>
    <w:rsid w:val="004A4CED"/>
    <w:rsid w:val="004D3F44"/>
    <w:rsid w:val="004E1B82"/>
    <w:rsid w:val="004E6F8A"/>
    <w:rsid w:val="0050708F"/>
    <w:rsid w:val="00585FC1"/>
    <w:rsid w:val="0059377B"/>
    <w:rsid w:val="00603138"/>
    <w:rsid w:val="00633E0E"/>
    <w:rsid w:val="006A134B"/>
    <w:rsid w:val="006D7C2E"/>
    <w:rsid w:val="006E607D"/>
    <w:rsid w:val="0072454C"/>
    <w:rsid w:val="00756336"/>
    <w:rsid w:val="00850B78"/>
    <w:rsid w:val="008C6B32"/>
    <w:rsid w:val="0093567A"/>
    <w:rsid w:val="00940D66"/>
    <w:rsid w:val="009771DC"/>
    <w:rsid w:val="009771F1"/>
    <w:rsid w:val="009C31B6"/>
    <w:rsid w:val="009E0E17"/>
    <w:rsid w:val="009F245A"/>
    <w:rsid w:val="009F34AA"/>
    <w:rsid w:val="00A5535A"/>
    <w:rsid w:val="00A57B50"/>
    <w:rsid w:val="00A67F30"/>
    <w:rsid w:val="00A90C45"/>
    <w:rsid w:val="00B60632"/>
    <w:rsid w:val="00B93CBC"/>
    <w:rsid w:val="00B94EB1"/>
    <w:rsid w:val="00BD4B7A"/>
    <w:rsid w:val="00BF3858"/>
    <w:rsid w:val="00CA5313"/>
    <w:rsid w:val="00CB4573"/>
    <w:rsid w:val="00CC1C29"/>
    <w:rsid w:val="00D432E3"/>
    <w:rsid w:val="00D94E5C"/>
    <w:rsid w:val="00DA33A9"/>
    <w:rsid w:val="00DB07E1"/>
    <w:rsid w:val="00DD5696"/>
    <w:rsid w:val="00DE2252"/>
    <w:rsid w:val="00E121F5"/>
    <w:rsid w:val="00E6295D"/>
    <w:rsid w:val="00E9368C"/>
    <w:rsid w:val="00EA70F5"/>
    <w:rsid w:val="00EB6E60"/>
    <w:rsid w:val="00EC2C62"/>
    <w:rsid w:val="00ED0FF8"/>
    <w:rsid w:val="00F047F7"/>
    <w:rsid w:val="00F5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24B630"/>
  <w15:chartTrackingRefBased/>
  <w15:docId w15:val="{C2C0D644-64D6-4907-8266-A3139911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rsid w:val="00D94E5C"/>
    <w:pPr>
      <w:spacing w:before="120"/>
      <w:outlineLvl w:val="1"/>
    </w:pPr>
    <w:rPr>
      <w:rFonts w:ascii="Univers (WN)" w:hAnsi="Univers (W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Header">
    <w:name w:val="header"/>
    <w:basedOn w:val="Normal"/>
    <w:pPr>
      <w:tabs>
        <w:tab w:val="center" w:pos="4320"/>
        <w:tab w:val="right" w:pos="8640"/>
      </w:tabs>
    </w:pPr>
  </w:style>
  <w:style w:type="paragraph" w:styleId="FootnoteText">
    <w:name w:val="footnote text"/>
    <w:basedOn w:val="Normal"/>
    <w:semiHidden/>
    <w:rsid w:val="00D94E5C"/>
  </w:style>
  <w:style w:type="character" w:styleId="PageNumber">
    <w:name w:val="page number"/>
    <w:basedOn w:val="DefaultParagraphFont"/>
    <w:rsid w:val="004E6F8A"/>
  </w:style>
  <w:style w:type="character" w:styleId="CommentReference">
    <w:name w:val="annotation reference"/>
    <w:uiPriority w:val="99"/>
    <w:semiHidden/>
    <w:unhideWhenUsed/>
    <w:rsid w:val="00097E32"/>
    <w:rPr>
      <w:sz w:val="16"/>
      <w:szCs w:val="16"/>
    </w:rPr>
  </w:style>
  <w:style w:type="paragraph" w:styleId="CommentText">
    <w:name w:val="annotation text"/>
    <w:basedOn w:val="Normal"/>
    <w:link w:val="CommentTextChar"/>
    <w:uiPriority w:val="99"/>
    <w:unhideWhenUsed/>
    <w:rsid w:val="00097E32"/>
  </w:style>
  <w:style w:type="character" w:customStyle="1" w:styleId="CommentTextChar">
    <w:name w:val="Comment Text Char"/>
    <w:basedOn w:val="DefaultParagraphFont"/>
    <w:link w:val="CommentText"/>
    <w:uiPriority w:val="99"/>
    <w:rsid w:val="00097E32"/>
  </w:style>
  <w:style w:type="paragraph" w:styleId="CommentSubject">
    <w:name w:val="annotation subject"/>
    <w:basedOn w:val="CommentText"/>
    <w:next w:val="CommentText"/>
    <w:link w:val="CommentSubjectChar"/>
    <w:uiPriority w:val="99"/>
    <w:semiHidden/>
    <w:unhideWhenUsed/>
    <w:rsid w:val="00097E32"/>
    <w:rPr>
      <w:b/>
      <w:bCs/>
    </w:rPr>
  </w:style>
  <w:style w:type="character" w:customStyle="1" w:styleId="CommentSubjectChar">
    <w:name w:val="Comment Subject Char"/>
    <w:link w:val="CommentSubject"/>
    <w:uiPriority w:val="99"/>
    <w:semiHidden/>
    <w:rsid w:val="00097E32"/>
    <w:rPr>
      <w:b/>
      <w:bCs/>
    </w:rPr>
  </w:style>
  <w:style w:type="paragraph" w:styleId="BalloonText">
    <w:name w:val="Balloon Text"/>
    <w:basedOn w:val="Normal"/>
    <w:link w:val="BalloonTextChar"/>
    <w:uiPriority w:val="99"/>
    <w:semiHidden/>
    <w:unhideWhenUsed/>
    <w:rsid w:val="00097E32"/>
    <w:rPr>
      <w:rFonts w:ascii="Tahoma" w:hAnsi="Tahoma" w:cs="Tahoma"/>
      <w:sz w:val="16"/>
      <w:szCs w:val="16"/>
    </w:rPr>
  </w:style>
  <w:style w:type="character" w:customStyle="1" w:styleId="BalloonTextChar">
    <w:name w:val="Balloon Text Char"/>
    <w:link w:val="BalloonText"/>
    <w:uiPriority w:val="99"/>
    <w:semiHidden/>
    <w:rsid w:val="00097E32"/>
    <w:rPr>
      <w:rFonts w:ascii="Tahoma" w:hAnsi="Tahoma" w:cs="Tahoma"/>
      <w:sz w:val="16"/>
      <w:szCs w:val="16"/>
    </w:rPr>
  </w:style>
  <w:style w:type="character" w:styleId="Hyperlink">
    <w:name w:val="Hyperlink"/>
    <w:rsid w:val="002F7BE6"/>
    <w:rPr>
      <w:color w:val="0000FF"/>
      <w:u w:val="single"/>
    </w:rPr>
  </w:style>
  <w:style w:type="paragraph" w:styleId="ListParagraph">
    <w:name w:val="List Paragraph"/>
    <w:basedOn w:val="Normal"/>
    <w:uiPriority w:val="34"/>
    <w:qFormat/>
    <w:rsid w:val="002F7BE6"/>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D432E3"/>
    <w:rPr>
      <w:color w:val="808080"/>
    </w:rPr>
  </w:style>
  <w:style w:type="character" w:styleId="FollowedHyperlink">
    <w:name w:val="FollowedHyperlink"/>
    <w:uiPriority w:val="99"/>
    <w:semiHidden/>
    <w:unhideWhenUsed/>
    <w:rsid w:val="00B60632"/>
    <w:rPr>
      <w:color w:val="800080"/>
      <w:u w:val="single"/>
    </w:rPr>
  </w:style>
  <w:style w:type="table" w:styleId="TableGrid">
    <w:name w:val="Table Grid"/>
    <w:basedOn w:val="TableNormal"/>
    <w:uiPriority w:val="59"/>
    <w:rsid w:val="00593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1">
    <w:name w:val="Form - Title 1"/>
    <w:basedOn w:val="Normal"/>
    <w:link w:val="Form-Title1Char"/>
    <w:qFormat/>
    <w:rsid w:val="00215F68"/>
    <w:pPr>
      <w:widowControl w:val="0"/>
      <w:spacing w:before="80"/>
      <w:jc w:val="right"/>
    </w:pPr>
    <w:rPr>
      <w:rFonts w:ascii="Calibri" w:hAnsi="Calibri"/>
      <w:bCs/>
      <w:sz w:val="40"/>
      <w:szCs w:val="24"/>
    </w:rPr>
  </w:style>
  <w:style w:type="character" w:customStyle="1" w:styleId="Form-Title1Char">
    <w:name w:val="Form - Title 1 Char"/>
    <w:link w:val="Form-Title1"/>
    <w:rsid w:val="00215F68"/>
    <w:rPr>
      <w:rFonts w:ascii="Calibri" w:hAnsi="Calibri"/>
      <w:bCs/>
      <w:sz w:val="40"/>
      <w:szCs w:val="24"/>
    </w:rPr>
  </w:style>
  <w:style w:type="paragraph" w:customStyle="1" w:styleId="Form-Title2">
    <w:name w:val="Form - Title 2"/>
    <w:basedOn w:val="Header"/>
    <w:link w:val="Form-Title2Char"/>
    <w:qFormat/>
    <w:rsid w:val="00215F68"/>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215F68"/>
    <w:rPr>
      <w:rFonts w:ascii="Arial Black" w:hAnsi="Arial Black"/>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a.state.mn.us/ktqh126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aokonkw\Local%20Settings\Temp\5\MGi-09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5777-0C61-4C27-892B-736535CE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MGi-09c.dot</Template>
  <TotalTime>119</TotalTime>
  <Pages>2</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MG-09C Part 70 Manufacturing General Permit Requirements: New Source Review (40 CFR pt. 52) - Air Quality Permit Program - Form</vt:lpstr>
    </vt:vector>
  </TitlesOfParts>
  <Manager>Gail Skowronek</Manager>
  <Company>pca</Company>
  <LinksUpToDate>false</LinksUpToDate>
  <CharactersWithSpaces>6584</CharactersWithSpaces>
  <SharedDoc>false</SharedDoc>
  <HLinks>
    <vt:vector size="6" baseType="variant">
      <vt:variant>
        <vt:i4>6291497</vt:i4>
      </vt:variant>
      <vt:variant>
        <vt:i4>15</vt:i4>
      </vt:variant>
      <vt:variant>
        <vt:i4>0</vt:i4>
      </vt:variant>
      <vt:variant>
        <vt:i4>5</vt:i4>
      </vt:variant>
      <vt:variant>
        <vt:lpwstr>http://www.pca.state.mn.us/ktqh126f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MG-09C Part 70 Manufacturing General Permit Requirements: New Source Review (40 CFR pt. 52) - Air Quality Permit Program</dc:title>
  <dc:subject>Form used to identify applicability of New Source Review for Part 70 manufacturing general permit applicants</dc:subject>
  <dc:creator>Minnesota Pollution Control Agency - K.Gillette, T.Volkmeier (Gail Skowronek)</dc:creator>
  <cp:keywords>Minnesota Pollution Control Agency,aq-f4-mg09c,MPCA,air quality,permits,manufacturing,general permit,new source review,NSR,part 52.21</cp:keywords>
  <cp:lastModifiedBy>Skowronek, Gail (MPCA)</cp:lastModifiedBy>
  <cp:revision>12</cp:revision>
  <cp:lastPrinted>2009-12-22T21:12:00Z</cp:lastPrinted>
  <dcterms:created xsi:type="dcterms:W3CDTF">2019-12-11T17:12:00Z</dcterms:created>
  <dcterms:modified xsi:type="dcterms:W3CDTF">2020-01-30T15:46:00Z</dcterms:modified>
  <cp:category>air quality, permits</cp:category>
</cp:coreProperties>
</file>