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B10FC4" w:rsidRPr="00B10FC4" w14:paraId="021BE5CE" w14:textId="77777777" w:rsidTr="00DE2BCC">
        <w:trPr>
          <w:cantSplit/>
          <w:trHeight w:val="1260"/>
        </w:trPr>
        <w:tc>
          <w:tcPr>
            <w:tcW w:w="3978" w:type="dxa"/>
          </w:tcPr>
          <w:p w14:paraId="492B6883" w14:textId="77777777" w:rsidR="00B10FC4" w:rsidRPr="00B10FC4" w:rsidRDefault="00B10FC4" w:rsidP="00B10FC4">
            <w:pPr>
              <w:widowControl w:val="0"/>
              <w:overflowPunct/>
              <w:autoSpaceDE/>
              <w:autoSpaceDN/>
              <w:adjustRightInd/>
              <w:spacing w:before="120"/>
              <w:ind w:left="-110"/>
              <w:textAlignment w:val="auto"/>
              <w:rPr>
                <w:rFonts w:ascii="Arial" w:hAnsi="Arial"/>
                <w:sz w:val="18"/>
                <w:szCs w:val="24"/>
              </w:rPr>
            </w:pPr>
            <w:r w:rsidRPr="00B10FC4">
              <w:rPr>
                <w:rFonts w:ascii="Arial" w:hAnsi="Arial"/>
                <w:noProof/>
                <w:sz w:val="18"/>
                <w:szCs w:val="24"/>
              </w:rPr>
              <w:drawing>
                <wp:inline distT="0" distB="0" distL="0" distR="0" wp14:anchorId="034BB60E" wp14:editId="7B271A78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2155333F" w14:textId="425F4A57" w:rsidR="00B10FC4" w:rsidRPr="00B10FC4" w:rsidRDefault="00B10FC4" w:rsidP="00B10FC4">
            <w:pPr>
              <w:widowControl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CH-12</w:t>
            </w:r>
          </w:p>
          <w:p w14:paraId="5C9BC091" w14:textId="48378B99" w:rsidR="00B10FC4" w:rsidRPr="00B10FC4" w:rsidRDefault="00B10FC4" w:rsidP="00B10FC4">
            <w:pPr>
              <w:widowControl w:val="0"/>
              <w:tabs>
                <w:tab w:val="right" w:pos="7182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Black" w:hAnsi="Arial Black"/>
                <w:bCs/>
                <w:sz w:val="22"/>
              </w:rPr>
            </w:pPr>
            <w:r>
              <w:rPr>
                <w:rFonts w:ascii="Arial Black" w:hAnsi="Arial Black"/>
                <w:bCs/>
                <w:sz w:val="22"/>
              </w:rPr>
              <w:t>Written Notification Form</w:t>
            </w:r>
          </w:p>
          <w:p w14:paraId="5E375BDB" w14:textId="01A2D5FE" w:rsidR="00B10FC4" w:rsidRPr="00B10FC4" w:rsidRDefault="00B10FC4" w:rsidP="00B10FC4">
            <w:pPr>
              <w:widowControl w:val="0"/>
              <w:tabs>
                <w:tab w:val="right" w:pos="7182"/>
              </w:tabs>
              <w:overflowPunct/>
              <w:autoSpaceDE/>
              <w:autoSpaceDN/>
              <w:adjustRightInd/>
              <w:spacing w:before="20"/>
              <w:jc w:val="right"/>
              <w:textAlignment w:val="auto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Air Quality Permit Program</w:t>
            </w:r>
          </w:p>
          <w:p w14:paraId="0CCBD0F4" w14:textId="7A803420" w:rsidR="00B10FC4" w:rsidRPr="00B10FC4" w:rsidRDefault="00B10FC4" w:rsidP="00B10FC4">
            <w:pPr>
              <w:widowControl w:val="0"/>
              <w:tabs>
                <w:tab w:val="right" w:pos="7182"/>
              </w:tabs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B10FC4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Doc Type: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Permit Application</w:t>
            </w:r>
          </w:p>
        </w:tc>
      </w:tr>
    </w:tbl>
    <w:p w14:paraId="4BCE8515" w14:textId="2B28C95C" w:rsidR="00D160FC" w:rsidRPr="00B10FC4" w:rsidRDefault="00E14A6D" w:rsidP="00B10FC4">
      <w:pPr>
        <w:spacing w:before="240" w:after="120"/>
        <w:jc w:val="right"/>
        <w:rPr>
          <w:rFonts w:ascii="Arial" w:hAnsi="Arial" w:cs="Arial"/>
          <w:b/>
        </w:rPr>
      </w:pPr>
      <w:r w:rsidRPr="00B10FC4">
        <w:rPr>
          <w:rFonts w:ascii="Arial" w:hAnsi="Arial" w:cs="Arial"/>
          <w:b/>
        </w:rPr>
        <w:t>Instructions on p</w:t>
      </w:r>
      <w:r w:rsidR="00D160FC" w:rsidRPr="00B10FC4">
        <w:rPr>
          <w:rFonts w:ascii="Arial" w:hAnsi="Arial" w:cs="Arial"/>
          <w:b/>
        </w:rPr>
        <w:t xml:space="preserve">age </w:t>
      </w:r>
      <w:r w:rsidR="000A5474" w:rsidRPr="00B10FC4">
        <w:rPr>
          <w:rFonts w:ascii="Arial" w:hAnsi="Arial" w:cs="Arial"/>
          <w:b/>
        </w:rPr>
        <w:t>2</w:t>
      </w:r>
      <w:r w:rsidR="00B10FC4" w:rsidRPr="00B10FC4">
        <w:rPr>
          <w:rFonts w:ascii="Arial" w:hAnsi="Arial" w:cs="Arial"/>
          <w:b/>
        </w:rPr>
        <w:t>.</w:t>
      </w:r>
    </w:p>
    <w:tbl>
      <w:tblPr>
        <w:tblW w:w="10818" w:type="dxa"/>
        <w:tblInd w:w="-90" w:type="dxa"/>
        <w:tblBorders>
          <w:bottom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908"/>
        <w:gridCol w:w="720"/>
        <w:gridCol w:w="2880"/>
        <w:gridCol w:w="2880"/>
        <w:gridCol w:w="2430"/>
      </w:tblGrid>
      <w:tr w:rsidR="0004539A" w:rsidRPr="00B10FC4" w14:paraId="24D85E18" w14:textId="77777777" w:rsidTr="00B10FC4">
        <w:trPr>
          <w:trHeight w:val="80"/>
        </w:trPr>
        <w:tc>
          <w:tcPr>
            <w:tcW w:w="2628" w:type="dxa"/>
            <w:gridSpan w:val="2"/>
            <w:tcBorders>
              <w:top w:val="nil"/>
              <w:bottom w:val="nil"/>
            </w:tcBorders>
            <w:vAlign w:val="bottom"/>
          </w:tcPr>
          <w:p w14:paraId="4CD465AC" w14:textId="77777777" w:rsidR="0004539A" w:rsidRPr="00B10FC4" w:rsidRDefault="0004539A" w:rsidP="00B10FC4">
            <w:pPr>
              <w:tabs>
                <w:tab w:val="left" w:pos="4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10FC4">
              <w:rPr>
                <w:rFonts w:ascii="Arial" w:hAnsi="Arial" w:cs="Arial"/>
                <w:b/>
                <w:sz w:val="18"/>
                <w:szCs w:val="18"/>
              </w:rPr>
              <w:t>1a)</w:t>
            </w:r>
            <w:r w:rsidRPr="00B10FC4">
              <w:rPr>
                <w:rFonts w:ascii="Arial" w:hAnsi="Arial" w:cs="Arial"/>
                <w:sz w:val="18"/>
                <w:szCs w:val="18"/>
              </w:rPr>
              <w:tab/>
              <w:t>AQ Facility ID number:</w:t>
            </w:r>
          </w:p>
        </w:tc>
        <w:tc>
          <w:tcPr>
            <w:tcW w:w="2880" w:type="dxa"/>
            <w:tcBorders>
              <w:top w:val="nil"/>
              <w:bottom w:val="single" w:sz="2" w:space="0" w:color="auto"/>
            </w:tcBorders>
            <w:vAlign w:val="bottom"/>
          </w:tcPr>
          <w:p w14:paraId="0B4D58AB" w14:textId="77777777" w:rsidR="0004539A" w:rsidRPr="00B10FC4" w:rsidRDefault="0004539A" w:rsidP="00B10FC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10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0" w:name="Text109"/>
            <w:r w:rsidRPr="00B10F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10FC4">
              <w:rPr>
                <w:rFonts w:ascii="Arial" w:hAnsi="Arial" w:cs="Arial"/>
                <w:sz w:val="18"/>
                <w:szCs w:val="18"/>
              </w:rPr>
            </w:r>
            <w:r w:rsidRPr="00B10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0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0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0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0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0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0F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80" w:type="dxa"/>
            <w:tcBorders>
              <w:top w:val="nil"/>
              <w:bottom w:val="nil"/>
            </w:tcBorders>
            <w:vAlign w:val="bottom"/>
          </w:tcPr>
          <w:p w14:paraId="314F6227" w14:textId="77777777" w:rsidR="0004539A" w:rsidRPr="00B10FC4" w:rsidRDefault="0004539A" w:rsidP="00B10FC4">
            <w:pPr>
              <w:tabs>
                <w:tab w:val="left" w:pos="4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10FC4">
              <w:rPr>
                <w:rFonts w:ascii="Arial" w:hAnsi="Arial" w:cs="Arial"/>
                <w:b/>
                <w:sz w:val="18"/>
                <w:szCs w:val="18"/>
              </w:rPr>
              <w:t>1b)</w:t>
            </w:r>
            <w:r w:rsidRPr="00B10FC4">
              <w:rPr>
                <w:rFonts w:ascii="Arial" w:hAnsi="Arial" w:cs="Arial"/>
                <w:sz w:val="18"/>
                <w:szCs w:val="18"/>
              </w:rPr>
              <w:tab/>
              <w:t>Agency Interest ID number:</w:t>
            </w:r>
          </w:p>
        </w:tc>
        <w:tc>
          <w:tcPr>
            <w:tcW w:w="2430" w:type="dxa"/>
            <w:tcBorders>
              <w:top w:val="nil"/>
              <w:bottom w:val="single" w:sz="2" w:space="0" w:color="auto"/>
            </w:tcBorders>
            <w:vAlign w:val="bottom"/>
          </w:tcPr>
          <w:p w14:paraId="4D753754" w14:textId="77777777" w:rsidR="0004539A" w:rsidRPr="00B10FC4" w:rsidRDefault="0004539A" w:rsidP="00B10FC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10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B10F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10FC4">
              <w:rPr>
                <w:rFonts w:ascii="Arial" w:hAnsi="Arial" w:cs="Arial"/>
                <w:sz w:val="18"/>
                <w:szCs w:val="18"/>
              </w:rPr>
            </w:r>
            <w:r w:rsidRPr="00B10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0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0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0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0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0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0F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04539A" w:rsidRPr="00B10FC4" w14:paraId="1A83F87E" w14:textId="77777777" w:rsidTr="00B10FC4">
        <w:tc>
          <w:tcPr>
            <w:tcW w:w="1908" w:type="dxa"/>
            <w:tcBorders>
              <w:top w:val="nil"/>
              <w:bottom w:val="nil"/>
            </w:tcBorders>
            <w:vAlign w:val="bottom"/>
          </w:tcPr>
          <w:p w14:paraId="1B9E8AA0" w14:textId="77777777" w:rsidR="0004539A" w:rsidRPr="00B10FC4" w:rsidRDefault="0004539A" w:rsidP="0004539A">
            <w:pPr>
              <w:tabs>
                <w:tab w:val="left" w:pos="4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10FC4">
              <w:rPr>
                <w:rFonts w:ascii="Arial" w:hAnsi="Arial" w:cs="Arial"/>
                <w:b/>
                <w:sz w:val="18"/>
                <w:szCs w:val="18"/>
              </w:rPr>
              <w:t>2)</w:t>
            </w:r>
            <w:r w:rsidRPr="00B10FC4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B10FC4">
              <w:rPr>
                <w:rFonts w:ascii="Arial" w:hAnsi="Arial" w:cs="Arial"/>
                <w:sz w:val="18"/>
                <w:szCs w:val="18"/>
              </w:rPr>
              <w:t>Facility name:</w:t>
            </w:r>
          </w:p>
        </w:tc>
        <w:tc>
          <w:tcPr>
            <w:tcW w:w="8910" w:type="dxa"/>
            <w:gridSpan w:val="4"/>
            <w:tcBorders>
              <w:top w:val="nil"/>
            </w:tcBorders>
            <w:vAlign w:val="bottom"/>
          </w:tcPr>
          <w:p w14:paraId="2C38CFAD" w14:textId="77777777" w:rsidR="0004539A" w:rsidRPr="00B10FC4" w:rsidRDefault="0004539A" w:rsidP="0004539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10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B10F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10FC4">
              <w:rPr>
                <w:rFonts w:ascii="Arial" w:hAnsi="Arial" w:cs="Arial"/>
                <w:sz w:val="18"/>
                <w:szCs w:val="18"/>
              </w:rPr>
            </w:r>
            <w:r w:rsidRPr="00B10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0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0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0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0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0FC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10F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53E0A8AD" w14:textId="77777777" w:rsidR="00017686" w:rsidRPr="00D160FC" w:rsidRDefault="00733A4B" w:rsidP="00483E5A">
      <w:pPr>
        <w:spacing w:before="240"/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3a</w:t>
      </w:r>
      <w:r w:rsidRPr="00CF0571">
        <w:rPr>
          <w:rFonts w:ascii="Arial" w:hAnsi="Arial" w:cs="Arial"/>
          <w:b/>
          <w:sz w:val="18"/>
          <w:szCs w:val="18"/>
        </w:rPr>
        <w:t>)</w:t>
      </w:r>
      <w:r w:rsidRPr="00733A4B">
        <w:rPr>
          <w:rFonts w:ascii="Arial" w:hAnsi="Arial" w:cs="Arial"/>
          <w:sz w:val="18"/>
          <w:szCs w:val="18"/>
        </w:rPr>
        <w:t xml:space="preserve"> </w:t>
      </w:r>
      <w:r w:rsidRPr="00733A4B">
        <w:rPr>
          <w:rFonts w:ascii="Arial" w:hAnsi="Arial" w:cs="Arial"/>
          <w:sz w:val="18"/>
          <w:szCs w:val="18"/>
        </w:rPr>
        <w:tab/>
      </w:r>
      <w:r w:rsidR="00017686" w:rsidRPr="00D160FC">
        <w:rPr>
          <w:rFonts w:ascii="Arial" w:hAnsi="Arial" w:cs="Arial"/>
          <w:sz w:val="18"/>
          <w:szCs w:val="18"/>
        </w:rPr>
        <w:t xml:space="preserve">Only fill out this form if you have determined that there are no significant emissions increases associated with the proposed change or modification, the change or modification does not require a major amendment, and the change or modification does not require a permit action of any type. Please </w:t>
      </w:r>
      <w:r w:rsidR="00D160FC">
        <w:rPr>
          <w:rFonts w:ascii="Arial" w:hAnsi="Arial" w:cs="Arial"/>
          <w:sz w:val="18"/>
          <w:szCs w:val="18"/>
        </w:rPr>
        <w:t xml:space="preserve">confirm </w:t>
      </w:r>
      <w:r w:rsidR="00017686" w:rsidRPr="00D160FC">
        <w:rPr>
          <w:rFonts w:ascii="Arial" w:hAnsi="Arial" w:cs="Arial"/>
          <w:sz w:val="18"/>
          <w:szCs w:val="18"/>
        </w:rPr>
        <w:t>the following</w:t>
      </w:r>
      <w:r w:rsidR="00D160FC">
        <w:rPr>
          <w:rFonts w:ascii="Arial" w:hAnsi="Arial" w:cs="Arial"/>
          <w:sz w:val="18"/>
          <w:szCs w:val="18"/>
        </w:rPr>
        <w:t xml:space="preserve"> statements</w:t>
      </w:r>
      <w:r w:rsidR="00017686" w:rsidRPr="00D160FC">
        <w:rPr>
          <w:rFonts w:ascii="Arial" w:hAnsi="Arial" w:cs="Arial"/>
          <w:sz w:val="18"/>
          <w:szCs w:val="18"/>
        </w:rPr>
        <w:t>:</w:t>
      </w:r>
    </w:p>
    <w:p w14:paraId="6CB3E9CF" w14:textId="77777777" w:rsidR="00017686" w:rsidRPr="00D160FC" w:rsidRDefault="00017686" w:rsidP="00B10FC4">
      <w:pPr>
        <w:spacing w:before="120"/>
        <w:ind w:left="810" w:hanging="446"/>
        <w:rPr>
          <w:rFonts w:ascii="Arial" w:hAnsi="Arial" w:cs="Arial"/>
          <w:sz w:val="18"/>
          <w:szCs w:val="18"/>
        </w:rPr>
      </w:pPr>
      <w:r w:rsidRPr="00D160FC">
        <w:rPr>
          <w:rFonts w:ascii="Arial" w:hAnsi="Arial" w:cs="Arial"/>
          <w:sz w:val="18"/>
          <w:szCs w:val="18"/>
        </w:rPr>
        <w:t>I ans</w:t>
      </w:r>
      <w:r w:rsidR="00DA4F5B">
        <w:rPr>
          <w:rFonts w:ascii="Arial" w:hAnsi="Arial" w:cs="Arial"/>
          <w:sz w:val="18"/>
          <w:szCs w:val="18"/>
        </w:rPr>
        <w:t>wered “no” to all questions on f</w:t>
      </w:r>
      <w:r w:rsidRPr="00D160FC">
        <w:rPr>
          <w:rFonts w:ascii="Arial" w:hAnsi="Arial" w:cs="Arial"/>
          <w:sz w:val="18"/>
          <w:szCs w:val="18"/>
        </w:rPr>
        <w:t>orm CH-03.</w:t>
      </w:r>
    </w:p>
    <w:p w14:paraId="4D1D98CB" w14:textId="77777777" w:rsidR="00017686" w:rsidRPr="00D160FC" w:rsidRDefault="00017686" w:rsidP="00D160FC">
      <w:pPr>
        <w:spacing w:before="120"/>
        <w:ind w:left="1170" w:hanging="450"/>
        <w:rPr>
          <w:rFonts w:ascii="Arial" w:hAnsi="Arial" w:cs="Arial"/>
          <w:sz w:val="18"/>
          <w:szCs w:val="18"/>
        </w:rPr>
      </w:pPr>
      <w:r w:rsidRPr="00D160FC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D160FC">
        <w:rPr>
          <w:rFonts w:ascii="Arial" w:hAnsi="Arial" w:cs="Arial"/>
          <w:sz w:val="18"/>
          <w:szCs w:val="18"/>
        </w:rPr>
        <w:instrText xml:space="preserve"> FORMCHECKBOX </w:instrText>
      </w:r>
      <w:r w:rsidR="00BD56AD">
        <w:rPr>
          <w:rFonts w:ascii="Arial" w:hAnsi="Arial" w:cs="Arial"/>
          <w:sz w:val="18"/>
          <w:szCs w:val="18"/>
        </w:rPr>
      </w:r>
      <w:r w:rsidR="00BD56AD">
        <w:rPr>
          <w:rFonts w:ascii="Arial" w:hAnsi="Arial" w:cs="Arial"/>
          <w:sz w:val="18"/>
          <w:szCs w:val="18"/>
        </w:rPr>
        <w:fldChar w:fldCharType="separate"/>
      </w:r>
      <w:r w:rsidRPr="00D160FC">
        <w:rPr>
          <w:rFonts w:ascii="Arial" w:hAnsi="Arial" w:cs="Arial"/>
          <w:sz w:val="18"/>
          <w:szCs w:val="18"/>
        </w:rPr>
        <w:fldChar w:fldCharType="end"/>
      </w:r>
      <w:r w:rsidRPr="00D160FC">
        <w:rPr>
          <w:rFonts w:ascii="Arial" w:hAnsi="Arial" w:cs="Arial"/>
          <w:sz w:val="18"/>
          <w:szCs w:val="18"/>
        </w:rPr>
        <w:tab/>
        <w:t>No</w:t>
      </w:r>
      <w:r w:rsidR="00C222AD">
        <w:rPr>
          <w:rFonts w:ascii="Arial" w:hAnsi="Arial" w:cs="Arial"/>
          <w:sz w:val="18"/>
          <w:szCs w:val="18"/>
        </w:rPr>
        <w:t xml:space="preserve">. </w:t>
      </w:r>
      <w:r w:rsidRPr="00D160FC">
        <w:rPr>
          <w:rFonts w:ascii="Arial" w:hAnsi="Arial" w:cs="Arial"/>
          <w:sz w:val="18"/>
          <w:szCs w:val="18"/>
        </w:rPr>
        <w:t>This indicates that a major amendment is required; this form is not applicable.</w:t>
      </w:r>
    </w:p>
    <w:p w14:paraId="037B817C" w14:textId="77777777" w:rsidR="00017686" w:rsidRPr="00D160FC" w:rsidRDefault="00017686" w:rsidP="00D160FC">
      <w:pPr>
        <w:spacing w:before="120"/>
        <w:ind w:left="1170" w:hanging="450"/>
        <w:rPr>
          <w:rFonts w:ascii="Arial" w:hAnsi="Arial" w:cs="Arial"/>
          <w:sz w:val="18"/>
          <w:szCs w:val="18"/>
        </w:rPr>
      </w:pPr>
      <w:r w:rsidRPr="00D160FC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160FC">
        <w:rPr>
          <w:rFonts w:ascii="Arial" w:hAnsi="Arial" w:cs="Arial"/>
          <w:sz w:val="18"/>
          <w:szCs w:val="18"/>
        </w:rPr>
        <w:instrText xml:space="preserve"> FORMCHECKBOX </w:instrText>
      </w:r>
      <w:r w:rsidR="00BD56AD">
        <w:rPr>
          <w:rFonts w:ascii="Arial" w:hAnsi="Arial" w:cs="Arial"/>
          <w:sz w:val="18"/>
          <w:szCs w:val="18"/>
        </w:rPr>
      </w:r>
      <w:r w:rsidR="00BD56AD">
        <w:rPr>
          <w:rFonts w:ascii="Arial" w:hAnsi="Arial" w:cs="Arial"/>
          <w:sz w:val="18"/>
          <w:szCs w:val="18"/>
        </w:rPr>
        <w:fldChar w:fldCharType="separate"/>
      </w:r>
      <w:r w:rsidRPr="00D160FC">
        <w:rPr>
          <w:rFonts w:ascii="Arial" w:hAnsi="Arial" w:cs="Arial"/>
          <w:sz w:val="18"/>
          <w:szCs w:val="18"/>
        </w:rPr>
        <w:fldChar w:fldCharType="end"/>
      </w:r>
      <w:r w:rsidRPr="00D160FC">
        <w:rPr>
          <w:rFonts w:ascii="Arial" w:hAnsi="Arial" w:cs="Arial"/>
          <w:sz w:val="18"/>
          <w:szCs w:val="18"/>
        </w:rPr>
        <w:tab/>
        <w:t>Yes</w:t>
      </w:r>
      <w:r w:rsidR="00C222AD">
        <w:rPr>
          <w:rFonts w:ascii="Arial" w:hAnsi="Arial" w:cs="Arial"/>
          <w:sz w:val="18"/>
          <w:szCs w:val="18"/>
        </w:rPr>
        <w:t xml:space="preserve">. </w:t>
      </w:r>
      <w:r w:rsidRPr="00D160FC">
        <w:rPr>
          <w:rFonts w:ascii="Arial" w:hAnsi="Arial" w:cs="Arial"/>
          <w:sz w:val="18"/>
          <w:szCs w:val="18"/>
        </w:rPr>
        <w:t>The proposed change does not require a major amendment.</w:t>
      </w:r>
    </w:p>
    <w:p w14:paraId="34232E71" w14:textId="77777777" w:rsidR="00017686" w:rsidRPr="00D160FC" w:rsidRDefault="00017686" w:rsidP="0004539A">
      <w:pPr>
        <w:spacing w:before="240"/>
        <w:ind w:left="360" w:firstLine="4"/>
        <w:rPr>
          <w:rFonts w:ascii="Arial" w:hAnsi="Arial" w:cs="Arial"/>
          <w:sz w:val="18"/>
          <w:szCs w:val="18"/>
        </w:rPr>
      </w:pPr>
      <w:r w:rsidRPr="00D160FC">
        <w:rPr>
          <w:rFonts w:ascii="Arial" w:hAnsi="Arial" w:cs="Arial"/>
          <w:sz w:val="18"/>
          <w:szCs w:val="18"/>
        </w:rPr>
        <w:t xml:space="preserve">I determined using </w:t>
      </w:r>
      <w:r w:rsidR="00DA4F5B">
        <w:rPr>
          <w:rFonts w:ascii="Arial" w:hAnsi="Arial" w:cs="Arial"/>
          <w:sz w:val="18"/>
          <w:szCs w:val="18"/>
        </w:rPr>
        <w:t xml:space="preserve">form </w:t>
      </w:r>
      <w:r w:rsidRPr="00D160FC">
        <w:rPr>
          <w:rFonts w:ascii="Arial" w:hAnsi="Arial" w:cs="Arial"/>
          <w:sz w:val="18"/>
          <w:szCs w:val="18"/>
        </w:rPr>
        <w:t xml:space="preserve">CH-10 that there </w:t>
      </w:r>
      <w:r w:rsidR="00C658EB">
        <w:rPr>
          <w:rFonts w:ascii="Arial" w:hAnsi="Arial" w:cs="Arial"/>
          <w:sz w:val="18"/>
          <w:szCs w:val="18"/>
        </w:rPr>
        <w:t>is</w:t>
      </w:r>
      <w:r w:rsidR="00C658EB" w:rsidRPr="00D160FC">
        <w:rPr>
          <w:rFonts w:ascii="Arial" w:hAnsi="Arial" w:cs="Arial"/>
          <w:sz w:val="18"/>
          <w:szCs w:val="18"/>
        </w:rPr>
        <w:t xml:space="preserve"> no emissions</w:t>
      </w:r>
      <w:r w:rsidRPr="00D160FC">
        <w:rPr>
          <w:rFonts w:ascii="Arial" w:hAnsi="Arial" w:cs="Arial"/>
          <w:sz w:val="18"/>
          <w:szCs w:val="18"/>
        </w:rPr>
        <w:t xml:space="preserve"> increase </w:t>
      </w:r>
      <w:r w:rsidR="00E17173">
        <w:rPr>
          <w:rFonts w:ascii="Arial" w:hAnsi="Arial" w:cs="Arial"/>
          <w:sz w:val="18"/>
          <w:szCs w:val="18"/>
        </w:rPr>
        <w:t xml:space="preserve">requiring a minor or moderate amendment </w:t>
      </w:r>
      <w:r w:rsidRPr="00D160FC">
        <w:rPr>
          <w:rFonts w:ascii="Arial" w:hAnsi="Arial" w:cs="Arial"/>
          <w:sz w:val="18"/>
          <w:szCs w:val="18"/>
        </w:rPr>
        <w:t>associated with the proposed change.</w:t>
      </w:r>
    </w:p>
    <w:p w14:paraId="44B967F6" w14:textId="77777777" w:rsidR="00C41D08" w:rsidRPr="00D160FC" w:rsidRDefault="00C41D08" w:rsidP="00C41D08">
      <w:pPr>
        <w:spacing w:before="120"/>
        <w:ind w:left="1170" w:hanging="450"/>
        <w:rPr>
          <w:rFonts w:ascii="Arial" w:hAnsi="Arial" w:cs="Arial"/>
          <w:sz w:val="18"/>
          <w:szCs w:val="18"/>
        </w:rPr>
      </w:pPr>
      <w:r w:rsidRPr="00D160FC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160FC">
        <w:rPr>
          <w:rFonts w:ascii="Arial" w:hAnsi="Arial" w:cs="Arial"/>
          <w:sz w:val="18"/>
          <w:szCs w:val="18"/>
        </w:rPr>
        <w:instrText xml:space="preserve"> FORMCHECKBOX </w:instrText>
      </w:r>
      <w:r w:rsidR="00BD56AD">
        <w:rPr>
          <w:rFonts w:ascii="Arial" w:hAnsi="Arial" w:cs="Arial"/>
          <w:sz w:val="18"/>
          <w:szCs w:val="18"/>
        </w:rPr>
      </w:r>
      <w:r w:rsidR="00BD56AD">
        <w:rPr>
          <w:rFonts w:ascii="Arial" w:hAnsi="Arial" w:cs="Arial"/>
          <w:sz w:val="18"/>
          <w:szCs w:val="18"/>
        </w:rPr>
        <w:fldChar w:fldCharType="separate"/>
      </w:r>
      <w:r w:rsidRPr="00D160FC">
        <w:rPr>
          <w:rFonts w:ascii="Arial" w:hAnsi="Arial" w:cs="Arial"/>
          <w:sz w:val="18"/>
          <w:szCs w:val="18"/>
        </w:rPr>
        <w:fldChar w:fldCharType="end"/>
      </w:r>
      <w:r w:rsidRPr="00D160F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I </w:t>
      </w:r>
      <w:r w:rsidR="00DA4F5B">
        <w:rPr>
          <w:rFonts w:ascii="Arial" w:hAnsi="Arial" w:cs="Arial"/>
          <w:sz w:val="18"/>
          <w:szCs w:val="18"/>
        </w:rPr>
        <w:t>was not instructed to complete f</w:t>
      </w:r>
      <w:r>
        <w:rPr>
          <w:rFonts w:ascii="Arial" w:hAnsi="Arial" w:cs="Arial"/>
          <w:sz w:val="18"/>
          <w:szCs w:val="18"/>
        </w:rPr>
        <w:t>orm CH-10</w:t>
      </w:r>
      <w:r w:rsidRPr="00D160FC">
        <w:rPr>
          <w:rFonts w:ascii="Arial" w:hAnsi="Arial" w:cs="Arial"/>
          <w:sz w:val="18"/>
          <w:szCs w:val="18"/>
        </w:rPr>
        <w:t>.</w:t>
      </w:r>
    </w:p>
    <w:p w14:paraId="17D62A14" w14:textId="77777777" w:rsidR="00017686" w:rsidRPr="00D160FC" w:rsidRDefault="00017686" w:rsidP="00D160FC">
      <w:pPr>
        <w:spacing w:before="120"/>
        <w:ind w:left="1170" w:hanging="450"/>
        <w:rPr>
          <w:rFonts w:ascii="Arial" w:hAnsi="Arial" w:cs="Arial"/>
          <w:sz w:val="18"/>
          <w:szCs w:val="18"/>
        </w:rPr>
      </w:pPr>
      <w:r w:rsidRPr="00D160FC"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Pr="00D160FC">
        <w:rPr>
          <w:rFonts w:ascii="Arial" w:hAnsi="Arial" w:cs="Arial"/>
          <w:sz w:val="18"/>
          <w:szCs w:val="18"/>
        </w:rPr>
        <w:instrText xml:space="preserve"> FORMCHECKBOX </w:instrText>
      </w:r>
      <w:r w:rsidR="00BD56AD">
        <w:rPr>
          <w:rFonts w:ascii="Arial" w:hAnsi="Arial" w:cs="Arial"/>
          <w:sz w:val="18"/>
          <w:szCs w:val="18"/>
        </w:rPr>
      </w:r>
      <w:r w:rsidR="00BD56AD">
        <w:rPr>
          <w:rFonts w:ascii="Arial" w:hAnsi="Arial" w:cs="Arial"/>
          <w:sz w:val="18"/>
          <w:szCs w:val="18"/>
        </w:rPr>
        <w:fldChar w:fldCharType="separate"/>
      </w:r>
      <w:r w:rsidRPr="00D160FC">
        <w:rPr>
          <w:rFonts w:ascii="Arial" w:hAnsi="Arial" w:cs="Arial"/>
          <w:sz w:val="18"/>
          <w:szCs w:val="18"/>
        </w:rPr>
        <w:fldChar w:fldCharType="end"/>
      </w:r>
      <w:bookmarkEnd w:id="3"/>
      <w:r w:rsidRPr="00D160FC">
        <w:rPr>
          <w:rFonts w:ascii="Arial" w:hAnsi="Arial" w:cs="Arial"/>
          <w:sz w:val="18"/>
          <w:szCs w:val="18"/>
        </w:rPr>
        <w:tab/>
        <w:t>No</w:t>
      </w:r>
      <w:r w:rsidR="00C222AD">
        <w:rPr>
          <w:rFonts w:ascii="Arial" w:hAnsi="Arial" w:cs="Arial"/>
          <w:sz w:val="18"/>
          <w:szCs w:val="18"/>
        </w:rPr>
        <w:t xml:space="preserve">. </w:t>
      </w:r>
      <w:r w:rsidRPr="00D160FC">
        <w:rPr>
          <w:rFonts w:ascii="Arial" w:hAnsi="Arial" w:cs="Arial"/>
          <w:sz w:val="18"/>
          <w:szCs w:val="18"/>
        </w:rPr>
        <w:t>This indicates that there is an associated emissions increase</w:t>
      </w:r>
      <w:r w:rsidR="00E17173">
        <w:rPr>
          <w:rFonts w:ascii="Arial" w:hAnsi="Arial" w:cs="Arial"/>
          <w:sz w:val="18"/>
          <w:szCs w:val="18"/>
        </w:rPr>
        <w:t xml:space="preserve"> requiring either a moderate or minor amendment</w:t>
      </w:r>
      <w:r w:rsidRPr="00D160FC">
        <w:rPr>
          <w:rFonts w:ascii="Arial" w:hAnsi="Arial" w:cs="Arial"/>
          <w:sz w:val="18"/>
          <w:szCs w:val="18"/>
        </w:rPr>
        <w:t>; this form is not applicable.</w:t>
      </w:r>
    </w:p>
    <w:p w14:paraId="0E18EF5A" w14:textId="77777777" w:rsidR="00242DDF" w:rsidRPr="00D160FC" w:rsidRDefault="00242DDF" w:rsidP="00D160FC">
      <w:pPr>
        <w:spacing w:before="120"/>
        <w:ind w:left="1170" w:hanging="450"/>
        <w:rPr>
          <w:rFonts w:ascii="Arial" w:hAnsi="Arial" w:cs="Arial"/>
          <w:sz w:val="18"/>
          <w:szCs w:val="18"/>
        </w:rPr>
      </w:pPr>
      <w:r w:rsidRPr="00D160FC"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Pr="00D160FC">
        <w:rPr>
          <w:rFonts w:ascii="Arial" w:hAnsi="Arial" w:cs="Arial"/>
          <w:sz w:val="18"/>
          <w:szCs w:val="18"/>
        </w:rPr>
        <w:instrText xml:space="preserve"> FORMCHECKBOX </w:instrText>
      </w:r>
      <w:r w:rsidR="00BD56AD">
        <w:rPr>
          <w:rFonts w:ascii="Arial" w:hAnsi="Arial" w:cs="Arial"/>
          <w:sz w:val="18"/>
          <w:szCs w:val="18"/>
        </w:rPr>
      </w:r>
      <w:r w:rsidR="00BD56AD">
        <w:rPr>
          <w:rFonts w:ascii="Arial" w:hAnsi="Arial" w:cs="Arial"/>
          <w:sz w:val="18"/>
          <w:szCs w:val="18"/>
        </w:rPr>
        <w:fldChar w:fldCharType="separate"/>
      </w:r>
      <w:r w:rsidRPr="00D160FC">
        <w:rPr>
          <w:rFonts w:ascii="Arial" w:hAnsi="Arial" w:cs="Arial"/>
          <w:sz w:val="18"/>
          <w:szCs w:val="18"/>
        </w:rPr>
        <w:fldChar w:fldCharType="end"/>
      </w:r>
      <w:bookmarkEnd w:id="4"/>
      <w:r w:rsidRPr="00D160FC">
        <w:rPr>
          <w:rFonts w:ascii="Arial" w:hAnsi="Arial" w:cs="Arial"/>
          <w:sz w:val="18"/>
          <w:szCs w:val="18"/>
        </w:rPr>
        <w:tab/>
        <w:t>Yes</w:t>
      </w:r>
      <w:r w:rsidR="00C222AD">
        <w:rPr>
          <w:rFonts w:ascii="Arial" w:hAnsi="Arial" w:cs="Arial"/>
          <w:sz w:val="18"/>
          <w:szCs w:val="18"/>
        </w:rPr>
        <w:t xml:space="preserve">. </w:t>
      </w:r>
      <w:r w:rsidRPr="00D160FC">
        <w:rPr>
          <w:rFonts w:ascii="Arial" w:hAnsi="Arial" w:cs="Arial"/>
          <w:sz w:val="18"/>
          <w:szCs w:val="18"/>
        </w:rPr>
        <w:t>There is no emissions increase associated with the proposed change.</w:t>
      </w:r>
    </w:p>
    <w:p w14:paraId="6DA2F801" w14:textId="77777777" w:rsidR="00242DDF" w:rsidRPr="00D160FC" w:rsidRDefault="00242DDF" w:rsidP="00D160FC">
      <w:pPr>
        <w:spacing w:before="240"/>
        <w:ind w:left="810" w:hanging="446"/>
        <w:rPr>
          <w:rFonts w:ascii="Arial" w:hAnsi="Arial" w:cs="Arial"/>
          <w:sz w:val="18"/>
          <w:szCs w:val="18"/>
        </w:rPr>
      </w:pPr>
      <w:r w:rsidRPr="00D160FC">
        <w:rPr>
          <w:rFonts w:ascii="Arial" w:hAnsi="Arial" w:cs="Arial"/>
          <w:sz w:val="18"/>
          <w:szCs w:val="18"/>
        </w:rPr>
        <w:t>I determined that the change does not require an administrative amendment.</w:t>
      </w:r>
    </w:p>
    <w:p w14:paraId="201133EE" w14:textId="77777777" w:rsidR="00242DDF" w:rsidRPr="00D160FC" w:rsidRDefault="00242DDF" w:rsidP="00D160FC">
      <w:pPr>
        <w:spacing w:before="120"/>
        <w:ind w:left="1170" w:hanging="450"/>
        <w:rPr>
          <w:rFonts w:ascii="Arial" w:hAnsi="Arial" w:cs="Arial"/>
          <w:sz w:val="18"/>
          <w:szCs w:val="18"/>
        </w:rPr>
      </w:pPr>
      <w:r w:rsidRPr="00D160FC">
        <w:rPr>
          <w:rFonts w:ascii="Arial" w:hAnsi="Arial" w:cs="Arial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 w:rsidRPr="00D160FC">
        <w:rPr>
          <w:rFonts w:ascii="Arial" w:hAnsi="Arial" w:cs="Arial"/>
          <w:sz w:val="18"/>
          <w:szCs w:val="18"/>
        </w:rPr>
        <w:instrText xml:space="preserve"> FORMCHECKBOX </w:instrText>
      </w:r>
      <w:r w:rsidR="00BD56AD">
        <w:rPr>
          <w:rFonts w:ascii="Arial" w:hAnsi="Arial" w:cs="Arial"/>
          <w:sz w:val="18"/>
          <w:szCs w:val="18"/>
        </w:rPr>
      </w:r>
      <w:r w:rsidR="00BD56AD">
        <w:rPr>
          <w:rFonts w:ascii="Arial" w:hAnsi="Arial" w:cs="Arial"/>
          <w:sz w:val="18"/>
          <w:szCs w:val="18"/>
        </w:rPr>
        <w:fldChar w:fldCharType="separate"/>
      </w:r>
      <w:r w:rsidRPr="00D160FC">
        <w:rPr>
          <w:rFonts w:ascii="Arial" w:hAnsi="Arial" w:cs="Arial"/>
          <w:sz w:val="18"/>
          <w:szCs w:val="18"/>
        </w:rPr>
        <w:fldChar w:fldCharType="end"/>
      </w:r>
      <w:bookmarkEnd w:id="5"/>
      <w:r w:rsidRPr="00D160FC">
        <w:rPr>
          <w:rFonts w:ascii="Arial" w:hAnsi="Arial" w:cs="Arial"/>
          <w:sz w:val="18"/>
          <w:szCs w:val="18"/>
        </w:rPr>
        <w:tab/>
        <w:t>No. The change does require an administrative amendment; this form is not applicable.</w:t>
      </w:r>
    </w:p>
    <w:p w14:paraId="4F01E4C9" w14:textId="77777777" w:rsidR="00242DDF" w:rsidRPr="00D160FC" w:rsidRDefault="00017686" w:rsidP="00D160FC">
      <w:pPr>
        <w:spacing w:before="120"/>
        <w:ind w:left="1170" w:hanging="450"/>
        <w:rPr>
          <w:rFonts w:ascii="Arial" w:hAnsi="Arial" w:cs="Arial"/>
          <w:sz w:val="18"/>
          <w:szCs w:val="18"/>
        </w:rPr>
      </w:pPr>
      <w:r w:rsidRPr="00D160FC"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 w:rsidRPr="00D160FC">
        <w:rPr>
          <w:rFonts w:ascii="Arial" w:hAnsi="Arial" w:cs="Arial"/>
          <w:sz w:val="18"/>
          <w:szCs w:val="18"/>
        </w:rPr>
        <w:instrText xml:space="preserve"> FORMCHECKBOX </w:instrText>
      </w:r>
      <w:r w:rsidR="00BD56AD">
        <w:rPr>
          <w:rFonts w:ascii="Arial" w:hAnsi="Arial" w:cs="Arial"/>
          <w:sz w:val="18"/>
          <w:szCs w:val="18"/>
        </w:rPr>
      </w:r>
      <w:r w:rsidR="00BD56AD">
        <w:rPr>
          <w:rFonts w:ascii="Arial" w:hAnsi="Arial" w:cs="Arial"/>
          <w:sz w:val="18"/>
          <w:szCs w:val="18"/>
        </w:rPr>
        <w:fldChar w:fldCharType="separate"/>
      </w:r>
      <w:r w:rsidRPr="00D160FC">
        <w:rPr>
          <w:rFonts w:ascii="Arial" w:hAnsi="Arial" w:cs="Arial"/>
          <w:sz w:val="18"/>
          <w:szCs w:val="18"/>
        </w:rPr>
        <w:fldChar w:fldCharType="end"/>
      </w:r>
      <w:bookmarkEnd w:id="6"/>
      <w:r w:rsidRPr="00D160FC">
        <w:rPr>
          <w:rFonts w:ascii="Arial" w:hAnsi="Arial" w:cs="Arial"/>
          <w:sz w:val="18"/>
          <w:szCs w:val="18"/>
        </w:rPr>
        <w:tab/>
        <w:t>Yes</w:t>
      </w:r>
      <w:r w:rsidR="00C222AD">
        <w:rPr>
          <w:rFonts w:ascii="Arial" w:hAnsi="Arial" w:cs="Arial"/>
          <w:sz w:val="18"/>
          <w:szCs w:val="18"/>
        </w:rPr>
        <w:t xml:space="preserve">. </w:t>
      </w:r>
      <w:r w:rsidRPr="00D160FC">
        <w:rPr>
          <w:rFonts w:ascii="Arial" w:hAnsi="Arial" w:cs="Arial"/>
          <w:sz w:val="18"/>
          <w:szCs w:val="18"/>
        </w:rPr>
        <w:t xml:space="preserve">The changes </w:t>
      </w:r>
      <w:r w:rsidR="00E17173">
        <w:rPr>
          <w:rFonts w:ascii="Arial" w:hAnsi="Arial" w:cs="Arial"/>
          <w:sz w:val="18"/>
          <w:szCs w:val="18"/>
        </w:rPr>
        <w:t xml:space="preserve">listed below </w:t>
      </w:r>
      <w:r w:rsidRPr="00D160FC">
        <w:rPr>
          <w:rFonts w:ascii="Arial" w:hAnsi="Arial" w:cs="Arial"/>
          <w:sz w:val="18"/>
          <w:szCs w:val="18"/>
        </w:rPr>
        <w:t>may be made without applying for or obtaining an amendment</w:t>
      </w:r>
      <w:r w:rsidR="00C222AD">
        <w:rPr>
          <w:rFonts w:ascii="Arial" w:hAnsi="Arial" w:cs="Arial"/>
          <w:sz w:val="18"/>
          <w:szCs w:val="18"/>
        </w:rPr>
        <w:t xml:space="preserve">. </w:t>
      </w:r>
      <w:r w:rsidRPr="00D160FC">
        <w:rPr>
          <w:rFonts w:ascii="Arial" w:hAnsi="Arial" w:cs="Arial"/>
          <w:sz w:val="18"/>
          <w:szCs w:val="18"/>
        </w:rPr>
        <w:t xml:space="preserve">You are required to provide written notice to the </w:t>
      </w:r>
      <w:r w:rsidR="00C222AD">
        <w:rPr>
          <w:rFonts w:ascii="Arial" w:hAnsi="Arial" w:cs="Arial"/>
          <w:sz w:val="18"/>
          <w:szCs w:val="18"/>
        </w:rPr>
        <w:t>Minnesota Pollution Control Agency (MPCA)</w:t>
      </w:r>
      <w:r w:rsidRPr="00D160FC">
        <w:rPr>
          <w:rFonts w:ascii="Arial" w:hAnsi="Arial" w:cs="Arial"/>
          <w:sz w:val="18"/>
          <w:szCs w:val="18"/>
        </w:rPr>
        <w:t xml:space="preserve"> seven (7) days before making the change</w:t>
      </w:r>
      <w:r w:rsidR="00C222AD">
        <w:rPr>
          <w:rFonts w:ascii="Arial" w:hAnsi="Arial" w:cs="Arial"/>
          <w:sz w:val="18"/>
          <w:szCs w:val="18"/>
        </w:rPr>
        <w:t xml:space="preserve">. </w:t>
      </w:r>
      <w:r w:rsidRPr="00D160FC">
        <w:rPr>
          <w:rFonts w:ascii="Arial" w:hAnsi="Arial" w:cs="Arial"/>
          <w:sz w:val="18"/>
          <w:szCs w:val="18"/>
        </w:rPr>
        <w:t>Check the instructions for this form to be sure the change you want to make qualifies</w:t>
      </w:r>
      <w:r w:rsidR="00C222AD">
        <w:rPr>
          <w:rFonts w:ascii="Arial" w:hAnsi="Arial" w:cs="Arial"/>
          <w:sz w:val="18"/>
          <w:szCs w:val="18"/>
        </w:rPr>
        <w:t xml:space="preserve">. </w:t>
      </w:r>
      <w:r w:rsidRPr="00D160FC">
        <w:rPr>
          <w:rFonts w:ascii="Arial" w:hAnsi="Arial" w:cs="Arial"/>
          <w:sz w:val="18"/>
          <w:szCs w:val="18"/>
        </w:rPr>
        <w:t xml:space="preserve">Check the appropriate box and use this form to provide the written notice to the </w:t>
      </w:r>
      <w:r w:rsidR="00C222AD">
        <w:rPr>
          <w:rFonts w:ascii="Arial" w:hAnsi="Arial" w:cs="Arial"/>
          <w:sz w:val="18"/>
          <w:szCs w:val="18"/>
        </w:rPr>
        <w:t xml:space="preserve">MPCA. </w:t>
      </w:r>
      <w:r w:rsidRPr="00D160FC">
        <w:rPr>
          <w:rFonts w:ascii="Arial" w:hAnsi="Arial" w:cs="Arial"/>
          <w:sz w:val="18"/>
          <w:szCs w:val="18"/>
        </w:rPr>
        <w:t>Also include with this a description of emission units deleted from the facility and other changes which result in applicable requirements no longer applying</w:t>
      </w:r>
      <w:r w:rsidR="00C222AD">
        <w:rPr>
          <w:rFonts w:ascii="Arial" w:hAnsi="Arial" w:cs="Arial"/>
          <w:sz w:val="18"/>
          <w:szCs w:val="18"/>
        </w:rPr>
        <w:t xml:space="preserve">. </w:t>
      </w:r>
    </w:p>
    <w:p w14:paraId="16B2DD1F" w14:textId="77777777" w:rsidR="00D160FC" w:rsidRPr="00D160FC" w:rsidRDefault="00733A4B" w:rsidP="00733A4B">
      <w:pPr>
        <w:spacing w:before="240"/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3b</w:t>
      </w:r>
      <w:r w:rsidRPr="00CF0571">
        <w:rPr>
          <w:rFonts w:ascii="Arial" w:hAnsi="Arial" w:cs="Arial"/>
          <w:b/>
          <w:sz w:val="18"/>
          <w:szCs w:val="18"/>
        </w:rPr>
        <w:t>)</w:t>
      </w:r>
      <w:r w:rsidRPr="00733A4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D160FC">
        <w:rPr>
          <w:rFonts w:ascii="Arial" w:hAnsi="Arial" w:cs="Arial"/>
          <w:sz w:val="18"/>
          <w:szCs w:val="18"/>
        </w:rPr>
        <w:t>After you h</w:t>
      </w:r>
      <w:r w:rsidR="00D160FC" w:rsidRPr="00D160FC">
        <w:rPr>
          <w:rFonts w:ascii="Arial" w:hAnsi="Arial" w:cs="Arial"/>
          <w:sz w:val="18"/>
          <w:szCs w:val="18"/>
        </w:rPr>
        <w:t xml:space="preserve">ave confirmed that your proposed change qualifies under the written notification provisions, please indicate what type </w:t>
      </w:r>
      <w:r w:rsidR="00487EAB">
        <w:rPr>
          <w:rFonts w:ascii="Arial" w:hAnsi="Arial" w:cs="Arial"/>
          <w:sz w:val="18"/>
          <w:szCs w:val="18"/>
        </w:rPr>
        <w:t>of notification you are submitting</w:t>
      </w:r>
      <w:r w:rsidR="00D160FC" w:rsidRPr="00D160FC">
        <w:rPr>
          <w:rFonts w:ascii="Arial" w:hAnsi="Arial" w:cs="Arial"/>
          <w:sz w:val="18"/>
          <w:szCs w:val="18"/>
        </w:rPr>
        <w:t>:</w:t>
      </w:r>
    </w:p>
    <w:p w14:paraId="66D9A987" w14:textId="77777777" w:rsidR="00017686" w:rsidRPr="00487EAB" w:rsidRDefault="00017686" w:rsidP="00C222AD">
      <w:pPr>
        <w:tabs>
          <w:tab w:val="left" w:pos="1170"/>
        </w:tabs>
        <w:spacing w:before="120"/>
        <w:ind w:left="720"/>
        <w:rPr>
          <w:rFonts w:ascii="Arial" w:hAnsi="Arial" w:cs="Arial"/>
          <w:sz w:val="18"/>
          <w:szCs w:val="18"/>
        </w:rPr>
      </w:pPr>
      <w:r w:rsidRPr="00487EA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87EAB">
        <w:rPr>
          <w:rFonts w:ascii="Arial" w:hAnsi="Arial" w:cs="Arial"/>
          <w:sz w:val="18"/>
          <w:szCs w:val="18"/>
        </w:rPr>
        <w:instrText xml:space="preserve"> FORMCHECKBOX </w:instrText>
      </w:r>
      <w:r w:rsidR="00BD56AD">
        <w:rPr>
          <w:rFonts w:ascii="Arial" w:hAnsi="Arial" w:cs="Arial"/>
          <w:sz w:val="18"/>
          <w:szCs w:val="18"/>
        </w:rPr>
      </w:r>
      <w:r w:rsidR="00BD56AD">
        <w:rPr>
          <w:rFonts w:ascii="Arial" w:hAnsi="Arial" w:cs="Arial"/>
          <w:sz w:val="18"/>
          <w:szCs w:val="18"/>
        </w:rPr>
        <w:fldChar w:fldCharType="separate"/>
      </w:r>
      <w:r w:rsidRPr="00487EAB">
        <w:rPr>
          <w:rFonts w:ascii="Arial" w:hAnsi="Arial" w:cs="Arial"/>
          <w:sz w:val="18"/>
          <w:szCs w:val="18"/>
        </w:rPr>
        <w:fldChar w:fldCharType="end"/>
      </w:r>
      <w:r w:rsidRPr="00487EAB">
        <w:rPr>
          <w:rFonts w:ascii="Arial" w:hAnsi="Arial" w:cs="Arial"/>
          <w:sz w:val="18"/>
          <w:szCs w:val="18"/>
        </w:rPr>
        <w:tab/>
      </w:r>
      <w:r w:rsidR="00D160FC" w:rsidRPr="00487EAB">
        <w:rPr>
          <w:rFonts w:ascii="Arial" w:hAnsi="Arial" w:cs="Arial"/>
          <w:sz w:val="18"/>
          <w:szCs w:val="18"/>
        </w:rPr>
        <w:t>Installation of new air pollution control equipment</w:t>
      </w:r>
    </w:p>
    <w:p w14:paraId="474993E2" w14:textId="77777777" w:rsidR="00017686" w:rsidRPr="00487EAB" w:rsidRDefault="00017686" w:rsidP="00C222AD">
      <w:pPr>
        <w:numPr>
          <w:ilvl w:val="0"/>
          <w:numId w:val="4"/>
        </w:numPr>
        <w:tabs>
          <w:tab w:val="clear" w:pos="2160"/>
        </w:tabs>
        <w:spacing w:before="120"/>
        <w:ind w:left="1800"/>
        <w:rPr>
          <w:rFonts w:ascii="Arial" w:hAnsi="Arial" w:cs="Arial"/>
          <w:sz w:val="18"/>
          <w:szCs w:val="18"/>
        </w:rPr>
      </w:pPr>
      <w:r w:rsidRPr="00487EAB">
        <w:rPr>
          <w:rFonts w:ascii="Arial" w:hAnsi="Arial" w:cs="Arial"/>
          <w:sz w:val="18"/>
          <w:szCs w:val="18"/>
        </w:rPr>
        <w:t xml:space="preserve">Include a completed </w:t>
      </w:r>
      <w:r w:rsidR="00DA4F5B">
        <w:rPr>
          <w:rFonts w:ascii="Arial" w:hAnsi="Arial" w:cs="Arial"/>
          <w:sz w:val="18"/>
          <w:szCs w:val="18"/>
        </w:rPr>
        <w:t xml:space="preserve">form </w:t>
      </w:r>
      <w:r w:rsidRPr="00487EAB">
        <w:rPr>
          <w:rFonts w:ascii="Arial" w:hAnsi="Arial" w:cs="Arial"/>
          <w:sz w:val="18"/>
          <w:szCs w:val="18"/>
        </w:rPr>
        <w:t xml:space="preserve">GI-05A to describe the equipment, a </w:t>
      </w:r>
      <w:r w:rsidR="00DA4F5B">
        <w:rPr>
          <w:rFonts w:ascii="Arial" w:hAnsi="Arial" w:cs="Arial"/>
          <w:sz w:val="18"/>
          <w:szCs w:val="18"/>
        </w:rPr>
        <w:t xml:space="preserve">form </w:t>
      </w:r>
      <w:r w:rsidRPr="00487EAB">
        <w:rPr>
          <w:rFonts w:ascii="Arial" w:hAnsi="Arial" w:cs="Arial"/>
          <w:sz w:val="18"/>
          <w:szCs w:val="18"/>
        </w:rPr>
        <w:t>GI-05B</w:t>
      </w:r>
      <w:r w:rsidR="00934F55">
        <w:rPr>
          <w:rFonts w:ascii="Arial" w:hAnsi="Arial" w:cs="Arial"/>
          <w:sz w:val="18"/>
          <w:szCs w:val="18"/>
        </w:rPr>
        <w:t>/GI-05C/GI-05D</w:t>
      </w:r>
      <w:r w:rsidRPr="00487EAB">
        <w:rPr>
          <w:rFonts w:ascii="Arial" w:hAnsi="Arial" w:cs="Arial"/>
          <w:sz w:val="18"/>
          <w:szCs w:val="18"/>
        </w:rPr>
        <w:t xml:space="preserve"> to indicate which emissions unit</w:t>
      </w:r>
      <w:r w:rsidR="00934F55">
        <w:rPr>
          <w:rFonts w:ascii="Arial" w:hAnsi="Arial" w:cs="Arial"/>
          <w:sz w:val="18"/>
          <w:szCs w:val="18"/>
        </w:rPr>
        <w:t>/tank/fugitive source</w:t>
      </w:r>
      <w:r w:rsidRPr="00487EAB">
        <w:rPr>
          <w:rFonts w:ascii="Arial" w:hAnsi="Arial" w:cs="Arial"/>
          <w:sz w:val="18"/>
          <w:szCs w:val="18"/>
        </w:rPr>
        <w:t xml:space="preserve"> is controlled by the new equipment, a </w:t>
      </w:r>
      <w:r w:rsidR="00DA4F5B">
        <w:rPr>
          <w:rFonts w:ascii="Arial" w:hAnsi="Arial" w:cs="Arial"/>
          <w:sz w:val="18"/>
          <w:szCs w:val="18"/>
        </w:rPr>
        <w:t xml:space="preserve">form </w:t>
      </w:r>
      <w:r w:rsidRPr="00487EAB">
        <w:rPr>
          <w:rFonts w:ascii="Arial" w:hAnsi="Arial" w:cs="Arial"/>
          <w:sz w:val="18"/>
          <w:szCs w:val="18"/>
        </w:rPr>
        <w:t>CD-01 describing the operating and monitoring requirements.</w:t>
      </w:r>
      <w:r w:rsidR="00281A8D">
        <w:rPr>
          <w:rFonts w:ascii="Arial" w:hAnsi="Arial" w:cs="Arial"/>
          <w:sz w:val="18"/>
          <w:szCs w:val="18"/>
        </w:rPr>
        <w:t xml:space="preserve"> It is not necessary to include </w:t>
      </w:r>
      <w:r w:rsidR="00DA4F5B">
        <w:rPr>
          <w:rFonts w:ascii="Arial" w:hAnsi="Arial" w:cs="Arial"/>
          <w:sz w:val="18"/>
          <w:szCs w:val="18"/>
        </w:rPr>
        <w:t xml:space="preserve">form </w:t>
      </w:r>
      <w:r w:rsidR="00281A8D">
        <w:rPr>
          <w:rFonts w:ascii="Arial" w:hAnsi="Arial" w:cs="Arial"/>
          <w:sz w:val="18"/>
          <w:szCs w:val="18"/>
        </w:rPr>
        <w:t>CH-03</w:t>
      </w:r>
      <w:r w:rsidR="00C41D08">
        <w:rPr>
          <w:rFonts w:ascii="Arial" w:hAnsi="Arial" w:cs="Arial"/>
          <w:sz w:val="18"/>
          <w:szCs w:val="18"/>
        </w:rPr>
        <w:t xml:space="preserve"> (</w:t>
      </w:r>
      <w:r w:rsidR="00934F55">
        <w:rPr>
          <w:rFonts w:ascii="Arial" w:hAnsi="Arial" w:cs="Arial"/>
          <w:sz w:val="18"/>
          <w:szCs w:val="18"/>
        </w:rPr>
        <w:t>or the forms filled out to complete CH-03</w:t>
      </w:r>
      <w:r w:rsidR="00C41D08">
        <w:rPr>
          <w:rFonts w:ascii="Arial" w:hAnsi="Arial" w:cs="Arial"/>
          <w:sz w:val="18"/>
          <w:szCs w:val="18"/>
        </w:rPr>
        <w:t>)</w:t>
      </w:r>
      <w:r w:rsidR="00281A8D">
        <w:rPr>
          <w:rFonts w:ascii="Arial" w:hAnsi="Arial" w:cs="Arial"/>
          <w:sz w:val="18"/>
          <w:szCs w:val="18"/>
        </w:rPr>
        <w:t xml:space="preserve"> with your submittal.</w:t>
      </w:r>
      <w:r w:rsidR="00800576">
        <w:rPr>
          <w:rFonts w:ascii="Arial" w:hAnsi="Arial" w:cs="Arial"/>
          <w:sz w:val="18"/>
          <w:szCs w:val="18"/>
        </w:rPr>
        <w:t xml:space="preserve"> </w:t>
      </w:r>
      <w:r w:rsidR="006A4C42">
        <w:rPr>
          <w:rFonts w:ascii="Arial" w:hAnsi="Arial" w:cs="Arial"/>
          <w:sz w:val="18"/>
          <w:szCs w:val="18"/>
        </w:rPr>
        <w:t xml:space="preserve">Keep a copy of the completed CH-03 and associated forms for your records; you may need to provide a copy if requested by the MPCA. </w:t>
      </w:r>
      <w:r w:rsidR="00934F55">
        <w:rPr>
          <w:rFonts w:ascii="Arial" w:hAnsi="Arial" w:cs="Arial"/>
          <w:sz w:val="18"/>
          <w:szCs w:val="18"/>
        </w:rPr>
        <w:t xml:space="preserve">Use </w:t>
      </w:r>
      <w:r w:rsidR="00DA4F5B">
        <w:rPr>
          <w:rFonts w:ascii="Arial" w:hAnsi="Arial" w:cs="Arial"/>
          <w:sz w:val="18"/>
          <w:szCs w:val="18"/>
        </w:rPr>
        <w:t xml:space="preserve">form </w:t>
      </w:r>
      <w:r w:rsidR="00934F55">
        <w:rPr>
          <w:rFonts w:ascii="Arial" w:hAnsi="Arial" w:cs="Arial"/>
          <w:sz w:val="18"/>
          <w:szCs w:val="18"/>
        </w:rPr>
        <w:t>C</w:t>
      </w:r>
      <w:r w:rsidR="00800576">
        <w:rPr>
          <w:rFonts w:ascii="Arial" w:hAnsi="Arial" w:cs="Arial"/>
          <w:sz w:val="18"/>
          <w:szCs w:val="18"/>
        </w:rPr>
        <w:t xml:space="preserve">H-14 </w:t>
      </w:r>
      <w:r w:rsidR="00934F55">
        <w:rPr>
          <w:rFonts w:ascii="Arial" w:hAnsi="Arial" w:cs="Arial"/>
          <w:sz w:val="18"/>
          <w:szCs w:val="18"/>
        </w:rPr>
        <w:t>to make sure you submit all forms that are required.</w:t>
      </w:r>
    </w:p>
    <w:p w14:paraId="6CBB17E5" w14:textId="77777777" w:rsidR="00D160FC" w:rsidRPr="00487EAB" w:rsidRDefault="00017686" w:rsidP="00C222AD">
      <w:pPr>
        <w:tabs>
          <w:tab w:val="left" w:pos="1170"/>
        </w:tabs>
        <w:spacing w:before="120"/>
        <w:ind w:left="1170" w:hanging="450"/>
        <w:rPr>
          <w:rFonts w:ascii="Arial" w:hAnsi="Arial" w:cs="Arial"/>
          <w:sz w:val="18"/>
          <w:szCs w:val="18"/>
        </w:rPr>
      </w:pPr>
      <w:r w:rsidRPr="00487EAB"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87EAB">
        <w:rPr>
          <w:rFonts w:ascii="Arial" w:hAnsi="Arial" w:cs="Arial"/>
          <w:sz w:val="18"/>
          <w:szCs w:val="18"/>
        </w:rPr>
        <w:instrText xml:space="preserve"> FORMCHECKBOX </w:instrText>
      </w:r>
      <w:r w:rsidR="00BD56AD">
        <w:rPr>
          <w:rFonts w:ascii="Arial" w:hAnsi="Arial" w:cs="Arial"/>
          <w:sz w:val="18"/>
          <w:szCs w:val="18"/>
        </w:rPr>
      </w:r>
      <w:r w:rsidR="00BD56AD">
        <w:rPr>
          <w:rFonts w:ascii="Arial" w:hAnsi="Arial" w:cs="Arial"/>
          <w:sz w:val="18"/>
          <w:szCs w:val="18"/>
        </w:rPr>
        <w:fldChar w:fldCharType="separate"/>
      </w:r>
      <w:r w:rsidRPr="00487EAB">
        <w:rPr>
          <w:rFonts w:ascii="Arial" w:hAnsi="Arial" w:cs="Arial"/>
          <w:sz w:val="18"/>
          <w:szCs w:val="18"/>
        </w:rPr>
        <w:fldChar w:fldCharType="end"/>
      </w:r>
      <w:r w:rsidRPr="00487EAB">
        <w:rPr>
          <w:rFonts w:ascii="Arial" w:hAnsi="Arial" w:cs="Arial"/>
          <w:sz w:val="18"/>
          <w:szCs w:val="18"/>
        </w:rPr>
        <w:tab/>
      </w:r>
      <w:r w:rsidR="00D160FC" w:rsidRPr="00487EAB">
        <w:rPr>
          <w:rFonts w:ascii="Arial" w:hAnsi="Arial" w:cs="Arial"/>
          <w:sz w:val="18"/>
          <w:szCs w:val="18"/>
        </w:rPr>
        <w:t>Replac</w:t>
      </w:r>
      <w:r w:rsidR="00487EAB">
        <w:rPr>
          <w:rFonts w:ascii="Arial" w:hAnsi="Arial" w:cs="Arial"/>
          <w:sz w:val="18"/>
          <w:szCs w:val="18"/>
        </w:rPr>
        <w:t>e</w:t>
      </w:r>
      <w:r w:rsidR="00D160FC" w:rsidRPr="00487EAB">
        <w:rPr>
          <w:rFonts w:ascii="Arial" w:hAnsi="Arial" w:cs="Arial"/>
          <w:sz w:val="18"/>
          <w:szCs w:val="18"/>
        </w:rPr>
        <w:t>ment of an air emission unit with one which does not increase emissions and does not cause emission of a p</w:t>
      </w:r>
      <w:r w:rsidR="00487EAB" w:rsidRPr="00487EAB">
        <w:rPr>
          <w:rFonts w:ascii="Arial" w:hAnsi="Arial" w:cs="Arial"/>
          <w:sz w:val="18"/>
          <w:szCs w:val="18"/>
        </w:rPr>
        <w:t>ollutant not previously emitted</w:t>
      </w:r>
    </w:p>
    <w:p w14:paraId="6090A161" w14:textId="77777777" w:rsidR="00017686" w:rsidRDefault="00017686" w:rsidP="00C222AD">
      <w:pPr>
        <w:numPr>
          <w:ilvl w:val="0"/>
          <w:numId w:val="4"/>
        </w:numPr>
        <w:tabs>
          <w:tab w:val="clear" w:pos="2160"/>
        </w:tabs>
        <w:spacing w:before="120"/>
        <w:ind w:left="1800"/>
        <w:rPr>
          <w:rFonts w:ascii="Arial" w:hAnsi="Arial" w:cs="Arial"/>
          <w:sz w:val="18"/>
          <w:szCs w:val="18"/>
        </w:rPr>
      </w:pPr>
      <w:r w:rsidRPr="00487EAB">
        <w:rPr>
          <w:rFonts w:ascii="Arial" w:hAnsi="Arial" w:cs="Arial"/>
          <w:sz w:val="18"/>
          <w:szCs w:val="18"/>
        </w:rPr>
        <w:t xml:space="preserve">Include a completed </w:t>
      </w:r>
      <w:r w:rsidR="00DA4F5B">
        <w:rPr>
          <w:rFonts w:ascii="Arial" w:hAnsi="Arial" w:cs="Arial"/>
          <w:sz w:val="18"/>
          <w:szCs w:val="18"/>
        </w:rPr>
        <w:t xml:space="preserve">form </w:t>
      </w:r>
      <w:r w:rsidRPr="00487EAB">
        <w:rPr>
          <w:rFonts w:ascii="Arial" w:hAnsi="Arial" w:cs="Arial"/>
          <w:sz w:val="18"/>
          <w:szCs w:val="18"/>
        </w:rPr>
        <w:t>GI-05B</w:t>
      </w:r>
      <w:r w:rsidR="00281A8D">
        <w:rPr>
          <w:rFonts w:ascii="Arial" w:hAnsi="Arial" w:cs="Arial"/>
          <w:sz w:val="18"/>
          <w:szCs w:val="18"/>
        </w:rPr>
        <w:t>, GI-05C, and/or GI-05D</w:t>
      </w:r>
      <w:r w:rsidRPr="00487EAB">
        <w:rPr>
          <w:rFonts w:ascii="Arial" w:hAnsi="Arial" w:cs="Arial"/>
          <w:sz w:val="18"/>
          <w:szCs w:val="18"/>
        </w:rPr>
        <w:t xml:space="preserve"> describing the new unit</w:t>
      </w:r>
      <w:r w:rsidR="00C41D08">
        <w:rPr>
          <w:rFonts w:ascii="Arial" w:hAnsi="Arial" w:cs="Arial"/>
          <w:sz w:val="18"/>
          <w:szCs w:val="18"/>
        </w:rPr>
        <w:t>/tank/fugitive source</w:t>
      </w:r>
      <w:r w:rsidRPr="00487EAB">
        <w:rPr>
          <w:rFonts w:ascii="Arial" w:hAnsi="Arial" w:cs="Arial"/>
          <w:sz w:val="18"/>
          <w:szCs w:val="18"/>
        </w:rPr>
        <w:t xml:space="preserve">, </w:t>
      </w:r>
      <w:r w:rsidR="00DA4F5B">
        <w:rPr>
          <w:rFonts w:ascii="Arial" w:hAnsi="Arial" w:cs="Arial"/>
          <w:sz w:val="18"/>
          <w:szCs w:val="18"/>
        </w:rPr>
        <w:t xml:space="preserve">form </w:t>
      </w:r>
      <w:r w:rsidRPr="00487EAB">
        <w:rPr>
          <w:rFonts w:ascii="Arial" w:hAnsi="Arial" w:cs="Arial"/>
          <w:sz w:val="18"/>
          <w:szCs w:val="18"/>
        </w:rPr>
        <w:t>CD-01 describing compliance with applicable requirements</w:t>
      </w:r>
      <w:r w:rsidR="00B11D0A">
        <w:rPr>
          <w:rFonts w:ascii="Arial" w:hAnsi="Arial" w:cs="Arial"/>
          <w:sz w:val="18"/>
          <w:szCs w:val="18"/>
        </w:rPr>
        <w:t>.</w:t>
      </w:r>
      <w:r w:rsidR="00C41D08" w:rsidRPr="00C41D08">
        <w:rPr>
          <w:rFonts w:ascii="Arial" w:hAnsi="Arial" w:cs="Arial"/>
          <w:sz w:val="18"/>
          <w:szCs w:val="18"/>
        </w:rPr>
        <w:t xml:space="preserve"> </w:t>
      </w:r>
      <w:r w:rsidR="00C41D08">
        <w:rPr>
          <w:rFonts w:ascii="Arial" w:hAnsi="Arial" w:cs="Arial"/>
          <w:sz w:val="18"/>
          <w:szCs w:val="18"/>
        </w:rPr>
        <w:t xml:space="preserve">Include </w:t>
      </w:r>
      <w:r w:rsidR="00DA4F5B">
        <w:rPr>
          <w:rFonts w:ascii="Arial" w:hAnsi="Arial" w:cs="Arial"/>
          <w:sz w:val="18"/>
          <w:szCs w:val="18"/>
        </w:rPr>
        <w:t xml:space="preserve">form </w:t>
      </w:r>
      <w:r w:rsidR="00C41D08">
        <w:rPr>
          <w:rFonts w:ascii="Arial" w:hAnsi="Arial" w:cs="Arial"/>
          <w:sz w:val="18"/>
          <w:szCs w:val="18"/>
        </w:rPr>
        <w:t>CH-03 (</w:t>
      </w:r>
      <w:r w:rsidR="00E93DA3">
        <w:rPr>
          <w:rFonts w:ascii="Arial" w:hAnsi="Arial" w:cs="Arial"/>
          <w:sz w:val="18"/>
          <w:szCs w:val="18"/>
        </w:rPr>
        <w:t>and</w:t>
      </w:r>
      <w:r w:rsidR="00C41D08">
        <w:rPr>
          <w:rFonts w:ascii="Arial" w:hAnsi="Arial" w:cs="Arial"/>
          <w:sz w:val="18"/>
          <w:szCs w:val="18"/>
        </w:rPr>
        <w:t xml:space="preserve"> the forms filled out to complete CH-03) with your submittal. Use </w:t>
      </w:r>
      <w:r w:rsidR="00DA4F5B">
        <w:rPr>
          <w:rFonts w:ascii="Arial" w:hAnsi="Arial" w:cs="Arial"/>
          <w:sz w:val="18"/>
          <w:szCs w:val="18"/>
        </w:rPr>
        <w:t xml:space="preserve">form </w:t>
      </w:r>
      <w:r w:rsidR="00C41D08">
        <w:rPr>
          <w:rFonts w:ascii="Arial" w:hAnsi="Arial" w:cs="Arial"/>
          <w:sz w:val="18"/>
          <w:szCs w:val="18"/>
        </w:rPr>
        <w:t>CH-14 to make sure you submit all forms that are required.</w:t>
      </w:r>
    </w:p>
    <w:p w14:paraId="278BE360" w14:textId="77777777" w:rsidR="00281A8D" w:rsidRDefault="00281A8D" w:rsidP="00281A8D">
      <w:pPr>
        <w:numPr>
          <w:ilvl w:val="0"/>
          <w:numId w:val="4"/>
        </w:numPr>
        <w:tabs>
          <w:tab w:val="clear" w:pos="2160"/>
        </w:tabs>
        <w:spacing w:before="120"/>
        <w:ind w:left="18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List the unit</w:t>
      </w:r>
      <w:r w:rsidR="0030443F">
        <w:rPr>
          <w:rFonts w:ascii="Arial" w:hAnsi="Arial" w:cs="Arial"/>
          <w:sz w:val="18"/>
          <w:szCs w:val="18"/>
        </w:rPr>
        <w:t>(s)</w:t>
      </w:r>
      <w:r>
        <w:rPr>
          <w:rFonts w:ascii="Arial" w:hAnsi="Arial" w:cs="Arial"/>
          <w:sz w:val="18"/>
          <w:szCs w:val="18"/>
        </w:rPr>
        <w:t xml:space="preserve"> (emission unit, tank, or fugitive source) being replaced; use the “E</w:t>
      </w:r>
      <w:r w:rsidR="00FD5949">
        <w:rPr>
          <w:rFonts w:ascii="Arial" w:hAnsi="Arial" w:cs="Arial"/>
          <w:sz w:val="18"/>
          <w:szCs w:val="18"/>
        </w:rPr>
        <w:t>Q</w:t>
      </w:r>
      <w:r>
        <w:rPr>
          <w:rFonts w:ascii="Arial" w:hAnsi="Arial" w:cs="Arial"/>
          <w:sz w:val="18"/>
          <w:szCs w:val="18"/>
        </w:rPr>
        <w:t>U</w:t>
      </w:r>
      <w:r w:rsidR="00FD5949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” </w:t>
      </w:r>
      <w:r w:rsidR="00FD5949">
        <w:rPr>
          <w:rFonts w:ascii="Arial" w:hAnsi="Arial" w:cs="Arial"/>
          <w:sz w:val="18"/>
          <w:szCs w:val="18"/>
        </w:rPr>
        <w:t>or “FUGI”</w:t>
      </w:r>
      <w:r>
        <w:rPr>
          <w:rFonts w:ascii="Arial" w:hAnsi="Arial" w:cs="Arial"/>
          <w:sz w:val="18"/>
          <w:szCs w:val="18"/>
        </w:rPr>
        <w:t xml:space="preserve"> designation</w:t>
      </w:r>
      <w:r w:rsidR="00AA4F1C">
        <w:rPr>
          <w:rFonts w:ascii="Arial" w:hAnsi="Arial" w:cs="Arial"/>
          <w:sz w:val="18"/>
          <w:szCs w:val="18"/>
        </w:rPr>
        <w:t xml:space="preserve">, or if the </w:t>
      </w:r>
      <w:r w:rsidR="00FD5949">
        <w:rPr>
          <w:rFonts w:ascii="Arial" w:hAnsi="Arial" w:cs="Arial"/>
          <w:sz w:val="18"/>
          <w:szCs w:val="18"/>
        </w:rPr>
        <w:t xml:space="preserve">current </w:t>
      </w:r>
      <w:r w:rsidR="00AA4F1C">
        <w:rPr>
          <w:rFonts w:ascii="Arial" w:hAnsi="Arial" w:cs="Arial"/>
          <w:sz w:val="18"/>
          <w:szCs w:val="18"/>
        </w:rPr>
        <w:t xml:space="preserve">permit was issued </w:t>
      </w:r>
      <w:r w:rsidR="00FD5949">
        <w:rPr>
          <w:rFonts w:ascii="Arial" w:hAnsi="Arial" w:cs="Arial"/>
          <w:sz w:val="18"/>
          <w:szCs w:val="18"/>
        </w:rPr>
        <w:t xml:space="preserve">before </w:t>
      </w:r>
      <w:r w:rsidR="00AA4F1C">
        <w:rPr>
          <w:rFonts w:ascii="Arial" w:hAnsi="Arial" w:cs="Arial"/>
          <w:sz w:val="18"/>
          <w:szCs w:val="18"/>
        </w:rPr>
        <w:t>October 2015, use the “EU</w:t>
      </w:r>
      <w:r w:rsidR="00FD5949">
        <w:rPr>
          <w:rFonts w:ascii="Arial" w:hAnsi="Arial" w:cs="Arial"/>
          <w:sz w:val="18"/>
          <w:szCs w:val="18"/>
        </w:rPr>
        <w:t>,</w:t>
      </w:r>
      <w:r w:rsidR="00AA4F1C">
        <w:rPr>
          <w:rFonts w:ascii="Arial" w:hAnsi="Arial" w:cs="Arial"/>
          <w:sz w:val="18"/>
          <w:szCs w:val="18"/>
        </w:rPr>
        <w:t>”</w:t>
      </w:r>
      <w:r w:rsidR="00FD5949">
        <w:rPr>
          <w:rFonts w:ascii="Arial" w:hAnsi="Arial" w:cs="Arial"/>
          <w:sz w:val="18"/>
          <w:szCs w:val="18"/>
        </w:rPr>
        <w:t xml:space="preserve"> “TK,”</w:t>
      </w:r>
      <w:r w:rsidR="00AA4F1C">
        <w:rPr>
          <w:rFonts w:ascii="Arial" w:hAnsi="Arial" w:cs="Arial"/>
          <w:sz w:val="18"/>
          <w:szCs w:val="18"/>
        </w:rPr>
        <w:t xml:space="preserve"> or “F</w:t>
      </w:r>
      <w:r w:rsidR="00FD5949">
        <w:rPr>
          <w:rFonts w:ascii="Arial" w:hAnsi="Arial" w:cs="Arial"/>
          <w:sz w:val="18"/>
          <w:szCs w:val="18"/>
        </w:rPr>
        <w:t>S</w:t>
      </w:r>
      <w:r w:rsidR="00AA4F1C">
        <w:rPr>
          <w:rFonts w:ascii="Arial" w:hAnsi="Arial" w:cs="Arial"/>
          <w:sz w:val="18"/>
          <w:szCs w:val="18"/>
        </w:rPr>
        <w:t>”</w:t>
      </w:r>
      <w:r w:rsidR="0041754F">
        <w:rPr>
          <w:rFonts w:ascii="Arial" w:hAnsi="Arial" w:cs="Arial"/>
          <w:sz w:val="18"/>
          <w:szCs w:val="18"/>
        </w:rPr>
        <w:t xml:space="preserve"> designation</w:t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0" w:type="auto"/>
        <w:tblInd w:w="1800" w:type="dxa"/>
        <w:tblLook w:val="04A0" w:firstRow="1" w:lastRow="0" w:firstColumn="1" w:lastColumn="0" w:noHBand="0" w:noVBand="1"/>
      </w:tblPr>
      <w:tblGrid>
        <w:gridCol w:w="8712"/>
      </w:tblGrid>
      <w:tr w:rsidR="00542F61" w:rsidRPr="0008645F" w14:paraId="2E1C73C4" w14:textId="77777777" w:rsidTr="00E77B13">
        <w:trPr>
          <w:trHeight w:val="1008"/>
        </w:trPr>
        <w:tc>
          <w:tcPr>
            <w:tcW w:w="10728" w:type="dxa"/>
            <w:shd w:val="clear" w:color="auto" w:fill="auto"/>
          </w:tcPr>
          <w:p w14:paraId="3C9EAB3F" w14:textId="77777777" w:rsidR="00542F61" w:rsidRPr="0008645F" w:rsidRDefault="00542F61" w:rsidP="0008645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864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0864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45F">
              <w:rPr>
                <w:rFonts w:ascii="Arial" w:hAnsi="Arial" w:cs="Arial"/>
                <w:sz w:val="18"/>
                <w:szCs w:val="18"/>
              </w:rPr>
            </w:r>
            <w:r w:rsidRPr="000864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6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6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6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6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64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49204EA" w14:textId="77777777" w:rsidR="00487EAB" w:rsidRPr="00487EAB" w:rsidRDefault="00017686" w:rsidP="009C727B">
      <w:pPr>
        <w:keepNext/>
        <w:keepLines/>
        <w:tabs>
          <w:tab w:val="left" w:pos="1170"/>
        </w:tabs>
        <w:spacing w:before="120"/>
        <w:ind w:left="1166" w:hanging="446"/>
        <w:rPr>
          <w:rFonts w:ascii="Arial" w:hAnsi="Arial" w:cs="Arial"/>
          <w:sz w:val="18"/>
          <w:szCs w:val="18"/>
        </w:rPr>
      </w:pPr>
      <w:r w:rsidRPr="00487EAB">
        <w:rPr>
          <w:rFonts w:ascii="Arial" w:hAnsi="Arial" w:cs="Arial"/>
          <w:sz w:val="18"/>
          <w:szCs w:val="18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87EAB">
        <w:rPr>
          <w:rFonts w:ascii="Arial" w:hAnsi="Arial" w:cs="Arial"/>
          <w:sz w:val="18"/>
          <w:szCs w:val="18"/>
        </w:rPr>
        <w:instrText xml:space="preserve"> FORMCHECKBOX </w:instrText>
      </w:r>
      <w:r w:rsidR="00BD56AD">
        <w:rPr>
          <w:rFonts w:ascii="Arial" w:hAnsi="Arial" w:cs="Arial"/>
          <w:sz w:val="18"/>
          <w:szCs w:val="18"/>
        </w:rPr>
      </w:r>
      <w:r w:rsidR="00BD56AD">
        <w:rPr>
          <w:rFonts w:ascii="Arial" w:hAnsi="Arial" w:cs="Arial"/>
          <w:sz w:val="18"/>
          <w:szCs w:val="18"/>
        </w:rPr>
        <w:fldChar w:fldCharType="separate"/>
      </w:r>
      <w:r w:rsidRPr="00487EAB">
        <w:rPr>
          <w:rFonts w:ascii="Arial" w:hAnsi="Arial" w:cs="Arial"/>
          <w:sz w:val="18"/>
          <w:szCs w:val="18"/>
        </w:rPr>
        <w:fldChar w:fldCharType="end"/>
      </w:r>
      <w:r w:rsidRPr="00487EAB">
        <w:rPr>
          <w:rFonts w:ascii="Arial" w:hAnsi="Arial" w:cs="Arial"/>
          <w:sz w:val="18"/>
          <w:szCs w:val="18"/>
        </w:rPr>
        <w:tab/>
      </w:r>
      <w:r w:rsidRPr="0004539A">
        <w:rPr>
          <w:rFonts w:ascii="Arial" w:hAnsi="Arial" w:cs="Arial"/>
          <w:sz w:val="18"/>
          <w:szCs w:val="18"/>
        </w:rPr>
        <w:t>R</w:t>
      </w:r>
      <w:r w:rsidR="00487EAB" w:rsidRPr="0004539A">
        <w:rPr>
          <w:rFonts w:ascii="Arial" w:hAnsi="Arial" w:cs="Arial"/>
          <w:sz w:val="18"/>
          <w:szCs w:val="18"/>
        </w:rPr>
        <w:t xml:space="preserve">eplacement of air pollution control equipment with listed control equipment </w:t>
      </w:r>
      <w:r w:rsidR="0041617F" w:rsidRPr="0004539A">
        <w:rPr>
          <w:rFonts w:ascii="Arial" w:hAnsi="Arial" w:cs="Arial"/>
          <w:sz w:val="18"/>
          <w:szCs w:val="18"/>
        </w:rPr>
        <w:t>that attains at least</w:t>
      </w:r>
      <w:r w:rsidR="00141EB3" w:rsidRPr="0004539A">
        <w:rPr>
          <w:rFonts w:ascii="Arial" w:hAnsi="Arial" w:cs="Arial"/>
          <w:sz w:val="18"/>
          <w:szCs w:val="18"/>
        </w:rPr>
        <w:t xml:space="preserve"> the control equipment efficiencies for listed control equipment in </w:t>
      </w:r>
      <w:r w:rsidR="00E14A6D">
        <w:rPr>
          <w:rFonts w:ascii="Arial" w:hAnsi="Arial" w:cs="Arial"/>
          <w:sz w:val="18"/>
          <w:szCs w:val="18"/>
        </w:rPr>
        <w:t xml:space="preserve">Minn. R. </w:t>
      </w:r>
      <w:r w:rsidR="00141EB3" w:rsidRPr="0004539A">
        <w:rPr>
          <w:rFonts w:ascii="Arial" w:hAnsi="Arial" w:cs="Arial"/>
          <w:sz w:val="18"/>
          <w:szCs w:val="18"/>
        </w:rPr>
        <w:t xml:space="preserve">7011.0070 </w:t>
      </w:r>
      <w:r w:rsidR="0041617F" w:rsidRPr="0004539A">
        <w:rPr>
          <w:rFonts w:ascii="Arial" w:hAnsi="Arial" w:cs="Arial"/>
          <w:sz w:val="18"/>
          <w:szCs w:val="18"/>
        </w:rPr>
        <w:t xml:space="preserve">for each applicable pollutant </w:t>
      </w:r>
      <w:r w:rsidR="00141EB3" w:rsidRPr="0004539A">
        <w:rPr>
          <w:rFonts w:ascii="Arial" w:hAnsi="Arial" w:cs="Arial"/>
          <w:sz w:val="18"/>
          <w:szCs w:val="18"/>
        </w:rPr>
        <w:t xml:space="preserve">and </w:t>
      </w:r>
      <w:r w:rsidR="00487EAB" w:rsidRPr="0004539A">
        <w:rPr>
          <w:rFonts w:ascii="Arial" w:hAnsi="Arial" w:cs="Arial"/>
          <w:sz w:val="18"/>
          <w:szCs w:val="18"/>
        </w:rPr>
        <w:t xml:space="preserve">has </w:t>
      </w:r>
      <w:r w:rsidR="00FD3C13" w:rsidRPr="0004539A">
        <w:rPr>
          <w:rFonts w:ascii="Arial" w:hAnsi="Arial" w:cs="Arial"/>
          <w:sz w:val="18"/>
          <w:szCs w:val="18"/>
        </w:rPr>
        <w:t xml:space="preserve">a listed control efficiency that is equivalent </w:t>
      </w:r>
      <w:r w:rsidR="00487EAB" w:rsidRPr="0004539A">
        <w:rPr>
          <w:rFonts w:ascii="Arial" w:hAnsi="Arial" w:cs="Arial"/>
          <w:sz w:val="18"/>
          <w:szCs w:val="18"/>
        </w:rPr>
        <w:t xml:space="preserve">better </w:t>
      </w:r>
      <w:r w:rsidR="00FD3C13" w:rsidRPr="0004539A">
        <w:rPr>
          <w:rFonts w:ascii="Arial" w:hAnsi="Arial" w:cs="Arial"/>
          <w:sz w:val="18"/>
          <w:szCs w:val="18"/>
        </w:rPr>
        <w:t xml:space="preserve">to the </w:t>
      </w:r>
      <w:r w:rsidR="00141EB3" w:rsidRPr="0004539A">
        <w:rPr>
          <w:rFonts w:ascii="Arial" w:hAnsi="Arial" w:cs="Arial"/>
          <w:sz w:val="18"/>
          <w:szCs w:val="18"/>
        </w:rPr>
        <w:t xml:space="preserve">control </w:t>
      </w:r>
      <w:r w:rsidR="00487EAB" w:rsidRPr="0004539A">
        <w:rPr>
          <w:rFonts w:ascii="Arial" w:hAnsi="Arial" w:cs="Arial"/>
          <w:sz w:val="18"/>
          <w:szCs w:val="18"/>
        </w:rPr>
        <w:t>efficiency</w:t>
      </w:r>
      <w:r w:rsidR="0041617F" w:rsidRPr="0004539A">
        <w:rPr>
          <w:rFonts w:ascii="Arial" w:hAnsi="Arial" w:cs="Arial"/>
          <w:sz w:val="18"/>
          <w:szCs w:val="18"/>
        </w:rPr>
        <w:t xml:space="preserve"> of the control equipment being replaced for each applicable pollutant</w:t>
      </w:r>
      <w:r w:rsidR="009F3A2F" w:rsidRPr="0004539A">
        <w:rPr>
          <w:rFonts w:ascii="Arial" w:hAnsi="Arial" w:cs="Arial"/>
          <w:sz w:val="18"/>
          <w:szCs w:val="18"/>
        </w:rPr>
        <w:t xml:space="preserve">. </w:t>
      </w:r>
      <w:r w:rsidR="00A54221" w:rsidRPr="0004539A">
        <w:rPr>
          <w:rFonts w:ascii="Arial" w:hAnsi="Arial" w:cs="Arial"/>
          <w:sz w:val="18"/>
          <w:szCs w:val="18"/>
        </w:rPr>
        <w:t>The “equ</w:t>
      </w:r>
      <w:r w:rsidR="00FD3C13" w:rsidRPr="0004539A">
        <w:rPr>
          <w:rFonts w:ascii="Arial" w:hAnsi="Arial" w:cs="Arial"/>
          <w:sz w:val="18"/>
          <w:szCs w:val="18"/>
        </w:rPr>
        <w:t>ivalent</w:t>
      </w:r>
      <w:r w:rsidR="00A54221" w:rsidRPr="0004539A">
        <w:rPr>
          <w:rFonts w:ascii="Arial" w:hAnsi="Arial" w:cs="Arial"/>
          <w:sz w:val="18"/>
          <w:szCs w:val="18"/>
        </w:rPr>
        <w:t xml:space="preserve"> </w:t>
      </w:r>
      <w:r w:rsidR="00FD3C13" w:rsidRPr="0004539A">
        <w:rPr>
          <w:rFonts w:ascii="Arial" w:hAnsi="Arial" w:cs="Arial"/>
          <w:sz w:val="18"/>
          <w:szCs w:val="18"/>
        </w:rPr>
        <w:t>to</w:t>
      </w:r>
      <w:r w:rsidR="00A54221" w:rsidRPr="0004539A">
        <w:rPr>
          <w:rFonts w:ascii="Arial" w:hAnsi="Arial" w:cs="Arial"/>
          <w:sz w:val="18"/>
          <w:szCs w:val="18"/>
        </w:rPr>
        <w:t xml:space="preserve"> better </w:t>
      </w:r>
      <w:r w:rsidR="00141EB3" w:rsidRPr="0004539A">
        <w:rPr>
          <w:rFonts w:ascii="Arial" w:hAnsi="Arial" w:cs="Arial"/>
          <w:sz w:val="18"/>
          <w:szCs w:val="18"/>
        </w:rPr>
        <w:t xml:space="preserve">control </w:t>
      </w:r>
      <w:r w:rsidR="00A54221" w:rsidRPr="0004539A">
        <w:rPr>
          <w:rFonts w:ascii="Arial" w:hAnsi="Arial" w:cs="Arial"/>
          <w:sz w:val="18"/>
          <w:szCs w:val="18"/>
        </w:rPr>
        <w:t>efficiency” can only be the control equipment efficiency</w:t>
      </w:r>
      <w:r w:rsidR="00A54221">
        <w:rPr>
          <w:rFonts w:ascii="Arial" w:hAnsi="Arial" w:cs="Arial"/>
          <w:sz w:val="18"/>
          <w:szCs w:val="18"/>
        </w:rPr>
        <w:t xml:space="preserve"> listed in Minn. R. 7011. 0070, subp. 1a, Table A, or approved under Minn. R. 7011. 0070, subp. 2. </w:t>
      </w:r>
      <w:r w:rsidR="009F3A2F">
        <w:rPr>
          <w:rFonts w:ascii="Arial" w:hAnsi="Arial" w:cs="Arial"/>
          <w:sz w:val="18"/>
          <w:szCs w:val="18"/>
        </w:rPr>
        <w:t>(Note: This does not include replacement of existing control equipment with control equipment that is not “listed control equipment” under Minn. R. 7011.006</w:t>
      </w:r>
      <w:r w:rsidR="00693648">
        <w:rPr>
          <w:rFonts w:ascii="Arial" w:hAnsi="Arial" w:cs="Arial"/>
          <w:sz w:val="18"/>
          <w:szCs w:val="18"/>
        </w:rPr>
        <w:t>0</w:t>
      </w:r>
      <w:r w:rsidR="009F3A2F">
        <w:rPr>
          <w:rFonts w:ascii="Arial" w:hAnsi="Arial" w:cs="Arial"/>
          <w:sz w:val="18"/>
          <w:szCs w:val="18"/>
        </w:rPr>
        <w:t>, subp. 4</w:t>
      </w:r>
      <w:r w:rsidR="00D67FAB">
        <w:rPr>
          <w:rFonts w:ascii="Arial" w:hAnsi="Arial" w:cs="Arial"/>
          <w:sz w:val="18"/>
          <w:szCs w:val="18"/>
        </w:rPr>
        <w:t>, or replacement of controls required by a permit with listed controls of a different type such that you would no longer comply with the existing permit conditions related to limits, monitoring, or recordkeeping for the existing required control equipment</w:t>
      </w:r>
      <w:r w:rsidR="009F3A2F">
        <w:rPr>
          <w:rFonts w:ascii="Arial" w:hAnsi="Arial" w:cs="Arial"/>
          <w:sz w:val="18"/>
          <w:szCs w:val="18"/>
        </w:rPr>
        <w:t>.)</w:t>
      </w:r>
    </w:p>
    <w:p w14:paraId="40D34F43" w14:textId="77777777" w:rsidR="00017686" w:rsidRDefault="00017686" w:rsidP="00E77B13">
      <w:pPr>
        <w:numPr>
          <w:ilvl w:val="0"/>
          <w:numId w:val="4"/>
        </w:numPr>
        <w:tabs>
          <w:tab w:val="clear" w:pos="2160"/>
        </w:tabs>
        <w:spacing w:before="60"/>
        <w:ind w:left="1800"/>
        <w:rPr>
          <w:rFonts w:ascii="Arial" w:hAnsi="Arial" w:cs="Arial"/>
          <w:sz w:val="18"/>
          <w:szCs w:val="18"/>
        </w:rPr>
      </w:pPr>
      <w:r w:rsidRPr="00487EAB">
        <w:rPr>
          <w:rFonts w:ascii="Arial" w:hAnsi="Arial" w:cs="Arial"/>
          <w:sz w:val="18"/>
          <w:szCs w:val="18"/>
        </w:rPr>
        <w:t xml:space="preserve">Include a completed </w:t>
      </w:r>
      <w:r w:rsidR="00DA4F5B">
        <w:rPr>
          <w:rFonts w:ascii="Arial" w:hAnsi="Arial" w:cs="Arial"/>
          <w:sz w:val="18"/>
          <w:szCs w:val="18"/>
        </w:rPr>
        <w:t xml:space="preserve">form </w:t>
      </w:r>
      <w:r w:rsidRPr="00487EAB">
        <w:rPr>
          <w:rFonts w:ascii="Arial" w:hAnsi="Arial" w:cs="Arial"/>
          <w:sz w:val="18"/>
          <w:szCs w:val="18"/>
        </w:rPr>
        <w:t xml:space="preserve">GI-05A to describe the equipment, a </w:t>
      </w:r>
      <w:r w:rsidR="00DA4F5B">
        <w:rPr>
          <w:rFonts w:ascii="Arial" w:hAnsi="Arial" w:cs="Arial"/>
          <w:sz w:val="18"/>
          <w:szCs w:val="18"/>
        </w:rPr>
        <w:t xml:space="preserve">form </w:t>
      </w:r>
      <w:r w:rsidRPr="00487EAB">
        <w:rPr>
          <w:rFonts w:ascii="Arial" w:hAnsi="Arial" w:cs="Arial"/>
          <w:sz w:val="18"/>
          <w:szCs w:val="18"/>
        </w:rPr>
        <w:t>GI-05B</w:t>
      </w:r>
      <w:r w:rsidR="0030443F">
        <w:rPr>
          <w:rFonts w:ascii="Arial" w:hAnsi="Arial" w:cs="Arial"/>
          <w:sz w:val="18"/>
          <w:szCs w:val="18"/>
        </w:rPr>
        <w:t>/GI-05C/GI-05D</w:t>
      </w:r>
      <w:r w:rsidRPr="00487EAB">
        <w:rPr>
          <w:rFonts w:ascii="Arial" w:hAnsi="Arial" w:cs="Arial"/>
          <w:sz w:val="18"/>
          <w:szCs w:val="18"/>
        </w:rPr>
        <w:t xml:space="preserve"> to indicate which emissions unit</w:t>
      </w:r>
      <w:r w:rsidR="0030443F">
        <w:rPr>
          <w:rFonts w:ascii="Arial" w:hAnsi="Arial" w:cs="Arial"/>
          <w:sz w:val="18"/>
          <w:szCs w:val="18"/>
        </w:rPr>
        <w:t>/tank/fugitive source</w:t>
      </w:r>
      <w:r w:rsidRPr="00487EAB">
        <w:rPr>
          <w:rFonts w:ascii="Arial" w:hAnsi="Arial" w:cs="Arial"/>
          <w:sz w:val="18"/>
          <w:szCs w:val="18"/>
        </w:rPr>
        <w:t xml:space="preserve"> is controlled by the new equipment, </w:t>
      </w:r>
      <w:r w:rsidR="006A4C42">
        <w:rPr>
          <w:rFonts w:ascii="Arial" w:hAnsi="Arial" w:cs="Arial"/>
          <w:sz w:val="18"/>
          <w:szCs w:val="18"/>
        </w:rPr>
        <w:t xml:space="preserve">and </w:t>
      </w:r>
      <w:r w:rsidR="00DA4F5B">
        <w:rPr>
          <w:rFonts w:ascii="Arial" w:hAnsi="Arial" w:cs="Arial"/>
          <w:sz w:val="18"/>
          <w:szCs w:val="18"/>
        </w:rPr>
        <w:t xml:space="preserve">form </w:t>
      </w:r>
      <w:r w:rsidRPr="00487EAB">
        <w:rPr>
          <w:rFonts w:ascii="Arial" w:hAnsi="Arial" w:cs="Arial"/>
          <w:sz w:val="18"/>
          <w:szCs w:val="18"/>
        </w:rPr>
        <w:t>CD-01 if monitoring, recordkeeping, or reporting requirements change.</w:t>
      </w:r>
      <w:r w:rsidR="00E93DA3">
        <w:rPr>
          <w:rFonts w:ascii="Arial" w:hAnsi="Arial" w:cs="Arial"/>
          <w:sz w:val="18"/>
          <w:szCs w:val="18"/>
        </w:rPr>
        <w:t xml:space="preserve"> Include </w:t>
      </w:r>
      <w:r w:rsidR="00DA4F5B">
        <w:rPr>
          <w:rFonts w:ascii="Arial" w:hAnsi="Arial" w:cs="Arial"/>
          <w:sz w:val="18"/>
          <w:szCs w:val="18"/>
        </w:rPr>
        <w:t xml:space="preserve">form </w:t>
      </w:r>
      <w:r w:rsidR="00E93DA3">
        <w:rPr>
          <w:rFonts w:ascii="Arial" w:hAnsi="Arial" w:cs="Arial"/>
          <w:sz w:val="18"/>
          <w:szCs w:val="18"/>
        </w:rPr>
        <w:t xml:space="preserve">CH-03 (and the forms filled out to complete CH-03) with your submittal. Use </w:t>
      </w:r>
      <w:r w:rsidR="00DA4F5B">
        <w:rPr>
          <w:rFonts w:ascii="Arial" w:hAnsi="Arial" w:cs="Arial"/>
          <w:sz w:val="18"/>
          <w:szCs w:val="18"/>
        </w:rPr>
        <w:t xml:space="preserve">form </w:t>
      </w:r>
      <w:r w:rsidR="00E93DA3">
        <w:rPr>
          <w:rFonts w:ascii="Arial" w:hAnsi="Arial" w:cs="Arial"/>
          <w:sz w:val="18"/>
          <w:szCs w:val="18"/>
        </w:rPr>
        <w:t>CH-14 to make sure you submit all forms that are required.</w:t>
      </w:r>
    </w:p>
    <w:p w14:paraId="05949768" w14:textId="77777777" w:rsidR="00281A8D" w:rsidRDefault="00281A8D" w:rsidP="00E77B13">
      <w:pPr>
        <w:numPr>
          <w:ilvl w:val="0"/>
          <w:numId w:val="4"/>
        </w:numPr>
        <w:tabs>
          <w:tab w:val="clear" w:pos="2160"/>
        </w:tabs>
        <w:spacing w:before="60"/>
        <w:ind w:left="18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List the control device(s) being replaced; use the “</w:t>
      </w:r>
      <w:r w:rsidR="00FD5949">
        <w:rPr>
          <w:rFonts w:ascii="Arial" w:hAnsi="Arial" w:cs="Arial"/>
          <w:sz w:val="18"/>
          <w:szCs w:val="18"/>
        </w:rPr>
        <w:t>TREA</w:t>
      </w:r>
      <w:r>
        <w:rPr>
          <w:rFonts w:ascii="Arial" w:hAnsi="Arial" w:cs="Arial"/>
          <w:sz w:val="18"/>
          <w:szCs w:val="18"/>
        </w:rPr>
        <w:t>” designation</w:t>
      </w:r>
      <w:r w:rsidR="0041754F">
        <w:rPr>
          <w:rFonts w:ascii="Arial" w:hAnsi="Arial" w:cs="Arial"/>
          <w:sz w:val="18"/>
          <w:szCs w:val="18"/>
        </w:rPr>
        <w:t>,</w:t>
      </w:r>
      <w:r w:rsidR="0041754F" w:rsidRPr="0041754F">
        <w:rPr>
          <w:rFonts w:ascii="Arial" w:hAnsi="Arial" w:cs="Arial"/>
          <w:sz w:val="18"/>
          <w:szCs w:val="18"/>
        </w:rPr>
        <w:t xml:space="preserve"> </w:t>
      </w:r>
      <w:r w:rsidR="0041754F">
        <w:rPr>
          <w:rFonts w:ascii="Arial" w:hAnsi="Arial" w:cs="Arial"/>
          <w:sz w:val="18"/>
          <w:szCs w:val="18"/>
        </w:rPr>
        <w:t xml:space="preserve">or if the </w:t>
      </w:r>
      <w:r w:rsidR="00FD5949">
        <w:rPr>
          <w:rFonts w:ascii="Arial" w:hAnsi="Arial" w:cs="Arial"/>
          <w:sz w:val="18"/>
          <w:szCs w:val="18"/>
        </w:rPr>
        <w:t xml:space="preserve">current </w:t>
      </w:r>
      <w:r w:rsidR="0041754F">
        <w:rPr>
          <w:rFonts w:ascii="Arial" w:hAnsi="Arial" w:cs="Arial"/>
          <w:sz w:val="18"/>
          <w:szCs w:val="18"/>
        </w:rPr>
        <w:t xml:space="preserve">permit was issued </w:t>
      </w:r>
      <w:r w:rsidR="00FD5949">
        <w:rPr>
          <w:rFonts w:ascii="Arial" w:hAnsi="Arial" w:cs="Arial"/>
          <w:sz w:val="18"/>
          <w:szCs w:val="18"/>
        </w:rPr>
        <w:t xml:space="preserve">before </w:t>
      </w:r>
      <w:r w:rsidR="0041754F">
        <w:rPr>
          <w:rFonts w:ascii="Arial" w:hAnsi="Arial" w:cs="Arial"/>
          <w:sz w:val="18"/>
          <w:szCs w:val="18"/>
        </w:rPr>
        <w:t>October 2015, use the “</w:t>
      </w:r>
      <w:r w:rsidR="00FD5949">
        <w:rPr>
          <w:rFonts w:ascii="Arial" w:hAnsi="Arial" w:cs="Arial"/>
          <w:sz w:val="18"/>
          <w:szCs w:val="18"/>
        </w:rPr>
        <w:t>CE</w:t>
      </w:r>
      <w:r w:rsidR="0041754F">
        <w:rPr>
          <w:rFonts w:ascii="Arial" w:hAnsi="Arial" w:cs="Arial"/>
          <w:sz w:val="18"/>
          <w:szCs w:val="18"/>
        </w:rPr>
        <w:t>” designation</w:t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0" w:type="auto"/>
        <w:tblInd w:w="1800" w:type="dxa"/>
        <w:tblLook w:val="04A0" w:firstRow="1" w:lastRow="0" w:firstColumn="1" w:lastColumn="0" w:noHBand="0" w:noVBand="1"/>
      </w:tblPr>
      <w:tblGrid>
        <w:gridCol w:w="8712"/>
      </w:tblGrid>
      <w:tr w:rsidR="00542F61" w:rsidRPr="0008645F" w14:paraId="674173A9" w14:textId="77777777" w:rsidTr="0008645F">
        <w:trPr>
          <w:trHeight w:val="720"/>
        </w:trPr>
        <w:tc>
          <w:tcPr>
            <w:tcW w:w="8928" w:type="dxa"/>
            <w:shd w:val="clear" w:color="auto" w:fill="auto"/>
          </w:tcPr>
          <w:p w14:paraId="308130FF" w14:textId="77777777" w:rsidR="00542F61" w:rsidRPr="0008645F" w:rsidRDefault="00542F61" w:rsidP="0008645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864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08645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8645F">
              <w:rPr>
                <w:rFonts w:ascii="Arial" w:hAnsi="Arial" w:cs="Arial"/>
                <w:sz w:val="18"/>
                <w:szCs w:val="18"/>
              </w:rPr>
            </w:r>
            <w:r w:rsidRPr="000864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86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6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6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6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645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8645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4FF101B" w14:textId="77777777" w:rsidR="00487EAB" w:rsidRPr="00487EAB" w:rsidRDefault="00017686" w:rsidP="00C222AD">
      <w:pPr>
        <w:tabs>
          <w:tab w:val="left" w:pos="1170"/>
        </w:tabs>
        <w:spacing w:before="120"/>
        <w:ind w:left="1170" w:hanging="450"/>
        <w:rPr>
          <w:rFonts w:ascii="Arial" w:hAnsi="Arial" w:cs="Arial"/>
          <w:sz w:val="18"/>
          <w:szCs w:val="18"/>
        </w:rPr>
      </w:pPr>
      <w:r w:rsidRPr="00487EAB"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87EAB">
        <w:rPr>
          <w:rFonts w:ascii="Arial" w:hAnsi="Arial" w:cs="Arial"/>
          <w:sz w:val="18"/>
          <w:szCs w:val="18"/>
        </w:rPr>
        <w:instrText xml:space="preserve"> FORMCHECKBOX </w:instrText>
      </w:r>
      <w:r w:rsidR="00BD56AD">
        <w:rPr>
          <w:rFonts w:ascii="Arial" w:hAnsi="Arial" w:cs="Arial"/>
          <w:sz w:val="18"/>
          <w:szCs w:val="18"/>
        </w:rPr>
      </w:r>
      <w:r w:rsidR="00BD56AD">
        <w:rPr>
          <w:rFonts w:ascii="Arial" w:hAnsi="Arial" w:cs="Arial"/>
          <w:sz w:val="18"/>
          <w:szCs w:val="18"/>
        </w:rPr>
        <w:fldChar w:fldCharType="separate"/>
      </w:r>
      <w:r w:rsidRPr="00487EAB">
        <w:rPr>
          <w:rFonts w:ascii="Arial" w:hAnsi="Arial" w:cs="Arial"/>
          <w:sz w:val="18"/>
          <w:szCs w:val="18"/>
        </w:rPr>
        <w:fldChar w:fldCharType="end"/>
      </w:r>
      <w:r w:rsidRPr="00487EAB">
        <w:rPr>
          <w:rFonts w:ascii="Arial" w:hAnsi="Arial" w:cs="Arial"/>
          <w:sz w:val="18"/>
          <w:szCs w:val="18"/>
        </w:rPr>
        <w:tab/>
      </w:r>
      <w:r w:rsidR="00487EAB" w:rsidRPr="00487EAB">
        <w:rPr>
          <w:rFonts w:ascii="Arial" w:hAnsi="Arial" w:cs="Arial"/>
          <w:sz w:val="18"/>
          <w:szCs w:val="18"/>
        </w:rPr>
        <w:t>Accumulated insignificant modifications</w:t>
      </w:r>
    </w:p>
    <w:p w14:paraId="5819C35C" w14:textId="77777777" w:rsidR="00E84C62" w:rsidRDefault="00017686" w:rsidP="00E77B13">
      <w:pPr>
        <w:numPr>
          <w:ilvl w:val="0"/>
          <w:numId w:val="4"/>
        </w:numPr>
        <w:tabs>
          <w:tab w:val="clear" w:pos="2160"/>
        </w:tabs>
        <w:spacing w:before="60"/>
        <w:ind w:left="1800"/>
        <w:rPr>
          <w:rFonts w:ascii="Arial" w:hAnsi="Arial" w:cs="Arial"/>
          <w:sz w:val="18"/>
          <w:szCs w:val="18"/>
        </w:rPr>
      </w:pPr>
      <w:r w:rsidRPr="00487EAB">
        <w:rPr>
          <w:rFonts w:ascii="Arial" w:hAnsi="Arial" w:cs="Arial"/>
          <w:sz w:val="18"/>
          <w:szCs w:val="18"/>
        </w:rPr>
        <w:t xml:space="preserve">If you have made Insignificant Modifications </w:t>
      </w:r>
      <w:r w:rsidR="00632964">
        <w:rPr>
          <w:rFonts w:ascii="Arial" w:hAnsi="Arial" w:cs="Arial"/>
          <w:sz w:val="18"/>
          <w:szCs w:val="18"/>
        </w:rPr>
        <w:t xml:space="preserve">under Minn. R. 7007.1250, </w:t>
      </w:r>
      <w:r w:rsidR="0004539A">
        <w:rPr>
          <w:rFonts w:ascii="Arial" w:hAnsi="Arial" w:cs="Arial"/>
          <w:sz w:val="18"/>
          <w:szCs w:val="18"/>
        </w:rPr>
        <w:t>subp.</w:t>
      </w:r>
      <w:r w:rsidR="00632964">
        <w:rPr>
          <w:rFonts w:ascii="Arial" w:hAnsi="Arial" w:cs="Arial"/>
          <w:sz w:val="18"/>
          <w:szCs w:val="18"/>
        </w:rPr>
        <w:t xml:space="preserve"> 1B, </w:t>
      </w:r>
      <w:r w:rsidRPr="00487EAB">
        <w:rPr>
          <w:rFonts w:ascii="Arial" w:hAnsi="Arial" w:cs="Arial"/>
          <w:sz w:val="18"/>
          <w:szCs w:val="18"/>
        </w:rPr>
        <w:t xml:space="preserve">during the past five years </w:t>
      </w:r>
      <w:r w:rsidR="00632964">
        <w:rPr>
          <w:rFonts w:ascii="Arial" w:hAnsi="Arial" w:cs="Arial"/>
          <w:sz w:val="18"/>
          <w:szCs w:val="18"/>
        </w:rPr>
        <w:t>and</w:t>
      </w:r>
      <w:r w:rsidRPr="00487EAB">
        <w:rPr>
          <w:rFonts w:ascii="Arial" w:hAnsi="Arial" w:cs="Arial"/>
          <w:sz w:val="18"/>
          <w:szCs w:val="18"/>
        </w:rPr>
        <w:t xml:space="preserve"> the total </w:t>
      </w:r>
      <w:r w:rsidR="00632964">
        <w:rPr>
          <w:rFonts w:ascii="Arial" w:hAnsi="Arial" w:cs="Arial"/>
          <w:sz w:val="18"/>
          <w:szCs w:val="18"/>
        </w:rPr>
        <w:t xml:space="preserve">emission </w:t>
      </w:r>
      <w:r w:rsidRPr="00487EAB">
        <w:rPr>
          <w:rFonts w:ascii="Arial" w:hAnsi="Arial" w:cs="Arial"/>
          <w:sz w:val="18"/>
          <w:szCs w:val="18"/>
        </w:rPr>
        <w:t>increase</w:t>
      </w:r>
      <w:r w:rsidR="00632964">
        <w:rPr>
          <w:rFonts w:ascii="Arial" w:hAnsi="Arial" w:cs="Arial"/>
          <w:sz w:val="18"/>
          <w:szCs w:val="18"/>
        </w:rPr>
        <w:t>s from those modifications</w:t>
      </w:r>
      <w:r w:rsidRPr="00487EAB">
        <w:rPr>
          <w:rFonts w:ascii="Arial" w:hAnsi="Arial" w:cs="Arial"/>
          <w:sz w:val="18"/>
          <w:szCs w:val="18"/>
        </w:rPr>
        <w:t xml:space="preserve"> exceeds the thresholds in the instructions for this form, you must report all unreported Insignificant Modifications made</w:t>
      </w:r>
      <w:r w:rsidR="006009E5">
        <w:rPr>
          <w:rFonts w:ascii="Arial" w:hAnsi="Arial" w:cs="Arial"/>
          <w:sz w:val="18"/>
          <w:szCs w:val="18"/>
        </w:rPr>
        <w:t xml:space="preserve"> under Minn. R. 7007.1250, </w:t>
      </w:r>
      <w:r w:rsidR="0004539A">
        <w:rPr>
          <w:rFonts w:ascii="Arial" w:hAnsi="Arial" w:cs="Arial"/>
          <w:sz w:val="18"/>
          <w:szCs w:val="18"/>
        </w:rPr>
        <w:t>subp.</w:t>
      </w:r>
      <w:r w:rsidR="006009E5">
        <w:rPr>
          <w:rFonts w:ascii="Arial" w:hAnsi="Arial" w:cs="Arial"/>
          <w:sz w:val="18"/>
          <w:szCs w:val="18"/>
        </w:rPr>
        <w:t xml:space="preserve"> 1B</w:t>
      </w:r>
      <w:r w:rsidRPr="00487EAB">
        <w:rPr>
          <w:rFonts w:ascii="Arial" w:hAnsi="Arial" w:cs="Arial"/>
          <w:sz w:val="18"/>
          <w:szCs w:val="18"/>
        </w:rPr>
        <w:t xml:space="preserve"> during the past five years to the </w:t>
      </w:r>
      <w:r w:rsidR="00C222AD">
        <w:rPr>
          <w:rFonts w:ascii="Arial" w:hAnsi="Arial" w:cs="Arial"/>
          <w:sz w:val="18"/>
          <w:szCs w:val="18"/>
        </w:rPr>
        <w:t>MPCA</w:t>
      </w:r>
      <w:r w:rsidRPr="00487EAB">
        <w:rPr>
          <w:rFonts w:ascii="Arial" w:hAnsi="Arial" w:cs="Arial"/>
          <w:sz w:val="18"/>
          <w:szCs w:val="18"/>
        </w:rPr>
        <w:t xml:space="preserve"> using this form.</w:t>
      </w:r>
      <w:r w:rsidR="00487EAB" w:rsidRPr="00487EAB">
        <w:rPr>
          <w:rFonts w:ascii="Arial" w:hAnsi="Arial" w:cs="Arial"/>
          <w:sz w:val="18"/>
          <w:szCs w:val="18"/>
        </w:rPr>
        <w:t xml:space="preserve"> </w:t>
      </w:r>
    </w:p>
    <w:p w14:paraId="6F687B4F" w14:textId="77777777" w:rsidR="00281A8D" w:rsidRDefault="00281A8D" w:rsidP="00E77B13">
      <w:pPr>
        <w:numPr>
          <w:ilvl w:val="0"/>
          <w:numId w:val="4"/>
        </w:numPr>
        <w:tabs>
          <w:tab w:val="clear" w:pos="2160"/>
        </w:tabs>
        <w:spacing w:before="60"/>
        <w:ind w:left="18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not submit a notification of each individual insignificant modification made under Minn. R. 7007. 1250, </w:t>
      </w:r>
      <w:r w:rsidR="0004539A">
        <w:rPr>
          <w:rFonts w:ascii="Arial" w:hAnsi="Arial" w:cs="Arial"/>
          <w:sz w:val="18"/>
          <w:szCs w:val="18"/>
        </w:rPr>
        <w:t>subp.</w:t>
      </w:r>
      <w:r>
        <w:rPr>
          <w:rFonts w:ascii="Arial" w:hAnsi="Arial" w:cs="Arial"/>
          <w:sz w:val="18"/>
          <w:szCs w:val="18"/>
        </w:rPr>
        <w:t xml:space="preserve"> 1A; it is never necessary to send notifications of these changes. It is only necessary to notify MPCA of accumulated ins</w:t>
      </w:r>
      <w:r w:rsidR="00800576">
        <w:rPr>
          <w:rFonts w:ascii="Arial" w:hAnsi="Arial" w:cs="Arial"/>
          <w:sz w:val="18"/>
          <w:szCs w:val="18"/>
        </w:rPr>
        <w:t xml:space="preserve">ignificant modifications under </w:t>
      </w:r>
      <w:r>
        <w:rPr>
          <w:rFonts w:ascii="Arial" w:hAnsi="Arial" w:cs="Arial"/>
          <w:sz w:val="18"/>
          <w:szCs w:val="18"/>
        </w:rPr>
        <w:t xml:space="preserve">Minn. R. 7007.1250, </w:t>
      </w:r>
      <w:r w:rsidR="0004539A">
        <w:rPr>
          <w:rFonts w:ascii="Arial" w:hAnsi="Arial" w:cs="Arial"/>
          <w:sz w:val="18"/>
          <w:szCs w:val="18"/>
        </w:rPr>
        <w:t>subp.</w:t>
      </w:r>
      <w:r>
        <w:rPr>
          <w:rFonts w:ascii="Arial" w:hAnsi="Arial" w:cs="Arial"/>
          <w:sz w:val="18"/>
          <w:szCs w:val="18"/>
        </w:rPr>
        <w:t xml:space="preserve"> 1B.</w:t>
      </w:r>
    </w:p>
    <w:p w14:paraId="164F6C34" w14:textId="77777777" w:rsidR="00E84C62" w:rsidRDefault="00E84C62" w:rsidP="00E77B13">
      <w:pPr>
        <w:numPr>
          <w:ilvl w:val="0"/>
          <w:numId w:val="4"/>
        </w:numPr>
        <w:tabs>
          <w:tab w:val="clear" w:pos="2160"/>
        </w:tabs>
        <w:spacing w:before="60"/>
        <w:ind w:left="18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Include supporting calculations, a revised </w:t>
      </w:r>
      <w:r w:rsidR="00DA4F5B">
        <w:rPr>
          <w:rFonts w:ascii="Arial" w:hAnsi="Arial" w:cs="Arial"/>
          <w:sz w:val="18"/>
          <w:szCs w:val="18"/>
        </w:rPr>
        <w:t xml:space="preserve">form </w:t>
      </w:r>
      <w:r>
        <w:rPr>
          <w:rFonts w:ascii="Arial" w:hAnsi="Arial" w:cs="Arial"/>
          <w:sz w:val="18"/>
          <w:szCs w:val="18"/>
        </w:rPr>
        <w:t xml:space="preserve">GI-07, </w:t>
      </w:r>
      <w:r w:rsidR="006A4C42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any other forms needed to describe the installed or modified equipment (e.g., GI-05A, GI-05B, GI-05C, GI-05D, CH-13, etc.</w:t>
      </w:r>
      <w:r w:rsidR="00281A8D">
        <w:rPr>
          <w:rFonts w:ascii="Arial" w:hAnsi="Arial" w:cs="Arial"/>
          <w:sz w:val="18"/>
          <w:szCs w:val="18"/>
        </w:rPr>
        <w:t xml:space="preserve"> </w:t>
      </w:r>
      <w:r w:rsidR="00800576">
        <w:rPr>
          <w:rFonts w:ascii="Arial" w:hAnsi="Arial" w:cs="Arial"/>
          <w:sz w:val="18"/>
          <w:szCs w:val="18"/>
        </w:rPr>
        <w:t xml:space="preserve">It is not necessary to include CH-03 </w:t>
      </w:r>
      <w:r w:rsidR="006009E5">
        <w:rPr>
          <w:rFonts w:ascii="Arial" w:hAnsi="Arial" w:cs="Arial"/>
          <w:sz w:val="18"/>
          <w:szCs w:val="18"/>
        </w:rPr>
        <w:t xml:space="preserve">(or the forms filled out to complete CH-03) with your submittal. </w:t>
      </w:r>
      <w:r w:rsidR="006A4C42">
        <w:rPr>
          <w:rFonts w:ascii="Arial" w:hAnsi="Arial" w:cs="Arial"/>
          <w:sz w:val="18"/>
          <w:szCs w:val="18"/>
        </w:rPr>
        <w:t xml:space="preserve">Keep a copy of the completed CH-03 and associated forms for your records; you may need to provide a copy if requested by the MPCA. </w:t>
      </w:r>
      <w:r w:rsidR="00597446">
        <w:rPr>
          <w:rFonts w:ascii="Arial" w:hAnsi="Arial" w:cs="Arial"/>
          <w:sz w:val="18"/>
          <w:szCs w:val="18"/>
        </w:rPr>
        <w:t>Use f</w:t>
      </w:r>
      <w:r w:rsidR="006009E5">
        <w:rPr>
          <w:rFonts w:ascii="Arial" w:hAnsi="Arial" w:cs="Arial"/>
          <w:sz w:val="18"/>
          <w:szCs w:val="18"/>
        </w:rPr>
        <w:t>orm CH-14 to make sure you submit all forms that are required.</w:t>
      </w:r>
    </w:p>
    <w:p w14:paraId="7FF6CCF2" w14:textId="77777777" w:rsidR="00017686" w:rsidRPr="00487EAB" w:rsidRDefault="00017686" w:rsidP="00807FE9">
      <w:pPr>
        <w:numPr>
          <w:ilvl w:val="0"/>
          <w:numId w:val="4"/>
        </w:numPr>
        <w:tabs>
          <w:tab w:val="clear" w:pos="2160"/>
        </w:tabs>
        <w:spacing w:before="60" w:after="240"/>
        <w:ind w:left="1800"/>
        <w:rPr>
          <w:rFonts w:ascii="Arial" w:hAnsi="Arial" w:cs="Arial"/>
          <w:sz w:val="18"/>
          <w:szCs w:val="18"/>
        </w:rPr>
      </w:pPr>
      <w:r w:rsidRPr="00487EAB">
        <w:rPr>
          <w:rFonts w:ascii="Arial" w:hAnsi="Arial" w:cs="Arial"/>
          <w:sz w:val="18"/>
          <w:szCs w:val="18"/>
        </w:rPr>
        <w:t>Complete the following table.</w:t>
      </w:r>
    </w:p>
    <w:tbl>
      <w:tblPr>
        <w:tblW w:w="0" w:type="auto"/>
        <w:jc w:val="right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990"/>
        <w:gridCol w:w="990"/>
        <w:gridCol w:w="990"/>
        <w:gridCol w:w="990"/>
        <w:gridCol w:w="990"/>
        <w:gridCol w:w="990"/>
      </w:tblGrid>
      <w:tr w:rsidR="00017686" w:rsidRPr="00487EAB" w14:paraId="4D05C177" w14:textId="77777777" w:rsidTr="00E77B13">
        <w:trPr>
          <w:jc w:val="right"/>
        </w:trPr>
        <w:tc>
          <w:tcPr>
            <w:tcW w:w="4338" w:type="dxa"/>
            <w:tcBorders>
              <w:top w:val="nil"/>
              <w:bottom w:val="nil"/>
            </w:tcBorders>
          </w:tcPr>
          <w:p w14:paraId="3A2159C0" w14:textId="77777777" w:rsidR="00017686" w:rsidRPr="00487EAB" w:rsidRDefault="00487EAB" w:rsidP="00CD5D34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487EAB">
              <w:rPr>
                <w:rFonts w:ascii="Arial" w:hAnsi="Arial" w:cs="Arial"/>
                <w:b/>
                <w:sz w:val="18"/>
                <w:szCs w:val="18"/>
              </w:rPr>
              <w:t xml:space="preserve">Insignificant </w:t>
            </w:r>
            <w:r w:rsidR="00597446" w:rsidRPr="00487EAB">
              <w:rPr>
                <w:rFonts w:ascii="Arial" w:hAnsi="Arial" w:cs="Arial"/>
                <w:b/>
                <w:sz w:val="18"/>
                <w:szCs w:val="18"/>
              </w:rPr>
              <w:t>modification description and date</w:t>
            </w:r>
          </w:p>
        </w:tc>
        <w:tc>
          <w:tcPr>
            <w:tcW w:w="5940" w:type="dxa"/>
            <w:gridSpan w:val="6"/>
          </w:tcPr>
          <w:p w14:paraId="2C7CDBB7" w14:textId="77777777" w:rsidR="00017686" w:rsidRPr="00487EAB" w:rsidRDefault="00017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7EAB">
              <w:rPr>
                <w:rFonts w:ascii="Arial" w:hAnsi="Arial" w:cs="Arial"/>
                <w:b/>
                <w:sz w:val="18"/>
                <w:szCs w:val="18"/>
              </w:rPr>
              <w:t xml:space="preserve">Emission </w:t>
            </w:r>
            <w:r w:rsidR="00597446" w:rsidRPr="00487EAB">
              <w:rPr>
                <w:rFonts w:ascii="Arial" w:hAnsi="Arial" w:cs="Arial"/>
                <w:b/>
                <w:sz w:val="18"/>
                <w:szCs w:val="18"/>
              </w:rPr>
              <w:t xml:space="preserve">increase, in </w:t>
            </w:r>
            <w:r w:rsidRPr="00487EAB">
              <w:rPr>
                <w:rFonts w:ascii="Arial" w:hAnsi="Arial" w:cs="Arial"/>
                <w:b/>
                <w:sz w:val="18"/>
                <w:szCs w:val="18"/>
              </w:rPr>
              <w:t>lbs/hr</w:t>
            </w:r>
          </w:p>
        </w:tc>
      </w:tr>
      <w:tr w:rsidR="00017686" w:rsidRPr="00487EAB" w14:paraId="2D7DB4DE" w14:textId="77777777" w:rsidTr="00E77B13">
        <w:trPr>
          <w:jc w:val="right"/>
        </w:trPr>
        <w:tc>
          <w:tcPr>
            <w:tcW w:w="4338" w:type="dxa"/>
            <w:tcBorders>
              <w:top w:val="nil"/>
            </w:tcBorders>
          </w:tcPr>
          <w:p w14:paraId="70DBBEBB" w14:textId="77777777" w:rsidR="00017686" w:rsidRPr="00487EAB" w:rsidRDefault="00017686" w:rsidP="006A4D7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3930F73B" w14:textId="77777777" w:rsidR="00017686" w:rsidRPr="00487EAB" w:rsidRDefault="00017686" w:rsidP="006A4D7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EAB">
              <w:rPr>
                <w:rFonts w:ascii="Arial" w:hAnsi="Arial" w:cs="Arial"/>
                <w:sz w:val="18"/>
                <w:szCs w:val="18"/>
              </w:rPr>
              <w:t>NO</w:t>
            </w:r>
            <w:r w:rsidRPr="00487EAB">
              <w:rPr>
                <w:rFonts w:ascii="Arial" w:hAnsi="Arial" w:cs="Arial"/>
                <w:sz w:val="18"/>
                <w:szCs w:val="18"/>
                <w:vertAlign w:val="subscript"/>
              </w:rPr>
              <w:t>X</w:t>
            </w:r>
          </w:p>
        </w:tc>
        <w:tc>
          <w:tcPr>
            <w:tcW w:w="990" w:type="dxa"/>
          </w:tcPr>
          <w:p w14:paraId="26897078" w14:textId="77777777" w:rsidR="00017686" w:rsidRPr="00487EAB" w:rsidRDefault="00017686" w:rsidP="006A4D7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EAB">
              <w:rPr>
                <w:rFonts w:ascii="Arial" w:hAnsi="Arial" w:cs="Arial"/>
                <w:sz w:val="18"/>
                <w:szCs w:val="18"/>
              </w:rPr>
              <w:t>SO</w:t>
            </w:r>
            <w:r w:rsidRPr="00487EAB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0" w:type="dxa"/>
          </w:tcPr>
          <w:p w14:paraId="01AC83DD" w14:textId="77777777" w:rsidR="00017686" w:rsidRPr="00487EAB" w:rsidRDefault="00017686" w:rsidP="006A4D7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EAB">
              <w:rPr>
                <w:rFonts w:ascii="Arial" w:hAnsi="Arial" w:cs="Arial"/>
                <w:sz w:val="18"/>
                <w:szCs w:val="18"/>
              </w:rPr>
              <w:t>VOC</w:t>
            </w:r>
          </w:p>
        </w:tc>
        <w:tc>
          <w:tcPr>
            <w:tcW w:w="990" w:type="dxa"/>
          </w:tcPr>
          <w:p w14:paraId="524B67B6" w14:textId="77777777" w:rsidR="00017686" w:rsidRPr="00487EAB" w:rsidRDefault="00017686" w:rsidP="006A4D7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EAB">
              <w:rPr>
                <w:rFonts w:ascii="Arial" w:hAnsi="Arial" w:cs="Arial"/>
                <w:sz w:val="18"/>
                <w:szCs w:val="18"/>
              </w:rPr>
              <w:t>PM</w:t>
            </w:r>
            <w:r w:rsidRPr="00487EAB">
              <w:rPr>
                <w:rFonts w:ascii="Arial" w:hAnsi="Arial" w:cs="Arial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990" w:type="dxa"/>
          </w:tcPr>
          <w:p w14:paraId="31D69453" w14:textId="77777777" w:rsidR="00017686" w:rsidRPr="00487EAB" w:rsidRDefault="00017686" w:rsidP="006A4D7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EAB">
              <w:rPr>
                <w:rFonts w:ascii="Arial" w:hAnsi="Arial" w:cs="Arial"/>
                <w:sz w:val="18"/>
                <w:szCs w:val="18"/>
              </w:rPr>
              <w:t>CO</w:t>
            </w:r>
          </w:p>
        </w:tc>
        <w:tc>
          <w:tcPr>
            <w:tcW w:w="990" w:type="dxa"/>
          </w:tcPr>
          <w:p w14:paraId="10051184" w14:textId="77777777" w:rsidR="00017686" w:rsidRPr="00487EAB" w:rsidRDefault="00017686" w:rsidP="006A4D7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7EAB">
              <w:rPr>
                <w:rFonts w:ascii="Arial" w:hAnsi="Arial" w:cs="Arial"/>
                <w:sz w:val="18"/>
                <w:szCs w:val="18"/>
              </w:rPr>
              <w:t>Lead</w:t>
            </w:r>
          </w:p>
        </w:tc>
      </w:tr>
      <w:tr w:rsidR="00017686" w:rsidRPr="00807FE9" w14:paraId="3CA9840B" w14:textId="77777777" w:rsidTr="00E77B13">
        <w:trPr>
          <w:jc w:val="right"/>
        </w:trPr>
        <w:tc>
          <w:tcPr>
            <w:tcW w:w="4338" w:type="dxa"/>
          </w:tcPr>
          <w:p w14:paraId="4A90802A" w14:textId="77777777" w:rsidR="00017686" w:rsidRPr="00807FE9" w:rsidRDefault="00017686" w:rsidP="006A4C4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90" w:type="dxa"/>
          </w:tcPr>
          <w:p w14:paraId="2491AB18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bookmarkStart w:id="8" w:name="Text6"/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990" w:type="dxa"/>
          </w:tcPr>
          <w:p w14:paraId="035D7769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3BAB9C2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1D750D50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2E8C74A1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5D6311AA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7686" w:rsidRPr="00807FE9" w14:paraId="36080759" w14:textId="77777777" w:rsidTr="00E77B13">
        <w:trPr>
          <w:jc w:val="right"/>
        </w:trPr>
        <w:tc>
          <w:tcPr>
            <w:tcW w:w="4338" w:type="dxa"/>
          </w:tcPr>
          <w:p w14:paraId="4E3B794E" w14:textId="77777777" w:rsidR="00017686" w:rsidRPr="00807FE9" w:rsidRDefault="00017686" w:rsidP="006A4C4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90" w:type="dxa"/>
          </w:tcPr>
          <w:p w14:paraId="5AA980F9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3C5AFEB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1FA8D95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4166458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2A146E4B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6CD8036B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7686" w:rsidRPr="00807FE9" w14:paraId="1B216C17" w14:textId="77777777" w:rsidTr="00E77B13">
        <w:trPr>
          <w:jc w:val="right"/>
        </w:trPr>
        <w:tc>
          <w:tcPr>
            <w:tcW w:w="4338" w:type="dxa"/>
          </w:tcPr>
          <w:p w14:paraId="6D0EB553" w14:textId="77777777" w:rsidR="00017686" w:rsidRPr="00807FE9" w:rsidRDefault="00017686" w:rsidP="006A4C4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684F22BE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EF4BAF3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DB4D3A5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2D2832D7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A332A09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17E0837F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7686" w:rsidRPr="00807FE9" w14:paraId="7B10A754" w14:textId="77777777" w:rsidTr="00E77B13">
        <w:trPr>
          <w:jc w:val="right"/>
        </w:trPr>
        <w:tc>
          <w:tcPr>
            <w:tcW w:w="4338" w:type="dxa"/>
          </w:tcPr>
          <w:p w14:paraId="6C3C76BC" w14:textId="77777777" w:rsidR="00017686" w:rsidRPr="00807FE9" w:rsidRDefault="00017686" w:rsidP="006A4C4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66A3F5F8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B2005AF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5686D534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DAE0270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67A02E4B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71CE883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7686" w:rsidRPr="00807FE9" w14:paraId="06B89E94" w14:textId="77777777" w:rsidTr="00E77B13">
        <w:trPr>
          <w:jc w:val="right"/>
        </w:trPr>
        <w:tc>
          <w:tcPr>
            <w:tcW w:w="4338" w:type="dxa"/>
          </w:tcPr>
          <w:p w14:paraId="48F03521" w14:textId="77777777" w:rsidR="00017686" w:rsidRPr="00807FE9" w:rsidRDefault="00017686" w:rsidP="006A4C4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2331751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D126095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5100C06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53A9F821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AA0DB70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80F1C2C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7686" w:rsidRPr="00807FE9" w14:paraId="14B24B03" w14:textId="77777777" w:rsidTr="00E77B13">
        <w:trPr>
          <w:jc w:val="right"/>
        </w:trPr>
        <w:tc>
          <w:tcPr>
            <w:tcW w:w="4338" w:type="dxa"/>
          </w:tcPr>
          <w:p w14:paraId="73A83807" w14:textId="77777777" w:rsidR="00017686" w:rsidRPr="00807FE9" w:rsidRDefault="00017686" w:rsidP="006A4C4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177A6174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CF94AD3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12B85686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4DC0C4D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8D0B399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986D551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7686" w:rsidRPr="00807FE9" w14:paraId="6C692509" w14:textId="77777777" w:rsidTr="00E77B13">
        <w:trPr>
          <w:jc w:val="right"/>
        </w:trPr>
        <w:tc>
          <w:tcPr>
            <w:tcW w:w="4338" w:type="dxa"/>
          </w:tcPr>
          <w:p w14:paraId="16F4699D" w14:textId="77777777" w:rsidR="00017686" w:rsidRPr="00807FE9" w:rsidRDefault="00017686" w:rsidP="006A4C4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984765D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29BDAED2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6CE86A61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2B45FF01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7549544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2EF2B9E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7686" w:rsidRPr="00807FE9" w14:paraId="74BCF848" w14:textId="77777777" w:rsidTr="00E77B13">
        <w:trPr>
          <w:jc w:val="right"/>
        </w:trPr>
        <w:tc>
          <w:tcPr>
            <w:tcW w:w="4338" w:type="dxa"/>
          </w:tcPr>
          <w:p w14:paraId="18BEC5E7" w14:textId="77777777" w:rsidR="00017686" w:rsidRPr="00807FE9" w:rsidRDefault="00017686" w:rsidP="006A4C4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69BAFDAA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5A25F4A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12E6F61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6D739961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6D00079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4AEE610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7686" w:rsidRPr="00807FE9" w14:paraId="7FEB85B8" w14:textId="77777777" w:rsidTr="00E77B13">
        <w:trPr>
          <w:jc w:val="right"/>
        </w:trPr>
        <w:tc>
          <w:tcPr>
            <w:tcW w:w="4338" w:type="dxa"/>
          </w:tcPr>
          <w:p w14:paraId="108DE7C2" w14:textId="77777777" w:rsidR="00017686" w:rsidRPr="00807FE9" w:rsidRDefault="00017686" w:rsidP="006A4C4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2F00ABDC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7CDDB1B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F5B7FE3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4460294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CDDBCCE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61A13141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7686" w:rsidRPr="00807FE9" w14:paraId="2D75BFCB" w14:textId="77777777" w:rsidTr="00E77B13">
        <w:trPr>
          <w:jc w:val="right"/>
        </w:trPr>
        <w:tc>
          <w:tcPr>
            <w:tcW w:w="4338" w:type="dxa"/>
          </w:tcPr>
          <w:p w14:paraId="0975CE65" w14:textId="77777777" w:rsidR="00017686" w:rsidRPr="00807FE9" w:rsidRDefault="00017686" w:rsidP="006A4C4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77BB78F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303DABA3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48EE5904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AD9CF42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10F10AE5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A3BA6AC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7686" w:rsidRPr="00807FE9" w14:paraId="54CD3E2C" w14:textId="77777777" w:rsidTr="00E77B13">
        <w:trPr>
          <w:jc w:val="right"/>
        </w:trPr>
        <w:tc>
          <w:tcPr>
            <w:tcW w:w="4338" w:type="dxa"/>
          </w:tcPr>
          <w:p w14:paraId="194BA823" w14:textId="77777777" w:rsidR="00017686" w:rsidRPr="00807FE9" w:rsidRDefault="00017686" w:rsidP="006A4C42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067E14F2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2DF62D4E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5834D550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7DE83EF1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51C39E6F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</w:tcPr>
          <w:p w14:paraId="58A1DDF7" w14:textId="77777777" w:rsidR="00017686" w:rsidRPr="00807FE9" w:rsidRDefault="00017686" w:rsidP="006A4C42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7686" w:rsidRPr="00807FE9" w14:paraId="7344990A" w14:textId="77777777" w:rsidTr="00E77B13">
        <w:trPr>
          <w:jc w:val="right"/>
        </w:trPr>
        <w:tc>
          <w:tcPr>
            <w:tcW w:w="4338" w:type="dxa"/>
          </w:tcPr>
          <w:p w14:paraId="60D6F7F9" w14:textId="77777777" w:rsidR="00017686" w:rsidRPr="00807FE9" w:rsidRDefault="00017686" w:rsidP="0059744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t xml:space="preserve">Total </w:t>
            </w:r>
            <w:r w:rsidR="00597446" w:rsidRPr="00807FE9">
              <w:rPr>
                <w:rFonts w:ascii="Arial" w:hAnsi="Arial" w:cs="Arial"/>
                <w:sz w:val="18"/>
                <w:szCs w:val="18"/>
              </w:rPr>
              <w:t>e</w:t>
            </w:r>
            <w:r w:rsidRPr="00807FE9">
              <w:rPr>
                <w:rFonts w:ascii="Arial" w:hAnsi="Arial" w:cs="Arial"/>
                <w:sz w:val="18"/>
                <w:szCs w:val="18"/>
              </w:rPr>
              <w:t xml:space="preserve">mission </w:t>
            </w:r>
            <w:r w:rsidR="00597446" w:rsidRPr="00807FE9">
              <w:rPr>
                <w:rFonts w:ascii="Arial" w:hAnsi="Arial" w:cs="Arial"/>
                <w:sz w:val="18"/>
                <w:szCs w:val="18"/>
              </w:rPr>
              <w:t>i</w:t>
            </w:r>
            <w:r w:rsidRPr="00807FE9">
              <w:rPr>
                <w:rFonts w:ascii="Arial" w:hAnsi="Arial" w:cs="Arial"/>
                <w:sz w:val="18"/>
                <w:szCs w:val="18"/>
              </w:rPr>
              <w:t xml:space="preserve">ncrease </w:t>
            </w:r>
            <w:r w:rsidR="00C222AD" w:rsidRPr="00807FE9">
              <w:rPr>
                <w:rFonts w:ascii="Arial" w:hAnsi="Arial" w:cs="Arial"/>
                <w:sz w:val="18"/>
                <w:szCs w:val="18"/>
              </w:rPr>
              <w:br/>
            </w:r>
            <w:r w:rsidRPr="00807FE9">
              <w:rPr>
                <w:rFonts w:ascii="Arial" w:hAnsi="Arial" w:cs="Arial"/>
                <w:sz w:val="18"/>
                <w:szCs w:val="18"/>
              </w:rPr>
              <w:t>(compare to Table 2</w:t>
            </w:r>
            <w:r w:rsidR="00A606C4" w:rsidRPr="00807FE9">
              <w:rPr>
                <w:rFonts w:ascii="Arial" w:hAnsi="Arial" w:cs="Arial"/>
                <w:sz w:val="18"/>
                <w:szCs w:val="18"/>
              </w:rPr>
              <w:t xml:space="preserve"> at end of instructions</w:t>
            </w:r>
            <w:r w:rsidRPr="00807FE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0" w:type="dxa"/>
            <w:vAlign w:val="bottom"/>
          </w:tcPr>
          <w:p w14:paraId="31F3EB11" w14:textId="77777777" w:rsidR="00017686" w:rsidRPr="00807FE9" w:rsidRDefault="00017686" w:rsidP="006A4C42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58DBC52" w14:textId="77777777" w:rsidR="00017686" w:rsidRPr="00807FE9" w:rsidRDefault="00017686" w:rsidP="006A4C42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597E8B20" w14:textId="77777777" w:rsidR="00017686" w:rsidRPr="00807FE9" w:rsidRDefault="00017686" w:rsidP="006A4C42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66AC35D8" w14:textId="77777777" w:rsidR="00017686" w:rsidRPr="00807FE9" w:rsidRDefault="00017686" w:rsidP="006A4C42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79A9CE5" w14:textId="77777777" w:rsidR="00017686" w:rsidRPr="00807FE9" w:rsidRDefault="00017686" w:rsidP="006A4C42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0181FFF2" w14:textId="77777777" w:rsidR="00017686" w:rsidRPr="00807FE9" w:rsidRDefault="00017686" w:rsidP="006A4C42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FE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 w:rsidRPr="00807FE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07FE9">
              <w:rPr>
                <w:rFonts w:ascii="Arial" w:hAnsi="Arial" w:cs="Arial"/>
                <w:sz w:val="18"/>
                <w:szCs w:val="18"/>
              </w:rPr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708A4" w:rsidRPr="00807FE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07FE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9B00255" w14:textId="77777777" w:rsidR="009F3A2F" w:rsidRPr="00807FE9" w:rsidRDefault="009F3A2F" w:rsidP="00807FE9">
      <w:pPr>
        <w:pStyle w:val="Heading1"/>
        <w:spacing w:before="360" w:after="0"/>
        <w:rPr>
          <w:rFonts w:asciiTheme="minorHAnsi" w:hAnsiTheme="minorHAnsi" w:cstheme="minorHAnsi"/>
          <w:szCs w:val="28"/>
        </w:rPr>
      </w:pPr>
      <w:r w:rsidRPr="00807FE9">
        <w:rPr>
          <w:rFonts w:asciiTheme="minorHAnsi" w:hAnsiTheme="minorHAnsi" w:cstheme="minorHAnsi"/>
          <w:szCs w:val="28"/>
        </w:rPr>
        <w:t xml:space="preserve">Instructions for </w:t>
      </w:r>
      <w:r w:rsidR="00DA4F5B" w:rsidRPr="00807FE9">
        <w:rPr>
          <w:rFonts w:asciiTheme="minorHAnsi" w:hAnsiTheme="minorHAnsi" w:cstheme="minorHAnsi"/>
          <w:szCs w:val="28"/>
        </w:rPr>
        <w:t>f</w:t>
      </w:r>
      <w:r w:rsidRPr="00807FE9">
        <w:rPr>
          <w:rFonts w:asciiTheme="minorHAnsi" w:hAnsiTheme="minorHAnsi" w:cstheme="minorHAnsi"/>
          <w:szCs w:val="28"/>
        </w:rPr>
        <w:t xml:space="preserve">orm </w:t>
      </w:r>
      <w:r w:rsidR="00771B5C" w:rsidRPr="00807FE9">
        <w:rPr>
          <w:rFonts w:asciiTheme="minorHAnsi" w:hAnsiTheme="minorHAnsi" w:cstheme="minorHAnsi"/>
          <w:szCs w:val="28"/>
        </w:rPr>
        <w:t>CH-12</w:t>
      </w:r>
    </w:p>
    <w:p w14:paraId="605632E5" w14:textId="77777777" w:rsidR="009D632E" w:rsidRDefault="009F3A2F" w:rsidP="00807FE9">
      <w:pPr>
        <w:spacing w:before="120"/>
        <w:ind w:left="360" w:hanging="360"/>
        <w:rPr>
          <w:rFonts w:ascii="Arial" w:hAnsi="Arial" w:cs="Arial"/>
          <w:sz w:val="18"/>
          <w:szCs w:val="18"/>
        </w:rPr>
      </w:pPr>
      <w:r w:rsidRPr="00883673">
        <w:rPr>
          <w:rFonts w:ascii="Arial" w:hAnsi="Arial" w:cs="Arial"/>
          <w:b/>
          <w:sz w:val="18"/>
          <w:szCs w:val="18"/>
        </w:rPr>
        <w:t>1a)</w:t>
      </w:r>
      <w:r w:rsidRPr="00883673">
        <w:rPr>
          <w:rFonts w:ascii="Arial" w:hAnsi="Arial" w:cs="Arial"/>
          <w:b/>
          <w:sz w:val="18"/>
          <w:szCs w:val="18"/>
        </w:rPr>
        <w:tab/>
      </w:r>
      <w:r w:rsidR="00597446">
        <w:rPr>
          <w:rFonts w:ascii="Arial" w:hAnsi="Arial" w:cs="Arial"/>
          <w:b/>
          <w:sz w:val="18"/>
          <w:szCs w:val="18"/>
        </w:rPr>
        <w:t>AQ Facility ID number</w:t>
      </w:r>
      <w:r w:rsidR="00597446" w:rsidRPr="00883673">
        <w:rPr>
          <w:rFonts w:ascii="Arial" w:hAnsi="Arial" w:cs="Arial"/>
          <w:b/>
          <w:sz w:val="18"/>
          <w:szCs w:val="18"/>
        </w:rPr>
        <w:t xml:space="preserve"> -- </w:t>
      </w:r>
      <w:r w:rsidR="00597446" w:rsidRPr="00DD5B51">
        <w:rPr>
          <w:rFonts w:ascii="Arial" w:hAnsi="Arial" w:cs="Arial"/>
          <w:sz w:val="18"/>
          <w:szCs w:val="18"/>
        </w:rPr>
        <w:t>Fill in your Air Quality (AQ</w:t>
      </w:r>
      <w:r w:rsidR="00597446">
        <w:rPr>
          <w:rFonts w:ascii="Arial" w:hAnsi="Arial" w:cs="Arial"/>
          <w:sz w:val="18"/>
          <w:szCs w:val="18"/>
        </w:rPr>
        <w:t>) Facility identification (ID) number</w:t>
      </w:r>
      <w:r w:rsidR="00C222AD" w:rsidRPr="00C222AD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883673">
        <w:rPr>
          <w:rFonts w:ascii="Arial" w:hAnsi="Arial" w:cs="Arial"/>
          <w:sz w:val="18"/>
          <w:szCs w:val="18"/>
        </w:rPr>
        <w:t>This is the first eight digits of the permit number for al</w:t>
      </w:r>
      <w:r w:rsidR="00C222AD">
        <w:rPr>
          <w:rFonts w:ascii="Arial" w:hAnsi="Arial" w:cs="Arial"/>
          <w:sz w:val="18"/>
          <w:szCs w:val="18"/>
        </w:rPr>
        <w:t xml:space="preserve">l permits issued under the </w:t>
      </w:r>
      <w:r w:rsidRPr="00883673">
        <w:rPr>
          <w:rFonts w:ascii="Arial" w:hAnsi="Arial" w:cs="Arial"/>
          <w:sz w:val="18"/>
          <w:szCs w:val="18"/>
        </w:rPr>
        <w:t>operating permit program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65EB67FC" w14:textId="77777777" w:rsidR="009F3A2F" w:rsidRPr="00883673" w:rsidRDefault="009F3A2F" w:rsidP="00807FE9">
      <w:pPr>
        <w:spacing w:before="120"/>
        <w:ind w:left="360" w:hanging="360"/>
        <w:rPr>
          <w:rFonts w:ascii="Arial" w:hAnsi="Arial" w:cs="Arial"/>
          <w:sz w:val="18"/>
          <w:szCs w:val="18"/>
        </w:rPr>
      </w:pPr>
      <w:r w:rsidRPr="00883673">
        <w:rPr>
          <w:rFonts w:ascii="Arial" w:hAnsi="Arial" w:cs="Arial"/>
          <w:b/>
          <w:sz w:val="18"/>
          <w:szCs w:val="18"/>
        </w:rPr>
        <w:t>1b)</w:t>
      </w:r>
      <w:r w:rsidRPr="00883673">
        <w:rPr>
          <w:rFonts w:ascii="Arial" w:hAnsi="Arial" w:cs="Arial"/>
          <w:b/>
          <w:sz w:val="18"/>
          <w:szCs w:val="18"/>
        </w:rPr>
        <w:tab/>
      </w:r>
      <w:r w:rsidR="00597446">
        <w:rPr>
          <w:rFonts w:ascii="Arial" w:hAnsi="Arial" w:cs="Arial"/>
          <w:b/>
          <w:sz w:val="18"/>
          <w:szCs w:val="18"/>
        </w:rPr>
        <w:t>Agency Interest ID number</w:t>
      </w:r>
      <w:r w:rsidR="00597446" w:rsidRPr="00883673">
        <w:rPr>
          <w:rFonts w:ascii="Arial" w:hAnsi="Arial" w:cs="Arial"/>
          <w:b/>
          <w:sz w:val="18"/>
          <w:szCs w:val="18"/>
        </w:rPr>
        <w:t xml:space="preserve"> -- </w:t>
      </w:r>
      <w:r w:rsidR="00B979A2" w:rsidRPr="007D3972">
        <w:rPr>
          <w:rFonts w:ascii="Arial" w:hAnsi="Arial" w:cs="Arial"/>
          <w:sz w:val="18"/>
          <w:szCs w:val="18"/>
        </w:rPr>
        <w:t xml:space="preserve">Fill in your Agency Interest ID </w:t>
      </w:r>
      <w:r w:rsidR="00B979A2">
        <w:rPr>
          <w:rFonts w:ascii="Arial" w:hAnsi="Arial" w:cs="Arial"/>
          <w:sz w:val="18"/>
          <w:szCs w:val="18"/>
        </w:rPr>
        <w:t>number</w:t>
      </w:r>
      <w:r w:rsidR="00B979A2" w:rsidRPr="007D3972">
        <w:rPr>
          <w:rFonts w:ascii="Arial" w:hAnsi="Arial" w:cs="Arial"/>
          <w:sz w:val="18"/>
          <w:szCs w:val="18"/>
        </w:rPr>
        <w:t>. This is an ID number assigned to your facility through the Tempo database. If you don’t know this number, leave this line blank.</w:t>
      </w:r>
    </w:p>
    <w:p w14:paraId="130124DD" w14:textId="77777777" w:rsidR="009F3A2F" w:rsidRDefault="00597446" w:rsidP="00807FE9">
      <w:pPr>
        <w:spacing w:before="120"/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2)</w:t>
      </w:r>
      <w:r>
        <w:rPr>
          <w:rFonts w:ascii="Arial" w:hAnsi="Arial" w:cs="Arial"/>
          <w:b/>
          <w:sz w:val="18"/>
          <w:szCs w:val="18"/>
        </w:rPr>
        <w:tab/>
        <w:t>Facility n</w:t>
      </w:r>
      <w:r w:rsidR="009F3A2F" w:rsidRPr="00883673">
        <w:rPr>
          <w:rFonts w:ascii="Arial" w:hAnsi="Arial" w:cs="Arial"/>
          <w:b/>
          <w:sz w:val="18"/>
          <w:szCs w:val="18"/>
        </w:rPr>
        <w:t>ame --</w:t>
      </w:r>
      <w:r w:rsidR="009F3A2F" w:rsidRPr="00883673">
        <w:rPr>
          <w:rFonts w:ascii="Arial" w:hAnsi="Arial" w:cs="Arial"/>
          <w:sz w:val="18"/>
          <w:szCs w:val="18"/>
        </w:rPr>
        <w:t xml:space="preserve"> Enter your </w:t>
      </w:r>
      <w:r w:rsidR="00E566A5">
        <w:rPr>
          <w:rFonts w:ascii="Arial" w:hAnsi="Arial" w:cs="Arial"/>
          <w:sz w:val="18"/>
          <w:szCs w:val="18"/>
        </w:rPr>
        <w:t>F</w:t>
      </w:r>
      <w:r w:rsidR="009F3A2F" w:rsidRPr="00883673">
        <w:rPr>
          <w:rFonts w:ascii="Arial" w:hAnsi="Arial" w:cs="Arial"/>
          <w:sz w:val="18"/>
          <w:szCs w:val="18"/>
        </w:rPr>
        <w:t>acility name.</w:t>
      </w:r>
    </w:p>
    <w:p w14:paraId="2DEFDE7F" w14:textId="77777777" w:rsidR="00733A4B" w:rsidRPr="00883673" w:rsidRDefault="00733A4B" w:rsidP="00E14A6D">
      <w:pPr>
        <w:spacing w:before="240"/>
        <w:ind w:left="36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3</w:t>
      </w:r>
      <w:r w:rsidRPr="00883673">
        <w:rPr>
          <w:rFonts w:ascii="Arial" w:hAnsi="Arial" w:cs="Arial"/>
          <w:b/>
          <w:sz w:val="18"/>
          <w:szCs w:val="18"/>
        </w:rPr>
        <w:t>)</w:t>
      </w:r>
      <w:r w:rsidRPr="00883673">
        <w:rPr>
          <w:rFonts w:ascii="Arial" w:hAnsi="Arial" w:cs="Arial"/>
          <w:b/>
          <w:sz w:val="18"/>
          <w:szCs w:val="18"/>
        </w:rPr>
        <w:tab/>
      </w:r>
      <w:r w:rsidR="00597446">
        <w:rPr>
          <w:rFonts w:ascii="Arial" w:hAnsi="Arial" w:cs="Arial"/>
          <w:sz w:val="18"/>
          <w:szCs w:val="18"/>
        </w:rPr>
        <w:t>This f</w:t>
      </w:r>
      <w:r>
        <w:rPr>
          <w:rFonts w:ascii="Arial" w:hAnsi="Arial" w:cs="Arial"/>
          <w:sz w:val="18"/>
          <w:szCs w:val="18"/>
        </w:rPr>
        <w:t>orm can be used for situations which are bulleted below.</w:t>
      </w:r>
    </w:p>
    <w:p w14:paraId="6637680E" w14:textId="77777777" w:rsidR="00017686" w:rsidRPr="004D0D62" w:rsidRDefault="00017686" w:rsidP="00597446">
      <w:pPr>
        <w:numPr>
          <w:ilvl w:val="0"/>
          <w:numId w:val="8"/>
        </w:numPr>
        <w:tabs>
          <w:tab w:val="clear" w:pos="2160"/>
          <w:tab w:val="num" w:pos="720"/>
        </w:tabs>
        <w:suppressAutoHyphens/>
        <w:spacing w:before="120"/>
        <w:ind w:left="720"/>
        <w:rPr>
          <w:rFonts w:ascii="Arial" w:hAnsi="Arial" w:cs="Arial"/>
          <w:b/>
        </w:rPr>
      </w:pPr>
      <w:r w:rsidRPr="004D0D62">
        <w:rPr>
          <w:rFonts w:ascii="Arial" w:hAnsi="Arial" w:cs="Arial"/>
          <w:b/>
        </w:rPr>
        <w:t>Installation of new air pollution control equipment</w:t>
      </w:r>
      <w:r w:rsidR="004D0D62" w:rsidRPr="004D0D62">
        <w:rPr>
          <w:rFonts w:ascii="Arial" w:hAnsi="Arial" w:cs="Arial"/>
          <w:b/>
        </w:rPr>
        <w:t>.</w:t>
      </w:r>
    </w:p>
    <w:p w14:paraId="769FCA95" w14:textId="77777777" w:rsidR="00017686" w:rsidRPr="004D0D62" w:rsidRDefault="00017686" w:rsidP="00597446">
      <w:pPr>
        <w:numPr>
          <w:ilvl w:val="0"/>
          <w:numId w:val="8"/>
        </w:numPr>
        <w:tabs>
          <w:tab w:val="clear" w:pos="2160"/>
          <w:tab w:val="num" w:pos="720"/>
        </w:tabs>
        <w:suppressAutoHyphens/>
        <w:spacing w:before="120"/>
        <w:ind w:left="720"/>
        <w:rPr>
          <w:rFonts w:ascii="Arial" w:hAnsi="Arial" w:cs="Arial"/>
          <w:b/>
        </w:rPr>
      </w:pPr>
      <w:r w:rsidRPr="004D0D62">
        <w:rPr>
          <w:rFonts w:ascii="Arial" w:hAnsi="Arial" w:cs="Arial"/>
          <w:b/>
        </w:rPr>
        <w:t>Replacement of an emissions unit with one which does not increase emissions and does not cause emission of a pollutant not previously emitted</w:t>
      </w:r>
      <w:r w:rsidR="004D0D62" w:rsidRPr="004D0D62">
        <w:rPr>
          <w:rFonts w:ascii="Arial" w:hAnsi="Arial" w:cs="Arial"/>
          <w:b/>
        </w:rPr>
        <w:t>.</w:t>
      </w:r>
    </w:p>
    <w:p w14:paraId="6B2BACBD" w14:textId="77777777" w:rsidR="00017686" w:rsidRPr="004D0D62" w:rsidRDefault="00017686" w:rsidP="00597446">
      <w:pPr>
        <w:numPr>
          <w:ilvl w:val="0"/>
          <w:numId w:val="8"/>
        </w:numPr>
        <w:tabs>
          <w:tab w:val="clear" w:pos="2160"/>
          <w:tab w:val="num" w:pos="720"/>
        </w:tabs>
        <w:suppressAutoHyphens/>
        <w:spacing w:before="120"/>
        <w:ind w:left="720"/>
        <w:rPr>
          <w:rFonts w:ascii="Arial" w:hAnsi="Arial" w:cs="Arial"/>
          <w:b/>
        </w:rPr>
      </w:pPr>
      <w:r w:rsidRPr="004D0D62">
        <w:rPr>
          <w:rFonts w:ascii="Arial" w:hAnsi="Arial" w:cs="Arial"/>
          <w:b/>
        </w:rPr>
        <w:t xml:space="preserve">Replacement of </w:t>
      </w:r>
      <w:r w:rsidR="0041617F" w:rsidRPr="004D0D62">
        <w:rPr>
          <w:rFonts w:ascii="Arial" w:hAnsi="Arial" w:cs="Arial"/>
          <w:b/>
        </w:rPr>
        <w:t xml:space="preserve">existing </w:t>
      </w:r>
      <w:r w:rsidRPr="004D0D62">
        <w:rPr>
          <w:rFonts w:ascii="Arial" w:hAnsi="Arial" w:cs="Arial"/>
          <w:b/>
        </w:rPr>
        <w:t xml:space="preserve">air pollution control equipment with listed control equipment which has equal or better </w:t>
      </w:r>
      <w:r w:rsidR="00B515F4" w:rsidRPr="004D0D62">
        <w:rPr>
          <w:rFonts w:ascii="Arial" w:hAnsi="Arial" w:cs="Arial"/>
          <w:b/>
        </w:rPr>
        <w:t xml:space="preserve">control </w:t>
      </w:r>
      <w:r w:rsidRPr="004D0D62">
        <w:rPr>
          <w:rFonts w:ascii="Arial" w:hAnsi="Arial" w:cs="Arial"/>
          <w:b/>
        </w:rPr>
        <w:t>efficiency</w:t>
      </w:r>
      <w:r w:rsidR="004D0D62" w:rsidRPr="004D0D62">
        <w:rPr>
          <w:rFonts w:ascii="Arial" w:hAnsi="Arial" w:cs="Arial"/>
          <w:b/>
        </w:rPr>
        <w:t>.</w:t>
      </w:r>
    </w:p>
    <w:p w14:paraId="058EBD2F" w14:textId="77777777" w:rsidR="00017686" w:rsidRPr="00203B8E" w:rsidRDefault="00017686" w:rsidP="00575B6A">
      <w:pPr>
        <w:suppressAutoHyphens/>
        <w:spacing w:before="120"/>
        <w:ind w:left="360"/>
        <w:rPr>
          <w:rFonts w:ascii="Arial" w:hAnsi="Arial" w:cs="Arial"/>
          <w:b/>
          <w:sz w:val="18"/>
          <w:szCs w:val="18"/>
        </w:rPr>
      </w:pPr>
      <w:r w:rsidRPr="00203B8E">
        <w:rPr>
          <w:rFonts w:ascii="Arial" w:hAnsi="Arial" w:cs="Arial"/>
          <w:spacing w:val="-2"/>
          <w:sz w:val="18"/>
          <w:szCs w:val="18"/>
        </w:rPr>
        <w:t xml:space="preserve">You may make these </w:t>
      </w:r>
      <w:r w:rsidR="00203B8E" w:rsidRPr="00203B8E">
        <w:rPr>
          <w:rFonts w:ascii="Arial" w:hAnsi="Arial" w:cs="Arial"/>
          <w:spacing w:val="-2"/>
          <w:sz w:val="18"/>
          <w:szCs w:val="18"/>
        </w:rPr>
        <w:t xml:space="preserve">three types of </w:t>
      </w:r>
      <w:r w:rsidRPr="00203B8E">
        <w:rPr>
          <w:rFonts w:ascii="Arial" w:hAnsi="Arial" w:cs="Arial"/>
          <w:spacing w:val="-2"/>
          <w:sz w:val="18"/>
          <w:szCs w:val="18"/>
        </w:rPr>
        <w:t>changes seven (7) working days after providing a written notice to the M</w:t>
      </w:r>
      <w:r w:rsidR="00242348">
        <w:rPr>
          <w:rFonts w:ascii="Arial" w:hAnsi="Arial" w:cs="Arial"/>
          <w:spacing w:val="-2"/>
          <w:sz w:val="18"/>
          <w:szCs w:val="18"/>
        </w:rPr>
        <w:t xml:space="preserve">PCA, provided that the change: </w:t>
      </w:r>
      <w:r w:rsidRPr="00203B8E">
        <w:rPr>
          <w:rFonts w:ascii="Arial" w:hAnsi="Arial" w:cs="Arial"/>
          <w:spacing w:val="-2"/>
          <w:sz w:val="18"/>
          <w:szCs w:val="18"/>
        </w:rPr>
        <w:t>(i) does not increase emissions of any regulated air pollutant; (ii) does not constitute a title I modification; and (iii) does not constitute any other type of modification, if the change is one of the following:</w:t>
      </w:r>
    </w:p>
    <w:p w14:paraId="4FFC648D" w14:textId="77777777" w:rsidR="00017686" w:rsidRPr="00203B8E" w:rsidRDefault="00017686">
      <w:pPr>
        <w:suppressAutoHyphens/>
        <w:spacing w:before="120"/>
        <w:ind w:left="720"/>
        <w:jc w:val="both"/>
        <w:rPr>
          <w:rFonts w:ascii="Arial" w:hAnsi="Arial" w:cs="Arial"/>
          <w:spacing w:val="-2"/>
          <w:sz w:val="18"/>
          <w:szCs w:val="18"/>
        </w:rPr>
      </w:pPr>
      <w:r w:rsidRPr="00203B8E">
        <w:rPr>
          <w:rFonts w:ascii="Arial" w:hAnsi="Arial" w:cs="Arial"/>
          <w:spacing w:val="-2"/>
          <w:sz w:val="18"/>
          <w:szCs w:val="18"/>
        </w:rPr>
        <w:t xml:space="preserve">(1) installing air pollution control equipment; </w:t>
      </w:r>
    </w:p>
    <w:p w14:paraId="20AA6312" w14:textId="77777777" w:rsidR="00017686" w:rsidRPr="00203B8E" w:rsidRDefault="00017686">
      <w:pPr>
        <w:suppressAutoHyphens/>
        <w:spacing w:before="120"/>
        <w:ind w:left="720"/>
        <w:jc w:val="both"/>
        <w:rPr>
          <w:rFonts w:ascii="Arial" w:hAnsi="Arial" w:cs="Arial"/>
          <w:spacing w:val="-2"/>
          <w:sz w:val="18"/>
          <w:szCs w:val="18"/>
        </w:rPr>
      </w:pPr>
      <w:r w:rsidRPr="00203B8E">
        <w:rPr>
          <w:rFonts w:ascii="Arial" w:hAnsi="Arial" w:cs="Arial"/>
          <w:spacing w:val="-2"/>
          <w:sz w:val="18"/>
          <w:szCs w:val="18"/>
        </w:rPr>
        <w:t xml:space="preserve">(2) replacing an emission unit identified in the permit with one that does not increase emissions; </w:t>
      </w:r>
      <w:r w:rsidR="0079354D">
        <w:rPr>
          <w:rFonts w:ascii="Arial" w:hAnsi="Arial" w:cs="Arial"/>
          <w:spacing w:val="-2"/>
          <w:sz w:val="18"/>
          <w:szCs w:val="18"/>
        </w:rPr>
        <w:t>or</w:t>
      </w:r>
      <w:r w:rsidR="0079354D" w:rsidRPr="00203B8E">
        <w:rPr>
          <w:rFonts w:ascii="Arial" w:hAnsi="Arial" w:cs="Arial"/>
          <w:spacing w:val="-2"/>
          <w:sz w:val="18"/>
          <w:szCs w:val="18"/>
        </w:rPr>
        <w:t xml:space="preserve"> </w:t>
      </w:r>
    </w:p>
    <w:p w14:paraId="43A767F4" w14:textId="77777777" w:rsidR="00017686" w:rsidRPr="0079354D" w:rsidRDefault="00017686" w:rsidP="00242348">
      <w:pPr>
        <w:spacing w:before="120"/>
        <w:ind w:left="990" w:hanging="270"/>
        <w:rPr>
          <w:rFonts w:ascii="Arial" w:hAnsi="Arial" w:cs="Arial"/>
          <w:spacing w:val="-2"/>
          <w:sz w:val="18"/>
        </w:rPr>
      </w:pPr>
      <w:r w:rsidRPr="00203B8E">
        <w:rPr>
          <w:rFonts w:ascii="Arial" w:hAnsi="Arial" w:cs="Arial"/>
          <w:spacing w:val="-2"/>
          <w:sz w:val="18"/>
          <w:szCs w:val="18"/>
        </w:rPr>
        <w:t xml:space="preserve">(3) </w:t>
      </w:r>
      <w:r w:rsidRPr="0079354D">
        <w:rPr>
          <w:rFonts w:ascii="Arial" w:hAnsi="Arial" w:cs="Arial"/>
          <w:spacing w:val="-2"/>
          <w:sz w:val="18"/>
        </w:rPr>
        <w:t xml:space="preserve">replacing </w:t>
      </w:r>
      <w:r w:rsidR="0041617F">
        <w:rPr>
          <w:rFonts w:ascii="Arial" w:hAnsi="Arial" w:cs="Arial"/>
          <w:spacing w:val="-2"/>
          <w:sz w:val="18"/>
        </w:rPr>
        <w:t xml:space="preserve">existing </w:t>
      </w:r>
      <w:r w:rsidRPr="0079354D">
        <w:rPr>
          <w:rFonts w:ascii="Arial" w:hAnsi="Arial" w:cs="Arial"/>
          <w:spacing w:val="-2"/>
          <w:sz w:val="18"/>
        </w:rPr>
        <w:t xml:space="preserve">air pollution control equipment with listed control equipment, as defined in Minn. R. 7011.0060, subp. 4, </w:t>
      </w:r>
      <w:r w:rsidR="0041617F">
        <w:rPr>
          <w:rFonts w:ascii="Arial" w:hAnsi="Arial" w:cs="Arial"/>
          <w:spacing w:val="-2"/>
          <w:sz w:val="18"/>
        </w:rPr>
        <w:t xml:space="preserve">provided that the replacement attains at least the control efficiency in </w:t>
      </w:r>
      <w:r w:rsidR="00E14A6D">
        <w:rPr>
          <w:rFonts w:ascii="Arial" w:hAnsi="Arial" w:cs="Arial"/>
          <w:sz w:val="18"/>
        </w:rPr>
        <w:t>Minn. R.</w:t>
      </w:r>
      <w:r w:rsidR="0079354D" w:rsidRPr="004D0D62">
        <w:rPr>
          <w:rFonts w:ascii="Arial" w:hAnsi="Arial" w:cs="Arial"/>
          <w:sz w:val="18"/>
        </w:rPr>
        <w:t xml:space="preserve"> 7011.0070</w:t>
      </w:r>
      <w:r w:rsidR="0041617F" w:rsidRPr="004D0D62">
        <w:rPr>
          <w:rFonts w:ascii="Arial" w:hAnsi="Arial" w:cs="Arial"/>
          <w:sz w:val="18"/>
        </w:rPr>
        <w:t xml:space="preserve"> for each applicable pollutant</w:t>
      </w:r>
      <w:r w:rsidR="0079354D" w:rsidRPr="004D0D62">
        <w:rPr>
          <w:rFonts w:ascii="Arial" w:hAnsi="Arial" w:cs="Arial"/>
          <w:sz w:val="18"/>
        </w:rPr>
        <w:t>; and</w:t>
      </w:r>
      <w:r w:rsidRPr="004D0D62">
        <w:rPr>
          <w:rFonts w:ascii="Arial" w:hAnsi="Arial" w:cs="Arial"/>
          <w:spacing w:val="-2"/>
          <w:sz w:val="18"/>
        </w:rPr>
        <w:t xml:space="preserve"> </w:t>
      </w:r>
      <w:r w:rsidRPr="0079354D">
        <w:rPr>
          <w:rFonts w:ascii="Arial" w:hAnsi="Arial" w:cs="Arial"/>
          <w:spacing w:val="-2"/>
          <w:sz w:val="18"/>
        </w:rPr>
        <w:t xml:space="preserve">has </w:t>
      </w:r>
      <w:r w:rsidR="0041617F">
        <w:rPr>
          <w:rFonts w:ascii="Arial" w:hAnsi="Arial" w:cs="Arial"/>
          <w:spacing w:val="-2"/>
          <w:sz w:val="18"/>
        </w:rPr>
        <w:t xml:space="preserve">a listed control efficiency in </w:t>
      </w:r>
      <w:r w:rsidR="00E14A6D">
        <w:rPr>
          <w:rFonts w:ascii="Arial" w:hAnsi="Arial" w:cs="Arial"/>
          <w:spacing w:val="-2"/>
          <w:sz w:val="18"/>
        </w:rPr>
        <w:t>Minn. R.</w:t>
      </w:r>
      <w:r w:rsidR="0041617F">
        <w:rPr>
          <w:rFonts w:ascii="Arial" w:hAnsi="Arial" w:cs="Arial"/>
          <w:spacing w:val="-2"/>
          <w:sz w:val="18"/>
        </w:rPr>
        <w:t xml:space="preserve"> 7011.0070 that is</w:t>
      </w:r>
      <w:r w:rsidRPr="0079354D">
        <w:rPr>
          <w:rFonts w:ascii="Arial" w:hAnsi="Arial" w:cs="Arial"/>
          <w:spacing w:val="-2"/>
          <w:sz w:val="18"/>
        </w:rPr>
        <w:t xml:space="preserve"> equivalent or better </w:t>
      </w:r>
      <w:r w:rsidR="0041617F">
        <w:rPr>
          <w:rFonts w:ascii="Arial" w:hAnsi="Arial" w:cs="Arial"/>
          <w:spacing w:val="-2"/>
          <w:sz w:val="18"/>
        </w:rPr>
        <w:t xml:space="preserve">than the </w:t>
      </w:r>
      <w:r w:rsidR="0079354D">
        <w:rPr>
          <w:rFonts w:ascii="Arial" w:hAnsi="Arial" w:cs="Arial"/>
          <w:spacing w:val="-2"/>
          <w:sz w:val="18"/>
        </w:rPr>
        <w:t>control</w:t>
      </w:r>
      <w:r w:rsidR="0079354D" w:rsidRPr="0079354D">
        <w:rPr>
          <w:rFonts w:ascii="Arial" w:hAnsi="Arial" w:cs="Arial"/>
          <w:spacing w:val="-2"/>
          <w:sz w:val="18"/>
        </w:rPr>
        <w:t xml:space="preserve"> </w:t>
      </w:r>
      <w:r w:rsidRPr="0079354D">
        <w:rPr>
          <w:rFonts w:ascii="Arial" w:hAnsi="Arial" w:cs="Arial"/>
          <w:spacing w:val="-2"/>
          <w:sz w:val="18"/>
        </w:rPr>
        <w:t xml:space="preserve">efficiency of </w:t>
      </w:r>
      <w:r w:rsidR="0041617F">
        <w:rPr>
          <w:rFonts w:ascii="Arial" w:hAnsi="Arial" w:cs="Arial"/>
          <w:spacing w:val="-2"/>
          <w:sz w:val="18"/>
        </w:rPr>
        <w:t>the control equipment being replaced for each applicable pollutant</w:t>
      </w:r>
      <w:r w:rsidRPr="0079354D">
        <w:rPr>
          <w:rFonts w:ascii="Arial" w:hAnsi="Arial" w:cs="Arial"/>
          <w:spacing w:val="-2"/>
          <w:sz w:val="18"/>
        </w:rPr>
        <w:t>.</w:t>
      </w:r>
    </w:p>
    <w:p w14:paraId="084BE13F" w14:textId="77777777" w:rsidR="00017686" w:rsidRPr="005C4685" w:rsidRDefault="00017686">
      <w:pPr>
        <w:tabs>
          <w:tab w:val="left" w:pos="360"/>
          <w:tab w:val="left" w:pos="720"/>
          <w:tab w:val="left" w:pos="1008"/>
          <w:tab w:val="left" w:pos="1080"/>
        </w:tabs>
        <w:spacing w:before="120"/>
        <w:ind w:left="720"/>
        <w:rPr>
          <w:rFonts w:ascii="Arial" w:hAnsi="Arial" w:cs="Arial"/>
          <w:spacing w:val="-2"/>
          <w:sz w:val="18"/>
        </w:rPr>
      </w:pPr>
      <w:r w:rsidRPr="00141EB3">
        <w:rPr>
          <w:rFonts w:ascii="Arial" w:hAnsi="Arial" w:cs="Arial"/>
          <w:spacing w:val="-2"/>
          <w:sz w:val="18"/>
        </w:rPr>
        <w:t xml:space="preserve">If the installation or replacement constitutes a title I modification or other type of modification, this item does not apply, and the </w:t>
      </w:r>
      <w:r w:rsidR="00203B8E" w:rsidRPr="00AA4F1C">
        <w:rPr>
          <w:rFonts w:ascii="Arial" w:hAnsi="Arial" w:cs="Arial"/>
          <w:spacing w:val="-2"/>
          <w:sz w:val="18"/>
        </w:rPr>
        <w:t>P</w:t>
      </w:r>
      <w:r w:rsidRPr="00AA4F1C">
        <w:rPr>
          <w:rFonts w:ascii="Arial" w:hAnsi="Arial" w:cs="Arial"/>
          <w:spacing w:val="-2"/>
          <w:sz w:val="18"/>
        </w:rPr>
        <w:t xml:space="preserve">ermittee shall follow the applicable procedures of </w:t>
      </w:r>
      <w:r w:rsidR="00E14A6D">
        <w:rPr>
          <w:rFonts w:ascii="Arial" w:hAnsi="Arial" w:cs="Arial"/>
          <w:spacing w:val="-2"/>
          <w:sz w:val="18"/>
        </w:rPr>
        <w:t>Minn. R.</w:t>
      </w:r>
      <w:r w:rsidRPr="00AA4F1C">
        <w:rPr>
          <w:rFonts w:ascii="Arial" w:hAnsi="Arial" w:cs="Arial"/>
          <w:spacing w:val="-2"/>
          <w:sz w:val="18"/>
        </w:rPr>
        <w:t xml:space="preserve"> 7007.1250,</w:t>
      </w:r>
      <w:r w:rsidRPr="00AA4F1C">
        <w:rPr>
          <w:rFonts w:ascii="Arial" w:hAnsi="Arial" w:cs="Arial"/>
          <w:sz w:val="18"/>
        </w:rPr>
        <w:t xml:space="preserve"> </w:t>
      </w:r>
      <w:r w:rsidRPr="005C4685">
        <w:rPr>
          <w:rFonts w:ascii="Arial" w:hAnsi="Arial" w:cs="Arial"/>
          <w:spacing w:val="-2"/>
          <w:sz w:val="18"/>
        </w:rPr>
        <w:t>7007.1350, 7007.1450, or 7007.1500</w:t>
      </w:r>
      <w:r w:rsidR="00C222AD" w:rsidRPr="005C4685">
        <w:rPr>
          <w:rFonts w:ascii="Arial" w:hAnsi="Arial" w:cs="Arial"/>
          <w:spacing w:val="-2"/>
          <w:sz w:val="18"/>
        </w:rPr>
        <w:t xml:space="preserve">. </w:t>
      </w:r>
    </w:p>
    <w:p w14:paraId="620CED0D" w14:textId="77777777" w:rsidR="0079354D" w:rsidRPr="004D0D62" w:rsidRDefault="0079354D" w:rsidP="00575B6A">
      <w:pPr>
        <w:tabs>
          <w:tab w:val="left" w:pos="720"/>
          <w:tab w:val="left" w:pos="2880"/>
          <w:tab w:val="left" w:pos="4320"/>
          <w:tab w:val="left" w:pos="6480"/>
          <w:tab w:val="left" w:pos="8190"/>
        </w:tabs>
        <w:spacing w:before="120"/>
        <w:ind w:left="360"/>
        <w:rPr>
          <w:rFonts w:ascii="Arial" w:hAnsi="Arial" w:cs="Arial"/>
          <w:sz w:val="18"/>
        </w:rPr>
      </w:pPr>
      <w:r w:rsidRPr="004D0D62">
        <w:rPr>
          <w:rFonts w:ascii="Arial" w:hAnsi="Arial" w:cs="Arial"/>
          <w:sz w:val="18"/>
        </w:rPr>
        <w:t>You must include</w:t>
      </w:r>
      <w:r w:rsidRPr="004D0D62">
        <w:rPr>
          <w:rFonts w:ascii="Arial" w:hAnsi="Arial" w:cs="Arial"/>
          <w:spacing w:val="-2"/>
          <w:sz w:val="18"/>
        </w:rPr>
        <w:t xml:space="preserve"> </w:t>
      </w:r>
      <w:r w:rsidRPr="004D0D62">
        <w:rPr>
          <w:rFonts w:ascii="Arial" w:hAnsi="Arial" w:cs="Arial"/>
          <w:sz w:val="18"/>
        </w:rPr>
        <w:t>all</w:t>
      </w:r>
      <w:r w:rsidRPr="004D0D62">
        <w:rPr>
          <w:rFonts w:ascii="Arial" w:hAnsi="Arial" w:cs="Arial"/>
          <w:spacing w:val="2"/>
          <w:sz w:val="18"/>
        </w:rPr>
        <w:t xml:space="preserve"> </w:t>
      </w:r>
      <w:r w:rsidRPr="004D0D62">
        <w:rPr>
          <w:rFonts w:ascii="Arial" w:hAnsi="Arial" w:cs="Arial"/>
          <w:sz w:val="18"/>
        </w:rPr>
        <w:t>information</w:t>
      </w:r>
      <w:r w:rsidRPr="004D0D62">
        <w:rPr>
          <w:rFonts w:ascii="Arial" w:hAnsi="Arial" w:cs="Arial"/>
          <w:spacing w:val="-6"/>
          <w:sz w:val="18"/>
        </w:rPr>
        <w:t xml:space="preserve"> </w:t>
      </w:r>
      <w:r w:rsidRPr="004D0D62">
        <w:rPr>
          <w:rFonts w:ascii="Arial" w:hAnsi="Arial" w:cs="Arial"/>
          <w:sz w:val="18"/>
        </w:rPr>
        <w:t>needed to</w:t>
      </w:r>
      <w:r w:rsidRPr="004D0D62">
        <w:rPr>
          <w:rFonts w:ascii="Arial" w:hAnsi="Arial" w:cs="Arial"/>
          <w:spacing w:val="2"/>
          <w:sz w:val="18"/>
        </w:rPr>
        <w:t xml:space="preserve"> </w:t>
      </w:r>
      <w:r w:rsidRPr="004D0D62">
        <w:rPr>
          <w:rFonts w:ascii="Arial" w:hAnsi="Arial" w:cs="Arial"/>
          <w:sz w:val="18"/>
        </w:rPr>
        <w:t>determine</w:t>
      </w:r>
      <w:r w:rsidRPr="004D0D62">
        <w:rPr>
          <w:rFonts w:ascii="Arial" w:hAnsi="Arial" w:cs="Arial"/>
          <w:spacing w:val="-5"/>
          <w:sz w:val="18"/>
        </w:rPr>
        <w:t xml:space="preserve"> </w:t>
      </w:r>
      <w:r w:rsidRPr="004D0D62">
        <w:rPr>
          <w:rFonts w:ascii="Arial" w:hAnsi="Arial" w:cs="Arial"/>
          <w:sz w:val="18"/>
        </w:rPr>
        <w:t>the</w:t>
      </w:r>
      <w:r w:rsidRPr="004D0D62">
        <w:rPr>
          <w:rFonts w:ascii="Arial" w:hAnsi="Arial" w:cs="Arial"/>
          <w:spacing w:val="1"/>
          <w:sz w:val="18"/>
        </w:rPr>
        <w:t xml:space="preserve"> </w:t>
      </w:r>
      <w:r w:rsidRPr="004D0D62">
        <w:rPr>
          <w:rFonts w:ascii="Arial" w:hAnsi="Arial" w:cs="Arial"/>
          <w:sz w:val="18"/>
        </w:rPr>
        <w:t>applicability</w:t>
      </w:r>
      <w:r w:rsidRPr="004D0D62">
        <w:rPr>
          <w:rFonts w:ascii="Arial" w:hAnsi="Arial" w:cs="Arial"/>
          <w:spacing w:val="-7"/>
          <w:sz w:val="18"/>
        </w:rPr>
        <w:t xml:space="preserve"> </w:t>
      </w:r>
      <w:r w:rsidRPr="004D0D62">
        <w:rPr>
          <w:rFonts w:ascii="Arial" w:hAnsi="Arial" w:cs="Arial"/>
          <w:sz w:val="18"/>
        </w:rPr>
        <w:t>of,</w:t>
      </w:r>
      <w:r w:rsidRPr="004D0D62">
        <w:rPr>
          <w:rFonts w:ascii="Arial" w:hAnsi="Arial" w:cs="Arial"/>
          <w:spacing w:val="3"/>
          <w:sz w:val="18"/>
        </w:rPr>
        <w:t xml:space="preserve"> </w:t>
      </w:r>
      <w:r w:rsidRPr="004D0D62">
        <w:rPr>
          <w:rFonts w:ascii="Arial" w:hAnsi="Arial" w:cs="Arial"/>
          <w:sz w:val="18"/>
        </w:rPr>
        <w:t>or</w:t>
      </w:r>
      <w:r w:rsidRPr="004D0D62">
        <w:rPr>
          <w:rFonts w:ascii="Arial" w:hAnsi="Arial" w:cs="Arial"/>
          <w:spacing w:val="2"/>
          <w:sz w:val="18"/>
        </w:rPr>
        <w:t xml:space="preserve"> </w:t>
      </w:r>
      <w:r w:rsidRPr="004D0D62">
        <w:rPr>
          <w:rFonts w:ascii="Arial" w:hAnsi="Arial" w:cs="Arial"/>
          <w:sz w:val="18"/>
        </w:rPr>
        <w:t>to</w:t>
      </w:r>
      <w:r w:rsidRPr="004D0D62">
        <w:rPr>
          <w:rFonts w:ascii="Arial" w:hAnsi="Arial" w:cs="Arial"/>
          <w:spacing w:val="2"/>
          <w:sz w:val="18"/>
        </w:rPr>
        <w:t xml:space="preserve"> </w:t>
      </w:r>
      <w:r w:rsidRPr="004D0D62">
        <w:rPr>
          <w:rFonts w:ascii="Arial" w:hAnsi="Arial" w:cs="Arial"/>
          <w:sz w:val="18"/>
        </w:rPr>
        <w:t>impose,</w:t>
      </w:r>
      <w:r w:rsidRPr="004D0D62">
        <w:rPr>
          <w:rFonts w:ascii="Arial" w:hAnsi="Arial" w:cs="Arial"/>
          <w:spacing w:val="-2"/>
          <w:sz w:val="18"/>
        </w:rPr>
        <w:t xml:space="preserve"> </w:t>
      </w:r>
      <w:r w:rsidRPr="004D0D62">
        <w:rPr>
          <w:rFonts w:ascii="Arial" w:hAnsi="Arial" w:cs="Arial"/>
          <w:sz w:val="18"/>
        </w:rPr>
        <w:t>any</w:t>
      </w:r>
      <w:r w:rsidRPr="004D0D62">
        <w:rPr>
          <w:rFonts w:ascii="Arial" w:hAnsi="Arial" w:cs="Arial"/>
          <w:spacing w:val="1"/>
          <w:sz w:val="18"/>
        </w:rPr>
        <w:t xml:space="preserve"> </w:t>
      </w:r>
      <w:r w:rsidRPr="004D0D62">
        <w:rPr>
          <w:rFonts w:ascii="Arial" w:hAnsi="Arial" w:cs="Arial"/>
          <w:sz w:val="18"/>
        </w:rPr>
        <w:t>applicable</w:t>
      </w:r>
      <w:r w:rsidRPr="004D0D62">
        <w:rPr>
          <w:rFonts w:ascii="Arial" w:hAnsi="Arial" w:cs="Arial"/>
          <w:spacing w:val="-5"/>
          <w:sz w:val="18"/>
        </w:rPr>
        <w:t xml:space="preserve"> </w:t>
      </w:r>
      <w:r w:rsidRPr="004D0D62">
        <w:rPr>
          <w:rFonts w:ascii="Arial" w:hAnsi="Arial" w:cs="Arial"/>
          <w:sz w:val="18"/>
        </w:rPr>
        <w:t>requirement</w:t>
      </w:r>
      <w:r w:rsidR="005C4685" w:rsidRPr="004D0D62">
        <w:rPr>
          <w:rFonts w:ascii="Arial" w:hAnsi="Arial" w:cs="Arial"/>
          <w:sz w:val="18"/>
        </w:rPr>
        <w:t xml:space="preserve"> related to the change</w:t>
      </w:r>
      <w:r w:rsidRPr="004D0D62">
        <w:rPr>
          <w:rFonts w:ascii="Arial" w:hAnsi="Arial" w:cs="Arial"/>
          <w:sz w:val="18"/>
        </w:rPr>
        <w:t>.</w:t>
      </w:r>
    </w:p>
    <w:p w14:paraId="24EEEA49" w14:textId="77777777" w:rsidR="00017686" w:rsidRPr="00203B8E" w:rsidRDefault="00017686" w:rsidP="00575B6A">
      <w:pPr>
        <w:tabs>
          <w:tab w:val="left" w:pos="720"/>
          <w:tab w:val="left" w:pos="2880"/>
          <w:tab w:val="left" w:pos="4320"/>
          <w:tab w:val="left" w:pos="6480"/>
          <w:tab w:val="left" w:pos="8190"/>
        </w:tabs>
        <w:spacing w:before="120"/>
        <w:ind w:left="360"/>
        <w:rPr>
          <w:rFonts w:ascii="Arial" w:hAnsi="Arial" w:cs="Arial"/>
          <w:sz w:val="18"/>
          <w:szCs w:val="18"/>
        </w:rPr>
      </w:pPr>
      <w:r w:rsidRPr="00203B8E">
        <w:rPr>
          <w:rFonts w:ascii="Arial" w:hAnsi="Arial" w:cs="Arial"/>
          <w:sz w:val="18"/>
          <w:szCs w:val="18"/>
        </w:rPr>
        <w:t xml:space="preserve">You may not use these notification procedures for any project that would result in the violation of an applicable requirement </w:t>
      </w:r>
      <w:r w:rsidR="00C658EB">
        <w:rPr>
          <w:rFonts w:ascii="Arial" w:hAnsi="Arial" w:cs="Arial"/>
          <w:sz w:val="18"/>
          <w:szCs w:val="18"/>
        </w:rPr>
        <w:br/>
      </w:r>
      <w:r w:rsidR="00C658EB">
        <w:rPr>
          <w:rFonts w:ascii="Arial" w:hAnsi="Arial" w:cs="Arial"/>
          <w:b/>
          <w:sz w:val="18"/>
          <w:szCs w:val="18"/>
        </w:rPr>
        <w:t>or</w:t>
      </w:r>
      <w:r w:rsidRPr="00203B8E">
        <w:rPr>
          <w:rFonts w:ascii="Arial" w:hAnsi="Arial" w:cs="Arial"/>
          <w:sz w:val="18"/>
          <w:szCs w:val="18"/>
        </w:rPr>
        <w:t xml:space="preserve"> existing permit condition</w:t>
      </w:r>
      <w:r w:rsidR="00D67FAB">
        <w:rPr>
          <w:rFonts w:ascii="Arial" w:hAnsi="Arial" w:cs="Arial"/>
          <w:sz w:val="18"/>
          <w:szCs w:val="18"/>
        </w:rPr>
        <w:t>, such as the requirement to operate and/or monitor specific existing control equipment</w:t>
      </w:r>
      <w:r w:rsidRPr="00203B8E">
        <w:rPr>
          <w:rFonts w:ascii="Arial" w:hAnsi="Arial" w:cs="Arial"/>
          <w:sz w:val="18"/>
          <w:szCs w:val="18"/>
        </w:rPr>
        <w:t>; this would require a permit amendment.</w:t>
      </w:r>
    </w:p>
    <w:p w14:paraId="7C9EAED5" w14:textId="77777777" w:rsidR="00017686" w:rsidRPr="00203B8E" w:rsidRDefault="00017686" w:rsidP="00575B6A">
      <w:pPr>
        <w:tabs>
          <w:tab w:val="left" w:pos="720"/>
          <w:tab w:val="left" w:pos="2880"/>
          <w:tab w:val="left" w:pos="4320"/>
          <w:tab w:val="left" w:pos="6480"/>
          <w:tab w:val="left" w:pos="8190"/>
        </w:tabs>
        <w:spacing w:before="120"/>
        <w:ind w:left="360"/>
        <w:rPr>
          <w:rFonts w:ascii="Arial" w:hAnsi="Arial" w:cs="Arial"/>
          <w:sz w:val="18"/>
          <w:szCs w:val="18"/>
        </w:rPr>
      </w:pPr>
      <w:r w:rsidRPr="00203B8E">
        <w:rPr>
          <w:rFonts w:ascii="Arial" w:hAnsi="Arial" w:cs="Arial"/>
          <w:sz w:val="18"/>
          <w:szCs w:val="18"/>
        </w:rPr>
        <w:t>The notice must be received at least seven working days prior to the installation or replacement.</w:t>
      </w:r>
    </w:p>
    <w:p w14:paraId="6EA62A0C" w14:textId="77777777" w:rsidR="00017686" w:rsidRPr="00203B8E" w:rsidRDefault="00017686" w:rsidP="00575B6A">
      <w:pPr>
        <w:tabs>
          <w:tab w:val="left" w:pos="720"/>
          <w:tab w:val="left" w:pos="2880"/>
          <w:tab w:val="left" w:pos="4320"/>
          <w:tab w:val="left" w:pos="6480"/>
          <w:tab w:val="left" w:pos="8190"/>
        </w:tabs>
        <w:spacing w:before="120"/>
        <w:ind w:left="360"/>
        <w:rPr>
          <w:rFonts w:ascii="Arial" w:hAnsi="Arial" w:cs="Arial"/>
          <w:sz w:val="18"/>
          <w:szCs w:val="18"/>
        </w:rPr>
      </w:pPr>
      <w:r w:rsidRPr="00203B8E">
        <w:rPr>
          <w:rFonts w:ascii="Arial" w:hAnsi="Arial" w:cs="Arial"/>
          <w:sz w:val="18"/>
          <w:szCs w:val="18"/>
        </w:rPr>
        <w:t>If the MPCA finds that no additional permitting requirements are required, your written notice will be attached to your permit</w:t>
      </w:r>
      <w:r w:rsidR="00C222AD">
        <w:rPr>
          <w:rFonts w:ascii="Arial" w:hAnsi="Arial" w:cs="Arial"/>
          <w:sz w:val="18"/>
          <w:szCs w:val="18"/>
        </w:rPr>
        <w:t xml:space="preserve">. </w:t>
      </w:r>
      <w:r w:rsidRPr="00203B8E">
        <w:rPr>
          <w:rFonts w:ascii="Arial" w:hAnsi="Arial" w:cs="Arial"/>
          <w:sz w:val="18"/>
          <w:szCs w:val="18"/>
        </w:rPr>
        <w:t>You will not be notified.</w:t>
      </w:r>
    </w:p>
    <w:p w14:paraId="77A7F42F" w14:textId="77777777" w:rsidR="00017686" w:rsidRPr="00203B8E" w:rsidRDefault="00017686" w:rsidP="00575B6A">
      <w:pPr>
        <w:tabs>
          <w:tab w:val="left" w:pos="720"/>
          <w:tab w:val="left" w:pos="2880"/>
          <w:tab w:val="left" w:pos="4320"/>
          <w:tab w:val="left" w:pos="6480"/>
          <w:tab w:val="left" w:pos="8190"/>
        </w:tabs>
        <w:spacing w:before="120"/>
        <w:ind w:left="360"/>
        <w:rPr>
          <w:rFonts w:ascii="Arial" w:hAnsi="Arial" w:cs="Arial"/>
          <w:sz w:val="18"/>
          <w:szCs w:val="18"/>
        </w:rPr>
      </w:pPr>
      <w:r w:rsidRPr="00203B8E">
        <w:rPr>
          <w:rFonts w:ascii="Arial" w:hAnsi="Arial" w:cs="Arial"/>
          <w:sz w:val="18"/>
          <w:szCs w:val="18"/>
        </w:rPr>
        <w:t>If additional permitting requirements are required, the MPCA will initiate the amendment process</w:t>
      </w:r>
      <w:r w:rsidR="00C222AD">
        <w:rPr>
          <w:rFonts w:ascii="Arial" w:hAnsi="Arial" w:cs="Arial"/>
          <w:sz w:val="18"/>
          <w:szCs w:val="18"/>
        </w:rPr>
        <w:t xml:space="preserve">. </w:t>
      </w:r>
      <w:r w:rsidRPr="00203B8E">
        <w:rPr>
          <w:rFonts w:ascii="Arial" w:hAnsi="Arial" w:cs="Arial"/>
          <w:sz w:val="18"/>
          <w:szCs w:val="18"/>
        </w:rPr>
        <w:t>If you have notified the MPCA as required and if the change does not otherwise require a permit amendment, the installation and operation of the pollution control equipment or the replacement equipment will not be considered to be a violation of your existing permit.</w:t>
      </w:r>
    </w:p>
    <w:p w14:paraId="014FA996" w14:textId="77777777" w:rsidR="00017686" w:rsidRPr="00203B8E" w:rsidRDefault="00017686" w:rsidP="00575B6A">
      <w:pPr>
        <w:tabs>
          <w:tab w:val="left" w:pos="720"/>
          <w:tab w:val="left" w:pos="2880"/>
          <w:tab w:val="left" w:pos="4320"/>
          <w:tab w:val="left" w:pos="6480"/>
          <w:tab w:val="left" w:pos="8190"/>
        </w:tabs>
        <w:spacing w:before="120"/>
        <w:ind w:left="360"/>
        <w:rPr>
          <w:rFonts w:ascii="Arial" w:hAnsi="Arial" w:cs="Arial"/>
          <w:sz w:val="18"/>
          <w:szCs w:val="18"/>
        </w:rPr>
      </w:pPr>
      <w:r w:rsidRPr="00203B8E">
        <w:rPr>
          <w:rFonts w:ascii="Arial" w:hAnsi="Arial" w:cs="Arial"/>
          <w:sz w:val="18"/>
          <w:szCs w:val="18"/>
        </w:rPr>
        <w:t>Note on use of this procedure for installing or replacing air pollution control equipment</w:t>
      </w:r>
      <w:r w:rsidR="00203B8E">
        <w:rPr>
          <w:rFonts w:ascii="Arial" w:hAnsi="Arial" w:cs="Arial"/>
          <w:sz w:val="18"/>
          <w:szCs w:val="18"/>
        </w:rPr>
        <w:t>: N</w:t>
      </w:r>
      <w:r w:rsidRPr="00203B8E">
        <w:rPr>
          <w:rFonts w:ascii="Arial" w:hAnsi="Arial" w:cs="Arial"/>
          <w:sz w:val="18"/>
          <w:szCs w:val="18"/>
        </w:rPr>
        <w:t>o debottlenecking or capacity utilization increase is allowed as a result of the installation or replacement unless the new PTE is below NSR thresholds.</w:t>
      </w:r>
    </w:p>
    <w:p w14:paraId="6829925E" w14:textId="77777777" w:rsidR="00017686" w:rsidRPr="00203B8E" w:rsidRDefault="00017686" w:rsidP="00575B6A">
      <w:pPr>
        <w:numPr>
          <w:ilvl w:val="0"/>
          <w:numId w:val="3"/>
        </w:numPr>
        <w:suppressAutoHyphens/>
        <w:spacing w:before="240"/>
        <w:rPr>
          <w:rFonts w:ascii="Arial" w:hAnsi="Arial" w:cs="Arial"/>
          <w:b/>
        </w:rPr>
      </w:pPr>
      <w:r w:rsidRPr="00203B8E">
        <w:rPr>
          <w:rFonts w:ascii="Arial" w:hAnsi="Arial" w:cs="Arial"/>
          <w:b/>
        </w:rPr>
        <w:t xml:space="preserve">Accumulated </w:t>
      </w:r>
      <w:r w:rsidR="004D0D62" w:rsidRPr="004D0D62">
        <w:rPr>
          <w:rFonts w:ascii="Arial" w:hAnsi="Arial" w:cs="Arial"/>
          <w:b/>
        </w:rPr>
        <w:t>insignificant modifications</w:t>
      </w:r>
    </w:p>
    <w:p w14:paraId="1DE106CE" w14:textId="77777777" w:rsidR="00017686" w:rsidRPr="00203B8E" w:rsidRDefault="00017686" w:rsidP="00575B6A">
      <w:pPr>
        <w:spacing w:before="120"/>
        <w:ind w:left="360"/>
        <w:rPr>
          <w:rFonts w:ascii="Arial" w:hAnsi="Arial" w:cs="Arial"/>
          <w:sz w:val="18"/>
          <w:szCs w:val="18"/>
        </w:rPr>
      </w:pPr>
      <w:r w:rsidRPr="00203B8E">
        <w:rPr>
          <w:rFonts w:ascii="Arial" w:hAnsi="Arial" w:cs="Arial"/>
          <w:sz w:val="18"/>
          <w:szCs w:val="18"/>
        </w:rPr>
        <w:t xml:space="preserve">Minn. R. 7007.1250, subp. 4 requires notification to the MPCA when the total increase in emissions of all Insignificant Modifications </w:t>
      </w:r>
      <w:r w:rsidR="00632964" w:rsidRPr="00203B8E">
        <w:rPr>
          <w:rFonts w:ascii="Arial" w:hAnsi="Arial" w:cs="Arial"/>
          <w:sz w:val="18"/>
          <w:szCs w:val="18"/>
        </w:rPr>
        <w:t>made</w:t>
      </w:r>
      <w:r w:rsidR="00632964">
        <w:rPr>
          <w:rFonts w:ascii="Arial" w:hAnsi="Arial" w:cs="Arial"/>
          <w:sz w:val="18"/>
          <w:szCs w:val="18"/>
        </w:rPr>
        <w:t xml:space="preserve"> under Minn. R. 7007.1250, </w:t>
      </w:r>
      <w:r w:rsidR="004D0D62">
        <w:rPr>
          <w:rFonts w:ascii="Arial" w:hAnsi="Arial" w:cs="Arial"/>
          <w:sz w:val="18"/>
          <w:szCs w:val="18"/>
        </w:rPr>
        <w:t>subp.</w:t>
      </w:r>
      <w:r w:rsidR="00632964">
        <w:rPr>
          <w:rFonts w:ascii="Arial" w:hAnsi="Arial" w:cs="Arial"/>
          <w:sz w:val="18"/>
          <w:szCs w:val="18"/>
        </w:rPr>
        <w:t xml:space="preserve"> 1B </w:t>
      </w:r>
      <w:r w:rsidRPr="00203B8E">
        <w:rPr>
          <w:rFonts w:ascii="Arial" w:hAnsi="Arial" w:cs="Arial"/>
          <w:sz w:val="18"/>
          <w:szCs w:val="18"/>
        </w:rPr>
        <w:t>within five years of each other exceeds four times the threshold for any one Insignificant Modification</w:t>
      </w:r>
      <w:r w:rsidR="00C222AD">
        <w:rPr>
          <w:rFonts w:ascii="Arial" w:hAnsi="Arial" w:cs="Arial"/>
          <w:sz w:val="18"/>
          <w:szCs w:val="18"/>
        </w:rPr>
        <w:t xml:space="preserve">. </w:t>
      </w:r>
      <w:r w:rsidRPr="00203B8E">
        <w:rPr>
          <w:rFonts w:ascii="Arial" w:hAnsi="Arial" w:cs="Arial"/>
          <w:sz w:val="18"/>
          <w:szCs w:val="18"/>
        </w:rPr>
        <w:t>The notification must include a certification by a responsible official that the modifications listed were not part of a single project which taken as a whole would not be authorized as an Insignificant Modification.</w:t>
      </w:r>
    </w:p>
    <w:p w14:paraId="5CCEC5EE" w14:textId="77777777" w:rsidR="00017686" w:rsidRPr="00203B8E" w:rsidRDefault="00017686" w:rsidP="00807FE9">
      <w:pPr>
        <w:spacing w:before="120" w:after="240"/>
        <w:ind w:left="360"/>
        <w:rPr>
          <w:rFonts w:ascii="Arial" w:hAnsi="Arial" w:cs="Arial"/>
          <w:sz w:val="18"/>
          <w:szCs w:val="18"/>
        </w:rPr>
      </w:pPr>
      <w:r w:rsidRPr="00203B8E">
        <w:rPr>
          <w:rFonts w:ascii="Arial" w:hAnsi="Arial" w:cs="Arial"/>
          <w:sz w:val="18"/>
          <w:szCs w:val="18"/>
        </w:rPr>
        <w:t>Table 1 below contains the thresholds for a single change to qualify as an Insignificant Modification</w:t>
      </w:r>
      <w:r w:rsidR="00C222AD">
        <w:rPr>
          <w:rFonts w:ascii="Arial" w:hAnsi="Arial" w:cs="Arial"/>
          <w:sz w:val="18"/>
          <w:szCs w:val="18"/>
        </w:rPr>
        <w:t xml:space="preserve">. </w:t>
      </w:r>
      <w:r w:rsidRPr="00203B8E">
        <w:rPr>
          <w:rFonts w:ascii="Arial" w:hAnsi="Arial" w:cs="Arial"/>
          <w:sz w:val="18"/>
          <w:szCs w:val="18"/>
        </w:rPr>
        <w:t>If all Insignificant Modifications made within a five year period add up to an increase in emissions equal to or greater than Table 2, all of those Insignificant Modifications must be reported to the MPCA.</w:t>
      </w:r>
    </w:p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1728"/>
        <w:gridCol w:w="3060"/>
        <w:gridCol w:w="900"/>
        <w:gridCol w:w="1800"/>
        <w:gridCol w:w="3060"/>
      </w:tblGrid>
      <w:tr w:rsidR="001D6E31" w:rsidRPr="00203B8E" w14:paraId="5A54590D" w14:textId="77777777" w:rsidTr="00483E5A">
        <w:trPr>
          <w:cantSplit/>
        </w:trPr>
        <w:tc>
          <w:tcPr>
            <w:tcW w:w="4788" w:type="dxa"/>
            <w:gridSpan w:val="2"/>
          </w:tcPr>
          <w:p w14:paraId="3275A17D" w14:textId="77777777" w:rsidR="001D6E31" w:rsidRPr="00203B8E" w:rsidRDefault="001D6E31">
            <w:pPr>
              <w:jc w:val="center"/>
              <w:rPr>
                <w:rFonts w:ascii="Arial" w:hAnsi="Arial" w:cs="Arial"/>
                <w:b/>
                <w:spacing w:val="-2"/>
              </w:rPr>
            </w:pPr>
            <w:r w:rsidRPr="00203B8E">
              <w:rPr>
                <w:rFonts w:ascii="Arial" w:hAnsi="Arial" w:cs="Arial"/>
                <w:b/>
                <w:spacing w:val="-2"/>
              </w:rPr>
              <w:t>Table 1</w:t>
            </w:r>
          </w:p>
        </w:tc>
        <w:tc>
          <w:tcPr>
            <w:tcW w:w="900" w:type="dxa"/>
          </w:tcPr>
          <w:p w14:paraId="65C0FC5E" w14:textId="77777777" w:rsidR="001D6E31" w:rsidRPr="00203B8E" w:rsidRDefault="001D6E31">
            <w:pPr>
              <w:jc w:val="center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4860" w:type="dxa"/>
            <w:gridSpan w:val="2"/>
          </w:tcPr>
          <w:p w14:paraId="379E98B0" w14:textId="77777777" w:rsidR="001D6E31" w:rsidRPr="00203B8E" w:rsidRDefault="001D6E31">
            <w:pPr>
              <w:jc w:val="center"/>
              <w:rPr>
                <w:rFonts w:ascii="Arial" w:hAnsi="Arial" w:cs="Arial"/>
                <w:b/>
                <w:spacing w:val="-2"/>
              </w:rPr>
            </w:pPr>
            <w:r w:rsidRPr="00203B8E">
              <w:rPr>
                <w:rFonts w:ascii="Arial" w:hAnsi="Arial" w:cs="Arial"/>
                <w:b/>
                <w:spacing w:val="-2"/>
              </w:rPr>
              <w:t>Table 2</w:t>
            </w:r>
          </w:p>
        </w:tc>
      </w:tr>
      <w:tr w:rsidR="001D6E31" w:rsidRPr="00203B8E" w14:paraId="257931A8" w14:textId="77777777" w:rsidTr="00483E5A">
        <w:trPr>
          <w:cantSplit/>
        </w:trPr>
        <w:tc>
          <w:tcPr>
            <w:tcW w:w="1728" w:type="dxa"/>
            <w:tcBorders>
              <w:bottom w:val="single" w:sz="2" w:space="0" w:color="auto"/>
              <w:right w:val="single" w:sz="2" w:space="0" w:color="auto"/>
            </w:tcBorders>
          </w:tcPr>
          <w:p w14:paraId="70E91BA4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b/>
                <w:sz w:val="18"/>
                <w:szCs w:val="18"/>
              </w:rPr>
              <w:t>Pollutant</w:t>
            </w: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</w:tcBorders>
          </w:tcPr>
          <w:p w14:paraId="39D64D34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b/>
                <w:sz w:val="18"/>
                <w:szCs w:val="18"/>
              </w:rPr>
              <w:t>Threshold</w:t>
            </w:r>
            <w:r w:rsidRPr="00203B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14:paraId="6D5C89A5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12198345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03B8E">
              <w:rPr>
                <w:rFonts w:ascii="Arial" w:hAnsi="Arial" w:cs="Arial"/>
                <w:b/>
                <w:sz w:val="18"/>
                <w:szCs w:val="18"/>
              </w:rPr>
              <w:t>Pollutant</w:t>
            </w:r>
          </w:p>
        </w:tc>
        <w:tc>
          <w:tcPr>
            <w:tcW w:w="3060" w:type="dxa"/>
            <w:tcBorders>
              <w:left w:val="single" w:sz="2" w:space="0" w:color="auto"/>
              <w:bottom w:val="single" w:sz="2" w:space="0" w:color="auto"/>
            </w:tcBorders>
          </w:tcPr>
          <w:p w14:paraId="77CD9926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03B8E">
              <w:rPr>
                <w:rFonts w:ascii="Arial" w:hAnsi="Arial" w:cs="Arial"/>
                <w:b/>
                <w:sz w:val="18"/>
                <w:szCs w:val="18"/>
              </w:rPr>
              <w:t>Threshold</w:t>
            </w:r>
            <w:r w:rsidRPr="00203B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D6E31" w:rsidRPr="00203B8E" w14:paraId="6519313B" w14:textId="77777777" w:rsidTr="00483E5A">
        <w:trPr>
          <w:cantSplit/>
        </w:trPr>
        <w:tc>
          <w:tcPr>
            <w:tcW w:w="17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2AE68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>NO</w:t>
            </w:r>
            <w:r w:rsidRPr="00203B8E">
              <w:rPr>
                <w:rFonts w:ascii="Arial" w:hAnsi="Arial" w:cs="Arial"/>
                <w:sz w:val="18"/>
                <w:szCs w:val="18"/>
                <w:vertAlign w:val="subscript"/>
              </w:rPr>
              <w:t>X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B99A45A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 xml:space="preserve">2.28 pounds per hour </w:t>
            </w:r>
          </w:p>
        </w:tc>
        <w:tc>
          <w:tcPr>
            <w:tcW w:w="900" w:type="dxa"/>
          </w:tcPr>
          <w:p w14:paraId="2042B8A2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AB1F193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>NO</w:t>
            </w:r>
            <w:r w:rsidRPr="00203B8E">
              <w:rPr>
                <w:rFonts w:ascii="Arial" w:hAnsi="Arial" w:cs="Arial"/>
                <w:sz w:val="18"/>
                <w:szCs w:val="18"/>
                <w:vertAlign w:val="subscript"/>
              </w:rPr>
              <w:t>X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78D5C42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 xml:space="preserve">9.13 pounds per hour </w:t>
            </w:r>
          </w:p>
        </w:tc>
      </w:tr>
      <w:tr w:rsidR="001D6E31" w:rsidRPr="00203B8E" w14:paraId="5BDD53F3" w14:textId="77777777" w:rsidTr="00483E5A">
        <w:trPr>
          <w:cantSplit/>
        </w:trPr>
        <w:tc>
          <w:tcPr>
            <w:tcW w:w="17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29BCC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>SO</w:t>
            </w:r>
            <w:r w:rsidRPr="00203B8E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79FA226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 xml:space="preserve">2.28 pounds per hour </w:t>
            </w:r>
          </w:p>
        </w:tc>
        <w:tc>
          <w:tcPr>
            <w:tcW w:w="900" w:type="dxa"/>
          </w:tcPr>
          <w:p w14:paraId="021C58C3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485D2DC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>SO</w:t>
            </w:r>
            <w:r w:rsidRPr="00203B8E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CF7073B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 xml:space="preserve">9.13 pounds per hour </w:t>
            </w:r>
          </w:p>
        </w:tc>
      </w:tr>
      <w:tr w:rsidR="001D6E31" w:rsidRPr="00203B8E" w14:paraId="33C83ECC" w14:textId="77777777" w:rsidTr="00483E5A">
        <w:trPr>
          <w:cantSplit/>
        </w:trPr>
        <w:tc>
          <w:tcPr>
            <w:tcW w:w="17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A724F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>VOC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1302328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 xml:space="preserve">2.28 pounds per hour </w:t>
            </w:r>
          </w:p>
        </w:tc>
        <w:tc>
          <w:tcPr>
            <w:tcW w:w="900" w:type="dxa"/>
          </w:tcPr>
          <w:p w14:paraId="6EC182EE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0C8D6A8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>VOC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3DF979E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 xml:space="preserve">9.13 pounds per hour </w:t>
            </w:r>
          </w:p>
        </w:tc>
      </w:tr>
      <w:tr w:rsidR="001D6E31" w:rsidRPr="00203B8E" w14:paraId="46902725" w14:textId="77777777" w:rsidTr="00483E5A">
        <w:trPr>
          <w:cantSplit/>
        </w:trPr>
        <w:tc>
          <w:tcPr>
            <w:tcW w:w="17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DED01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>PM</w:t>
            </w:r>
            <w:r w:rsidRPr="00203B8E">
              <w:rPr>
                <w:rFonts w:ascii="Arial" w:hAnsi="Arial" w:cs="Arial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B1A117C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 xml:space="preserve">0.855 pounds per hour </w:t>
            </w:r>
          </w:p>
        </w:tc>
        <w:tc>
          <w:tcPr>
            <w:tcW w:w="900" w:type="dxa"/>
          </w:tcPr>
          <w:p w14:paraId="221D9EE3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5651FF6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>PM</w:t>
            </w:r>
            <w:r w:rsidRPr="00203B8E">
              <w:rPr>
                <w:rFonts w:ascii="Arial" w:hAnsi="Arial" w:cs="Arial"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38814BA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 xml:space="preserve">3.42 pounds per hour </w:t>
            </w:r>
          </w:p>
        </w:tc>
      </w:tr>
      <w:tr w:rsidR="001D6E31" w:rsidRPr="00203B8E" w14:paraId="2D7B2D89" w14:textId="77777777" w:rsidTr="00483E5A">
        <w:trPr>
          <w:cantSplit/>
        </w:trPr>
        <w:tc>
          <w:tcPr>
            <w:tcW w:w="17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A8EC9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>CO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8846E6B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>5.70 pounds per hour</w:t>
            </w:r>
          </w:p>
        </w:tc>
        <w:tc>
          <w:tcPr>
            <w:tcW w:w="900" w:type="dxa"/>
          </w:tcPr>
          <w:p w14:paraId="2B8CB798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06C08F3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>CO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BA03E19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>22.80 pounds per hour</w:t>
            </w:r>
          </w:p>
        </w:tc>
      </w:tr>
      <w:tr w:rsidR="001D6E31" w:rsidRPr="00203B8E" w14:paraId="0768EB28" w14:textId="77777777" w:rsidTr="00483E5A">
        <w:trPr>
          <w:cantSplit/>
        </w:trPr>
        <w:tc>
          <w:tcPr>
            <w:tcW w:w="172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E9C2F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>Lead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F0AB8DA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 xml:space="preserve">0.025 pounds per hour </w:t>
            </w:r>
          </w:p>
        </w:tc>
        <w:tc>
          <w:tcPr>
            <w:tcW w:w="900" w:type="dxa"/>
          </w:tcPr>
          <w:p w14:paraId="79624DBF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B4D8E53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>Lead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959DC64" w14:textId="77777777" w:rsidR="001D6E31" w:rsidRPr="00203B8E" w:rsidRDefault="001D6E31" w:rsidP="00203B8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03B8E">
              <w:rPr>
                <w:rFonts w:ascii="Arial" w:hAnsi="Arial" w:cs="Arial"/>
                <w:sz w:val="18"/>
                <w:szCs w:val="18"/>
              </w:rPr>
              <w:t xml:space="preserve">0.11 pounds per hour </w:t>
            </w:r>
          </w:p>
        </w:tc>
      </w:tr>
    </w:tbl>
    <w:p w14:paraId="53FDC192" w14:textId="77777777" w:rsidR="00017686" w:rsidRPr="00E77B13" w:rsidRDefault="00017686" w:rsidP="00E77B13">
      <w:pPr>
        <w:tabs>
          <w:tab w:val="left" w:pos="4320"/>
          <w:tab w:val="left" w:pos="6480"/>
          <w:tab w:val="left" w:pos="8190"/>
          <w:tab w:val="left" w:pos="9066"/>
        </w:tabs>
        <w:rPr>
          <w:smallCaps/>
          <w:sz w:val="4"/>
          <w:szCs w:val="4"/>
        </w:rPr>
      </w:pPr>
    </w:p>
    <w:sectPr w:rsidR="00017686" w:rsidRPr="00E77B13" w:rsidSect="00E77B13">
      <w:footerReference w:type="default" r:id="rId9"/>
      <w:footerReference w:type="first" r:id="rId10"/>
      <w:pgSz w:w="12240" w:h="15840" w:code="1"/>
      <w:pgMar w:top="720" w:right="864" w:bottom="1008" w:left="864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286BA" w14:textId="77777777" w:rsidR="00A0590E" w:rsidRDefault="00A0590E" w:rsidP="00C222AD">
      <w:r>
        <w:separator/>
      </w:r>
    </w:p>
  </w:endnote>
  <w:endnote w:type="continuationSeparator" w:id="0">
    <w:p w14:paraId="67E086C8" w14:textId="77777777" w:rsidR="00A0590E" w:rsidRDefault="00A0590E" w:rsidP="00C2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12D0" w14:textId="77777777" w:rsidR="00B10FC4" w:rsidRPr="00B10FC4" w:rsidRDefault="00B10FC4" w:rsidP="00B10FC4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4"/>
        <w:szCs w:val="4"/>
      </w:rPr>
    </w:pPr>
  </w:p>
  <w:p w14:paraId="00AB58A2" w14:textId="77777777" w:rsidR="00B10FC4" w:rsidRPr="00B10FC4" w:rsidRDefault="00B10FC4" w:rsidP="00B10FC4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16"/>
        <w:szCs w:val="16"/>
      </w:rPr>
    </w:pPr>
    <w:r w:rsidRPr="00B10FC4">
      <w:rPr>
        <w:rFonts w:ascii="Calibri" w:hAnsi="Calibri"/>
        <w:iCs/>
        <w:sz w:val="16"/>
        <w:szCs w:val="16"/>
      </w:rPr>
      <w:t>https://www.pca.state.mn.us</w:t>
    </w:r>
    <w:r w:rsidRPr="00B10FC4">
      <w:rPr>
        <w:rFonts w:ascii="Calibri" w:hAnsi="Calibri"/>
        <w:iCs/>
        <w:sz w:val="16"/>
        <w:szCs w:val="16"/>
      </w:rPr>
      <w:tab/>
      <w:t>•</w:t>
    </w:r>
    <w:r w:rsidRPr="00B10FC4">
      <w:rPr>
        <w:rFonts w:ascii="Calibri" w:hAnsi="Calibri"/>
        <w:iCs/>
        <w:sz w:val="16"/>
        <w:szCs w:val="16"/>
      </w:rPr>
      <w:tab/>
      <w:t>651-296-6300</w:t>
    </w:r>
    <w:r w:rsidRPr="00B10FC4">
      <w:rPr>
        <w:rFonts w:ascii="Calibri" w:hAnsi="Calibri"/>
        <w:iCs/>
        <w:sz w:val="16"/>
        <w:szCs w:val="16"/>
      </w:rPr>
      <w:tab/>
      <w:t>•</w:t>
    </w:r>
    <w:r w:rsidRPr="00B10FC4">
      <w:rPr>
        <w:rFonts w:ascii="Calibri" w:hAnsi="Calibri"/>
        <w:iCs/>
        <w:sz w:val="16"/>
        <w:szCs w:val="16"/>
      </w:rPr>
      <w:tab/>
      <w:t>800-657-3864</w:t>
    </w:r>
    <w:r w:rsidRPr="00B10FC4">
      <w:rPr>
        <w:rFonts w:ascii="Calibri" w:hAnsi="Calibri"/>
        <w:iCs/>
        <w:sz w:val="16"/>
        <w:szCs w:val="16"/>
      </w:rPr>
      <w:tab/>
      <w:t>•</w:t>
    </w:r>
    <w:r w:rsidRPr="00B10FC4">
      <w:rPr>
        <w:rFonts w:ascii="Calibri" w:hAnsi="Calibri"/>
        <w:iCs/>
        <w:sz w:val="16"/>
        <w:szCs w:val="16"/>
      </w:rPr>
      <w:tab/>
      <w:t>Use your preferred relay service</w:t>
    </w:r>
    <w:r w:rsidRPr="00B10FC4">
      <w:rPr>
        <w:rFonts w:ascii="Calibri" w:hAnsi="Calibri"/>
        <w:iCs/>
        <w:sz w:val="16"/>
        <w:szCs w:val="16"/>
      </w:rPr>
      <w:tab/>
      <w:t>•</w:t>
    </w:r>
    <w:r w:rsidRPr="00B10FC4">
      <w:rPr>
        <w:rFonts w:ascii="Calibri" w:hAnsi="Calibri"/>
        <w:iCs/>
        <w:sz w:val="16"/>
        <w:szCs w:val="16"/>
      </w:rPr>
      <w:tab/>
      <w:t>Available in alternative formats</w:t>
    </w:r>
  </w:p>
  <w:p w14:paraId="4873F2A0" w14:textId="15607513" w:rsidR="00B10FC4" w:rsidRPr="00B10FC4" w:rsidRDefault="00B10FC4" w:rsidP="00B10FC4">
    <w:pPr>
      <w:tabs>
        <w:tab w:val="right" w:pos="10627"/>
      </w:tabs>
      <w:overflowPunct/>
      <w:autoSpaceDE/>
      <w:autoSpaceDN/>
      <w:adjustRightInd/>
      <w:spacing w:before="40"/>
      <w:ind w:right="-115"/>
      <w:textAlignment w:val="auto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 xml:space="preserve">aq-f2-ch12 </w:t>
    </w:r>
    <w:r w:rsidRPr="00B10FC4">
      <w:rPr>
        <w:rFonts w:ascii="Calibri" w:hAnsi="Calibri" w:cs="Arial"/>
        <w:i/>
        <w:sz w:val="16"/>
        <w:szCs w:val="16"/>
      </w:rPr>
      <w:t xml:space="preserve"> •  </w:t>
    </w:r>
    <w:r>
      <w:rPr>
        <w:rFonts w:ascii="Calibri" w:hAnsi="Calibri" w:cs="Arial"/>
        <w:i/>
        <w:sz w:val="16"/>
        <w:szCs w:val="16"/>
      </w:rPr>
      <w:t>1</w:t>
    </w:r>
    <w:r w:rsidR="00BD56AD">
      <w:rPr>
        <w:rFonts w:ascii="Calibri" w:hAnsi="Calibri" w:cs="Arial"/>
        <w:i/>
        <w:sz w:val="16"/>
        <w:szCs w:val="16"/>
      </w:rPr>
      <w:t>1/1/23</w:t>
    </w:r>
    <w:r w:rsidRPr="00B10FC4">
      <w:rPr>
        <w:rFonts w:ascii="Calibri" w:hAnsi="Calibri" w:cs="Arial"/>
        <w:sz w:val="16"/>
        <w:szCs w:val="16"/>
      </w:rPr>
      <w:tab/>
    </w:r>
    <w:r w:rsidRPr="00B10FC4">
      <w:rPr>
        <w:rFonts w:ascii="Calibri" w:hAnsi="Calibri"/>
        <w:i/>
        <w:iCs/>
        <w:sz w:val="16"/>
        <w:szCs w:val="16"/>
      </w:rPr>
      <w:t xml:space="preserve">Page </w:t>
    </w:r>
    <w:r w:rsidRPr="00B10FC4">
      <w:rPr>
        <w:rFonts w:ascii="Calibri" w:hAnsi="Calibri"/>
        <w:i/>
        <w:iCs/>
        <w:sz w:val="16"/>
        <w:szCs w:val="16"/>
      </w:rPr>
      <w:fldChar w:fldCharType="begin"/>
    </w:r>
    <w:r w:rsidRPr="00B10FC4">
      <w:rPr>
        <w:rFonts w:ascii="Calibri" w:hAnsi="Calibri"/>
        <w:i/>
        <w:iCs/>
        <w:sz w:val="16"/>
        <w:szCs w:val="16"/>
      </w:rPr>
      <w:instrText xml:space="preserve"> PAGE </w:instrText>
    </w:r>
    <w:r w:rsidRPr="00B10FC4">
      <w:rPr>
        <w:rFonts w:ascii="Calibri" w:hAnsi="Calibri"/>
        <w:i/>
        <w:iCs/>
        <w:sz w:val="16"/>
        <w:szCs w:val="16"/>
      </w:rPr>
      <w:fldChar w:fldCharType="separate"/>
    </w:r>
    <w:r w:rsidRPr="00B10FC4">
      <w:rPr>
        <w:rFonts w:ascii="Calibri" w:hAnsi="Calibri"/>
        <w:i/>
        <w:iCs/>
        <w:sz w:val="16"/>
        <w:szCs w:val="16"/>
      </w:rPr>
      <w:t>1</w:t>
    </w:r>
    <w:r w:rsidRPr="00B10FC4">
      <w:rPr>
        <w:rFonts w:ascii="Calibri" w:hAnsi="Calibri"/>
        <w:i/>
        <w:iCs/>
        <w:sz w:val="16"/>
        <w:szCs w:val="16"/>
      </w:rPr>
      <w:fldChar w:fldCharType="end"/>
    </w:r>
    <w:r w:rsidRPr="00B10FC4">
      <w:rPr>
        <w:rFonts w:ascii="Calibri" w:hAnsi="Calibri"/>
        <w:i/>
        <w:iCs/>
        <w:sz w:val="16"/>
        <w:szCs w:val="16"/>
      </w:rPr>
      <w:t xml:space="preserve"> of </w:t>
    </w:r>
    <w:r w:rsidRPr="00B10FC4">
      <w:rPr>
        <w:rFonts w:ascii="Calibri" w:hAnsi="Calibri"/>
        <w:i/>
        <w:sz w:val="16"/>
        <w:szCs w:val="16"/>
      </w:rPr>
      <w:fldChar w:fldCharType="begin"/>
    </w:r>
    <w:r w:rsidRPr="00B10FC4">
      <w:rPr>
        <w:rFonts w:ascii="Calibri" w:hAnsi="Calibri"/>
        <w:i/>
        <w:sz w:val="16"/>
        <w:szCs w:val="16"/>
      </w:rPr>
      <w:instrText xml:space="preserve"> NUMPAGES </w:instrText>
    </w:r>
    <w:r w:rsidRPr="00B10FC4">
      <w:rPr>
        <w:rFonts w:ascii="Calibri" w:hAnsi="Calibri"/>
        <w:i/>
        <w:sz w:val="16"/>
        <w:szCs w:val="16"/>
      </w:rPr>
      <w:fldChar w:fldCharType="separate"/>
    </w:r>
    <w:r w:rsidRPr="00B10FC4">
      <w:rPr>
        <w:rFonts w:ascii="Calibri" w:hAnsi="Calibri"/>
        <w:i/>
        <w:sz w:val="16"/>
        <w:szCs w:val="16"/>
      </w:rPr>
      <w:t>1</w:t>
    </w:r>
    <w:r w:rsidRPr="00B10FC4">
      <w:rPr>
        <w:rFonts w:ascii="Calibri" w:hAnsi="Calibri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1C53" w14:textId="77777777" w:rsidR="006009E5" w:rsidRDefault="006009E5">
    <w:pPr>
      <w:pStyle w:val="Footer"/>
      <w:jc w:val="right"/>
    </w:pPr>
    <w:r>
      <w:t>Form MOD-13</w:t>
    </w:r>
  </w:p>
  <w:p w14:paraId="2F43734C" w14:textId="77777777" w:rsidR="006009E5" w:rsidRDefault="006009E5">
    <w:pPr>
      <w:pStyle w:val="Footer"/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EF00C" w14:textId="77777777" w:rsidR="00A0590E" w:rsidRDefault="00A0590E" w:rsidP="00C222AD">
      <w:r>
        <w:separator/>
      </w:r>
    </w:p>
  </w:footnote>
  <w:footnote w:type="continuationSeparator" w:id="0">
    <w:p w14:paraId="354B08BF" w14:textId="77777777" w:rsidR="00A0590E" w:rsidRDefault="00A0590E" w:rsidP="00C22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72E7"/>
    <w:multiLevelType w:val="multilevel"/>
    <w:tmpl w:val="87FC419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9B443FB"/>
    <w:multiLevelType w:val="multilevel"/>
    <w:tmpl w:val="D9BA51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763A3"/>
    <w:multiLevelType w:val="multilevel"/>
    <w:tmpl w:val="87FC419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E0B196C"/>
    <w:multiLevelType w:val="hybridMultilevel"/>
    <w:tmpl w:val="E8E40B1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2651BD0"/>
    <w:multiLevelType w:val="hybridMultilevel"/>
    <w:tmpl w:val="87FC419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4604C31"/>
    <w:multiLevelType w:val="hybridMultilevel"/>
    <w:tmpl w:val="69B6E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82639"/>
    <w:multiLevelType w:val="hybridMultilevel"/>
    <w:tmpl w:val="0E76059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8AA2A1A"/>
    <w:multiLevelType w:val="hybridMultilevel"/>
    <w:tmpl w:val="D9BA51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0955261">
    <w:abstractNumId w:val="7"/>
  </w:num>
  <w:num w:numId="2" w16cid:durableId="1922255203">
    <w:abstractNumId w:val="1"/>
  </w:num>
  <w:num w:numId="3" w16cid:durableId="829715927">
    <w:abstractNumId w:val="5"/>
  </w:num>
  <w:num w:numId="4" w16cid:durableId="168109278">
    <w:abstractNumId w:val="4"/>
  </w:num>
  <w:num w:numId="5" w16cid:durableId="2143188366">
    <w:abstractNumId w:val="0"/>
  </w:num>
  <w:num w:numId="6" w16cid:durableId="124735573">
    <w:abstractNumId w:val="6"/>
  </w:num>
  <w:num w:numId="7" w16cid:durableId="390278084">
    <w:abstractNumId w:val="2"/>
  </w:num>
  <w:num w:numId="8" w16cid:durableId="1003584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6PqKiJm0vEdA+VdS+7HMFjtELoEiBiPEg3QRfl8Wd/M3nvbv8qGTn1udBvCZWKMlri63bfnlg9JRwmlzIs3fg==" w:salt="R4fJPrJeGc5cJj8DS33i4A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C9"/>
    <w:rsid w:val="00013208"/>
    <w:rsid w:val="00015C44"/>
    <w:rsid w:val="00017686"/>
    <w:rsid w:val="0004539A"/>
    <w:rsid w:val="000749A8"/>
    <w:rsid w:val="0008645F"/>
    <w:rsid w:val="000A1AF2"/>
    <w:rsid w:val="000A5474"/>
    <w:rsid w:val="000B691B"/>
    <w:rsid w:val="000C27F8"/>
    <w:rsid w:val="000F2A22"/>
    <w:rsid w:val="001101C0"/>
    <w:rsid w:val="00137C37"/>
    <w:rsid w:val="00141EB3"/>
    <w:rsid w:val="001708A4"/>
    <w:rsid w:val="00172297"/>
    <w:rsid w:val="00173D3A"/>
    <w:rsid w:val="001C3E22"/>
    <w:rsid w:val="001D266B"/>
    <w:rsid w:val="001D6E31"/>
    <w:rsid w:val="00203B8E"/>
    <w:rsid w:val="00220797"/>
    <w:rsid w:val="002220E4"/>
    <w:rsid w:val="00242348"/>
    <w:rsid w:val="00242DDF"/>
    <w:rsid w:val="00257933"/>
    <w:rsid w:val="00281A8D"/>
    <w:rsid w:val="00295474"/>
    <w:rsid w:val="0030443F"/>
    <w:rsid w:val="003164E7"/>
    <w:rsid w:val="0032594E"/>
    <w:rsid w:val="00331E0E"/>
    <w:rsid w:val="003738E7"/>
    <w:rsid w:val="003A5A3C"/>
    <w:rsid w:val="003D2CFF"/>
    <w:rsid w:val="00402CD6"/>
    <w:rsid w:val="00402D08"/>
    <w:rsid w:val="0041617F"/>
    <w:rsid w:val="0041754F"/>
    <w:rsid w:val="00461A5E"/>
    <w:rsid w:val="00471CFF"/>
    <w:rsid w:val="00481FCF"/>
    <w:rsid w:val="00483D9B"/>
    <w:rsid w:val="00483E5A"/>
    <w:rsid w:val="00487EAB"/>
    <w:rsid w:val="004B41B5"/>
    <w:rsid w:val="004B504F"/>
    <w:rsid w:val="004D0D62"/>
    <w:rsid w:val="004F3F45"/>
    <w:rsid w:val="00542F61"/>
    <w:rsid w:val="00566941"/>
    <w:rsid w:val="005700A7"/>
    <w:rsid w:val="00575B6A"/>
    <w:rsid w:val="005800CD"/>
    <w:rsid w:val="00585686"/>
    <w:rsid w:val="00597446"/>
    <w:rsid w:val="005A4289"/>
    <w:rsid w:val="005A54B8"/>
    <w:rsid w:val="005C4685"/>
    <w:rsid w:val="005C726C"/>
    <w:rsid w:val="006009E5"/>
    <w:rsid w:val="00601149"/>
    <w:rsid w:val="00632964"/>
    <w:rsid w:val="006577B0"/>
    <w:rsid w:val="0068274B"/>
    <w:rsid w:val="00687806"/>
    <w:rsid w:val="00693648"/>
    <w:rsid w:val="0069734D"/>
    <w:rsid w:val="006A4C42"/>
    <w:rsid w:val="006A4D7E"/>
    <w:rsid w:val="006B0F34"/>
    <w:rsid w:val="007066FA"/>
    <w:rsid w:val="00733A4B"/>
    <w:rsid w:val="00771B5C"/>
    <w:rsid w:val="00777A30"/>
    <w:rsid w:val="00781CC9"/>
    <w:rsid w:val="00782EEB"/>
    <w:rsid w:val="007877D8"/>
    <w:rsid w:val="0079354D"/>
    <w:rsid w:val="007D1462"/>
    <w:rsid w:val="007D514A"/>
    <w:rsid w:val="00800576"/>
    <w:rsid w:val="00802962"/>
    <w:rsid w:val="00807FE9"/>
    <w:rsid w:val="008175C1"/>
    <w:rsid w:val="008632A8"/>
    <w:rsid w:val="00906E34"/>
    <w:rsid w:val="00907C0B"/>
    <w:rsid w:val="0091617F"/>
    <w:rsid w:val="00931CC6"/>
    <w:rsid w:val="00934F55"/>
    <w:rsid w:val="009405B8"/>
    <w:rsid w:val="0095355D"/>
    <w:rsid w:val="00965519"/>
    <w:rsid w:val="009A62C5"/>
    <w:rsid w:val="009B2F4F"/>
    <w:rsid w:val="009C727B"/>
    <w:rsid w:val="009D59D2"/>
    <w:rsid w:val="009D632E"/>
    <w:rsid w:val="009F3A2F"/>
    <w:rsid w:val="00A048A0"/>
    <w:rsid w:val="00A0590E"/>
    <w:rsid w:val="00A54221"/>
    <w:rsid w:val="00A606C4"/>
    <w:rsid w:val="00A669CC"/>
    <w:rsid w:val="00AA2745"/>
    <w:rsid w:val="00AA4F1C"/>
    <w:rsid w:val="00AC3EA4"/>
    <w:rsid w:val="00AC44DA"/>
    <w:rsid w:val="00AC6017"/>
    <w:rsid w:val="00B10FC4"/>
    <w:rsid w:val="00B11D0A"/>
    <w:rsid w:val="00B515F4"/>
    <w:rsid w:val="00B70B3E"/>
    <w:rsid w:val="00B91B61"/>
    <w:rsid w:val="00B979A2"/>
    <w:rsid w:val="00BA5116"/>
    <w:rsid w:val="00BD0787"/>
    <w:rsid w:val="00BD56AD"/>
    <w:rsid w:val="00C019EA"/>
    <w:rsid w:val="00C02B05"/>
    <w:rsid w:val="00C10F02"/>
    <w:rsid w:val="00C222AD"/>
    <w:rsid w:val="00C35E95"/>
    <w:rsid w:val="00C375C1"/>
    <w:rsid w:val="00C41D08"/>
    <w:rsid w:val="00C658EB"/>
    <w:rsid w:val="00C829E7"/>
    <w:rsid w:val="00C951D9"/>
    <w:rsid w:val="00CC4B36"/>
    <w:rsid w:val="00CD2EB6"/>
    <w:rsid w:val="00CD5D34"/>
    <w:rsid w:val="00CF0571"/>
    <w:rsid w:val="00CF7312"/>
    <w:rsid w:val="00D160FC"/>
    <w:rsid w:val="00D34FA6"/>
    <w:rsid w:val="00D37630"/>
    <w:rsid w:val="00D47B73"/>
    <w:rsid w:val="00D56491"/>
    <w:rsid w:val="00D66256"/>
    <w:rsid w:val="00D67FAB"/>
    <w:rsid w:val="00D75199"/>
    <w:rsid w:val="00D83C3F"/>
    <w:rsid w:val="00DA4F5B"/>
    <w:rsid w:val="00DA7333"/>
    <w:rsid w:val="00DC5038"/>
    <w:rsid w:val="00E11808"/>
    <w:rsid w:val="00E14A6D"/>
    <w:rsid w:val="00E17173"/>
    <w:rsid w:val="00E17B24"/>
    <w:rsid w:val="00E566A5"/>
    <w:rsid w:val="00E67E0C"/>
    <w:rsid w:val="00E732DD"/>
    <w:rsid w:val="00E77B13"/>
    <w:rsid w:val="00E8323B"/>
    <w:rsid w:val="00E84C62"/>
    <w:rsid w:val="00E92E32"/>
    <w:rsid w:val="00E93DA3"/>
    <w:rsid w:val="00EB3E42"/>
    <w:rsid w:val="00F817D5"/>
    <w:rsid w:val="00FB56A2"/>
    <w:rsid w:val="00FD3C13"/>
    <w:rsid w:val="00FD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028BC7"/>
  <w15:chartTrackingRefBased/>
  <w15:docId w15:val="{6A215929-C774-4142-A72D-0EA7389B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F61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60F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11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D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D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D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11D0A"/>
    <w:rPr>
      <w:b/>
      <w:bCs/>
    </w:rPr>
  </w:style>
  <w:style w:type="paragraph" w:styleId="Revision">
    <w:name w:val="Revision"/>
    <w:hidden/>
    <w:uiPriority w:val="99"/>
    <w:semiHidden/>
    <w:rsid w:val="00CC4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F1666-D76F-4D33-A538-03FA9C47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CH-12 Written Notification Form -- Air Quality Permit Program - Form</vt:lpstr>
    </vt:vector>
  </TitlesOfParts>
  <Manager>Chris Klucas (SS)</Manager>
  <Company>PCA</Company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CH-12 Written Notification Form -- Air Quality Permit Program - Form</dc:title>
  <dc:subject>Form used to identify changes qualifying for written notification instead of permit amendment</dc:subject>
  <dc:creator>Minnesota Pollution Control Agency - R.Silvers, T.Volkmeier (Sandra Simbeck)</dc:creator>
  <cp:keywords>Minnesota Pollution Control Agency,aq-f2-ch12,MPCA,air quality,permits,written notification</cp:keywords>
  <cp:lastModifiedBy>Simbeck, Sandra (MPCA)</cp:lastModifiedBy>
  <cp:revision>8</cp:revision>
  <cp:lastPrinted>2013-05-31T16:06:00Z</cp:lastPrinted>
  <dcterms:created xsi:type="dcterms:W3CDTF">2023-10-06T19:56:00Z</dcterms:created>
  <dcterms:modified xsi:type="dcterms:W3CDTF">2023-11-01T18:58:00Z</dcterms:modified>
  <cp:category>air quality,permitting</cp:category>
</cp:coreProperties>
</file>