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1D6BFB" w:rsidRPr="001D6BFB" w14:paraId="06B292C4" w14:textId="77777777" w:rsidTr="00313442">
        <w:trPr>
          <w:cantSplit/>
          <w:trHeight w:val="1260"/>
        </w:trPr>
        <w:tc>
          <w:tcPr>
            <w:tcW w:w="3978" w:type="dxa"/>
          </w:tcPr>
          <w:p w14:paraId="5AD99030" w14:textId="77777777" w:rsidR="001D6BFB" w:rsidRPr="001D6BFB" w:rsidRDefault="001D6BFB" w:rsidP="001D6BFB">
            <w:pPr>
              <w:widowControl w:val="0"/>
              <w:overflowPunct/>
              <w:autoSpaceDE/>
              <w:autoSpaceDN/>
              <w:adjustRightInd/>
              <w:spacing w:before="120"/>
              <w:ind w:left="-110"/>
              <w:textAlignment w:val="auto"/>
              <w:rPr>
                <w:rFonts w:ascii="Arial" w:hAnsi="Arial"/>
                <w:sz w:val="18"/>
                <w:szCs w:val="24"/>
              </w:rPr>
            </w:pPr>
            <w:r w:rsidRPr="001D6BFB">
              <w:rPr>
                <w:rFonts w:ascii="Arial" w:hAnsi="Arial"/>
                <w:noProof/>
                <w:sz w:val="18"/>
                <w:szCs w:val="24"/>
              </w:rPr>
              <w:drawing>
                <wp:inline distT="0" distB="0" distL="0" distR="0" wp14:anchorId="0BB52A52" wp14:editId="6AF847AF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41FF2D96" w14:textId="77777777" w:rsidR="001D6BFB" w:rsidRPr="001D6BFB" w:rsidRDefault="001D6BFB" w:rsidP="001D6BFB">
            <w:pPr>
              <w:widowControl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Cs/>
                <w:sz w:val="40"/>
                <w:szCs w:val="40"/>
              </w:rPr>
            </w:pPr>
            <w:r w:rsidRPr="001D6BFB">
              <w:rPr>
                <w:rFonts w:ascii="Calibri" w:hAnsi="Calibri"/>
                <w:bCs/>
                <w:sz w:val="40"/>
                <w:szCs w:val="40"/>
              </w:rPr>
              <w:t>CAP-GI-09D</w:t>
            </w:r>
          </w:p>
          <w:p w14:paraId="5F59D633" w14:textId="77777777" w:rsidR="001D6BFB" w:rsidRPr="001D6BFB" w:rsidRDefault="001D6BFB" w:rsidP="001D6BFB">
            <w:pPr>
              <w:widowControl w:val="0"/>
              <w:tabs>
                <w:tab w:val="right" w:pos="718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Black" w:hAnsi="Arial Black"/>
                <w:bCs/>
                <w:sz w:val="22"/>
              </w:rPr>
            </w:pPr>
            <w:r w:rsidRPr="001D6BFB">
              <w:rPr>
                <w:rFonts w:ascii="Arial Black" w:hAnsi="Arial Black"/>
                <w:bCs/>
                <w:sz w:val="22"/>
              </w:rPr>
              <w:t>Requirements: NSPS (40 CFR pt. 60)</w:t>
            </w:r>
          </w:p>
          <w:p w14:paraId="68C92B3E" w14:textId="77777777" w:rsidR="001D6BFB" w:rsidRPr="001D6BFB" w:rsidRDefault="001D6BFB" w:rsidP="001D6BFB">
            <w:pPr>
              <w:widowControl w:val="0"/>
              <w:tabs>
                <w:tab w:val="right" w:pos="7182"/>
              </w:tabs>
              <w:overflowPunct/>
              <w:autoSpaceDE/>
              <w:autoSpaceDN/>
              <w:adjustRightInd/>
              <w:spacing w:before="20"/>
              <w:jc w:val="right"/>
              <w:textAlignment w:val="auto"/>
              <w:rPr>
                <w:rFonts w:ascii="Calibri" w:hAnsi="Calibri" w:cs="Calibri"/>
                <w:bCs/>
                <w:sz w:val="22"/>
              </w:rPr>
            </w:pPr>
            <w:r w:rsidRPr="001D6BFB">
              <w:rPr>
                <w:rFonts w:ascii="Calibri" w:hAnsi="Calibri" w:cs="Calibri"/>
                <w:bCs/>
                <w:sz w:val="22"/>
              </w:rPr>
              <w:t>Air Quality Permit Program</w:t>
            </w:r>
          </w:p>
          <w:p w14:paraId="772CA493" w14:textId="3FB14F30" w:rsidR="001D6BFB" w:rsidRPr="001D6BFB" w:rsidRDefault="001D6BFB" w:rsidP="001D6BFB">
            <w:pPr>
              <w:widowControl w:val="0"/>
              <w:tabs>
                <w:tab w:val="right" w:pos="7182"/>
              </w:tabs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D6BF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Permit Application</w:t>
            </w:r>
          </w:p>
        </w:tc>
      </w:tr>
    </w:tbl>
    <w:p w14:paraId="38B1BB7B" w14:textId="77777777" w:rsidR="00E624F4" w:rsidRPr="00055767" w:rsidRDefault="00E624F4" w:rsidP="000F417B">
      <w:pPr>
        <w:spacing w:before="360" w:after="60"/>
        <w:rPr>
          <w:rFonts w:ascii="Calibri" w:hAnsi="Calibri" w:cs="Calibri"/>
          <w:b/>
          <w:spacing w:val="-4"/>
          <w:sz w:val="28"/>
          <w:szCs w:val="28"/>
        </w:rPr>
      </w:pPr>
      <w:r w:rsidRPr="00055767">
        <w:rPr>
          <w:rFonts w:ascii="Calibri" w:hAnsi="Calibri" w:cs="Calibri"/>
          <w:b/>
          <w:spacing w:val="-4"/>
          <w:sz w:val="28"/>
          <w:szCs w:val="28"/>
        </w:rPr>
        <w:t>Standards of Performance for New Stationary Sources (NSPS, New Source Performance Standards, 40 CFR pt. 60)</w:t>
      </w:r>
    </w:p>
    <w:tbl>
      <w:tblPr>
        <w:tblW w:w="10728" w:type="dxa"/>
        <w:tblBorders>
          <w:bottom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620"/>
        <w:gridCol w:w="270"/>
        <w:gridCol w:w="2358"/>
        <w:gridCol w:w="3060"/>
        <w:gridCol w:w="3420"/>
      </w:tblGrid>
      <w:tr w:rsidR="0013672F" w:rsidRPr="0005066C" w14:paraId="5B8ED35B" w14:textId="77777777" w:rsidTr="001D6BFB">
        <w:tc>
          <w:tcPr>
            <w:tcW w:w="1890" w:type="dxa"/>
            <w:gridSpan w:val="2"/>
            <w:tcBorders>
              <w:top w:val="nil"/>
              <w:bottom w:val="nil"/>
            </w:tcBorders>
            <w:tcMar>
              <w:left w:w="0" w:type="dxa"/>
              <w:right w:w="43" w:type="dxa"/>
            </w:tcMar>
          </w:tcPr>
          <w:p w14:paraId="15722EFC" w14:textId="77777777" w:rsidR="0013672F" w:rsidRPr="0005066C" w:rsidRDefault="0013672F" w:rsidP="001D6BF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672F">
              <w:rPr>
                <w:rFonts w:ascii="Arial" w:hAnsi="Arial" w:cs="Arial"/>
                <w:b/>
                <w:sz w:val="18"/>
                <w:szCs w:val="18"/>
              </w:rPr>
              <w:t>1a)</w:t>
            </w:r>
            <w:r w:rsidRPr="0013672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5066C">
              <w:rPr>
                <w:rFonts w:ascii="Arial" w:hAnsi="Arial" w:cs="Arial"/>
                <w:sz w:val="18"/>
                <w:szCs w:val="18"/>
              </w:rPr>
              <w:t>AQ Facility ID No.:</w:t>
            </w:r>
          </w:p>
        </w:tc>
        <w:tc>
          <w:tcPr>
            <w:tcW w:w="2358" w:type="dxa"/>
            <w:tcBorders>
              <w:top w:val="nil"/>
              <w:bottom w:val="single" w:sz="2" w:space="0" w:color="auto"/>
            </w:tcBorders>
            <w:vAlign w:val="bottom"/>
          </w:tcPr>
          <w:p w14:paraId="58814719" w14:textId="77777777" w:rsidR="0013672F" w:rsidRPr="0005066C" w:rsidRDefault="0013672F" w:rsidP="001D6BF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0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0" w:name="Text109"/>
            <w:r w:rsidRPr="00050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066C">
              <w:rPr>
                <w:rFonts w:ascii="Arial" w:hAnsi="Arial" w:cs="Arial"/>
                <w:sz w:val="18"/>
                <w:szCs w:val="18"/>
              </w:rPr>
            </w:r>
            <w:r w:rsidRPr="00050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60" w:type="dxa"/>
            <w:tcBorders>
              <w:top w:val="nil"/>
              <w:bottom w:val="nil"/>
            </w:tcBorders>
            <w:vAlign w:val="bottom"/>
          </w:tcPr>
          <w:p w14:paraId="729163D8" w14:textId="5C71AD54" w:rsidR="0013672F" w:rsidRPr="0005066C" w:rsidRDefault="0013672F" w:rsidP="001D6BFB">
            <w:pPr>
              <w:spacing w:before="120"/>
              <w:ind w:left="360" w:hanging="3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672F">
              <w:rPr>
                <w:rFonts w:ascii="Arial" w:hAnsi="Arial" w:cs="Arial"/>
                <w:b/>
                <w:sz w:val="18"/>
                <w:szCs w:val="18"/>
              </w:rPr>
              <w:t>1b)</w:t>
            </w:r>
            <w:r w:rsidR="001D6BFB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5E6BCC">
              <w:rPr>
                <w:rFonts w:ascii="Arial" w:hAnsi="Arial" w:cs="Arial"/>
                <w:sz w:val="18"/>
                <w:szCs w:val="18"/>
              </w:rPr>
              <w:t>Agency Interest ID</w:t>
            </w:r>
            <w:r w:rsidRPr="0005066C">
              <w:rPr>
                <w:rFonts w:ascii="Arial" w:hAnsi="Arial" w:cs="Arial"/>
                <w:sz w:val="18"/>
                <w:szCs w:val="18"/>
              </w:rPr>
              <w:t xml:space="preserve"> No.:</w:t>
            </w:r>
          </w:p>
        </w:tc>
        <w:tc>
          <w:tcPr>
            <w:tcW w:w="3420" w:type="dxa"/>
            <w:tcBorders>
              <w:top w:val="nil"/>
              <w:bottom w:val="single" w:sz="2" w:space="0" w:color="auto"/>
            </w:tcBorders>
            <w:vAlign w:val="bottom"/>
          </w:tcPr>
          <w:p w14:paraId="4EB04689" w14:textId="77777777" w:rsidR="0013672F" w:rsidRPr="0005066C" w:rsidRDefault="0013672F" w:rsidP="001D6BF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0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050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066C">
              <w:rPr>
                <w:rFonts w:ascii="Arial" w:hAnsi="Arial" w:cs="Arial"/>
                <w:sz w:val="18"/>
                <w:szCs w:val="18"/>
              </w:rPr>
            </w:r>
            <w:r w:rsidRPr="00050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13672F" w:rsidRPr="0005066C" w14:paraId="44A4D3C9" w14:textId="77777777" w:rsidTr="001D6BFB">
        <w:tc>
          <w:tcPr>
            <w:tcW w:w="1620" w:type="dxa"/>
            <w:tcBorders>
              <w:top w:val="nil"/>
              <w:bottom w:val="nil"/>
            </w:tcBorders>
            <w:tcMar>
              <w:left w:w="0" w:type="dxa"/>
              <w:right w:w="43" w:type="dxa"/>
            </w:tcMar>
          </w:tcPr>
          <w:p w14:paraId="114F1EE1" w14:textId="77777777" w:rsidR="0013672F" w:rsidRPr="0005066C" w:rsidRDefault="0013672F" w:rsidP="001D6BFB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672F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13672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5066C"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tc>
          <w:tcPr>
            <w:tcW w:w="9108" w:type="dxa"/>
            <w:gridSpan w:val="4"/>
            <w:tcBorders>
              <w:top w:val="nil"/>
            </w:tcBorders>
          </w:tcPr>
          <w:p w14:paraId="236068E5" w14:textId="77777777" w:rsidR="0013672F" w:rsidRPr="0005066C" w:rsidRDefault="0013672F" w:rsidP="001D6BF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0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050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066C">
              <w:rPr>
                <w:rFonts w:ascii="Arial" w:hAnsi="Arial" w:cs="Arial"/>
                <w:sz w:val="18"/>
                <w:szCs w:val="18"/>
              </w:rPr>
            </w:r>
            <w:r w:rsidRPr="00050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025DA183" w14:textId="77777777" w:rsidR="001B177B" w:rsidRPr="00E624F4" w:rsidRDefault="00AE24AD" w:rsidP="005B63A5">
      <w:pPr>
        <w:spacing w:before="24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1B177B" w:rsidRPr="00E624F4">
        <w:rPr>
          <w:rFonts w:ascii="Arial" w:hAnsi="Arial" w:cs="Arial"/>
          <w:b/>
          <w:sz w:val="18"/>
          <w:szCs w:val="18"/>
        </w:rPr>
        <w:t>)</w:t>
      </w:r>
      <w:r w:rsidR="001B177B" w:rsidRPr="00E624F4">
        <w:rPr>
          <w:rFonts w:ascii="Arial" w:hAnsi="Arial" w:cs="Arial"/>
          <w:b/>
          <w:sz w:val="18"/>
          <w:szCs w:val="18"/>
        </w:rPr>
        <w:tab/>
      </w:r>
      <w:r w:rsidR="001B177B" w:rsidRPr="00E624F4">
        <w:rPr>
          <w:rFonts w:ascii="Arial" w:hAnsi="Arial" w:cs="Arial"/>
          <w:sz w:val="18"/>
          <w:szCs w:val="18"/>
        </w:rPr>
        <w:t>NSPS are federal rules that define limits, testing and monitoring for certain specific emission units</w:t>
      </w:r>
      <w:r w:rsidR="00F81708">
        <w:rPr>
          <w:rFonts w:ascii="Arial" w:hAnsi="Arial" w:cs="Arial"/>
          <w:sz w:val="18"/>
          <w:szCs w:val="18"/>
        </w:rPr>
        <w:t xml:space="preserve">. </w:t>
      </w:r>
      <w:r w:rsidR="001B177B" w:rsidRPr="00E624F4">
        <w:rPr>
          <w:rFonts w:ascii="Arial" w:hAnsi="Arial" w:cs="Arial"/>
          <w:sz w:val="18"/>
          <w:szCs w:val="18"/>
        </w:rPr>
        <w:t xml:space="preserve">These standards are proposed and promulgated in the Federal Register and published in the Code of Federal Regulations, title 40 part 60 (40 </w:t>
      </w:r>
      <w:smartTag w:uri="urn:schemas-microsoft-com:office:smarttags" w:element="stockticker">
        <w:r w:rsidR="001B177B" w:rsidRPr="00E624F4">
          <w:rPr>
            <w:rFonts w:ascii="Arial" w:hAnsi="Arial" w:cs="Arial"/>
            <w:sz w:val="18"/>
            <w:szCs w:val="18"/>
          </w:rPr>
          <w:t>CFR</w:t>
        </w:r>
      </w:smartTag>
      <w:r w:rsidR="001B177B" w:rsidRPr="00E624F4">
        <w:rPr>
          <w:rFonts w:ascii="Arial" w:hAnsi="Arial" w:cs="Arial"/>
          <w:sz w:val="18"/>
          <w:szCs w:val="18"/>
        </w:rPr>
        <w:t xml:space="preserve"> pt. 60)</w:t>
      </w:r>
      <w:r w:rsidR="00F81708">
        <w:rPr>
          <w:rFonts w:ascii="Arial" w:hAnsi="Arial" w:cs="Arial"/>
          <w:sz w:val="18"/>
          <w:szCs w:val="18"/>
        </w:rPr>
        <w:t xml:space="preserve">. </w:t>
      </w:r>
      <w:r w:rsidR="001B177B" w:rsidRPr="00E624F4">
        <w:rPr>
          <w:rFonts w:ascii="Arial" w:hAnsi="Arial" w:cs="Arial"/>
          <w:sz w:val="18"/>
          <w:szCs w:val="18"/>
        </w:rPr>
        <w:t xml:space="preserve">Table D lists the standards promulgated through </w:t>
      </w:r>
      <w:r w:rsidR="00094FF2">
        <w:rPr>
          <w:rFonts w:ascii="Arial" w:hAnsi="Arial" w:cs="Arial"/>
          <w:sz w:val="18"/>
          <w:szCs w:val="18"/>
        </w:rPr>
        <w:t>December 2012</w:t>
      </w:r>
      <w:r w:rsidR="00F81708">
        <w:rPr>
          <w:rFonts w:ascii="Arial" w:hAnsi="Arial" w:cs="Arial"/>
          <w:sz w:val="18"/>
          <w:szCs w:val="18"/>
        </w:rPr>
        <w:t xml:space="preserve">. </w:t>
      </w:r>
      <w:r w:rsidR="001B177B" w:rsidRPr="00E624F4">
        <w:rPr>
          <w:rFonts w:ascii="Arial" w:hAnsi="Arial" w:cs="Arial"/>
          <w:sz w:val="18"/>
          <w:szCs w:val="18"/>
        </w:rPr>
        <w:t>Table D may not be complete if a new NSPS has been promulgated since this form was last revised. The table contains:</w:t>
      </w:r>
    </w:p>
    <w:p w14:paraId="5D09C9BF" w14:textId="51BAA2FB" w:rsidR="001B177B" w:rsidRPr="001D6BFB" w:rsidRDefault="001B177B" w:rsidP="005B63A5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18"/>
          <w:szCs w:val="18"/>
        </w:rPr>
      </w:pPr>
      <w:r w:rsidRPr="001D6BFB">
        <w:rPr>
          <w:rFonts w:ascii="Arial" w:hAnsi="Arial" w:cs="Arial"/>
          <w:sz w:val="18"/>
          <w:szCs w:val="18"/>
        </w:rPr>
        <w:t>a brief emission source description;</w:t>
      </w:r>
    </w:p>
    <w:p w14:paraId="5B8D9634" w14:textId="56F8BCDA" w:rsidR="001B177B" w:rsidRPr="001D6BFB" w:rsidRDefault="001B177B" w:rsidP="005B63A5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18"/>
          <w:szCs w:val="18"/>
        </w:rPr>
      </w:pPr>
      <w:r w:rsidRPr="001D6BFB">
        <w:rPr>
          <w:rFonts w:ascii="Arial" w:hAnsi="Arial" w:cs="Arial"/>
          <w:sz w:val="18"/>
          <w:szCs w:val="18"/>
        </w:rPr>
        <w:t>a corresponding 40 CFR pt. 60 subpart reference;</w:t>
      </w:r>
    </w:p>
    <w:p w14:paraId="61C8365C" w14:textId="7953F77A" w:rsidR="004F74F8" w:rsidRPr="001D6BFB" w:rsidRDefault="001B177B" w:rsidP="005B63A5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18"/>
          <w:szCs w:val="18"/>
        </w:rPr>
      </w:pPr>
      <w:r w:rsidRPr="001D6BFB">
        <w:rPr>
          <w:rFonts w:ascii="Arial" w:hAnsi="Arial" w:cs="Arial"/>
          <w:sz w:val="18"/>
          <w:szCs w:val="18"/>
        </w:rPr>
        <w:t xml:space="preserve">an effective date for all performance standards promulgated as of </w:t>
      </w:r>
      <w:r w:rsidR="00094FF2" w:rsidRPr="001D6BFB">
        <w:rPr>
          <w:rFonts w:ascii="Arial" w:hAnsi="Arial" w:cs="Arial"/>
          <w:sz w:val="18"/>
          <w:szCs w:val="18"/>
        </w:rPr>
        <w:t>December 2012;</w:t>
      </w:r>
      <w:r w:rsidR="001D6BFB">
        <w:rPr>
          <w:rFonts w:ascii="Arial" w:hAnsi="Arial" w:cs="Arial"/>
          <w:sz w:val="18"/>
          <w:szCs w:val="18"/>
        </w:rPr>
        <w:t xml:space="preserve"> and</w:t>
      </w:r>
    </w:p>
    <w:p w14:paraId="58DA4FB9" w14:textId="67DA8D4B" w:rsidR="001B177B" w:rsidRPr="001D6BFB" w:rsidRDefault="004F74F8" w:rsidP="005B63A5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18"/>
          <w:szCs w:val="18"/>
        </w:rPr>
      </w:pPr>
      <w:r w:rsidRPr="001D6BFB">
        <w:rPr>
          <w:rFonts w:ascii="Arial" w:hAnsi="Arial" w:cs="Arial"/>
          <w:sz w:val="18"/>
          <w:szCs w:val="18"/>
        </w:rPr>
        <w:t>NSPS allowed by capped emissions permit in boldface type</w:t>
      </w:r>
      <w:r w:rsidR="001B177B" w:rsidRPr="001D6BFB">
        <w:rPr>
          <w:rFonts w:ascii="Arial" w:hAnsi="Arial" w:cs="Arial"/>
          <w:sz w:val="18"/>
          <w:szCs w:val="18"/>
        </w:rPr>
        <w:t>.</w:t>
      </w:r>
    </w:p>
    <w:p w14:paraId="4A31400D" w14:textId="129507D7" w:rsidR="001B177B" w:rsidRPr="00E624F4" w:rsidRDefault="001B177B" w:rsidP="00F81708">
      <w:pPr>
        <w:spacing w:before="120"/>
        <w:ind w:left="360" w:hanging="360"/>
        <w:rPr>
          <w:rFonts w:ascii="Arial" w:hAnsi="Arial" w:cs="Arial"/>
          <w:sz w:val="18"/>
          <w:szCs w:val="18"/>
        </w:rPr>
      </w:pPr>
      <w:r w:rsidRPr="00E624F4">
        <w:rPr>
          <w:rFonts w:ascii="Arial" w:hAnsi="Arial" w:cs="Arial"/>
          <w:sz w:val="18"/>
          <w:szCs w:val="18"/>
        </w:rPr>
        <w:tab/>
        <w:t xml:space="preserve">[Please note:  </w:t>
      </w:r>
      <w:r w:rsidR="001D6BFB">
        <w:rPr>
          <w:rFonts w:ascii="Arial" w:hAnsi="Arial" w:cs="Arial"/>
          <w:sz w:val="18"/>
          <w:szCs w:val="18"/>
        </w:rPr>
        <w:t>T</w:t>
      </w:r>
      <w:r w:rsidRPr="00E624F4">
        <w:rPr>
          <w:rFonts w:ascii="Arial" w:hAnsi="Arial" w:cs="Arial"/>
          <w:sz w:val="18"/>
          <w:szCs w:val="18"/>
        </w:rPr>
        <w:t xml:space="preserve">he best way to keep up-to-date on NSPS regulations is through the </w:t>
      </w:r>
      <w:r w:rsidR="00F81708" w:rsidRPr="00F81708">
        <w:rPr>
          <w:rFonts w:ascii="Arial" w:hAnsi="Arial" w:cs="Arial"/>
          <w:sz w:val="18"/>
          <w:szCs w:val="18"/>
        </w:rPr>
        <w:t>U.S. Environmental Protection Agency</w:t>
      </w:r>
      <w:r w:rsidR="00F81708">
        <w:rPr>
          <w:rFonts w:ascii="Arial" w:hAnsi="Arial" w:cs="Arial"/>
          <w:sz w:val="18"/>
          <w:szCs w:val="18"/>
        </w:rPr>
        <w:t>’s</w:t>
      </w:r>
      <w:r w:rsidR="00F81708" w:rsidRPr="00F81708">
        <w:rPr>
          <w:rFonts w:ascii="Arial" w:hAnsi="Arial" w:cs="Arial"/>
          <w:sz w:val="18"/>
          <w:szCs w:val="18"/>
        </w:rPr>
        <w:t xml:space="preserve"> (EPA)</w:t>
      </w:r>
      <w:r w:rsidRPr="00E624F4">
        <w:rPr>
          <w:rFonts w:ascii="Arial" w:hAnsi="Arial" w:cs="Arial"/>
          <w:sz w:val="18"/>
          <w:szCs w:val="18"/>
        </w:rPr>
        <w:t xml:space="preserve"> </w:t>
      </w:r>
      <w:r w:rsidR="0013672F">
        <w:rPr>
          <w:rFonts w:ascii="Arial" w:hAnsi="Arial" w:cs="Arial"/>
          <w:sz w:val="18"/>
          <w:szCs w:val="18"/>
        </w:rPr>
        <w:t>webpage</w:t>
      </w:r>
      <w:r w:rsidRPr="00E624F4">
        <w:rPr>
          <w:rFonts w:ascii="Arial" w:hAnsi="Arial" w:cs="Arial"/>
          <w:sz w:val="18"/>
          <w:szCs w:val="18"/>
        </w:rPr>
        <w:t xml:space="preserve"> (</w:t>
      </w:r>
      <w:hyperlink r:id="rId9" w:history="1">
        <w:r w:rsidR="005E6BCC" w:rsidRPr="001D6BFB">
          <w:rPr>
            <w:rStyle w:val="Hyperlink"/>
            <w:rFonts w:ascii="Arial" w:hAnsi="Arial" w:cs="Arial"/>
            <w:sz w:val="18"/>
            <w:szCs w:val="18"/>
          </w:rPr>
          <w:t>https://www.ecfr.gov/current/title-40/chapter-I/subchapter-C/part-60?toc=1</w:t>
        </w:r>
      </w:hyperlink>
      <w:r w:rsidRPr="00E624F4">
        <w:rPr>
          <w:rFonts w:ascii="Arial" w:hAnsi="Arial" w:cs="Arial"/>
          <w:sz w:val="18"/>
          <w:szCs w:val="18"/>
        </w:rPr>
        <w:t>) or the Federal Register since there can be a significant time lag between the date when a standard is proposed or promulgated and when it is finally published in the Code of Federal Regulations.]</w:t>
      </w:r>
    </w:p>
    <w:p w14:paraId="5E731660" w14:textId="758C1FF3" w:rsidR="001B177B" w:rsidRPr="00E624F4" w:rsidRDefault="00AE24AD" w:rsidP="005B63A5">
      <w:pPr>
        <w:spacing w:before="24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1B177B" w:rsidRPr="00E624F4">
        <w:rPr>
          <w:rFonts w:ascii="Arial" w:hAnsi="Arial" w:cs="Arial"/>
          <w:b/>
          <w:sz w:val="18"/>
          <w:szCs w:val="18"/>
        </w:rPr>
        <w:t>)</w:t>
      </w:r>
      <w:r w:rsidR="001B177B" w:rsidRPr="00E624F4">
        <w:rPr>
          <w:rFonts w:ascii="Arial" w:hAnsi="Arial" w:cs="Arial"/>
          <w:sz w:val="18"/>
          <w:szCs w:val="18"/>
        </w:rPr>
        <w:tab/>
        <w:t>Please read through the emission sources in Table D</w:t>
      </w:r>
      <w:r w:rsidR="00F81708">
        <w:rPr>
          <w:rFonts w:ascii="Arial" w:hAnsi="Arial" w:cs="Arial"/>
          <w:sz w:val="18"/>
          <w:szCs w:val="18"/>
        </w:rPr>
        <w:t xml:space="preserve">. </w:t>
      </w:r>
      <w:r w:rsidR="001B177B" w:rsidRPr="00E624F4">
        <w:rPr>
          <w:rFonts w:ascii="Arial" w:hAnsi="Arial" w:cs="Arial"/>
          <w:sz w:val="18"/>
          <w:szCs w:val="18"/>
        </w:rPr>
        <w:t xml:space="preserve">If you have modified (as defined in 40 </w:t>
      </w:r>
      <w:smartTag w:uri="urn:schemas-microsoft-com:office:smarttags" w:element="stockticker">
        <w:r w:rsidR="001B177B" w:rsidRPr="00E624F4">
          <w:rPr>
            <w:rFonts w:ascii="Arial" w:hAnsi="Arial" w:cs="Arial"/>
            <w:sz w:val="18"/>
            <w:szCs w:val="18"/>
          </w:rPr>
          <w:t>CFR</w:t>
        </w:r>
      </w:smartTag>
      <w:r w:rsidR="001B177B" w:rsidRPr="00E624F4">
        <w:rPr>
          <w:rFonts w:ascii="Arial" w:hAnsi="Arial" w:cs="Arial"/>
          <w:sz w:val="18"/>
          <w:szCs w:val="18"/>
        </w:rPr>
        <w:t xml:space="preserve"> § 60.14), reconstructed (as defined in 40 </w:t>
      </w:r>
      <w:smartTag w:uri="urn:schemas-microsoft-com:office:smarttags" w:element="stockticker">
        <w:r w:rsidR="001B177B" w:rsidRPr="00E624F4">
          <w:rPr>
            <w:rFonts w:ascii="Arial" w:hAnsi="Arial" w:cs="Arial"/>
            <w:sz w:val="18"/>
            <w:szCs w:val="18"/>
          </w:rPr>
          <w:t>CFR</w:t>
        </w:r>
      </w:smartTag>
      <w:r w:rsidR="001B177B" w:rsidRPr="00E624F4">
        <w:rPr>
          <w:rFonts w:ascii="Arial" w:hAnsi="Arial" w:cs="Arial"/>
          <w:sz w:val="18"/>
          <w:szCs w:val="18"/>
        </w:rPr>
        <w:t xml:space="preserve"> § 60.15) or constructed the described emission source on or after the effective date listed in the table</w:t>
      </w:r>
      <w:r w:rsidR="001B177B" w:rsidRPr="00E624F4">
        <w:rPr>
          <w:rFonts w:ascii="Arial" w:hAnsi="Arial" w:cs="Arial"/>
          <w:i/>
          <w:sz w:val="18"/>
          <w:szCs w:val="18"/>
        </w:rPr>
        <w:t xml:space="preserve">, </w:t>
      </w:r>
      <w:r w:rsidR="001B177B" w:rsidRPr="00E624F4">
        <w:rPr>
          <w:rFonts w:ascii="Arial" w:hAnsi="Arial" w:cs="Arial"/>
          <w:sz w:val="18"/>
          <w:szCs w:val="18"/>
        </w:rPr>
        <w:t xml:space="preserve">your facility may be subject to the requirements of 40 </w:t>
      </w:r>
      <w:smartTag w:uri="urn:schemas-microsoft-com:office:smarttags" w:element="stockticker">
        <w:r w:rsidR="001B177B" w:rsidRPr="00E624F4">
          <w:rPr>
            <w:rFonts w:ascii="Arial" w:hAnsi="Arial" w:cs="Arial"/>
            <w:sz w:val="18"/>
            <w:szCs w:val="18"/>
          </w:rPr>
          <w:t>CFR</w:t>
        </w:r>
      </w:smartTag>
      <w:r w:rsidR="001B177B" w:rsidRPr="00E624F4">
        <w:rPr>
          <w:rFonts w:ascii="Arial" w:hAnsi="Arial" w:cs="Arial"/>
          <w:sz w:val="18"/>
          <w:szCs w:val="18"/>
        </w:rPr>
        <w:t xml:space="preserve"> pt. 60</w:t>
      </w:r>
      <w:r w:rsidR="00F81708">
        <w:rPr>
          <w:rFonts w:ascii="Arial" w:hAnsi="Arial" w:cs="Arial"/>
          <w:sz w:val="18"/>
          <w:szCs w:val="18"/>
        </w:rPr>
        <w:t xml:space="preserve">. </w:t>
      </w:r>
      <w:r w:rsidR="001B177B" w:rsidRPr="00E624F4">
        <w:rPr>
          <w:rFonts w:ascii="Arial" w:hAnsi="Arial" w:cs="Arial"/>
          <w:sz w:val="18"/>
          <w:szCs w:val="18"/>
        </w:rPr>
        <w:t>Generally, reconstruction means that the cost of a repair exceeds 50</w:t>
      </w:r>
      <w:r w:rsidR="00325ABF">
        <w:rPr>
          <w:rFonts w:ascii="Arial" w:hAnsi="Arial" w:cs="Arial"/>
          <w:sz w:val="18"/>
          <w:szCs w:val="18"/>
        </w:rPr>
        <w:t xml:space="preserve">% </w:t>
      </w:r>
      <w:r w:rsidR="001B177B" w:rsidRPr="00E624F4">
        <w:rPr>
          <w:rFonts w:ascii="Arial" w:hAnsi="Arial" w:cs="Arial"/>
          <w:sz w:val="18"/>
          <w:szCs w:val="18"/>
        </w:rPr>
        <w:t>of what it would cost to install a new emission unit</w:t>
      </w:r>
      <w:r w:rsidR="00F81708">
        <w:rPr>
          <w:rFonts w:ascii="Arial" w:hAnsi="Arial" w:cs="Arial"/>
          <w:sz w:val="18"/>
          <w:szCs w:val="18"/>
        </w:rPr>
        <w:t xml:space="preserve">. </w:t>
      </w:r>
      <w:r w:rsidR="001B177B" w:rsidRPr="00E624F4">
        <w:rPr>
          <w:rFonts w:ascii="Arial" w:hAnsi="Arial" w:cs="Arial"/>
          <w:sz w:val="18"/>
          <w:szCs w:val="18"/>
        </w:rPr>
        <w:t>If you have had an extensive and expensive repair, it may count as a reconstruction.</w:t>
      </w:r>
    </w:p>
    <w:p w14:paraId="002E510C" w14:textId="069653E3" w:rsidR="001B177B" w:rsidRPr="00E624F4" w:rsidRDefault="001B177B" w:rsidP="000F417B">
      <w:pPr>
        <w:spacing w:before="120"/>
        <w:ind w:left="360" w:hanging="360"/>
        <w:rPr>
          <w:rFonts w:ascii="Arial" w:hAnsi="Arial" w:cs="Arial"/>
          <w:sz w:val="18"/>
          <w:szCs w:val="18"/>
        </w:rPr>
      </w:pPr>
      <w:r w:rsidRPr="00E624F4">
        <w:rPr>
          <w:rFonts w:ascii="Arial" w:hAnsi="Arial" w:cs="Arial"/>
          <w:sz w:val="18"/>
          <w:szCs w:val="18"/>
        </w:rPr>
        <w:tab/>
        <w:t xml:space="preserve">If you know or suspect standards may apply to your facility you must refer to the corresponding 40 </w:t>
      </w:r>
      <w:smartTag w:uri="urn:schemas-microsoft-com:office:smarttags" w:element="stockticker">
        <w:r w:rsidRPr="00E624F4">
          <w:rPr>
            <w:rFonts w:ascii="Arial" w:hAnsi="Arial" w:cs="Arial"/>
            <w:sz w:val="18"/>
            <w:szCs w:val="18"/>
          </w:rPr>
          <w:t>CFR</w:t>
        </w:r>
      </w:smartTag>
      <w:r w:rsidRPr="00E624F4">
        <w:rPr>
          <w:rFonts w:ascii="Arial" w:hAnsi="Arial" w:cs="Arial"/>
          <w:sz w:val="18"/>
          <w:szCs w:val="18"/>
        </w:rPr>
        <w:t xml:space="preserve"> pt. 60</w:t>
      </w:r>
      <w:r w:rsidR="001D6BFB">
        <w:rPr>
          <w:rFonts w:ascii="Arial" w:hAnsi="Arial" w:cs="Arial"/>
          <w:sz w:val="18"/>
          <w:szCs w:val="18"/>
        </w:rPr>
        <w:t>,</w:t>
      </w:r>
      <w:r w:rsidRPr="00E624F4">
        <w:rPr>
          <w:rFonts w:ascii="Arial" w:hAnsi="Arial" w:cs="Arial"/>
          <w:sz w:val="18"/>
          <w:szCs w:val="18"/>
        </w:rPr>
        <w:t xml:space="preserve"> subpart and read the requirements in detail to make a final determination</w:t>
      </w:r>
      <w:r w:rsidR="00F81708">
        <w:rPr>
          <w:rFonts w:ascii="Arial" w:hAnsi="Arial" w:cs="Arial"/>
          <w:sz w:val="18"/>
          <w:szCs w:val="18"/>
        </w:rPr>
        <w:t xml:space="preserve">. </w:t>
      </w:r>
      <w:r w:rsidRPr="00E624F4">
        <w:rPr>
          <w:rFonts w:ascii="Arial" w:hAnsi="Arial" w:cs="Arial"/>
          <w:sz w:val="18"/>
          <w:szCs w:val="18"/>
        </w:rPr>
        <w:t xml:space="preserve">Note: the general provisions found in 40 </w:t>
      </w:r>
      <w:smartTag w:uri="urn:schemas-microsoft-com:office:smarttags" w:element="stockticker">
        <w:r w:rsidRPr="00E624F4">
          <w:rPr>
            <w:rFonts w:ascii="Arial" w:hAnsi="Arial" w:cs="Arial"/>
            <w:sz w:val="18"/>
            <w:szCs w:val="18"/>
          </w:rPr>
          <w:t>CFR</w:t>
        </w:r>
      </w:smartTag>
      <w:r w:rsidRPr="00E624F4">
        <w:rPr>
          <w:rFonts w:ascii="Arial" w:hAnsi="Arial" w:cs="Arial"/>
          <w:sz w:val="18"/>
          <w:szCs w:val="18"/>
        </w:rPr>
        <w:t xml:space="preserve"> pt. 60, subp. A, apply to </w:t>
      </w:r>
      <w:r w:rsidRPr="00F81708">
        <w:rPr>
          <w:rFonts w:ascii="Arial" w:hAnsi="Arial" w:cs="Arial"/>
          <w:b/>
          <w:sz w:val="18"/>
          <w:szCs w:val="18"/>
        </w:rPr>
        <w:t>all</w:t>
      </w:r>
      <w:r w:rsidRPr="00E624F4">
        <w:rPr>
          <w:rFonts w:ascii="Arial" w:hAnsi="Arial" w:cs="Arial"/>
          <w:sz w:val="18"/>
          <w:szCs w:val="18"/>
        </w:rPr>
        <w:t xml:space="preserve"> facilities subject to any other NSPS requirements.</w:t>
      </w:r>
      <w:r w:rsidR="004F74F8" w:rsidRPr="00E624F4">
        <w:rPr>
          <w:rFonts w:ascii="Arial" w:hAnsi="Arial" w:cs="Arial"/>
          <w:sz w:val="18"/>
          <w:szCs w:val="18"/>
        </w:rPr>
        <w:t xml:space="preserve"> </w:t>
      </w:r>
    </w:p>
    <w:p w14:paraId="0BE7E99E" w14:textId="77777777" w:rsidR="001B177B" w:rsidRPr="00E624F4" w:rsidRDefault="00AE24AD" w:rsidP="005B63A5">
      <w:pPr>
        <w:spacing w:before="24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1B177B" w:rsidRPr="00E624F4">
        <w:rPr>
          <w:rFonts w:ascii="Arial" w:hAnsi="Arial" w:cs="Arial"/>
          <w:b/>
          <w:sz w:val="18"/>
          <w:szCs w:val="18"/>
        </w:rPr>
        <w:t>)</w:t>
      </w:r>
      <w:r w:rsidR="001B177B" w:rsidRPr="00E624F4">
        <w:rPr>
          <w:rFonts w:ascii="Arial" w:hAnsi="Arial" w:cs="Arial"/>
          <w:sz w:val="18"/>
          <w:szCs w:val="18"/>
        </w:rPr>
        <w:tab/>
        <w:t xml:space="preserve">After you review the list of sources subject to NSPS and read any applicable 40 </w:t>
      </w:r>
      <w:smartTag w:uri="urn:schemas-microsoft-com:office:smarttags" w:element="stockticker">
        <w:r w:rsidR="001B177B" w:rsidRPr="00E624F4">
          <w:rPr>
            <w:rFonts w:ascii="Arial" w:hAnsi="Arial" w:cs="Arial"/>
            <w:sz w:val="18"/>
            <w:szCs w:val="18"/>
          </w:rPr>
          <w:t>CFR</w:t>
        </w:r>
      </w:smartTag>
      <w:r w:rsidR="001B177B" w:rsidRPr="00E624F4">
        <w:rPr>
          <w:rFonts w:ascii="Arial" w:hAnsi="Arial" w:cs="Arial"/>
          <w:sz w:val="18"/>
          <w:szCs w:val="18"/>
        </w:rPr>
        <w:t xml:space="preserve"> pt. 60 subparts, check one of the following boxes:</w:t>
      </w:r>
    </w:p>
    <w:p w14:paraId="5AFA04FA" w14:textId="77777777" w:rsidR="001B177B" w:rsidRPr="00E624F4" w:rsidRDefault="001B177B" w:rsidP="00F81708">
      <w:pPr>
        <w:spacing w:before="120"/>
        <w:ind w:left="720" w:hanging="360"/>
        <w:rPr>
          <w:rFonts w:ascii="Arial" w:hAnsi="Arial" w:cs="Arial"/>
          <w:sz w:val="18"/>
          <w:szCs w:val="18"/>
        </w:rPr>
      </w:pPr>
      <w:r w:rsidRPr="00E624F4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E624F4">
        <w:rPr>
          <w:rFonts w:ascii="Arial" w:hAnsi="Arial" w:cs="Arial"/>
          <w:sz w:val="18"/>
          <w:szCs w:val="18"/>
        </w:rPr>
        <w:instrText xml:space="preserve"> FORMCHECKBOX </w:instrText>
      </w:r>
      <w:r w:rsidR="001D7117">
        <w:rPr>
          <w:rFonts w:ascii="Arial" w:hAnsi="Arial" w:cs="Arial"/>
          <w:sz w:val="18"/>
          <w:szCs w:val="18"/>
        </w:rPr>
      </w:r>
      <w:r w:rsidR="001D7117">
        <w:rPr>
          <w:rFonts w:ascii="Arial" w:hAnsi="Arial" w:cs="Arial"/>
          <w:sz w:val="18"/>
          <w:szCs w:val="18"/>
        </w:rPr>
        <w:fldChar w:fldCharType="separate"/>
      </w:r>
      <w:r w:rsidRPr="00E624F4">
        <w:rPr>
          <w:rFonts w:ascii="Arial" w:hAnsi="Arial" w:cs="Arial"/>
          <w:sz w:val="18"/>
          <w:szCs w:val="18"/>
        </w:rPr>
        <w:fldChar w:fldCharType="end"/>
      </w:r>
      <w:bookmarkEnd w:id="3"/>
      <w:r w:rsidRPr="00E624F4">
        <w:rPr>
          <w:rFonts w:ascii="Arial" w:hAnsi="Arial" w:cs="Arial"/>
          <w:sz w:val="18"/>
          <w:szCs w:val="18"/>
        </w:rPr>
        <w:tab/>
      </w:r>
      <w:r w:rsidR="0013672F">
        <w:rPr>
          <w:rFonts w:ascii="Arial" w:hAnsi="Arial" w:cs="Arial"/>
          <w:sz w:val="18"/>
          <w:szCs w:val="18"/>
        </w:rPr>
        <w:t>No</w:t>
      </w:r>
      <w:r w:rsidRPr="00E624F4">
        <w:rPr>
          <w:rFonts w:ascii="Arial" w:hAnsi="Arial" w:cs="Arial"/>
          <w:sz w:val="18"/>
          <w:szCs w:val="18"/>
        </w:rPr>
        <w:t xml:space="preserve">, my facility is not subject to </w:t>
      </w:r>
      <w:r w:rsidR="00094FF2">
        <w:rPr>
          <w:rFonts w:ascii="Arial" w:hAnsi="Arial" w:cs="Arial"/>
          <w:sz w:val="18"/>
          <w:szCs w:val="18"/>
        </w:rPr>
        <w:t xml:space="preserve">a </w:t>
      </w:r>
      <w:r w:rsidRPr="00E624F4">
        <w:rPr>
          <w:rFonts w:ascii="Arial" w:hAnsi="Arial" w:cs="Arial"/>
          <w:sz w:val="18"/>
          <w:szCs w:val="18"/>
        </w:rPr>
        <w:t>NSPS</w:t>
      </w:r>
      <w:r w:rsidR="00F81708">
        <w:rPr>
          <w:rFonts w:ascii="Arial" w:hAnsi="Arial" w:cs="Arial"/>
          <w:sz w:val="18"/>
          <w:szCs w:val="18"/>
        </w:rPr>
        <w:t xml:space="preserve">. </w:t>
      </w:r>
      <w:r w:rsidRPr="00E624F4">
        <w:rPr>
          <w:rFonts w:ascii="Arial" w:hAnsi="Arial" w:cs="Arial"/>
          <w:sz w:val="18"/>
          <w:szCs w:val="18"/>
        </w:rPr>
        <w:t xml:space="preserve">Return to Form </w:t>
      </w:r>
      <w:smartTag w:uri="urn:schemas-microsoft-com:office:smarttags" w:element="stockticker">
        <w:r w:rsidR="00DF0824" w:rsidRPr="00E624F4">
          <w:rPr>
            <w:rFonts w:ascii="Arial" w:hAnsi="Arial" w:cs="Arial"/>
            <w:sz w:val="18"/>
            <w:szCs w:val="18"/>
          </w:rPr>
          <w:t>CAP</w:t>
        </w:r>
      </w:smartTag>
      <w:r w:rsidR="00DF0824" w:rsidRPr="00E624F4">
        <w:rPr>
          <w:rFonts w:ascii="Arial" w:hAnsi="Arial" w:cs="Arial"/>
          <w:sz w:val="18"/>
          <w:szCs w:val="18"/>
        </w:rPr>
        <w:t>-</w:t>
      </w:r>
      <w:r w:rsidRPr="00E624F4">
        <w:rPr>
          <w:rFonts w:ascii="Arial" w:hAnsi="Arial" w:cs="Arial"/>
          <w:sz w:val="18"/>
          <w:szCs w:val="18"/>
        </w:rPr>
        <w:t>GI-09</w:t>
      </w:r>
      <w:r w:rsidR="00DF0824" w:rsidRPr="00E624F4">
        <w:rPr>
          <w:rFonts w:ascii="Arial" w:hAnsi="Arial" w:cs="Arial"/>
          <w:sz w:val="18"/>
          <w:szCs w:val="18"/>
        </w:rPr>
        <w:t>, and answer “</w:t>
      </w:r>
      <w:r w:rsidR="0013672F">
        <w:rPr>
          <w:rFonts w:ascii="Arial" w:hAnsi="Arial" w:cs="Arial"/>
          <w:sz w:val="18"/>
          <w:szCs w:val="18"/>
        </w:rPr>
        <w:t>No</w:t>
      </w:r>
      <w:r w:rsidR="00DF0824" w:rsidRPr="00E624F4">
        <w:rPr>
          <w:rFonts w:ascii="Arial" w:hAnsi="Arial" w:cs="Arial"/>
          <w:sz w:val="18"/>
          <w:szCs w:val="18"/>
        </w:rPr>
        <w:t>” to question 2b</w:t>
      </w:r>
      <w:r w:rsidRPr="00E624F4">
        <w:rPr>
          <w:rFonts w:ascii="Arial" w:hAnsi="Arial" w:cs="Arial"/>
          <w:sz w:val="18"/>
          <w:szCs w:val="18"/>
        </w:rPr>
        <w:t>.</w:t>
      </w:r>
    </w:p>
    <w:p w14:paraId="449DC3FA" w14:textId="77777777" w:rsidR="001B177B" w:rsidRPr="00E624F4" w:rsidRDefault="001B177B" w:rsidP="00F81708">
      <w:pPr>
        <w:spacing w:before="120"/>
        <w:ind w:left="720" w:hanging="360"/>
        <w:rPr>
          <w:rFonts w:ascii="Arial" w:hAnsi="Arial" w:cs="Arial"/>
          <w:sz w:val="18"/>
          <w:szCs w:val="18"/>
        </w:rPr>
      </w:pPr>
      <w:r w:rsidRPr="00E624F4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E624F4">
        <w:rPr>
          <w:rFonts w:ascii="Arial" w:hAnsi="Arial" w:cs="Arial"/>
          <w:sz w:val="18"/>
          <w:szCs w:val="18"/>
        </w:rPr>
        <w:instrText xml:space="preserve"> FORMCHECKBOX </w:instrText>
      </w:r>
      <w:r w:rsidR="001D7117">
        <w:rPr>
          <w:rFonts w:ascii="Arial" w:hAnsi="Arial" w:cs="Arial"/>
          <w:sz w:val="18"/>
          <w:szCs w:val="18"/>
        </w:rPr>
      </w:r>
      <w:r w:rsidR="001D7117">
        <w:rPr>
          <w:rFonts w:ascii="Arial" w:hAnsi="Arial" w:cs="Arial"/>
          <w:sz w:val="18"/>
          <w:szCs w:val="18"/>
        </w:rPr>
        <w:fldChar w:fldCharType="separate"/>
      </w:r>
      <w:r w:rsidRPr="00E624F4">
        <w:rPr>
          <w:rFonts w:ascii="Arial" w:hAnsi="Arial" w:cs="Arial"/>
          <w:sz w:val="18"/>
          <w:szCs w:val="18"/>
        </w:rPr>
        <w:fldChar w:fldCharType="end"/>
      </w:r>
      <w:bookmarkEnd w:id="4"/>
      <w:r w:rsidR="004F74F8" w:rsidRPr="00E624F4">
        <w:rPr>
          <w:rFonts w:ascii="Arial" w:hAnsi="Arial" w:cs="Arial"/>
          <w:sz w:val="18"/>
          <w:szCs w:val="18"/>
        </w:rPr>
        <w:tab/>
      </w:r>
      <w:r w:rsidR="0013672F">
        <w:rPr>
          <w:rFonts w:ascii="Arial" w:hAnsi="Arial" w:cs="Arial"/>
          <w:sz w:val="18"/>
          <w:szCs w:val="18"/>
        </w:rPr>
        <w:t>Yes</w:t>
      </w:r>
      <w:r w:rsidR="004F74F8" w:rsidRPr="00E624F4">
        <w:rPr>
          <w:rFonts w:ascii="Arial" w:hAnsi="Arial" w:cs="Arial"/>
          <w:sz w:val="18"/>
          <w:szCs w:val="18"/>
        </w:rPr>
        <w:t>, my facility is</w:t>
      </w:r>
      <w:r w:rsidRPr="00E624F4">
        <w:rPr>
          <w:rFonts w:ascii="Arial" w:hAnsi="Arial" w:cs="Arial"/>
          <w:sz w:val="18"/>
          <w:szCs w:val="18"/>
        </w:rPr>
        <w:t xml:space="preserve"> subject to </w:t>
      </w:r>
      <w:r w:rsidR="004F74F8" w:rsidRPr="00E624F4">
        <w:rPr>
          <w:rFonts w:ascii="Arial" w:hAnsi="Arial" w:cs="Arial"/>
          <w:sz w:val="18"/>
          <w:szCs w:val="18"/>
        </w:rPr>
        <w:t>a</w:t>
      </w:r>
      <w:r w:rsidR="00094FF2">
        <w:rPr>
          <w:rFonts w:ascii="Arial" w:hAnsi="Arial" w:cs="Arial"/>
          <w:sz w:val="18"/>
          <w:szCs w:val="18"/>
        </w:rPr>
        <w:t xml:space="preserve"> </w:t>
      </w:r>
      <w:r w:rsidRPr="00E624F4">
        <w:rPr>
          <w:rFonts w:ascii="Arial" w:hAnsi="Arial" w:cs="Arial"/>
          <w:sz w:val="18"/>
          <w:szCs w:val="18"/>
        </w:rPr>
        <w:t>NSPS</w:t>
      </w:r>
      <w:r w:rsidR="004F74F8" w:rsidRPr="00E624F4">
        <w:rPr>
          <w:rFonts w:ascii="Arial" w:hAnsi="Arial" w:cs="Arial"/>
          <w:sz w:val="18"/>
          <w:szCs w:val="18"/>
        </w:rPr>
        <w:t>. (Note that your facility can only be subject to a NSPS listed in boldface to be eligible for the capped permit.)</w:t>
      </w:r>
    </w:p>
    <w:p w14:paraId="73741E37" w14:textId="77777777" w:rsidR="00AF7C38" w:rsidRDefault="00AE24AD" w:rsidP="005B63A5">
      <w:pPr>
        <w:spacing w:before="24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1B177B" w:rsidRPr="00E624F4">
        <w:rPr>
          <w:rFonts w:ascii="Arial" w:hAnsi="Arial" w:cs="Arial"/>
          <w:b/>
          <w:sz w:val="18"/>
          <w:szCs w:val="18"/>
        </w:rPr>
        <w:t>)</w:t>
      </w:r>
      <w:r w:rsidR="001B177B" w:rsidRPr="00E624F4">
        <w:rPr>
          <w:rFonts w:ascii="Arial" w:hAnsi="Arial" w:cs="Arial"/>
          <w:sz w:val="18"/>
          <w:szCs w:val="18"/>
        </w:rPr>
        <w:tab/>
        <w:t>The following page lists information needed to identify your facility's emission sources subject to NSPS</w:t>
      </w:r>
      <w:r w:rsidR="00F81708">
        <w:rPr>
          <w:rFonts w:ascii="Arial" w:hAnsi="Arial" w:cs="Arial"/>
          <w:sz w:val="18"/>
          <w:szCs w:val="18"/>
        </w:rPr>
        <w:t xml:space="preserve">. </w:t>
      </w:r>
      <w:r w:rsidR="001B177B" w:rsidRPr="00E624F4">
        <w:rPr>
          <w:rFonts w:ascii="Arial" w:hAnsi="Arial" w:cs="Arial"/>
          <w:sz w:val="18"/>
          <w:szCs w:val="18"/>
        </w:rPr>
        <w:t>Complete the group of questions for all emission equipment subject to NSPS, attaching additional pages if nec</w:t>
      </w:r>
      <w:r w:rsidR="00DF0824" w:rsidRPr="00E624F4">
        <w:rPr>
          <w:rFonts w:ascii="Arial" w:hAnsi="Arial" w:cs="Arial"/>
          <w:sz w:val="18"/>
          <w:szCs w:val="18"/>
        </w:rPr>
        <w:t>essary</w:t>
      </w:r>
      <w:r w:rsidR="00F81708">
        <w:rPr>
          <w:rFonts w:ascii="Arial" w:hAnsi="Arial" w:cs="Arial"/>
          <w:sz w:val="18"/>
          <w:szCs w:val="18"/>
        </w:rPr>
        <w:t xml:space="preserve">. </w:t>
      </w:r>
    </w:p>
    <w:p w14:paraId="48B8205C" w14:textId="2D4C40BF" w:rsidR="001B177B" w:rsidRPr="00E624F4" w:rsidRDefault="00AF7C38" w:rsidP="005B63A5">
      <w:pPr>
        <w:spacing w:before="24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7)</w:t>
      </w:r>
      <w:r>
        <w:rPr>
          <w:rFonts w:ascii="Arial" w:hAnsi="Arial" w:cs="Arial"/>
          <w:b/>
          <w:sz w:val="18"/>
          <w:szCs w:val="18"/>
        </w:rPr>
        <w:tab/>
      </w:r>
      <w:r w:rsidRPr="00AF7C38">
        <w:rPr>
          <w:rFonts w:ascii="Arial" w:hAnsi="Arial" w:cs="Arial"/>
          <w:sz w:val="18"/>
          <w:szCs w:val="18"/>
        </w:rPr>
        <w:t>For each applicable subpart (including Subpart A), i</w:t>
      </w:r>
      <w:r w:rsidR="0080692D" w:rsidRPr="00AF7C38">
        <w:rPr>
          <w:rFonts w:ascii="Arial" w:hAnsi="Arial" w:cs="Arial"/>
          <w:sz w:val="18"/>
          <w:szCs w:val="18"/>
        </w:rPr>
        <w:t>nclude</w:t>
      </w:r>
      <w:r w:rsidR="0080692D">
        <w:rPr>
          <w:rFonts w:ascii="Arial" w:hAnsi="Arial" w:cs="Arial"/>
          <w:sz w:val="18"/>
          <w:szCs w:val="18"/>
        </w:rPr>
        <w:t xml:space="preserve"> a copy of the applicable </w:t>
      </w:r>
      <w:r>
        <w:rPr>
          <w:rFonts w:ascii="Arial" w:hAnsi="Arial" w:cs="Arial"/>
          <w:sz w:val="18"/>
          <w:szCs w:val="18"/>
        </w:rPr>
        <w:t xml:space="preserve">subpart </w:t>
      </w:r>
      <w:r w:rsidR="0080692D">
        <w:rPr>
          <w:rFonts w:ascii="Arial" w:hAnsi="Arial" w:cs="Arial"/>
          <w:sz w:val="18"/>
          <w:szCs w:val="18"/>
        </w:rPr>
        <w:t xml:space="preserve">with the applicable parts highlighted. For some standards, the </w:t>
      </w:r>
      <w:r w:rsidR="0013672F">
        <w:rPr>
          <w:rFonts w:ascii="Arial" w:hAnsi="Arial" w:cs="Arial"/>
          <w:sz w:val="18"/>
          <w:szCs w:val="18"/>
        </w:rPr>
        <w:t>Minnesota Pollution Control Agency (MPCA)</w:t>
      </w:r>
      <w:r w:rsidR="0080692D">
        <w:rPr>
          <w:rFonts w:ascii="Arial" w:hAnsi="Arial" w:cs="Arial"/>
          <w:sz w:val="18"/>
          <w:szCs w:val="18"/>
        </w:rPr>
        <w:t xml:space="preserve"> has prepared a checklist version of the standard – for those </w:t>
      </w:r>
      <w:r>
        <w:rPr>
          <w:rFonts w:ascii="Arial" w:hAnsi="Arial" w:cs="Arial"/>
          <w:sz w:val="18"/>
          <w:szCs w:val="18"/>
        </w:rPr>
        <w:t>subparts</w:t>
      </w:r>
      <w:r w:rsidR="0080692D">
        <w:rPr>
          <w:rFonts w:ascii="Arial" w:hAnsi="Arial" w:cs="Arial"/>
          <w:sz w:val="18"/>
          <w:szCs w:val="18"/>
        </w:rPr>
        <w:t xml:space="preserve"> you may complete </w:t>
      </w:r>
      <w:r>
        <w:rPr>
          <w:rFonts w:ascii="Arial" w:hAnsi="Arial" w:cs="Arial"/>
          <w:sz w:val="18"/>
          <w:szCs w:val="18"/>
        </w:rPr>
        <w:t xml:space="preserve">the checklist/form rather than </w:t>
      </w:r>
      <w:r w:rsidRPr="00525BD8">
        <w:rPr>
          <w:rFonts w:ascii="Arial" w:hAnsi="Arial" w:cs="Arial"/>
          <w:sz w:val="18"/>
          <w:szCs w:val="18"/>
        </w:rPr>
        <w:t xml:space="preserve">highlighting a copy of the standard. See </w:t>
      </w:r>
      <w:hyperlink r:id="rId10" w:history="1">
        <w:r w:rsidR="00525BD8" w:rsidRPr="00525BD8">
          <w:rPr>
            <w:rStyle w:val="Hyperlink"/>
            <w:rFonts w:ascii="Arial" w:hAnsi="Arial" w:cs="Arial"/>
            <w:sz w:val="18"/>
            <w:szCs w:val="18"/>
          </w:rPr>
          <w:t>Air permit compliance forms | Minnesota Pollution Control Agency (state.mn.us)</w:t>
        </w:r>
      </w:hyperlink>
      <w:r w:rsidR="00525BD8" w:rsidRPr="00525BD8">
        <w:rPr>
          <w:rFonts w:ascii="Arial" w:hAnsi="Arial" w:cs="Arial"/>
          <w:sz w:val="18"/>
          <w:szCs w:val="18"/>
        </w:rPr>
        <w:t xml:space="preserve"> </w:t>
      </w:r>
      <w:r w:rsidRPr="00525BD8">
        <w:rPr>
          <w:rFonts w:ascii="Arial" w:hAnsi="Arial" w:cs="Arial"/>
          <w:sz w:val="18"/>
          <w:szCs w:val="18"/>
        </w:rPr>
        <w:t>for the subparts</w:t>
      </w:r>
      <w:r>
        <w:rPr>
          <w:rFonts w:ascii="Arial" w:hAnsi="Arial" w:cs="Arial"/>
          <w:sz w:val="18"/>
          <w:szCs w:val="18"/>
        </w:rPr>
        <w:t xml:space="preserve"> for which a checklist form has been prepared.</w:t>
      </w:r>
    </w:p>
    <w:p w14:paraId="5ABE5757" w14:textId="77777777" w:rsidR="00E624F4" w:rsidRDefault="00AF7C38" w:rsidP="005B63A5">
      <w:pPr>
        <w:spacing w:before="240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1B177B" w:rsidRPr="00E624F4">
        <w:rPr>
          <w:rFonts w:ascii="Arial" w:hAnsi="Arial" w:cs="Arial"/>
          <w:b/>
          <w:sz w:val="18"/>
          <w:szCs w:val="18"/>
        </w:rPr>
        <w:t>)</w:t>
      </w:r>
      <w:r w:rsidR="001B177B" w:rsidRPr="00E624F4">
        <w:rPr>
          <w:rFonts w:ascii="Arial" w:hAnsi="Arial" w:cs="Arial"/>
          <w:sz w:val="18"/>
          <w:szCs w:val="18"/>
        </w:rPr>
        <w:tab/>
        <w:t xml:space="preserve">Return to Form </w:t>
      </w:r>
      <w:smartTag w:uri="urn:schemas-microsoft-com:office:smarttags" w:element="stockticker">
        <w:r w:rsidR="00DF0824" w:rsidRPr="00E624F4">
          <w:rPr>
            <w:rFonts w:ascii="Arial" w:hAnsi="Arial" w:cs="Arial"/>
            <w:sz w:val="18"/>
            <w:szCs w:val="18"/>
          </w:rPr>
          <w:t>CAP</w:t>
        </w:r>
      </w:smartTag>
      <w:r w:rsidR="00DF0824" w:rsidRPr="00E624F4">
        <w:rPr>
          <w:rFonts w:ascii="Arial" w:hAnsi="Arial" w:cs="Arial"/>
          <w:sz w:val="18"/>
          <w:szCs w:val="18"/>
        </w:rPr>
        <w:t>-</w:t>
      </w:r>
      <w:r w:rsidR="00E624F4" w:rsidRPr="00E624F4">
        <w:rPr>
          <w:rFonts w:ascii="Arial" w:hAnsi="Arial" w:cs="Arial"/>
          <w:sz w:val="18"/>
          <w:szCs w:val="18"/>
        </w:rPr>
        <w:t>GI-09D</w:t>
      </w:r>
      <w:r w:rsidR="001B177B" w:rsidRPr="00E624F4">
        <w:rPr>
          <w:rFonts w:ascii="Arial" w:hAnsi="Arial" w:cs="Arial"/>
          <w:sz w:val="18"/>
          <w:szCs w:val="18"/>
        </w:rPr>
        <w:t>,</w:t>
      </w:r>
      <w:r w:rsidR="00DF0824" w:rsidRPr="00E624F4">
        <w:rPr>
          <w:rFonts w:ascii="Arial" w:hAnsi="Arial" w:cs="Arial"/>
          <w:sz w:val="18"/>
          <w:szCs w:val="18"/>
        </w:rPr>
        <w:t xml:space="preserve"> and answer “</w:t>
      </w:r>
      <w:r w:rsidR="0013672F">
        <w:rPr>
          <w:rFonts w:ascii="Arial" w:hAnsi="Arial" w:cs="Arial"/>
          <w:sz w:val="18"/>
          <w:szCs w:val="18"/>
        </w:rPr>
        <w:t>Yes</w:t>
      </w:r>
      <w:r w:rsidR="00DF0824" w:rsidRPr="00E624F4">
        <w:rPr>
          <w:rFonts w:ascii="Arial" w:hAnsi="Arial" w:cs="Arial"/>
          <w:sz w:val="18"/>
          <w:szCs w:val="18"/>
        </w:rPr>
        <w:t>” to question 2b</w:t>
      </w:r>
      <w:r w:rsidR="001B177B" w:rsidRPr="00E624F4">
        <w:rPr>
          <w:rFonts w:ascii="Arial" w:hAnsi="Arial" w:cs="Arial"/>
          <w:sz w:val="18"/>
          <w:szCs w:val="18"/>
        </w:rPr>
        <w:t>.</w:t>
      </w:r>
    </w:p>
    <w:p w14:paraId="5329905A" w14:textId="77777777" w:rsidR="001B177B" w:rsidRPr="00D2063F" w:rsidRDefault="00E624F4" w:rsidP="00E624F4">
      <w:pPr>
        <w:spacing w:before="60"/>
        <w:ind w:left="720" w:hanging="720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50"/>
        <w:gridCol w:w="1440"/>
        <w:gridCol w:w="738"/>
        <w:gridCol w:w="450"/>
        <w:gridCol w:w="4410"/>
      </w:tblGrid>
      <w:tr w:rsidR="001B177B" w:rsidRPr="00AB3EF5" w14:paraId="04FAA44B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7C93AE2C" w14:textId="50FF7ABD" w:rsidR="001B177B" w:rsidRPr="00AB3EF5" w:rsidRDefault="001B177B" w:rsidP="00501ECD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  <w:t>Describe Emission Equipment</w:t>
            </w:r>
            <w:r w:rsidR="00AB3EF5" w:rsidRPr="00AB3E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38" w:type="dxa"/>
            <w:gridSpan w:val="4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488DDA40" w14:textId="77777777" w:rsidR="001B177B" w:rsidRPr="00AB3EF5" w:rsidRDefault="001B177B" w:rsidP="00501EC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3EF5">
              <w:rPr>
                <w:rFonts w:ascii="Arial" w:hAnsi="Arial" w:cs="Arial"/>
                <w:sz w:val="18"/>
                <w:szCs w:val="18"/>
              </w:rPr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1B177B" w:rsidRPr="00AB3EF5" w14:paraId="7336664A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1E7D78F6" w14:textId="74148218" w:rsidR="001B177B" w:rsidRPr="00AB3EF5" w:rsidRDefault="001B177B" w:rsidP="00501ECD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Emission Unit Number</w:t>
            </w:r>
            <w:r w:rsidR="009728AE" w:rsidRPr="00AB3EF5">
              <w:rPr>
                <w:rFonts w:ascii="Arial" w:hAnsi="Arial" w:cs="Arial"/>
                <w:sz w:val="18"/>
                <w:szCs w:val="18"/>
              </w:rPr>
              <w:t xml:space="preserve"> (EQUI xxx)</w:t>
            </w:r>
            <w:r w:rsidR="00AB3EF5" w:rsidRPr="00AB3E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4E96332F" w14:textId="77777777" w:rsidR="001B177B" w:rsidRPr="00AB3EF5" w:rsidRDefault="001B177B" w:rsidP="00501EC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3EF5">
              <w:rPr>
                <w:rFonts w:ascii="Arial" w:hAnsi="Arial" w:cs="Arial"/>
                <w:sz w:val="18"/>
                <w:szCs w:val="18"/>
              </w:rPr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1B177B" w:rsidRPr="00AB3EF5" w14:paraId="0D1187D6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08FF2B62" w14:textId="51CFBFF7" w:rsidR="001B177B" w:rsidRPr="00AB3EF5" w:rsidRDefault="001B177B" w:rsidP="00501ECD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Stack/Vent Number</w:t>
            </w:r>
            <w:r w:rsidR="009728AE" w:rsidRPr="00AB3EF5">
              <w:rPr>
                <w:rFonts w:ascii="Arial" w:hAnsi="Arial" w:cs="Arial"/>
                <w:sz w:val="18"/>
                <w:szCs w:val="18"/>
              </w:rPr>
              <w:t xml:space="preserve"> (STRU xxx)</w:t>
            </w:r>
            <w:r w:rsidR="00AB3EF5" w:rsidRPr="00AB3E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403003E0" w14:textId="77777777" w:rsidR="001B177B" w:rsidRPr="00AB3EF5" w:rsidRDefault="001B177B" w:rsidP="00501EC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3EF5">
              <w:rPr>
                <w:rFonts w:ascii="Arial" w:hAnsi="Arial" w:cs="Arial"/>
                <w:sz w:val="18"/>
                <w:szCs w:val="18"/>
              </w:rPr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5B63A5" w:rsidRPr="00AB3EF5" w14:paraId="5282D746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7494DFF3" w14:textId="2A043A47" w:rsidR="005B63A5" w:rsidRPr="00AB3EF5" w:rsidRDefault="005B63A5" w:rsidP="005B63A5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Date of Equipment Manufacture:</w:t>
            </w:r>
          </w:p>
        </w:tc>
        <w:tc>
          <w:tcPr>
            <w:tcW w:w="2628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0E606ADC" w14:textId="097BA9A8" w:rsidR="005B63A5" w:rsidRPr="00AB3EF5" w:rsidRDefault="005B63A5" w:rsidP="005B63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A1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A1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1550">
              <w:rPr>
                <w:rFonts w:ascii="Arial" w:hAnsi="Arial" w:cs="Arial"/>
                <w:sz w:val="18"/>
                <w:szCs w:val="18"/>
              </w:rPr>
            </w:r>
            <w:r w:rsidRPr="00EA1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5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15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15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15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15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1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tcBorders>
              <w:top w:val="single" w:sz="2" w:space="0" w:color="auto"/>
            </w:tcBorders>
            <w:tcMar>
              <w:left w:w="43" w:type="dxa"/>
              <w:right w:w="43" w:type="dxa"/>
            </w:tcMar>
          </w:tcPr>
          <w:p w14:paraId="23F03DE2" w14:textId="058CEEB7" w:rsidR="005B63A5" w:rsidRPr="00AB3EF5" w:rsidRDefault="005B63A5" w:rsidP="005B63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0980">
              <w:rPr>
                <w:rFonts w:ascii="Arial" w:hAnsi="Arial" w:cs="Arial"/>
                <w:sz w:val="18"/>
                <w:szCs w:val="18"/>
              </w:rPr>
              <w:t>(mm/dd/yyyy)</w:t>
            </w:r>
          </w:p>
        </w:tc>
      </w:tr>
      <w:tr w:rsidR="005B63A5" w:rsidRPr="00AB3EF5" w14:paraId="7D426F50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00897FE9" w14:textId="7F3C7D92" w:rsidR="005B63A5" w:rsidRPr="00AB3EF5" w:rsidRDefault="005B63A5" w:rsidP="005B63A5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Date of Equipment Installation:</w:t>
            </w:r>
          </w:p>
        </w:tc>
        <w:tc>
          <w:tcPr>
            <w:tcW w:w="2628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35FCBB34" w14:textId="04BD7F79" w:rsidR="005B63A5" w:rsidRPr="00AB3EF5" w:rsidRDefault="005B63A5" w:rsidP="005B63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tcMar>
              <w:left w:w="43" w:type="dxa"/>
              <w:right w:w="43" w:type="dxa"/>
            </w:tcMar>
          </w:tcPr>
          <w:p w14:paraId="3BA67E27" w14:textId="65FDF236" w:rsidR="005B63A5" w:rsidRPr="00AB3EF5" w:rsidRDefault="005B63A5" w:rsidP="005B63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0980">
              <w:rPr>
                <w:rFonts w:ascii="Arial" w:hAnsi="Arial" w:cs="Arial"/>
                <w:sz w:val="18"/>
                <w:szCs w:val="18"/>
              </w:rPr>
              <w:t>(mm/dd/yyyy)</w:t>
            </w:r>
          </w:p>
        </w:tc>
      </w:tr>
      <w:tr w:rsidR="005B63A5" w:rsidRPr="00AB3EF5" w14:paraId="2ECF332E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78B54566" w14:textId="4EAA4AB1" w:rsidR="005B63A5" w:rsidRPr="00AB3EF5" w:rsidRDefault="005B63A5" w:rsidP="005B63A5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Date of Reconstruction (if applicable):</w:t>
            </w:r>
          </w:p>
        </w:tc>
        <w:tc>
          <w:tcPr>
            <w:tcW w:w="2628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5D344547" w14:textId="22D4D581" w:rsidR="005B63A5" w:rsidRPr="00AB3EF5" w:rsidRDefault="005B63A5" w:rsidP="005B63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A15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A155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A1550">
              <w:rPr>
                <w:rFonts w:ascii="Arial" w:hAnsi="Arial" w:cs="Arial"/>
                <w:sz w:val="18"/>
                <w:szCs w:val="18"/>
              </w:rPr>
            </w:r>
            <w:r w:rsidRPr="00EA15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5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15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15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15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155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A155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tcMar>
              <w:left w:w="43" w:type="dxa"/>
              <w:right w:w="43" w:type="dxa"/>
            </w:tcMar>
          </w:tcPr>
          <w:p w14:paraId="39528BEF" w14:textId="2BFFE401" w:rsidR="005B63A5" w:rsidRPr="00AB3EF5" w:rsidRDefault="005B63A5" w:rsidP="005B63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0980">
              <w:rPr>
                <w:rFonts w:ascii="Arial" w:hAnsi="Arial" w:cs="Arial"/>
                <w:sz w:val="18"/>
                <w:szCs w:val="18"/>
              </w:rPr>
              <w:t>(mm/dd/yyyy)</w:t>
            </w:r>
          </w:p>
        </w:tc>
      </w:tr>
      <w:tr w:rsidR="005B63A5" w:rsidRPr="00AB3EF5" w14:paraId="75439059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5DEB4001" w14:textId="76003D7E" w:rsidR="005B63A5" w:rsidRPr="00AB3EF5" w:rsidRDefault="005B63A5" w:rsidP="005B63A5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Date of Modification (if applicable):</w:t>
            </w:r>
          </w:p>
        </w:tc>
        <w:tc>
          <w:tcPr>
            <w:tcW w:w="2628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25034D77" w14:textId="2DFC6A20" w:rsidR="005B63A5" w:rsidRPr="00AB3EF5" w:rsidRDefault="005B63A5" w:rsidP="005B63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tcMar>
              <w:left w:w="43" w:type="dxa"/>
              <w:right w:w="43" w:type="dxa"/>
            </w:tcMar>
          </w:tcPr>
          <w:p w14:paraId="0ABFA5AD" w14:textId="6E4574FE" w:rsidR="005B63A5" w:rsidRPr="00AB3EF5" w:rsidRDefault="005B63A5" w:rsidP="005B63A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0980">
              <w:rPr>
                <w:rFonts w:ascii="Arial" w:hAnsi="Arial" w:cs="Arial"/>
                <w:sz w:val="18"/>
                <w:szCs w:val="18"/>
              </w:rPr>
              <w:t>(mm/dd/yyyy)</w:t>
            </w:r>
          </w:p>
        </w:tc>
      </w:tr>
      <w:tr w:rsidR="001B177B" w:rsidRPr="00AB3EF5" w14:paraId="6A93B774" w14:textId="77777777" w:rsidTr="00763E4A">
        <w:trPr>
          <w:cantSplit/>
        </w:trPr>
        <w:tc>
          <w:tcPr>
            <w:tcW w:w="5328" w:type="dxa"/>
            <w:gridSpan w:val="3"/>
            <w:tcMar>
              <w:left w:w="43" w:type="dxa"/>
              <w:right w:w="43" w:type="dxa"/>
            </w:tcMar>
          </w:tcPr>
          <w:p w14:paraId="3C059082" w14:textId="0243F8C6" w:rsidR="001B177B" w:rsidRPr="00AB3EF5" w:rsidRDefault="001B177B" w:rsidP="00763E4A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Applicable 40 CFR pt. 60 subpart or Federal Register Reference</w:t>
            </w:r>
            <w:r w:rsidR="00AB3EF5" w:rsidRPr="00AB3E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60" w:type="dxa"/>
            <w:gridSpan w:val="2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3C858D8A" w14:textId="77777777" w:rsidR="001B177B" w:rsidRPr="00AB3EF5" w:rsidRDefault="001B177B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3EF5">
              <w:rPr>
                <w:rFonts w:ascii="Arial" w:hAnsi="Arial" w:cs="Arial"/>
                <w:sz w:val="18"/>
                <w:szCs w:val="18"/>
              </w:rPr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1B177B" w:rsidRPr="00AB3EF5" w14:paraId="3B275D44" w14:textId="77777777" w:rsidTr="00763E4A">
        <w:trPr>
          <w:cantSplit/>
        </w:trPr>
        <w:tc>
          <w:tcPr>
            <w:tcW w:w="10188" w:type="dxa"/>
            <w:gridSpan w:val="5"/>
            <w:tcMar>
              <w:left w:w="43" w:type="dxa"/>
              <w:right w:w="43" w:type="dxa"/>
            </w:tcMar>
          </w:tcPr>
          <w:p w14:paraId="3FF1D28E" w14:textId="77777777" w:rsidR="001B177B" w:rsidRPr="00AB3EF5" w:rsidRDefault="001B177B" w:rsidP="00501ECD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This source is also subject to the general provisions of 40 CFR pt. 60, subp. A.</w:t>
            </w:r>
          </w:p>
        </w:tc>
      </w:tr>
      <w:tr w:rsidR="001B177B" w:rsidRPr="00AB3EF5" w14:paraId="015F4669" w14:textId="77777777" w:rsidTr="00501ECD">
        <w:trPr>
          <w:cantSplit/>
        </w:trPr>
        <w:tc>
          <w:tcPr>
            <w:tcW w:w="4590" w:type="dxa"/>
            <w:gridSpan w:val="2"/>
            <w:tcMar>
              <w:left w:w="43" w:type="dxa"/>
              <w:right w:w="43" w:type="dxa"/>
            </w:tcMar>
          </w:tcPr>
          <w:p w14:paraId="7031BEB6" w14:textId="77777777" w:rsidR="001B177B" w:rsidRPr="00AB3EF5" w:rsidRDefault="001B177B" w:rsidP="00501ECD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Has this Unit Been Permitted Previously?</w:t>
            </w:r>
          </w:p>
        </w:tc>
        <w:tc>
          <w:tcPr>
            <w:tcW w:w="5598" w:type="dxa"/>
            <w:gridSpan w:val="3"/>
            <w:tcMar>
              <w:left w:w="43" w:type="dxa"/>
              <w:right w:w="43" w:type="dxa"/>
            </w:tcMar>
          </w:tcPr>
          <w:p w14:paraId="3F6E311F" w14:textId="77777777" w:rsidR="001B177B" w:rsidRPr="00AB3EF5" w:rsidRDefault="001B177B" w:rsidP="00501EC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77B" w:rsidRPr="00AB3EF5" w14:paraId="47444429" w14:textId="77777777" w:rsidTr="00501ECD">
        <w:trPr>
          <w:cantSplit/>
        </w:trPr>
        <w:tc>
          <w:tcPr>
            <w:tcW w:w="4590" w:type="dxa"/>
            <w:gridSpan w:val="2"/>
            <w:tcMar>
              <w:left w:w="43" w:type="dxa"/>
              <w:right w:w="43" w:type="dxa"/>
            </w:tcMar>
          </w:tcPr>
          <w:p w14:paraId="3F1CDCF2" w14:textId="77777777" w:rsidR="001B177B" w:rsidRPr="00AB3EF5" w:rsidRDefault="001B177B" w:rsidP="00501ECD">
            <w:pPr>
              <w:spacing w:before="60"/>
              <w:ind w:left="144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117">
              <w:rPr>
                <w:rFonts w:ascii="Arial" w:hAnsi="Arial" w:cs="Arial"/>
                <w:sz w:val="18"/>
                <w:szCs w:val="18"/>
              </w:rPr>
            </w:r>
            <w:r w:rsidR="001D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AB3EF5">
              <w:rPr>
                <w:rFonts w:ascii="Arial" w:hAnsi="Arial" w:cs="Arial"/>
                <w:sz w:val="18"/>
                <w:szCs w:val="18"/>
              </w:rPr>
              <w:tab/>
            </w:r>
            <w:r w:rsidR="0013672F" w:rsidRPr="00AB3EF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8" w:type="dxa"/>
            <w:gridSpan w:val="3"/>
            <w:tcMar>
              <w:left w:w="43" w:type="dxa"/>
              <w:right w:w="43" w:type="dxa"/>
            </w:tcMar>
          </w:tcPr>
          <w:p w14:paraId="51550F99" w14:textId="77777777" w:rsidR="001B177B" w:rsidRPr="00AB3EF5" w:rsidRDefault="001B177B" w:rsidP="00501EC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77B" w:rsidRPr="00AB3EF5" w14:paraId="6BEB7A11" w14:textId="77777777" w:rsidTr="00501ECD">
        <w:trPr>
          <w:cantSplit/>
        </w:trPr>
        <w:tc>
          <w:tcPr>
            <w:tcW w:w="4590" w:type="dxa"/>
            <w:gridSpan w:val="2"/>
            <w:tcMar>
              <w:left w:w="43" w:type="dxa"/>
              <w:right w:w="43" w:type="dxa"/>
            </w:tcMar>
          </w:tcPr>
          <w:p w14:paraId="20F7C219" w14:textId="14F167FE" w:rsidR="001B177B" w:rsidRPr="00AB3EF5" w:rsidRDefault="001B177B" w:rsidP="00501ECD">
            <w:pPr>
              <w:spacing w:before="60"/>
              <w:ind w:left="144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117">
              <w:rPr>
                <w:rFonts w:ascii="Arial" w:hAnsi="Arial" w:cs="Arial"/>
                <w:sz w:val="18"/>
                <w:szCs w:val="18"/>
              </w:rPr>
            </w:r>
            <w:r w:rsidR="001D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AB3EF5">
              <w:rPr>
                <w:rFonts w:ascii="Arial" w:hAnsi="Arial" w:cs="Arial"/>
                <w:sz w:val="18"/>
                <w:szCs w:val="18"/>
              </w:rPr>
              <w:tab/>
            </w:r>
            <w:r w:rsidR="0013672F" w:rsidRPr="00AB3EF5">
              <w:rPr>
                <w:rFonts w:ascii="Arial" w:hAnsi="Arial" w:cs="Arial"/>
                <w:sz w:val="18"/>
                <w:szCs w:val="18"/>
              </w:rPr>
              <w:t>Yes</w:t>
            </w:r>
            <w:r w:rsidRPr="00AB3EF5">
              <w:rPr>
                <w:rFonts w:ascii="Arial" w:hAnsi="Arial" w:cs="Arial"/>
                <w:sz w:val="18"/>
                <w:szCs w:val="18"/>
              </w:rPr>
              <w:t>, list Air Emission Permit Number</w:t>
            </w:r>
            <w:r w:rsidR="00763E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98" w:type="dxa"/>
            <w:gridSpan w:val="3"/>
            <w:tcBorders>
              <w:bottom w:val="single" w:sz="6" w:space="0" w:color="auto"/>
            </w:tcBorders>
            <w:tcMar>
              <w:left w:w="43" w:type="dxa"/>
              <w:right w:w="43" w:type="dxa"/>
            </w:tcMar>
          </w:tcPr>
          <w:p w14:paraId="5BDDED75" w14:textId="77777777" w:rsidR="001B177B" w:rsidRPr="00AB3EF5" w:rsidRDefault="001B177B" w:rsidP="00501EC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3EF5">
              <w:rPr>
                <w:rFonts w:ascii="Arial" w:hAnsi="Arial" w:cs="Arial"/>
                <w:sz w:val="18"/>
                <w:szCs w:val="18"/>
              </w:rPr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1B177B" w:rsidRPr="00AB3EF5" w14:paraId="57C354E6" w14:textId="77777777" w:rsidTr="00763E4A">
        <w:trPr>
          <w:cantSplit/>
        </w:trPr>
        <w:tc>
          <w:tcPr>
            <w:tcW w:w="10188" w:type="dxa"/>
            <w:gridSpan w:val="5"/>
            <w:tcMar>
              <w:left w:w="43" w:type="dxa"/>
              <w:right w:w="43" w:type="dxa"/>
            </w:tcMar>
          </w:tcPr>
          <w:p w14:paraId="43B6D2D7" w14:textId="77777777" w:rsidR="001B177B" w:rsidRPr="00AB3EF5" w:rsidRDefault="001B177B" w:rsidP="00501ECD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Have you attached a photocopied, highlighted version of the 40 CFR pt. 60 subpart?</w:t>
            </w:r>
          </w:p>
        </w:tc>
      </w:tr>
      <w:tr w:rsidR="001B177B" w:rsidRPr="00AB3EF5" w14:paraId="4ECC8629" w14:textId="77777777" w:rsidTr="00763E4A">
        <w:trPr>
          <w:cantSplit/>
        </w:trPr>
        <w:tc>
          <w:tcPr>
            <w:tcW w:w="10188" w:type="dxa"/>
            <w:gridSpan w:val="5"/>
            <w:tcMar>
              <w:left w:w="43" w:type="dxa"/>
              <w:right w:w="43" w:type="dxa"/>
            </w:tcMar>
          </w:tcPr>
          <w:p w14:paraId="7B9CF0BD" w14:textId="77777777" w:rsidR="001B177B" w:rsidRPr="00AB3EF5" w:rsidRDefault="001B177B" w:rsidP="00763E4A">
            <w:pPr>
              <w:spacing w:before="60"/>
              <w:ind w:left="144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117">
              <w:rPr>
                <w:rFonts w:ascii="Arial" w:hAnsi="Arial" w:cs="Arial"/>
                <w:sz w:val="18"/>
                <w:szCs w:val="18"/>
              </w:rPr>
            </w:r>
            <w:r w:rsidR="001D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AB3EF5">
              <w:rPr>
                <w:rFonts w:ascii="Arial" w:hAnsi="Arial" w:cs="Arial"/>
                <w:sz w:val="18"/>
                <w:szCs w:val="18"/>
              </w:rPr>
              <w:tab/>
            </w:r>
            <w:r w:rsidR="0013672F" w:rsidRPr="00AB3EF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B177B" w:rsidRPr="00AB3EF5" w14:paraId="19048875" w14:textId="77777777" w:rsidTr="00763E4A">
        <w:trPr>
          <w:cantSplit/>
        </w:trPr>
        <w:tc>
          <w:tcPr>
            <w:tcW w:w="10188" w:type="dxa"/>
            <w:gridSpan w:val="5"/>
            <w:tcMar>
              <w:left w:w="43" w:type="dxa"/>
              <w:right w:w="43" w:type="dxa"/>
            </w:tcMar>
          </w:tcPr>
          <w:p w14:paraId="1743A458" w14:textId="77777777" w:rsidR="001B177B" w:rsidRPr="00AB3EF5" w:rsidRDefault="001B177B" w:rsidP="00763E4A">
            <w:pPr>
              <w:spacing w:before="60"/>
              <w:ind w:left="144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117">
              <w:rPr>
                <w:rFonts w:ascii="Arial" w:hAnsi="Arial" w:cs="Arial"/>
                <w:sz w:val="18"/>
                <w:szCs w:val="18"/>
              </w:rPr>
            </w:r>
            <w:r w:rsidR="001D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AB3EF5">
              <w:rPr>
                <w:rFonts w:ascii="Arial" w:hAnsi="Arial" w:cs="Arial"/>
                <w:sz w:val="18"/>
                <w:szCs w:val="18"/>
              </w:rPr>
              <w:tab/>
            </w:r>
            <w:r w:rsidR="0013672F" w:rsidRPr="00AB3EF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B177B" w:rsidRPr="00AB3EF5" w14:paraId="47EFB571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10E7A989" w14:textId="04AB69EC" w:rsidR="001B177B" w:rsidRPr="00AB3EF5" w:rsidRDefault="001B177B" w:rsidP="00501ECD">
            <w:pPr>
              <w:spacing w:before="16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Describe Emission Equipment</w:t>
            </w:r>
            <w:r w:rsidR="00AB3EF5" w:rsidRPr="00AB3E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38" w:type="dxa"/>
            <w:gridSpan w:val="4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225F954F" w14:textId="77777777" w:rsidR="001B177B" w:rsidRPr="00AB3EF5" w:rsidRDefault="001B177B" w:rsidP="00501ECD">
            <w:pPr>
              <w:spacing w:before="16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3EF5">
              <w:rPr>
                <w:rFonts w:ascii="Arial" w:hAnsi="Arial" w:cs="Arial"/>
                <w:sz w:val="18"/>
                <w:szCs w:val="18"/>
              </w:rPr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1B177B" w:rsidRPr="00AB3EF5" w14:paraId="7184A741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52107D4D" w14:textId="3F0B39BC" w:rsidR="001B177B" w:rsidRPr="00AB3EF5" w:rsidRDefault="001B177B" w:rsidP="00763E4A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Emission Unit Number</w:t>
            </w:r>
            <w:r w:rsidR="00AB3EF5" w:rsidRPr="00AB3E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5DA3D73A" w14:textId="77777777" w:rsidR="001B177B" w:rsidRPr="00AB3EF5" w:rsidRDefault="001B177B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3EF5">
              <w:rPr>
                <w:rFonts w:ascii="Arial" w:hAnsi="Arial" w:cs="Arial"/>
                <w:sz w:val="18"/>
                <w:szCs w:val="18"/>
              </w:rPr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1B177B" w:rsidRPr="00AB3EF5" w14:paraId="15CB24CE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09116AFE" w14:textId="2CB2B835" w:rsidR="001B177B" w:rsidRPr="00AB3EF5" w:rsidRDefault="001B177B" w:rsidP="00763E4A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Stack/Vent Number</w:t>
            </w:r>
            <w:r w:rsidR="00AB3EF5" w:rsidRPr="00AB3E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7C4247D8" w14:textId="77777777" w:rsidR="001B177B" w:rsidRPr="00AB3EF5" w:rsidRDefault="001B177B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3EF5">
              <w:rPr>
                <w:rFonts w:ascii="Arial" w:hAnsi="Arial" w:cs="Arial"/>
                <w:sz w:val="18"/>
                <w:szCs w:val="18"/>
              </w:rPr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1B177B" w:rsidRPr="00AB3EF5" w14:paraId="2C37798B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2D4FA5B7" w14:textId="5F51886B" w:rsidR="001B177B" w:rsidRPr="00AB3EF5" w:rsidRDefault="001B177B" w:rsidP="00763E4A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Date of Equipment Manufacture</w:t>
            </w:r>
            <w:r w:rsidR="00AB3EF5" w:rsidRPr="00AB3E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28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63951DC4" w14:textId="079F86AA" w:rsidR="001B177B" w:rsidRPr="00AB3EF5" w:rsidRDefault="00763E4A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7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410" w:type="dxa"/>
            <w:tcBorders>
              <w:top w:val="single" w:sz="2" w:space="0" w:color="auto"/>
            </w:tcBorders>
            <w:tcMar>
              <w:left w:w="43" w:type="dxa"/>
              <w:right w:w="43" w:type="dxa"/>
            </w:tcMar>
          </w:tcPr>
          <w:p w14:paraId="6AA3E28F" w14:textId="20E88DB9" w:rsidR="001B177B" w:rsidRPr="00AB3EF5" w:rsidRDefault="001B177B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(</w:t>
            </w:r>
            <w:r w:rsidR="00763E4A">
              <w:rPr>
                <w:rFonts w:ascii="Arial" w:hAnsi="Arial" w:cs="Arial"/>
                <w:sz w:val="18"/>
                <w:szCs w:val="18"/>
              </w:rPr>
              <w:t>mm/dd/yyyy</w:t>
            </w:r>
            <w:r w:rsidRPr="00AB3EF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63E4A" w:rsidRPr="00AB3EF5" w14:paraId="454E1A95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673E8B0E" w14:textId="55EB4F6E" w:rsidR="00763E4A" w:rsidRPr="00AB3EF5" w:rsidRDefault="00763E4A" w:rsidP="00763E4A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Date of Equipment Installation:</w:t>
            </w:r>
          </w:p>
        </w:tc>
        <w:tc>
          <w:tcPr>
            <w:tcW w:w="2628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656995D0" w14:textId="3D01EC5A" w:rsidR="00763E4A" w:rsidRPr="00AB3EF5" w:rsidRDefault="005B63A5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tcMar>
              <w:left w:w="43" w:type="dxa"/>
              <w:right w:w="43" w:type="dxa"/>
            </w:tcMar>
          </w:tcPr>
          <w:p w14:paraId="1EA544D3" w14:textId="57E356BE" w:rsidR="00763E4A" w:rsidRPr="00AB3EF5" w:rsidRDefault="00763E4A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35F75">
              <w:rPr>
                <w:rFonts w:ascii="Arial" w:hAnsi="Arial" w:cs="Arial"/>
                <w:sz w:val="18"/>
                <w:szCs w:val="18"/>
              </w:rPr>
              <w:t>(mm/dd/yyyy)</w:t>
            </w:r>
          </w:p>
        </w:tc>
      </w:tr>
      <w:tr w:rsidR="00763E4A" w:rsidRPr="00AB3EF5" w14:paraId="17A44261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605EAE5A" w14:textId="3F5311A4" w:rsidR="00763E4A" w:rsidRPr="00AB3EF5" w:rsidRDefault="00763E4A" w:rsidP="00763E4A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Date of Reconstruction (if applicable):</w:t>
            </w:r>
          </w:p>
        </w:tc>
        <w:tc>
          <w:tcPr>
            <w:tcW w:w="2628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2B53A5F0" w14:textId="7D97CC31" w:rsidR="00763E4A" w:rsidRPr="00AB3EF5" w:rsidRDefault="00763E4A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21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921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21DC">
              <w:rPr>
                <w:rFonts w:ascii="Arial" w:hAnsi="Arial" w:cs="Arial"/>
                <w:sz w:val="18"/>
                <w:szCs w:val="18"/>
              </w:rPr>
            </w:r>
            <w:r w:rsidRPr="005921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1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1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1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1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1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1D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tcMar>
              <w:left w:w="43" w:type="dxa"/>
              <w:right w:w="43" w:type="dxa"/>
            </w:tcMar>
          </w:tcPr>
          <w:p w14:paraId="4311A99A" w14:textId="1EF44D77" w:rsidR="00763E4A" w:rsidRPr="00AB3EF5" w:rsidRDefault="00763E4A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35F75">
              <w:rPr>
                <w:rFonts w:ascii="Arial" w:hAnsi="Arial" w:cs="Arial"/>
                <w:sz w:val="18"/>
                <w:szCs w:val="18"/>
              </w:rPr>
              <w:t>(mm/dd/yyyy)</w:t>
            </w:r>
          </w:p>
        </w:tc>
      </w:tr>
      <w:tr w:rsidR="00763E4A" w:rsidRPr="00AB3EF5" w14:paraId="74D285FC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13933704" w14:textId="70D8A2E2" w:rsidR="00763E4A" w:rsidRPr="00AB3EF5" w:rsidRDefault="00763E4A" w:rsidP="00763E4A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Date of Modification (if applicable):</w:t>
            </w:r>
          </w:p>
        </w:tc>
        <w:tc>
          <w:tcPr>
            <w:tcW w:w="2628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11B25BA3" w14:textId="5A3D7133" w:rsidR="00763E4A" w:rsidRPr="00AB3EF5" w:rsidRDefault="00763E4A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21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921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21DC">
              <w:rPr>
                <w:rFonts w:ascii="Arial" w:hAnsi="Arial" w:cs="Arial"/>
                <w:sz w:val="18"/>
                <w:szCs w:val="18"/>
              </w:rPr>
            </w:r>
            <w:r w:rsidRPr="005921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1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1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1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1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1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1D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tcMar>
              <w:left w:w="43" w:type="dxa"/>
              <w:right w:w="43" w:type="dxa"/>
            </w:tcMar>
          </w:tcPr>
          <w:p w14:paraId="02724520" w14:textId="1EB384EA" w:rsidR="00763E4A" w:rsidRPr="00AB3EF5" w:rsidRDefault="00763E4A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35F75">
              <w:rPr>
                <w:rFonts w:ascii="Arial" w:hAnsi="Arial" w:cs="Arial"/>
                <w:sz w:val="18"/>
                <w:szCs w:val="18"/>
              </w:rPr>
              <w:t>(mm/dd/yyyy)</w:t>
            </w:r>
          </w:p>
        </w:tc>
      </w:tr>
      <w:tr w:rsidR="001B177B" w:rsidRPr="00AB3EF5" w14:paraId="62808908" w14:textId="77777777" w:rsidTr="00763E4A">
        <w:trPr>
          <w:cantSplit/>
        </w:trPr>
        <w:tc>
          <w:tcPr>
            <w:tcW w:w="5328" w:type="dxa"/>
            <w:gridSpan w:val="3"/>
            <w:tcMar>
              <w:left w:w="43" w:type="dxa"/>
              <w:right w:w="43" w:type="dxa"/>
            </w:tcMar>
          </w:tcPr>
          <w:p w14:paraId="4B6AF894" w14:textId="41ED9DEE" w:rsidR="001B177B" w:rsidRPr="00AB3EF5" w:rsidRDefault="001B177B" w:rsidP="00763E4A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Applicable 40 CFR pt. 60 subpart or Federal Register Reference</w:t>
            </w:r>
            <w:r w:rsidR="00AB3EF5" w:rsidRPr="00AB3E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60" w:type="dxa"/>
            <w:gridSpan w:val="2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61CF230D" w14:textId="77777777" w:rsidR="001B177B" w:rsidRPr="00AB3EF5" w:rsidRDefault="001B177B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3EF5">
              <w:rPr>
                <w:rFonts w:ascii="Arial" w:hAnsi="Arial" w:cs="Arial"/>
                <w:sz w:val="18"/>
                <w:szCs w:val="18"/>
              </w:rPr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1B177B" w:rsidRPr="00AB3EF5" w14:paraId="78615AF4" w14:textId="77777777" w:rsidTr="00763E4A">
        <w:trPr>
          <w:cantSplit/>
        </w:trPr>
        <w:tc>
          <w:tcPr>
            <w:tcW w:w="10188" w:type="dxa"/>
            <w:gridSpan w:val="5"/>
            <w:tcMar>
              <w:left w:w="43" w:type="dxa"/>
              <w:right w:w="43" w:type="dxa"/>
            </w:tcMar>
          </w:tcPr>
          <w:p w14:paraId="7815D38A" w14:textId="77777777" w:rsidR="001B177B" w:rsidRPr="00AB3EF5" w:rsidRDefault="001B177B" w:rsidP="00501ECD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This source is also subject to the general provisions of 40 CFR pt. 60, subp. A.</w:t>
            </w:r>
          </w:p>
        </w:tc>
      </w:tr>
      <w:tr w:rsidR="001B177B" w:rsidRPr="00AB3EF5" w14:paraId="6C8C4923" w14:textId="77777777" w:rsidTr="00501ECD">
        <w:trPr>
          <w:cantSplit/>
        </w:trPr>
        <w:tc>
          <w:tcPr>
            <w:tcW w:w="4590" w:type="dxa"/>
            <w:gridSpan w:val="2"/>
            <w:tcMar>
              <w:left w:w="43" w:type="dxa"/>
              <w:right w:w="43" w:type="dxa"/>
            </w:tcMar>
          </w:tcPr>
          <w:p w14:paraId="49EB2C5D" w14:textId="77777777" w:rsidR="001B177B" w:rsidRPr="00AB3EF5" w:rsidRDefault="001B177B" w:rsidP="00501ECD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Has this Unit Been Permitted Previously?</w:t>
            </w:r>
          </w:p>
        </w:tc>
        <w:tc>
          <w:tcPr>
            <w:tcW w:w="5598" w:type="dxa"/>
            <w:gridSpan w:val="3"/>
            <w:tcMar>
              <w:left w:w="43" w:type="dxa"/>
              <w:right w:w="43" w:type="dxa"/>
            </w:tcMar>
          </w:tcPr>
          <w:p w14:paraId="5E11D103" w14:textId="77777777" w:rsidR="001B177B" w:rsidRPr="00AB3EF5" w:rsidRDefault="001B177B" w:rsidP="00501EC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77B" w:rsidRPr="00AB3EF5" w14:paraId="06DCC649" w14:textId="77777777" w:rsidTr="00501ECD">
        <w:trPr>
          <w:cantSplit/>
        </w:trPr>
        <w:tc>
          <w:tcPr>
            <w:tcW w:w="4590" w:type="dxa"/>
            <w:gridSpan w:val="2"/>
            <w:tcMar>
              <w:left w:w="43" w:type="dxa"/>
              <w:right w:w="43" w:type="dxa"/>
            </w:tcMar>
          </w:tcPr>
          <w:p w14:paraId="5CDEB6E1" w14:textId="77777777" w:rsidR="001B177B" w:rsidRPr="00AB3EF5" w:rsidRDefault="001B177B" w:rsidP="00763E4A">
            <w:pPr>
              <w:spacing w:before="60"/>
              <w:ind w:left="144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117">
              <w:rPr>
                <w:rFonts w:ascii="Arial" w:hAnsi="Arial" w:cs="Arial"/>
                <w:sz w:val="18"/>
                <w:szCs w:val="18"/>
              </w:rPr>
            </w:r>
            <w:r w:rsidR="001D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AB3EF5">
              <w:rPr>
                <w:rFonts w:ascii="Arial" w:hAnsi="Arial" w:cs="Arial"/>
                <w:sz w:val="18"/>
                <w:szCs w:val="18"/>
              </w:rPr>
              <w:tab/>
            </w:r>
            <w:r w:rsidR="0013672F" w:rsidRPr="00AB3EF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8" w:type="dxa"/>
            <w:gridSpan w:val="3"/>
            <w:tcMar>
              <w:left w:w="43" w:type="dxa"/>
              <w:right w:w="43" w:type="dxa"/>
            </w:tcMar>
          </w:tcPr>
          <w:p w14:paraId="671AB69E" w14:textId="77777777" w:rsidR="001B177B" w:rsidRPr="00AB3EF5" w:rsidRDefault="001B177B" w:rsidP="00763E4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77B" w:rsidRPr="00AB3EF5" w14:paraId="15514737" w14:textId="77777777" w:rsidTr="00501ECD">
        <w:trPr>
          <w:cantSplit/>
        </w:trPr>
        <w:tc>
          <w:tcPr>
            <w:tcW w:w="4590" w:type="dxa"/>
            <w:gridSpan w:val="2"/>
            <w:tcMar>
              <w:left w:w="43" w:type="dxa"/>
              <w:right w:w="43" w:type="dxa"/>
            </w:tcMar>
          </w:tcPr>
          <w:p w14:paraId="5EAF8DCC" w14:textId="1E433FC0" w:rsidR="001B177B" w:rsidRPr="00AB3EF5" w:rsidRDefault="001B177B" w:rsidP="00763E4A">
            <w:pPr>
              <w:spacing w:before="60"/>
              <w:ind w:left="144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117">
              <w:rPr>
                <w:rFonts w:ascii="Arial" w:hAnsi="Arial" w:cs="Arial"/>
                <w:sz w:val="18"/>
                <w:szCs w:val="18"/>
              </w:rPr>
            </w:r>
            <w:r w:rsidR="001D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AB3EF5">
              <w:rPr>
                <w:rFonts w:ascii="Arial" w:hAnsi="Arial" w:cs="Arial"/>
                <w:sz w:val="18"/>
                <w:szCs w:val="18"/>
              </w:rPr>
              <w:tab/>
            </w:r>
            <w:r w:rsidR="0013672F" w:rsidRPr="00AB3EF5">
              <w:rPr>
                <w:rFonts w:ascii="Arial" w:hAnsi="Arial" w:cs="Arial"/>
                <w:sz w:val="18"/>
                <w:szCs w:val="18"/>
              </w:rPr>
              <w:t>Yes</w:t>
            </w:r>
            <w:r w:rsidRPr="00AB3EF5">
              <w:rPr>
                <w:rFonts w:ascii="Arial" w:hAnsi="Arial" w:cs="Arial"/>
                <w:sz w:val="18"/>
                <w:szCs w:val="18"/>
              </w:rPr>
              <w:t>, list Air Emission Permit Number</w:t>
            </w:r>
            <w:r w:rsidR="00763E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98" w:type="dxa"/>
            <w:gridSpan w:val="3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0FDFBC8E" w14:textId="77777777" w:rsidR="001B177B" w:rsidRPr="00AB3EF5" w:rsidRDefault="001B177B" w:rsidP="00763E4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3EF5">
              <w:rPr>
                <w:rFonts w:ascii="Arial" w:hAnsi="Arial" w:cs="Arial"/>
                <w:sz w:val="18"/>
                <w:szCs w:val="18"/>
              </w:rPr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1B177B" w:rsidRPr="00AB3EF5" w14:paraId="4598FC38" w14:textId="77777777" w:rsidTr="00763E4A">
        <w:trPr>
          <w:cantSplit/>
        </w:trPr>
        <w:tc>
          <w:tcPr>
            <w:tcW w:w="10188" w:type="dxa"/>
            <w:gridSpan w:val="5"/>
            <w:tcMar>
              <w:left w:w="43" w:type="dxa"/>
              <w:right w:w="43" w:type="dxa"/>
            </w:tcMar>
          </w:tcPr>
          <w:p w14:paraId="6A25C239" w14:textId="77777777" w:rsidR="001B177B" w:rsidRPr="00AB3EF5" w:rsidRDefault="001B177B" w:rsidP="00501ECD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Have you attached a photocopied, highlighted version of the 40 CFR pt. 60 subpart?</w:t>
            </w:r>
          </w:p>
        </w:tc>
      </w:tr>
      <w:tr w:rsidR="001B177B" w:rsidRPr="00AB3EF5" w14:paraId="32887180" w14:textId="77777777" w:rsidTr="00763E4A">
        <w:trPr>
          <w:cantSplit/>
        </w:trPr>
        <w:tc>
          <w:tcPr>
            <w:tcW w:w="10188" w:type="dxa"/>
            <w:gridSpan w:val="5"/>
            <w:tcMar>
              <w:left w:w="43" w:type="dxa"/>
              <w:right w:w="43" w:type="dxa"/>
            </w:tcMar>
          </w:tcPr>
          <w:p w14:paraId="1910BF52" w14:textId="77777777" w:rsidR="001B177B" w:rsidRPr="00AB3EF5" w:rsidRDefault="001B177B" w:rsidP="00763E4A">
            <w:pPr>
              <w:spacing w:before="60"/>
              <w:ind w:left="144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117">
              <w:rPr>
                <w:rFonts w:ascii="Arial" w:hAnsi="Arial" w:cs="Arial"/>
                <w:sz w:val="18"/>
                <w:szCs w:val="18"/>
              </w:rPr>
            </w:r>
            <w:r w:rsidR="001D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AB3EF5">
              <w:rPr>
                <w:rFonts w:ascii="Arial" w:hAnsi="Arial" w:cs="Arial"/>
                <w:sz w:val="18"/>
                <w:szCs w:val="18"/>
              </w:rPr>
              <w:tab/>
            </w:r>
            <w:r w:rsidR="0013672F" w:rsidRPr="00AB3EF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B177B" w:rsidRPr="00AB3EF5" w14:paraId="6BF9791D" w14:textId="77777777" w:rsidTr="00763E4A">
        <w:trPr>
          <w:cantSplit/>
        </w:trPr>
        <w:tc>
          <w:tcPr>
            <w:tcW w:w="10188" w:type="dxa"/>
            <w:gridSpan w:val="5"/>
            <w:tcMar>
              <w:left w:w="43" w:type="dxa"/>
              <w:right w:w="43" w:type="dxa"/>
            </w:tcMar>
          </w:tcPr>
          <w:p w14:paraId="377704A2" w14:textId="77777777" w:rsidR="001B177B" w:rsidRPr="00AB3EF5" w:rsidRDefault="001B177B" w:rsidP="00763E4A">
            <w:pPr>
              <w:spacing w:before="60"/>
              <w:ind w:left="144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117">
              <w:rPr>
                <w:rFonts w:ascii="Arial" w:hAnsi="Arial" w:cs="Arial"/>
                <w:sz w:val="18"/>
                <w:szCs w:val="18"/>
              </w:rPr>
            </w:r>
            <w:r w:rsidR="001D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AB3EF5">
              <w:rPr>
                <w:rFonts w:ascii="Arial" w:hAnsi="Arial" w:cs="Arial"/>
                <w:sz w:val="18"/>
                <w:szCs w:val="18"/>
              </w:rPr>
              <w:tab/>
            </w:r>
            <w:r w:rsidR="0013672F" w:rsidRPr="00AB3EF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B177B" w:rsidRPr="00AB3EF5" w14:paraId="6B64D36D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0DE12632" w14:textId="53D0879B" w:rsidR="001B177B" w:rsidRPr="00AB3EF5" w:rsidRDefault="001B177B" w:rsidP="00501ECD">
            <w:pPr>
              <w:spacing w:before="16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Describe Emission Equipment</w:t>
            </w:r>
            <w:r w:rsidR="00AB3EF5" w:rsidRPr="00AB3E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38" w:type="dxa"/>
            <w:gridSpan w:val="4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11830BB5" w14:textId="77777777" w:rsidR="001B177B" w:rsidRPr="00AB3EF5" w:rsidRDefault="001B177B" w:rsidP="00501ECD">
            <w:pPr>
              <w:spacing w:before="16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3EF5">
              <w:rPr>
                <w:rFonts w:ascii="Arial" w:hAnsi="Arial" w:cs="Arial"/>
                <w:sz w:val="18"/>
                <w:szCs w:val="18"/>
              </w:rPr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1B177B" w:rsidRPr="00AB3EF5" w14:paraId="72CF31BC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160FF10A" w14:textId="01EF1E7A" w:rsidR="001B177B" w:rsidRPr="00AB3EF5" w:rsidRDefault="001B177B" w:rsidP="00763E4A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Emission Unit Number</w:t>
            </w:r>
            <w:r w:rsidR="00AB3EF5" w:rsidRPr="00AB3E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7C9ECA98" w14:textId="77777777" w:rsidR="001B177B" w:rsidRPr="00AB3EF5" w:rsidRDefault="001B177B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3EF5">
              <w:rPr>
                <w:rFonts w:ascii="Arial" w:hAnsi="Arial" w:cs="Arial"/>
                <w:sz w:val="18"/>
                <w:szCs w:val="18"/>
              </w:rPr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1B177B" w:rsidRPr="00AB3EF5" w14:paraId="6B3FE4DE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11B3F7B4" w14:textId="4D70E7A4" w:rsidR="001B177B" w:rsidRPr="00AB3EF5" w:rsidRDefault="001B177B" w:rsidP="00763E4A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Stack/Vent Number</w:t>
            </w:r>
            <w:r w:rsidR="00AB3EF5" w:rsidRPr="00AB3E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4032785A" w14:textId="77777777" w:rsidR="001B177B" w:rsidRPr="00AB3EF5" w:rsidRDefault="001B177B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3EF5">
              <w:rPr>
                <w:rFonts w:ascii="Arial" w:hAnsi="Arial" w:cs="Arial"/>
                <w:sz w:val="18"/>
                <w:szCs w:val="18"/>
              </w:rPr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763E4A" w:rsidRPr="00AB3EF5" w14:paraId="6D590ED5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0D3C0021" w14:textId="7F7356B1" w:rsidR="00763E4A" w:rsidRPr="00AB3EF5" w:rsidRDefault="00763E4A" w:rsidP="00763E4A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Date of Equipment Manufacture:</w:t>
            </w:r>
          </w:p>
        </w:tc>
        <w:tc>
          <w:tcPr>
            <w:tcW w:w="2628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51DD9F9E" w14:textId="6D581BF8" w:rsidR="00763E4A" w:rsidRPr="00AB3EF5" w:rsidRDefault="00763E4A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132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132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326A">
              <w:rPr>
                <w:rFonts w:ascii="Arial" w:hAnsi="Arial" w:cs="Arial"/>
                <w:sz w:val="18"/>
                <w:szCs w:val="18"/>
              </w:rPr>
            </w:r>
            <w:r w:rsidRPr="00713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32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32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32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32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32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32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tcBorders>
              <w:top w:val="single" w:sz="2" w:space="0" w:color="auto"/>
            </w:tcBorders>
            <w:tcMar>
              <w:left w:w="43" w:type="dxa"/>
              <w:right w:w="43" w:type="dxa"/>
            </w:tcMar>
          </w:tcPr>
          <w:p w14:paraId="3E4161FD" w14:textId="550C37B7" w:rsidR="00763E4A" w:rsidRPr="00AB3EF5" w:rsidRDefault="00763E4A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04FA">
              <w:rPr>
                <w:rFonts w:ascii="Arial" w:hAnsi="Arial" w:cs="Arial"/>
                <w:sz w:val="18"/>
                <w:szCs w:val="18"/>
              </w:rPr>
              <w:t>(mm/dd/yyyy)</w:t>
            </w:r>
          </w:p>
        </w:tc>
      </w:tr>
      <w:tr w:rsidR="00763E4A" w:rsidRPr="00AB3EF5" w14:paraId="67F62899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0C9AFF1D" w14:textId="06D1CC86" w:rsidR="00763E4A" w:rsidRPr="00AB3EF5" w:rsidRDefault="00763E4A" w:rsidP="00763E4A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Date of Equipment Installation:</w:t>
            </w:r>
          </w:p>
        </w:tc>
        <w:tc>
          <w:tcPr>
            <w:tcW w:w="2628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3139A738" w14:textId="7A3F23A1" w:rsidR="00763E4A" w:rsidRPr="00AB3EF5" w:rsidRDefault="00763E4A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132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132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326A">
              <w:rPr>
                <w:rFonts w:ascii="Arial" w:hAnsi="Arial" w:cs="Arial"/>
                <w:sz w:val="18"/>
                <w:szCs w:val="18"/>
              </w:rPr>
            </w:r>
            <w:r w:rsidRPr="00713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32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32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32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32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32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32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tcMar>
              <w:left w:w="43" w:type="dxa"/>
              <w:right w:w="43" w:type="dxa"/>
            </w:tcMar>
          </w:tcPr>
          <w:p w14:paraId="0BD0E537" w14:textId="466AC2CF" w:rsidR="00763E4A" w:rsidRPr="00AB3EF5" w:rsidRDefault="00763E4A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04FA">
              <w:rPr>
                <w:rFonts w:ascii="Arial" w:hAnsi="Arial" w:cs="Arial"/>
                <w:sz w:val="18"/>
                <w:szCs w:val="18"/>
              </w:rPr>
              <w:t>(mm/dd/yyyy)</w:t>
            </w:r>
          </w:p>
        </w:tc>
      </w:tr>
      <w:tr w:rsidR="00763E4A" w:rsidRPr="00AB3EF5" w14:paraId="28C87FA0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69806992" w14:textId="399FECD9" w:rsidR="00763E4A" w:rsidRPr="00AB3EF5" w:rsidRDefault="00763E4A" w:rsidP="00763E4A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Date of Reconstruction (if applicable):</w:t>
            </w:r>
          </w:p>
        </w:tc>
        <w:tc>
          <w:tcPr>
            <w:tcW w:w="2628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7E5EE6C5" w14:textId="06328782" w:rsidR="00763E4A" w:rsidRPr="00AB3EF5" w:rsidRDefault="00763E4A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tcMar>
              <w:left w:w="43" w:type="dxa"/>
              <w:right w:w="43" w:type="dxa"/>
            </w:tcMar>
          </w:tcPr>
          <w:p w14:paraId="19C80084" w14:textId="53BD81FB" w:rsidR="00763E4A" w:rsidRPr="00AB3EF5" w:rsidRDefault="00763E4A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04FA">
              <w:rPr>
                <w:rFonts w:ascii="Arial" w:hAnsi="Arial" w:cs="Arial"/>
                <w:sz w:val="18"/>
                <w:szCs w:val="18"/>
              </w:rPr>
              <w:t>(mm/dd/yyyy)</w:t>
            </w:r>
          </w:p>
        </w:tc>
      </w:tr>
      <w:tr w:rsidR="00763E4A" w:rsidRPr="00AB3EF5" w14:paraId="7D99722A" w14:textId="77777777" w:rsidTr="00501ECD">
        <w:trPr>
          <w:cantSplit/>
        </w:trPr>
        <w:tc>
          <w:tcPr>
            <w:tcW w:w="3150" w:type="dxa"/>
            <w:tcMar>
              <w:left w:w="43" w:type="dxa"/>
              <w:right w:w="43" w:type="dxa"/>
            </w:tcMar>
          </w:tcPr>
          <w:p w14:paraId="2ED4F564" w14:textId="474E1533" w:rsidR="00763E4A" w:rsidRPr="00AB3EF5" w:rsidRDefault="00763E4A" w:rsidP="00763E4A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Date of Modification (if applicable):</w:t>
            </w:r>
          </w:p>
        </w:tc>
        <w:tc>
          <w:tcPr>
            <w:tcW w:w="2628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3AD6D61E" w14:textId="5002D2A6" w:rsidR="00763E4A" w:rsidRPr="00AB3EF5" w:rsidRDefault="00763E4A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132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132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326A">
              <w:rPr>
                <w:rFonts w:ascii="Arial" w:hAnsi="Arial" w:cs="Arial"/>
                <w:sz w:val="18"/>
                <w:szCs w:val="18"/>
              </w:rPr>
            </w:r>
            <w:r w:rsidRPr="00713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32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32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32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32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32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32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tcMar>
              <w:left w:w="43" w:type="dxa"/>
              <w:right w:w="43" w:type="dxa"/>
            </w:tcMar>
          </w:tcPr>
          <w:p w14:paraId="5EE1201A" w14:textId="60F1BD67" w:rsidR="00763E4A" w:rsidRPr="00AB3EF5" w:rsidRDefault="00763E4A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04FA">
              <w:rPr>
                <w:rFonts w:ascii="Arial" w:hAnsi="Arial" w:cs="Arial"/>
                <w:sz w:val="18"/>
                <w:szCs w:val="18"/>
              </w:rPr>
              <w:t>(mm/dd/yyyy)</w:t>
            </w:r>
          </w:p>
        </w:tc>
      </w:tr>
      <w:tr w:rsidR="001B177B" w:rsidRPr="00AB3EF5" w14:paraId="50ECD2DE" w14:textId="77777777" w:rsidTr="00763E4A">
        <w:trPr>
          <w:cantSplit/>
        </w:trPr>
        <w:tc>
          <w:tcPr>
            <w:tcW w:w="5328" w:type="dxa"/>
            <w:gridSpan w:val="3"/>
            <w:tcMar>
              <w:left w:w="43" w:type="dxa"/>
              <w:right w:w="43" w:type="dxa"/>
            </w:tcMar>
          </w:tcPr>
          <w:p w14:paraId="02BDA49B" w14:textId="77777777" w:rsidR="001B177B" w:rsidRPr="00AB3EF5" w:rsidRDefault="001B177B" w:rsidP="00763E4A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Applicable 40 CFR pt. 60 subpart or Federal Register Reference</w:t>
            </w:r>
          </w:p>
        </w:tc>
        <w:tc>
          <w:tcPr>
            <w:tcW w:w="4860" w:type="dxa"/>
            <w:gridSpan w:val="2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40607ECA" w14:textId="77777777" w:rsidR="001B177B" w:rsidRPr="00AB3EF5" w:rsidRDefault="001B177B" w:rsidP="00763E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3EF5">
              <w:rPr>
                <w:rFonts w:ascii="Arial" w:hAnsi="Arial" w:cs="Arial"/>
                <w:sz w:val="18"/>
                <w:szCs w:val="18"/>
              </w:rPr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1B177B" w:rsidRPr="00AB3EF5" w14:paraId="61A5BCB6" w14:textId="77777777" w:rsidTr="00763E4A">
        <w:trPr>
          <w:cantSplit/>
        </w:trPr>
        <w:tc>
          <w:tcPr>
            <w:tcW w:w="10188" w:type="dxa"/>
            <w:gridSpan w:val="5"/>
            <w:tcMar>
              <w:left w:w="43" w:type="dxa"/>
              <w:right w:w="43" w:type="dxa"/>
            </w:tcMar>
          </w:tcPr>
          <w:p w14:paraId="28626412" w14:textId="77777777" w:rsidR="001B177B" w:rsidRPr="00AB3EF5" w:rsidRDefault="001B177B" w:rsidP="00501ECD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This source is also subject to the general provisions of 40 CFR pt. 60, subp. A.</w:t>
            </w:r>
          </w:p>
        </w:tc>
      </w:tr>
      <w:tr w:rsidR="001B177B" w:rsidRPr="00AB3EF5" w14:paraId="2FC444FB" w14:textId="77777777" w:rsidTr="00501ECD">
        <w:trPr>
          <w:cantSplit/>
        </w:trPr>
        <w:tc>
          <w:tcPr>
            <w:tcW w:w="4590" w:type="dxa"/>
            <w:gridSpan w:val="2"/>
            <w:tcMar>
              <w:left w:w="43" w:type="dxa"/>
              <w:right w:w="43" w:type="dxa"/>
            </w:tcMar>
          </w:tcPr>
          <w:p w14:paraId="2E457878" w14:textId="77777777" w:rsidR="001B177B" w:rsidRPr="00AB3EF5" w:rsidRDefault="001B177B" w:rsidP="00501ECD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Has this Unit Been Permitted Previously?</w:t>
            </w:r>
          </w:p>
        </w:tc>
        <w:tc>
          <w:tcPr>
            <w:tcW w:w="5598" w:type="dxa"/>
            <w:gridSpan w:val="3"/>
            <w:tcMar>
              <w:left w:w="43" w:type="dxa"/>
              <w:right w:w="43" w:type="dxa"/>
            </w:tcMar>
          </w:tcPr>
          <w:p w14:paraId="3A2B7214" w14:textId="77777777" w:rsidR="001B177B" w:rsidRPr="00AB3EF5" w:rsidRDefault="001B177B" w:rsidP="00501EC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77B" w:rsidRPr="00AB3EF5" w14:paraId="7F247831" w14:textId="77777777" w:rsidTr="00501ECD">
        <w:trPr>
          <w:cantSplit/>
        </w:trPr>
        <w:tc>
          <w:tcPr>
            <w:tcW w:w="4590" w:type="dxa"/>
            <w:gridSpan w:val="2"/>
            <w:tcMar>
              <w:left w:w="43" w:type="dxa"/>
              <w:right w:w="43" w:type="dxa"/>
            </w:tcMar>
          </w:tcPr>
          <w:p w14:paraId="17971140" w14:textId="77777777" w:rsidR="001B177B" w:rsidRPr="00AB3EF5" w:rsidRDefault="001B177B" w:rsidP="00763E4A">
            <w:pPr>
              <w:spacing w:before="60"/>
              <w:ind w:left="144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117">
              <w:rPr>
                <w:rFonts w:ascii="Arial" w:hAnsi="Arial" w:cs="Arial"/>
                <w:sz w:val="18"/>
                <w:szCs w:val="18"/>
              </w:rPr>
            </w:r>
            <w:r w:rsidR="001D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AB3EF5">
              <w:rPr>
                <w:rFonts w:ascii="Arial" w:hAnsi="Arial" w:cs="Arial"/>
                <w:sz w:val="18"/>
                <w:szCs w:val="18"/>
              </w:rPr>
              <w:tab/>
            </w:r>
            <w:r w:rsidR="0013672F" w:rsidRPr="00AB3EF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598" w:type="dxa"/>
            <w:gridSpan w:val="3"/>
            <w:tcMar>
              <w:left w:w="43" w:type="dxa"/>
              <w:right w:w="43" w:type="dxa"/>
            </w:tcMar>
          </w:tcPr>
          <w:p w14:paraId="197D8358" w14:textId="77777777" w:rsidR="001B177B" w:rsidRPr="00AB3EF5" w:rsidRDefault="001B177B" w:rsidP="00763E4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77B" w:rsidRPr="00AB3EF5" w14:paraId="329149BF" w14:textId="77777777" w:rsidTr="00501ECD">
        <w:trPr>
          <w:cantSplit/>
        </w:trPr>
        <w:tc>
          <w:tcPr>
            <w:tcW w:w="4590" w:type="dxa"/>
            <w:gridSpan w:val="2"/>
            <w:tcMar>
              <w:left w:w="43" w:type="dxa"/>
              <w:right w:w="43" w:type="dxa"/>
            </w:tcMar>
          </w:tcPr>
          <w:p w14:paraId="3523FCF7" w14:textId="5B852758" w:rsidR="001B177B" w:rsidRPr="00AB3EF5" w:rsidRDefault="001B177B" w:rsidP="00763E4A">
            <w:pPr>
              <w:spacing w:before="60"/>
              <w:ind w:left="144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117">
              <w:rPr>
                <w:rFonts w:ascii="Arial" w:hAnsi="Arial" w:cs="Arial"/>
                <w:sz w:val="18"/>
                <w:szCs w:val="18"/>
              </w:rPr>
            </w:r>
            <w:r w:rsidR="001D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AB3EF5">
              <w:rPr>
                <w:rFonts w:ascii="Arial" w:hAnsi="Arial" w:cs="Arial"/>
                <w:sz w:val="18"/>
                <w:szCs w:val="18"/>
              </w:rPr>
              <w:tab/>
            </w:r>
            <w:r w:rsidR="0013672F" w:rsidRPr="00AB3EF5">
              <w:rPr>
                <w:rFonts w:ascii="Arial" w:hAnsi="Arial" w:cs="Arial"/>
                <w:sz w:val="18"/>
                <w:szCs w:val="18"/>
              </w:rPr>
              <w:t>Yes</w:t>
            </w:r>
            <w:r w:rsidRPr="00AB3EF5">
              <w:rPr>
                <w:rFonts w:ascii="Arial" w:hAnsi="Arial" w:cs="Arial"/>
                <w:sz w:val="18"/>
                <w:szCs w:val="18"/>
              </w:rPr>
              <w:t>, list Air Emission Permit Number</w:t>
            </w:r>
            <w:r w:rsidR="00763E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98" w:type="dxa"/>
            <w:gridSpan w:val="3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40AC71A9" w14:textId="77777777" w:rsidR="001B177B" w:rsidRPr="00AB3EF5" w:rsidRDefault="001B177B" w:rsidP="00763E4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B3EF5">
              <w:rPr>
                <w:rFonts w:ascii="Arial" w:hAnsi="Arial" w:cs="Arial"/>
                <w:sz w:val="18"/>
                <w:szCs w:val="18"/>
              </w:rPr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8B8" w:rsidRPr="00AB3E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1B177B" w:rsidRPr="00AB3EF5" w14:paraId="0B8D315B" w14:textId="77777777" w:rsidTr="00763E4A">
        <w:trPr>
          <w:cantSplit/>
        </w:trPr>
        <w:tc>
          <w:tcPr>
            <w:tcW w:w="10188" w:type="dxa"/>
            <w:gridSpan w:val="5"/>
            <w:tcMar>
              <w:left w:w="43" w:type="dxa"/>
              <w:right w:w="43" w:type="dxa"/>
            </w:tcMar>
          </w:tcPr>
          <w:p w14:paraId="0AC6E6B4" w14:textId="77777777" w:rsidR="001B177B" w:rsidRPr="00AB3EF5" w:rsidRDefault="001B177B" w:rsidP="00501ECD">
            <w:pPr>
              <w:spacing w:before="12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t>Have you attached a photocopied, highlighted version of the 40 CFR pt. 60 subpart?</w:t>
            </w:r>
          </w:p>
        </w:tc>
      </w:tr>
      <w:tr w:rsidR="001B177B" w:rsidRPr="00AB3EF5" w14:paraId="38E12311" w14:textId="77777777" w:rsidTr="00763E4A">
        <w:trPr>
          <w:cantSplit/>
        </w:trPr>
        <w:tc>
          <w:tcPr>
            <w:tcW w:w="10188" w:type="dxa"/>
            <w:gridSpan w:val="5"/>
            <w:tcMar>
              <w:left w:w="43" w:type="dxa"/>
              <w:right w:w="43" w:type="dxa"/>
            </w:tcMar>
          </w:tcPr>
          <w:p w14:paraId="42AB18BF" w14:textId="77777777" w:rsidR="001B177B" w:rsidRPr="00AB3EF5" w:rsidRDefault="001B177B" w:rsidP="00763E4A">
            <w:pPr>
              <w:spacing w:before="60"/>
              <w:ind w:left="144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117">
              <w:rPr>
                <w:rFonts w:ascii="Arial" w:hAnsi="Arial" w:cs="Arial"/>
                <w:sz w:val="18"/>
                <w:szCs w:val="18"/>
              </w:rPr>
            </w:r>
            <w:r w:rsidR="001D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AB3EF5">
              <w:rPr>
                <w:rFonts w:ascii="Arial" w:hAnsi="Arial" w:cs="Arial"/>
                <w:sz w:val="18"/>
                <w:szCs w:val="18"/>
              </w:rPr>
              <w:tab/>
            </w:r>
            <w:r w:rsidR="0013672F" w:rsidRPr="00AB3EF5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1B177B" w:rsidRPr="00AB3EF5" w14:paraId="3245D814" w14:textId="77777777" w:rsidTr="00763E4A">
        <w:trPr>
          <w:cantSplit/>
        </w:trPr>
        <w:tc>
          <w:tcPr>
            <w:tcW w:w="10188" w:type="dxa"/>
            <w:gridSpan w:val="5"/>
            <w:tcMar>
              <w:left w:w="43" w:type="dxa"/>
              <w:right w:w="43" w:type="dxa"/>
            </w:tcMar>
          </w:tcPr>
          <w:p w14:paraId="300B0830" w14:textId="77777777" w:rsidR="001B177B" w:rsidRPr="00AB3EF5" w:rsidRDefault="001B177B" w:rsidP="00763E4A">
            <w:pPr>
              <w:spacing w:before="60"/>
              <w:ind w:left="1440" w:hanging="720"/>
              <w:rPr>
                <w:rFonts w:ascii="Arial" w:hAnsi="Arial" w:cs="Arial"/>
                <w:sz w:val="18"/>
                <w:szCs w:val="18"/>
              </w:rPr>
            </w:pPr>
            <w:r w:rsidRPr="00AB3E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4"/>
            <w:r w:rsidRPr="00AB3E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7117">
              <w:rPr>
                <w:rFonts w:ascii="Arial" w:hAnsi="Arial" w:cs="Arial"/>
                <w:sz w:val="18"/>
                <w:szCs w:val="18"/>
              </w:rPr>
            </w:r>
            <w:r w:rsidR="001D71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3E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AB3EF5">
              <w:rPr>
                <w:rFonts w:ascii="Arial" w:hAnsi="Arial" w:cs="Arial"/>
                <w:sz w:val="18"/>
                <w:szCs w:val="18"/>
              </w:rPr>
              <w:tab/>
            </w:r>
            <w:r w:rsidR="0013672F" w:rsidRPr="00AB3EF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3C7F4B69" w14:textId="77777777" w:rsidR="001B177B" w:rsidRPr="00763E4A" w:rsidRDefault="001B177B">
      <w:pPr>
        <w:jc w:val="both"/>
        <w:rPr>
          <w:rFonts w:ascii="Arial" w:hAnsi="Arial" w:cs="Arial"/>
          <w:sz w:val="8"/>
          <w:szCs w:val="8"/>
        </w:rPr>
      </w:pPr>
    </w:p>
    <w:p w14:paraId="7A7CD44E" w14:textId="77777777" w:rsidR="001B177B" w:rsidRPr="00763E4A" w:rsidRDefault="001B177B" w:rsidP="00E624F4">
      <w:pPr>
        <w:rPr>
          <w:rFonts w:ascii="Arial" w:hAnsi="Arial" w:cs="Arial"/>
          <w:b/>
          <w:sz w:val="8"/>
          <w:szCs w:val="8"/>
        </w:rPr>
        <w:sectPr w:rsidR="001B177B" w:rsidRPr="00763E4A" w:rsidSect="0013672F">
          <w:footerReference w:type="default" r:id="rId11"/>
          <w:type w:val="continuous"/>
          <w:pgSz w:w="12240" w:h="15840" w:code="1"/>
          <w:pgMar w:top="720" w:right="864" w:bottom="720" w:left="864" w:header="720" w:footer="302" w:gutter="0"/>
          <w:cols w:space="720"/>
        </w:sectPr>
      </w:pPr>
    </w:p>
    <w:p w14:paraId="21E9BA63" w14:textId="77777777" w:rsidR="00EB0A04" w:rsidRPr="00763E4A" w:rsidRDefault="001B177B" w:rsidP="005B63A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63E4A">
        <w:rPr>
          <w:rFonts w:asciiTheme="minorHAnsi" w:hAnsiTheme="minorHAnsi" w:cstheme="minorHAnsi"/>
          <w:b/>
          <w:sz w:val="28"/>
          <w:szCs w:val="28"/>
        </w:rPr>
        <w:lastRenderedPageBreak/>
        <w:t>T</w:t>
      </w:r>
      <w:r w:rsidR="00EB0A04" w:rsidRPr="00763E4A">
        <w:rPr>
          <w:rFonts w:asciiTheme="minorHAnsi" w:hAnsiTheme="minorHAnsi" w:cstheme="minorHAnsi"/>
          <w:b/>
          <w:sz w:val="28"/>
          <w:szCs w:val="28"/>
        </w:rPr>
        <w:t>able D: Standards of Performance for New Stationary Sources</w:t>
      </w:r>
    </w:p>
    <w:p w14:paraId="1EA019CB" w14:textId="77777777" w:rsidR="005A6E0E" w:rsidRPr="00525BD8" w:rsidRDefault="00EB0A04" w:rsidP="005B63A5">
      <w:pPr>
        <w:spacing w:before="120" w:after="60"/>
        <w:jc w:val="center"/>
        <w:rPr>
          <w:rFonts w:ascii="Arial" w:hAnsi="Arial" w:cs="Arial"/>
          <w:sz w:val="18"/>
          <w:szCs w:val="18"/>
        </w:rPr>
      </w:pPr>
      <w:r w:rsidRPr="00525BD8">
        <w:rPr>
          <w:rFonts w:ascii="Arial" w:hAnsi="Arial" w:cs="Arial"/>
          <w:sz w:val="18"/>
          <w:szCs w:val="18"/>
        </w:rPr>
        <w:t>I</w:t>
      </w:r>
      <w:r w:rsidR="005A6E0E" w:rsidRPr="00525BD8">
        <w:rPr>
          <w:rFonts w:ascii="Arial" w:hAnsi="Arial" w:cs="Arial"/>
          <w:sz w:val="18"/>
          <w:szCs w:val="18"/>
        </w:rPr>
        <w:t xml:space="preserve">f a facility is subject to an NSPS listed in </w:t>
      </w:r>
      <w:r w:rsidR="00C24473" w:rsidRPr="00525BD8">
        <w:rPr>
          <w:rFonts w:ascii="Arial" w:hAnsi="Arial" w:cs="Arial"/>
          <w:b/>
          <w:sz w:val="18"/>
          <w:szCs w:val="18"/>
        </w:rPr>
        <w:t>b</w:t>
      </w:r>
      <w:r w:rsidR="005A6E0E" w:rsidRPr="00525BD8">
        <w:rPr>
          <w:rFonts w:ascii="Arial" w:hAnsi="Arial" w:cs="Arial"/>
          <w:b/>
          <w:sz w:val="18"/>
          <w:szCs w:val="18"/>
        </w:rPr>
        <w:t>oldface</w:t>
      </w:r>
      <w:r w:rsidR="005A6E0E" w:rsidRPr="00525BD8">
        <w:rPr>
          <w:rFonts w:ascii="Arial" w:hAnsi="Arial" w:cs="Arial"/>
          <w:sz w:val="18"/>
          <w:szCs w:val="18"/>
        </w:rPr>
        <w:t>, it is still eligible for a capped permit. **</w:t>
      </w:r>
    </w:p>
    <w:p w14:paraId="7F0A5290" w14:textId="4880EF05" w:rsidR="001B177B" w:rsidRPr="00525BD8" w:rsidRDefault="005A6E0E" w:rsidP="005B63A5">
      <w:pPr>
        <w:spacing w:after="60"/>
        <w:ind w:right="-86"/>
        <w:jc w:val="center"/>
        <w:rPr>
          <w:rFonts w:ascii="Arial" w:hAnsi="Arial" w:cs="Arial"/>
          <w:sz w:val="18"/>
          <w:szCs w:val="18"/>
        </w:rPr>
      </w:pPr>
      <w:r w:rsidRPr="00525BD8">
        <w:rPr>
          <w:rFonts w:ascii="Arial" w:hAnsi="Arial" w:cs="Arial"/>
          <w:sz w:val="18"/>
          <w:szCs w:val="18"/>
        </w:rPr>
        <w:t>(I</w:t>
      </w:r>
      <w:r w:rsidR="00A5473E" w:rsidRPr="00525BD8">
        <w:rPr>
          <w:rFonts w:ascii="Arial" w:hAnsi="Arial" w:cs="Arial"/>
          <w:sz w:val="18"/>
          <w:szCs w:val="18"/>
        </w:rPr>
        <w:t>f a facility is subject to an NSPS oth</w:t>
      </w:r>
      <w:r w:rsidR="00C24473" w:rsidRPr="00525BD8">
        <w:rPr>
          <w:rFonts w:ascii="Arial" w:hAnsi="Arial" w:cs="Arial"/>
          <w:sz w:val="18"/>
          <w:szCs w:val="18"/>
        </w:rPr>
        <w:t>er than those listed in b</w:t>
      </w:r>
      <w:r w:rsidR="00A5473E" w:rsidRPr="00525BD8">
        <w:rPr>
          <w:rFonts w:ascii="Arial" w:hAnsi="Arial" w:cs="Arial"/>
          <w:sz w:val="18"/>
          <w:szCs w:val="18"/>
        </w:rPr>
        <w:t>oldface, it is not eligible for a capped permit.</w:t>
      </w:r>
      <w:r w:rsidRPr="00525BD8">
        <w:rPr>
          <w:rFonts w:ascii="Arial" w:hAnsi="Arial" w:cs="Arial"/>
          <w:sz w:val="18"/>
          <w:szCs w:val="18"/>
        </w:rPr>
        <w:t>)</w:t>
      </w:r>
    </w:p>
    <w:tbl>
      <w:tblPr>
        <w:tblW w:w="0" w:type="auto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710"/>
        <w:gridCol w:w="2442"/>
      </w:tblGrid>
      <w:tr w:rsidR="00681BBA" w:rsidRPr="00EB0A04" w14:paraId="2652286C" w14:textId="77777777">
        <w:trPr>
          <w:cantSplit/>
          <w:tblHeader/>
        </w:trPr>
        <w:tc>
          <w:tcPr>
            <w:tcW w:w="10002" w:type="dxa"/>
            <w:gridSpan w:val="3"/>
          </w:tcPr>
          <w:p w14:paraId="4A0E6C00" w14:textId="77777777" w:rsidR="001B177B" w:rsidRPr="00EB0A04" w:rsidRDefault="001B177B" w:rsidP="005B63A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 xml:space="preserve">Performance standards </w:t>
            </w:r>
            <w:r w:rsidR="004425CE" w:rsidRPr="00EB0A04">
              <w:rPr>
                <w:rFonts w:ascii="Arial" w:hAnsi="Arial" w:cs="Arial"/>
                <w:b/>
              </w:rPr>
              <w:t xml:space="preserve">promulgated as of </w:t>
            </w:r>
            <w:r w:rsidR="009728AE">
              <w:rPr>
                <w:rFonts w:ascii="Arial" w:hAnsi="Arial" w:cs="Arial"/>
                <w:b/>
              </w:rPr>
              <w:t>September, 2022</w:t>
            </w:r>
          </w:p>
        </w:tc>
      </w:tr>
      <w:tr w:rsidR="001B177B" w:rsidRPr="005B63A5" w14:paraId="2A5247BD" w14:textId="77777777" w:rsidTr="00525BD8">
        <w:trPr>
          <w:cantSplit/>
          <w:tblHeader/>
        </w:trPr>
        <w:tc>
          <w:tcPr>
            <w:tcW w:w="5850" w:type="dxa"/>
          </w:tcPr>
          <w:p w14:paraId="38E58AB5" w14:textId="77777777" w:rsidR="001B177B" w:rsidRPr="005B63A5" w:rsidRDefault="001B177B" w:rsidP="00763E4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B63A5">
              <w:rPr>
                <w:rFonts w:ascii="Arial" w:hAnsi="Arial" w:cs="Arial"/>
                <w:sz w:val="18"/>
                <w:szCs w:val="18"/>
              </w:rPr>
              <w:t>Source categories subject to federal performance standards</w:t>
            </w:r>
          </w:p>
        </w:tc>
        <w:tc>
          <w:tcPr>
            <w:tcW w:w="1710" w:type="dxa"/>
          </w:tcPr>
          <w:p w14:paraId="59070291" w14:textId="77777777" w:rsidR="001B177B" w:rsidRPr="005B63A5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63A5">
              <w:rPr>
                <w:rFonts w:ascii="Arial" w:hAnsi="Arial" w:cs="Arial"/>
                <w:sz w:val="18"/>
                <w:szCs w:val="18"/>
              </w:rPr>
              <w:t>40 CFR 60 Subpart</w:t>
            </w:r>
          </w:p>
        </w:tc>
        <w:tc>
          <w:tcPr>
            <w:tcW w:w="2442" w:type="dxa"/>
          </w:tcPr>
          <w:p w14:paraId="7CFA5315" w14:textId="77777777" w:rsidR="001B177B" w:rsidRPr="005B63A5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B63A5">
              <w:rPr>
                <w:rFonts w:ascii="Arial" w:hAnsi="Arial" w:cs="Arial"/>
                <w:sz w:val="18"/>
                <w:szCs w:val="18"/>
              </w:rPr>
              <w:t>Effective date constructed, modified or reconstructed</w:t>
            </w:r>
          </w:p>
        </w:tc>
      </w:tr>
      <w:tr w:rsidR="001B177B" w:rsidRPr="00EB0A04" w14:paraId="0821D6B5" w14:textId="77777777" w:rsidTr="00525BD8">
        <w:trPr>
          <w:cantSplit/>
        </w:trPr>
        <w:tc>
          <w:tcPr>
            <w:tcW w:w="5850" w:type="dxa"/>
          </w:tcPr>
          <w:p w14:paraId="3196E1EC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Fossil-Fuel Fired Steam Generators &gt;250 MMBtu</w:t>
            </w:r>
          </w:p>
        </w:tc>
        <w:tc>
          <w:tcPr>
            <w:tcW w:w="1710" w:type="dxa"/>
          </w:tcPr>
          <w:p w14:paraId="0465E06C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442" w:type="dxa"/>
          </w:tcPr>
          <w:p w14:paraId="535F3FDD" w14:textId="5F463D65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08/17/</w:t>
            </w:r>
            <w:r w:rsidR="00763E4A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</w:tr>
      <w:tr w:rsidR="001B177B" w:rsidRPr="00EB0A04" w14:paraId="5010710D" w14:textId="77777777" w:rsidTr="00525BD8">
        <w:trPr>
          <w:cantSplit/>
        </w:trPr>
        <w:tc>
          <w:tcPr>
            <w:tcW w:w="5850" w:type="dxa"/>
          </w:tcPr>
          <w:p w14:paraId="153693EE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Electric Utility Steam Generators &gt;250 MMBtu</w:t>
            </w:r>
          </w:p>
        </w:tc>
        <w:tc>
          <w:tcPr>
            <w:tcW w:w="1710" w:type="dxa"/>
          </w:tcPr>
          <w:p w14:paraId="69D5D173" w14:textId="77777777" w:rsidR="001B177B" w:rsidRPr="00EB0A04" w:rsidRDefault="001B177B" w:rsidP="00151B1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2442" w:type="dxa"/>
          </w:tcPr>
          <w:p w14:paraId="4AD10743" w14:textId="49A30FE7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09/18/</w:t>
            </w:r>
            <w:r w:rsidR="00763E4A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</w:tr>
      <w:tr w:rsidR="001B177B" w:rsidRPr="00EB0A04" w14:paraId="0CEF9D8E" w14:textId="77777777" w:rsidTr="00525BD8">
        <w:trPr>
          <w:cantSplit/>
        </w:trPr>
        <w:tc>
          <w:tcPr>
            <w:tcW w:w="5850" w:type="dxa"/>
          </w:tcPr>
          <w:p w14:paraId="21CDE627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Industrial-Commercial-Institutional Steam Generators &gt;100 MMBtu</w:t>
            </w:r>
          </w:p>
        </w:tc>
        <w:tc>
          <w:tcPr>
            <w:tcW w:w="1710" w:type="dxa"/>
          </w:tcPr>
          <w:p w14:paraId="73032541" w14:textId="77777777" w:rsidR="001B177B" w:rsidRPr="00EB0A04" w:rsidRDefault="006119D6" w:rsidP="00151B1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Db</w:t>
            </w:r>
          </w:p>
        </w:tc>
        <w:tc>
          <w:tcPr>
            <w:tcW w:w="2442" w:type="dxa"/>
          </w:tcPr>
          <w:p w14:paraId="5AB92C91" w14:textId="6C7F16E3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06/19/</w:t>
            </w:r>
            <w:r w:rsidR="00763E4A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1B177B" w:rsidRPr="00EB0A04" w14:paraId="46E0C8AB" w14:textId="77777777" w:rsidTr="00525BD8">
        <w:trPr>
          <w:cantSplit/>
        </w:trPr>
        <w:tc>
          <w:tcPr>
            <w:tcW w:w="5850" w:type="dxa"/>
          </w:tcPr>
          <w:p w14:paraId="5F7C131F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Small Industrial-Commercial-Institutional Stea</w:t>
            </w:r>
            <w:r w:rsidR="00A5473E" w:rsidRPr="00EB0A04">
              <w:rPr>
                <w:rFonts w:ascii="Arial" w:hAnsi="Arial" w:cs="Arial"/>
                <w:b/>
              </w:rPr>
              <w:t xml:space="preserve">m Generators &gt;10 MMBtu but &lt;100 </w:t>
            </w:r>
            <w:r w:rsidRPr="00EB0A04">
              <w:rPr>
                <w:rFonts w:ascii="Arial" w:hAnsi="Arial" w:cs="Arial"/>
                <w:b/>
              </w:rPr>
              <w:t>MMBtu</w:t>
            </w:r>
            <w:r w:rsidR="00E439D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10" w:type="dxa"/>
          </w:tcPr>
          <w:p w14:paraId="35F6717E" w14:textId="77777777" w:rsidR="001B177B" w:rsidRPr="00EB0A04" w:rsidRDefault="001B177B" w:rsidP="00151B13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Dc</w:t>
            </w:r>
          </w:p>
        </w:tc>
        <w:tc>
          <w:tcPr>
            <w:tcW w:w="2442" w:type="dxa"/>
          </w:tcPr>
          <w:p w14:paraId="4A6CB176" w14:textId="5EE55964" w:rsidR="001B177B" w:rsidRPr="00EB0A04" w:rsidRDefault="001B177B" w:rsidP="005B63A5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After:  06/09/</w:t>
            </w:r>
            <w:r w:rsidR="00763E4A">
              <w:rPr>
                <w:rFonts w:ascii="Arial" w:hAnsi="Arial" w:cs="Arial"/>
                <w:b/>
              </w:rPr>
              <w:t>19</w:t>
            </w:r>
            <w:r w:rsidRPr="00EB0A04">
              <w:rPr>
                <w:rFonts w:ascii="Arial" w:hAnsi="Arial" w:cs="Arial"/>
                <w:b/>
              </w:rPr>
              <w:t>89</w:t>
            </w:r>
          </w:p>
        </w:tc>
      </w:tr>
      <w:tr w:rsidR="004425CE" w:rsidRPr="00EB0A04" w14:paraId="7BAC3843" w14:textId="77777777" w:rsidTr="00525BD8">
        <w:trPr>
          <w:cantSplit/>
        </w:trPr>
        <w:tc>
          <w:tcPr>
            <w:tcW w:w="5850" w:type="dxa"/>
          </w:tcPr>
          <w:p w14:paraId="387F28EE" w14:textId="77777777" w:rsidR="004425CE" w:rsidRPr="00EB0A04" w:rsidRDefault="004425CE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Coal-Fired Electric Steam Generating Units (Hg Budget units)</w:t>
            </w:r>
          </w:p>
        </w:tc>
        <w:tc>
          <w:tcPr>
            <w:tcW w:w="1710" w:type="dxa"/>
          </w:tcPr>
          <w:p w14:paraId="01520004" w14:textId="77777777" w:rsidR="004425CE" w:rsidRPr="00EB0A04" w:rsidRDefault="004425CE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HHHH</w:t>
            </w:r>
          </w:p>
        </w:tc>
        <w:tc>
          <w:tcPr>
            <w:tcW w:w="2442" w:type="dxa"/>
          </w:tcPr>
          <w:p w14:paraId="41D74CDB" w14:textId="51A20375" w:rsidR="004425CE" w:rsidRPr="00EB0A04" w:rsidRDefault="004425CE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 xml:space="preserve">Varies </w:t>
            </w:r>
            <w:r w:rsidRPr="00763E4A">
              <w:rPr>
                <w:rFonts w:ascii="Arial" w:hAnsi="Arial" w:cs="Arial"/>
                <w:sz w:val="16"/>
                <w:szCs w:val="16"/>
              </w:rPr>
              <w:t>(applies to any unit serving a generator ≥ 25 MWe on or after 11/15/</w:t>
            </w:r>
            <w:r w:rsidR="00763E4A" w:rsidRPr="00763E4A">
              <w:rPr>
                <w:rFonts w:ascii="Arial" w:hAnsi="Arial" w:cs="Arial"/>
                <w:sz w:val="16"/>
                <w:szCs w:val="16"/>
              </w:rPr>
              <w:t>19</w:t>
            </w:r>
            <w:r w:rsidRPr="00763E4A">
              <w:rPr>
                <w:rFonts w:ascii="Arial" w:hAnsi="Arial" w:cs="Arial"/>
                <w:sz w:val="16"/>
                <w:szCs w:val="16"/>
              </w:rPr>
              <w:t>90)</w:t>
            </w:r>
          </w:p>
        </w:tc>
      </w:tr>
      <w:tr w:rsidR="001B177B" w:rsidRPr="00EB0A04" w14:paraId="446D0B59" w14:textId="77777777" w:rsidTr="00525BD8">
        <w:trPr>
          <w:cantSplit/>
        </w:trPr>
        <w:tc>
          <w:tcPr>
            <w:tcW w:w="5850" w:type="dxa"/>
          </w:tcPr>
          <w:p w14:paraId="18F74B51" w14:textId="77777777" w:rsidR="001B177B" w:rsidRPr="00EB0A04" w:rsidRDefault="00152466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Solid Waste </w:t>
            </w:r>
            <w:r w:rsidR="001B177B" w:rsidRPr="00EB0A04">
              <w:rPr>
                <w:rFonts w:ascii="Arial" w:hAnsi="Arial" w:cs="Arial"/>
                <w:sz w:val="18"/>
                <w:szCs w:val="18"/>
              </w:rPr>
              <w:t>Incinerators</w:t>
            </w:r>
          </w:p>
        </w:tc>
        <w:tc>
          <w:tcPr>
            <w:tcW w:w="1710" w:type="dxa"/>
          </w:tcPr>
          <w:p w14:paraId="62112855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E</w:t>
            </w:r>
            <w:r w:rsidR="004425CE" w:rsidRPr="00EB0A04">
              <w:rPr>
                <w:rFonts w:ascii="Arial" w:hAnsi="Arial" w:cs="Arial"/>
                <w:sz w:val="18"/>
                <w:szCs w:val="18"/>
              </w:rPr>
              <w:t xml:space="preserve">, CCCC, DDDD, </w:t>
            </w:r>
            <w:r w:rsidR="00E17239">
              <w:rPr>
                <w:rFonts w:ascii="Arial" w:hAnsi="Arial" w:cs="Arial"/>
                <w:sz w:val="18"/>
                <w:szCs w:val="18"/>
              </w:rPr>
              <w:t xml:space="preserve">EEEE, </w:t>
            </w:r>
            <w:r w:rsidR="004425CE" w:rsidRPr="00EB0A04">
              <w:rPr>
                <w:rFonts w:ascii="Arial" w:hAnsi="Arial" w:cs="Arial"/>
                <w:sz w:val="18"/>
                <w:szCs w:val="18"/>
              </w:rPr>
              <w:t>FFFF</w:t>
            </w:r>
          </w:p>
        </w:tc>
        <w:tc>
          <w:tcPr>
            <w:tcW w:w="2442" w:type="dxa"/>
          </w:tcPr>
          <w:p w14:paraId="474530C7" w14:textId="77777777" w:rsidR="001B177B" w:rsidRPr="00EB0A04" w:rsidRDefault="004425CE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Varies</w:t>
            </w:r>
          </w:p>
        </w:tc>
      </w:tr>
      <w:tr w:rsidR="008B4BC8" w:rsidRPr="00EB0A04" w14:paraId="5C3D81CD" w14:textId="77777777" w:rsidTr="00525BD8">
        <w:trPr>
          <w:cantSplit/>
        </w:trPr>
        <w:tc>
          <w:tcPr>
            <w:tcW w:w="5850" w:type="dxa"/>
          </w:tcPr>
          <w:p w14:paraId="265932FF" w14:textId="77777777" w:rsidR="008B4BC8" w:rsidRPr="00EB0A04" w:rsidRDefault="008B4BC8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Sewage Sludge Incinerators</w:t>
            </w:r>
          </w:p>
        </w:tc>
        <w:tc>
          <w:tcPr>
            <w:tcW w:w="1710" w:type="dxa"/>
          </w:tcPr>
          <w:p w14:paraId="4706160F" w14:textId="77777777" w:rsidR="008B4BC8" w:rsidRPr="00EB0A04" w:rsidRDefault="008B4BC8" w:rsidP="00151B1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LLLL, MMMM</w:t>
            </w:r>
          </w:p>
        </w:tc>
        <w:tc>
          <w:tcPr>
            <w:tcW w:w="2442" w:type="dxa"/>
          </w:tcPr>
          <w:p w14:paraId="4F892AD8" w14:textId="03DC5893" w:rsidR="008B4BC8" w:rsidRPr="00EB0A04" w:rsidRDefault="008B4BC8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After: </w:t>
            </w:r>
            <w:r w:rsidR="00993F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10/14/</w:t>
            </w:r>
            <w:r w:rsidR="00763E4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1B177B" w:rsidRPr="00EB0A04" w14:paraId="1AEF1319" w14:textId="77777777" w:rsidTr="00525BD8">
        <w:trPr>
          <w:cantSplit/>
        </w:trPr>
        <w:tc>
          <w:tcPr>
            <w:tcW w:w="5850" w:type="dxa"/>
          </w:tcPr>
          <w:p w14:paraId="3EA96D70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Hospital/Medical/Infectious Waste Incinerators</w:t>
            </w:r>
          </w:p>
        </w:tc>
        <w:tc>
          <w:tcPr>
            <w:tcW w:w="1710" w:type="dxa"/>
          </w:tcPr>
          <w:p w14:paraId="04D844F9" w14:textId="77777777" w:rsidR="001B177B" w:rsidRPr="00EB0A04" w:rsidRDefault="005E6BCC" w:rsidP="00151B1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B177B" w:rsidRPr="00EB0A0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B0A0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442" w:type="dxa"/>
          </w:tcPr>
          <w:p w14:paraId="77DAAB6B" w14:textId="77777777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Initial Construction</w:t>
            </w:r>
          </w:p>
        </w:tc>
      </w:tr>
      <w:tr w:rsidR="001B177B" w:rsidRPr="00EB0A04" w14:paraId="6DF46C17" w14:textId="77777777" w:rsidTr="00525BD8">
        <w:trPr>
          <w:cantSplit/>
        </w:trPr>
        <w:tc>
          <w:tcPr>
            <w:tcW w:w="5850" w:type="dxa"/>
          </w:tcPr>
          <w:p w14:paraId="60BC56DC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Municipal Waste Combustors</w:t>
            </w:r>
          </w:p>
        </w:tc>
        <w:tc>
          <w:tcPr>
            <w:tcW w:w="1710" w:type="dxa"/>
          </w:tcPr>
          <w:p w14:paraId="345D1947" w14:textId="77777777" w:rsidR="001B177B" w:rsidRPr="00EB0A04" w:rsidRDefault="005E6BCC" w:rsidP="0015246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4425CE" w:rsidRPr="00EB0A0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B0A0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425CE" w:rsidRPr="00EB0A0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B0A0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4425CE" w:rsidRPr="00EB0A04">
              <w:rPr>
                <w:rFonts w:ascii="Arial" w:hAnsi="Arial" w:cs="Arial"/>
                <w:sz w:val="18"/>
                <w:szCs w:val="18"/>
              </w:rPr>
              <w:t>, AAAA, BBBB</w:t>
            </w:r>
          </w:p>
        </w:tc>
        <w:tc>
          <w:tcPr>
            <w:tcW w:w="2442" w:type="dxa"/>
          </w:tcPr>
          <w:p w14:paraId="729F8D16" w14:textId="77777777" w:rsidR="001B177B" w:rsidRPr="00EB0A04" w:rsidRDefault="004425CE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Varies</w:t>
            </w:r>
          </w:p>
        </w:tc>
      </w:tr>
      <w:tr w:rsidR="001B177B" w:rsidRPr="00EB0A04" w14:paraId="7798BFCB" w14:textId="77777777" w:rsidTr="00525BD8">
        <w:trPr>
          <w:cantSplit/>
        </w:trPr>
        <w:tc>
          <w:tcPr>
            <w:tcW w:w="5850" w:type="dxa"/>
          </w:tcPr>
          <w:p w14:paraId="54E3AC29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Portland Cement Plants</w:t>
            </w:r>
          </w:p>
        </w:tc>
        <w:tc>
          <w:tcPr>
            <w:tcW w:w="1710" w:type="dxa"/>
          </w:tcPr>
          <w:p w14:paraId="3D5079D6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42" w:type="dxa"/>
          </w:tcPr>
          <w:p w14:paraId="535ED185" w14:textId="257A9A26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08/17/</w:t>
            </w:r>
            <w:r w:rsidR="00763E4A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</w:tr>
      <w:tr w:rsidR="001B177B" w:rsidRPr="00EB0A04" w14:paraId="5B1AC2C0" w14:textId="77777777" w:rsidTr="00525BD8">
        <w:trPr>
          <w:cantSplit/>
        </w:trPr>
        <w:tc>
          <w:tcPr>
            <w:tcW w:w="5850" w:type="dxa"/>
          </w:tcPr>
          <w:p w14:paraId="3A02BED7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Nitric Acid Plants</w:t>
            </w:r>
          </w:p>
        </w:tc>
        <w:tc>
          <w:tcPr>
            <w:tcW w:w="1710" w:type="dxa"/>
          </w:tcPr>
          <w:p w14:paraId="16600DC2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G</w:t>
            </w:r>
            <w:r w:rsidR="00094FF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6BCC">
              <w:rPr>
                <w:rFonts w:ascii="Arial" w:hAnsi="Arial" w:cs="Arial"/>
                <w:sz w:val="18"/>
                <w:szCs w:val="18"/>
              </w:rPr>
              <w:t>Ga</w:t>
            </w:r>
          </w:p>
        </w:tc>
        <w:tc>
          <w:tcPr>
            <w:tcW w:w="2442" w:type="dxa"/>
          </w:tcPr>
          <w:p w14:paraId="7DFC822C" w14:textId="07A15E51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08/17/</w:t>
            </w:r>
            <w:r w:rsidR="00763E4A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</w:tr>
      <w:tr w:rsidR="001B177B" w:rsidRPr="00EB0A04" w14:paraId="57AA3A13" w14:textId="77777777" w:rsidTr="00525BD8">
        <w:trPr>
          <w:cantSplit/>
        </w:trPr>
        <w:tc>
          <w:tcPr>
            <w:tcW w:w="5850" w:type="dxa"/>
          </w:tcPr>
          <w:p w14:paraId="2CAE27D4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Sulfuric Acid Plants</w:t>
            </w:r>
          </w:p>
        </w:tc>
        <w:tc>
          <w:tcPr>
            <w:tcW w:w="1710" w:type="dxa"/>
          </w:tcPr>
          <w:p w14:paraId="303AAEF5" w14:textId="77777777" w:rsidR="001B177B" w:rsidRPr="00EB0A04" w:rsidRDefault="001B177B" w:rsidP="00AF7C38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H,</w:t>
            </w:r>
            <w:r w:rsidR="00AF7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6BCC" w:rsidRPr="00EB0A04">
              <w:rPr>
                <w:rFonts w:ascii="Arial" w:hAnsi="Arial" w:cs="Arial"/>
                <w:sz w:val="18"/>
                <w:szCs w:val="18"/>
              </w:rPr>
              <w:t>C</w:t>
            </w:r>
            <w:r w:rsidR="005E6BCC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442" w:type="dxa"/>
          </w:tcPr>
          <w:p w14:paraId="5656B6A8" w14:textId="77777777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Initial Construction</w:t>
            </w:r>
          </w:p>
        </w:tc>
      </w:tr>
      <w:tr w:rsidR="001B177B" w:rsidRPr="00EB0A04" w14:paraId="6E40372E" w14:textId="77777777" w:rsidTr="00525BD8">
        <w:trPr>
          <w:cantSplit/>
        </w:trPr>
        <w:tc>
          <w:tcPr>
            <w:tcW w:w="5850" w:type="dxa"/>
          </w:tcPr>
          <w:p w14:paraId="3882CC16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Asphalt Concrete Plants</w:t>
            </w:r>
          </w:p>
        </w:tc>
        <w:tc>
          <w:tcPr>
            <w:tcW w:w="1710" w:type="dxa"/>
          </w:tcPr>
          <w:p w14:paraId="0CDC3206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442" w:type="dxa"/>
          </w:tcPr>
          <w:p w14:paraId="7677D556" w14:textId="6556F87C" w:rsidR="001B177B" w:rsidRPr="00EB0A04" w:rsidRDefault="001B177B" w:rsidP="005B63A5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After:  06/11/</w:t>
            </w:r>
            <w:r w:rsidR="00763E4A">
              <w:rPr>
                <w:rFonts w:ascii="Arial" w:hAnsi="Arial" w:cs="Arial"/>
                <w:b/>
              </w:rPr>
              <w:t>19</w:t>
            </w:r>
            <w:r w:rsidRPr="00EB0A04">
              <w:rPr>
                <w:rFonts w:ascii="Arial" w:hAnsi="Arial" w:cs="Arial"/>
                <w:b/>
              </w:rPr>
              <w:t>73</w:t>
            </w:r>
          </w:p>
        </w:tc>
      </w:tr>
      <w:tr w:rsidR="001B177B" w:rsidRPr="00EB0A04" w14:paraId="55402FC0" w14:textId="77777777" w:rsidTr="00525BD8">
        <w:trPr>
          <w:cantSplit/>
        </w:trPr>
        <w:tc>
          <w:tcPr>
            <w:tcW w:w="5850" w:type="dxa"/>
          </w:tcPr>
          <w:p w14:paraId="3091D221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Petroleum Refineries</w:t>
            </w:r>
          </w:p>
        </w:tc>
        <w:tc>
          <w:tcPr>
            <w:tcW w:w="1710" w:type="dxa"/>
          </w:tcPr>
          <w:p w14:paraId="6536FD8C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J</w:t>
            </w:r>
            <w:r w:rsidR="00094FF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6BCC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2442" w:type="dxa"/>
          </w:tcPr>
          <w:p w14:paraId="09A9E198" w14:textId="70AA28FA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06/11/</w:t>
            </w:r>
            <w:r w:rsidR="00763E4A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  <w:tr w:rsidR="001B177B" w:rsidRPr="00EB0A04" w14:paraId="50D137E7" w14:textId="77777777" w:rsidTr="00525BD8">
        <w:trPr>
          <w:cantSplit/>
        </w:trPr>
        <w:tc>
          <w:tcPr>
            <w:tcW w:w="5850" w:type="dxa"/>
          </w:tcPr>
          <w:p w14:paraId="1A74C70C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Storage Vessels for Petroleum Liquids</w:t>
            </w:r>
          </w:p>
        </w:tc>
        <w:tc>
          <w:tcPr>
            <w:tcW w:w="1710" w:type="dxa"/>
          </w:tcPr>
          <w:p w14:paraId="0D04D93A" w14:textId="77777777" w:rsidR="001B177B" w:rsidRPr="00EB0A04" w:rsidRDefault="001B177B" w:rsidP="00151B13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K,</w:t>
            </w:r>
            <w:r w:rsidR="005E6BCC" w:rsidRPr="00EB0A04">
              <w:rPr>
                <w:rFonts w:ascii="Arial" w:hAnsi="Arial" w:cs="Arial"/>
                <w:b/>
              </w:rPr>
              <w:t>K</w:t>
            </w:r>
            <w:r w:rsidR="005E6BC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42" w:type="dxa"/>
          </w:tcPr>
          <w:p w14:paraId="0E0E2C96" w14:textId="63E700B0" w:rsidR="001B177B" w:rsidRPr="00EB0A04" w:rsidRDefault="001B177B" w:rsidP="005B63A5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After:  06/11/</w:t>
            </w:r>
            <w:r w:rsidR="00763E4A">
              <w:rPr>
                <w:rFonts w:ascii="Arial" w:hAnsi="Arial" w:cs="Arial"/>
                <w:b/>
              </w:rPr>
              <w:t>19</w:t>
            </w:r>
            <w:r w:rsidRPr="00EB0A04">
              <w:rPr>
                <w:rFonts w:ascii="Arial" w:hAnsi="Arial" w:cs="Arial"/>
                <w:b/>
              </w:rPr>
              <w:t>73</w:t>
            </w:r>
          </w:p>
        </w:tc>
      </w:tr>
      <w:tr w:rsidR="001B177B" w:rsidRPr="00EB0A04" w14:paraId="0ED6D4F4" w14:textId="77777777" w:rsidTr="00525BD8">
        <w:trPr>
          <w:cantSplit/>
        </w:trPr>
        <w:tc>
          <w:tcPr>
            <w:tcW w:w="5850" w:type="dxa"/>
          </w:tcPr>
          <w:p w14:paraId="055A88B7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Volatile Organic Liquid Storage Vessels (Including Petroleum Liquids)</w:t>
            </w:r>
            <w:r w:rsidR="00E439D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10" w:type="dxa"/>
          </w:tcPr>
          <w:p w14:paraId="7D3B8841" w14:textId="77777777" w:rsidR="001B177B" w:rsidRPr="00EB0A04" w:rsidRDefault="005E6BCC" w:rsidP="00151B13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442" w:type="dxa"/>
          </w:tcPr>
          <w:p w14:paraId="6FE71328" w14:textId="4955D566" w:rsidR="001B177B" w:rsidRPr="00EB0A04" w:rsidRDefault="001B177B" w:rsidP="005B63A5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After:  07/23/</w:t>
            </w:r>
            <w:r w:rsidR="00763E4A">
              <w:rPr>
                <w:rFonts w:ascii="Arial" w:hAnsi="Arial" w:cs="Arial"/>
                <w:b/>
              </w:rPr>
              <w:t>19</w:t>
            </w:r>
            <w:r w:rsidRPr="00EB0A04">
              <w:rPr>
                <w:rFonts w:ascii="Arial" w:hAnsi="Arial" w:cs="Arial"/>
                <w:b/>
              </w:rPr>
              <w:t>84</w:t>
            </w:r>
          </w:p>
        </w:tc>
      </w:tr>
      <w:tr w:rsidR="001B177B" w:rsidRPr="00EB0A04" w14:paraId="20445EBB" w14:textId="77777777" w:rsidTr="00525BD8">
        <w:trPr>
          <w:cantSplit/>
        </w:trPr>
        <w:tc>
          <w:tcPr>
            <w:tcW w:w="5850" w:type="dxa"/>
          </w:tcPr>
          <w:p w14:paraId="62B44C03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Secondary Lead Smelters</w:t>
            </w:r>
          </w:p>
        </w:tc>
        <w:tc>
          <w:tcPr>
            <w:tcW w:w="1710" w:type="dxa"/>
          </w:tcPr>
          <w:p w14:paraId="39D4F1D9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42" w:type="dxa"/>
          </w:tcPr>
          <w:p w14:paraId="394ED4BE" w14:textId="01AAFC40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06/11/</w:t>
            </w:r>
            <w:r w:rsidR="00763E4A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  <w:tr w:rsidR="001B177B" w:rsidRPr="00EB0A04" w14:paraId="313039B0" w14:textId="77777777" w:rsidTr="00525BD8">
        <w:trPr>
          <w:cantSplit/>
        </w:trPr>
        <w:tc>
          <w:tcPr>
            <w:tcW w:w="5850" w:type="dxa"/>
          </w:tcPr>
          <w:p w14:paraId="79F30060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Secondary Brass and Bronze Production Plants</w:t>
            </w:r>
          </w:p>
        </w:tc>
        <w:tc>
          <w:tcPr>
            <w:tcW w:w="1710" w:type="dxa"/>
          </w:tcPr>
          <w:p w14:paraId="7A6257E9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42" w:type="dxa"/>
          </w:tcPr>
          <w:p w14:paraId="29D37B5C" w14:textId="52C85561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06/11/</w:t>
            </w:r>
            <w:r w:rsidR="00763E4A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  <w:tr w:rsidR="001B177B" w:rsidRPr="00EB0A04" w14:paraId="6DAC7B5D" w14:textId="77777777" w:rsidTr="00525BD8">
        <w:trPr>
          <w:cantSplit/>
        </w:trPr>
        <w:tc>
          <w:tcPr>
            <w:tcW w:w="5850" w:type="dxa"/>
          </w:tcPr>
          <w:p w14:paraId="2221D06F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Oxygen Process Furnaces</w:t>
            </w:r>
          </w:p>
        </w:tc>
        <w:tc>
          <w:tcPr>
            <w:tcW w:w="1710" w:type="dxa"/>
          </w:tcPr>
          <w:p w14:paraId="0645EE58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442" w:type="dxa"/>
          </w:tcPr>
          <w:p w14:paraId="43D56C67" w14:textId="5658DE15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06/11/</w:t>
            </w:r>
            <w:r w:rsidR="00763E4A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  <w:tr w:rsidR="001B177B" w:rsidRPr="00EB0A04" w14:paraId="7EA86EA7" w14:textId="77777777" w:rsidTr="00525BD8">
        <w:trPr>
          <w:cantSplit/>
        </w:trPr>
        <w:tc>
          <w:tcPr>
            <w:tcW w:w="5850" w:type="dxa"/>
          </w:tcPr>
          <w:p w14:paraId="0D0597B9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Oxygen Process Steelmaking Facilities</w:t>
            </w:r>
          </w:p>
        </w:tc>
        <w:tc>
          <w:tcPr>
            <w:tcW w:w="1710" w:type="dxa"/>
          </w:tcPr>
          <w:p w14:paraId="2A9A4E47" w14:textId="77777777" w:rsidR="001B177B" w:rsidRPr="00EB0A04" w:rsidRDefault="005E6BCC" w:rsidP="00151B1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442" w:type="dxa"/>
          </w:tcPr>
          <w:p w14:paraId="7CB9CADD" w14:textId="5B26CABC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01/20/</w:t>
            </w:r>
            <w:r w:rsidR="00763E4A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</w:tr>
      <w:tr w:rsidR="001B177B" w:rsidRPr="00EB0A04" w14:paraId="21C20006" w14:textId="77777777" w:rsidTr="00525BD8">
        <w:trPr>
          <w:cantSplit/>
        </w:trPr>
        <w:tc>
          <w:tcPr>
            <w:tcW w:w="5850" w:type="dxa"/>
          </w:tcPr>
          <w:p w14:paraId="1EA9EBF0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Sewage Treatment Plants</w:t>
            </w:r>
          </w:p>
        </w:tc>
        <w:tc>
          <w:tcPr>
            <w:tcW w:w="1710" w:type="dxa"/>
          </w:tcPr>
          <w:p w14:paraId="77CD25FC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42" w:type="dxa"/>
          </w:tcPr>
          <w:p w14:paraId="14371F8C" w14:textId="7AFF77CE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06/11/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</w:tr>
      <w:tr w:rsidR="001B177B" w:rsidRPr="00EB0A04" w14:paraId="30A8D43C" w14:textId="77777777" w:rsidTr="00525BD8">
        <w:trPr>
          <w:cantSplit/>
        </w:trPr>
        <w:tc>
          <w:tcPr>
            <w:tcW w:w="5850" w:type="dxa"/>
          </w:tcPr>
          <w:p w14:paraId="2A87A891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Primary Copper Smelters</w:t>
            </w:r>
          </w:p>
        </w:tc>
        <w:tc>
          <w:tcPr>
            <w:tcW w:w="1710" w:type="dxa"/>
          </w:tcPr>
          <w:p w14:paraId="315A99F8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42" w:type="dxa"/>
          </w:tcPr>
          <w:p w14:paraId="7BD18A05" w14:textId="7EDD858F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10/16/</w:t>
            </w:r>
            <w:r w:rsidR="00763E4A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1B177B" w:rsidRPr="00EB0A04" w14:paraId="47F65C16" w14:textId="77777777" w:rsidTr="00525BD8">
        <w:trPr>
          <w:cantSplit/>
        </w:trPr>
        <w:tc>
          <w:tcPr>
            <w:tcW w:w="5850" w:type="dxa"/>
          </w:tcPr>
          <w:p w14:paraId="57E2C35C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Primary Zinc Smelters</w:t>
            </w:r>
          </w:p>
        </w:tc>
        <w:tc>
          <w:tcPr>
            <w:tcW w:w="1710" w:type="dxa"/>
          </w:tcPr>
          <w:p w14:paraId="316D77CA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Q</w:t>
            </w:r>
          </w:p>
        </w:tc>
        <w:tc>
          <w:tcPr>
            <w:tcW w:w="2442" w:type="dxa"/>
          </w:tcPr>
          <w:p w14:paraId="4F995247" w14:textId="7176DB2C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10/16/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1B177B" w:rsidRPr="00EB0A04" w14:paraId="7DFCA3B0" w14:textId="77777777" w:rsidTr="00525BD8">
        <w:trPr>
          <w:cantSplit/>
        </w:trPr>
        <w:tc>
          <w:tcPr>
            <w:tcW w:w="5850" w:type="dxa"/>
          </w:tcPr>
          <w:p w14:paraId="5137A037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Primary Lead Smelters</w:t>
            </w:r>
          </w:p>
        </w:tc>
        <w:tc>
          <w:tcPr>
            <w:tcW w:w="1710" w:type="dxa"/>
          </w:tcPr>
          <w:p w14:paraId="5E0A5138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442" w:type="dxa"/>
          </w:tcPr>
          <w:p w14:paraId="4CDAB91E" w14:textId="14645288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10/16/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1B177B" w:rsidRPr="00EB0A04" w14:paraId="6B07FA01" w14:textId="77777777" w:rsidTr="00525BD8">
        <w:trPr>
          <w:cantSplit/>
        </w:trPr>
        <w:tc>
          <w:tcPr>
            <w:tcW w:w="5850" w:type="dxa"/>
          </w:tcPr>
          <w:p w14:paraId="60209770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Primary Aluminum Reduction Plants</w:t>
            </w:r>
          </w:p>
        </w:tc>
        <w:tc>
          <w:tcPr>
            <w:tcW w:w="1710" w:type="dxa"/>
          </w:tcPr>
          <w:p w14:paraId="5D5E914E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42" w:type="dxa"/>
          </w:tcPr>
          <w:p w14:paraId="0FF95393" w14:textId="1FE3DC80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10/23/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1B177B" w:rsidRPr="00EB0A04" w14:paraId="48942335" w14:textId="77777777" w:rsidTr="00525BD8">
        <w:trPr>
          <w:cantSplit/>
        </w:trPr>
        <w:tc>
          <w:tcPr>
            <w:tcW w:w="5850" w:type="dxa"/>
          </w:tcPr>
          <w:p w14:paraId="2C0EDCC5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Phosphate Fertilizer Industry</w:t>
            </w:r>
          </w:p>
        </w:tc>
        <w:tc>
          <w:tcPr>
            <w:tcW w:w="1710" w:type="dxa"/>
          </w:tcPr>
          <w:p w14:paraId="51383454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T,U,V,W,X</w:t>
            </w:r>
          </w:p>
        </w:tc>
        <w:tc>
          <w:tcPr>
            <w:tcW w:w="2442" w:type="dxa"/>
          </w:tcPr>
          <w:p w14:paraId="743C4E48" w14:textId="1BCDDB79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10/22/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1B177B" w:rsidRPr="00EB0A04" w14:paraId="52F4061B" w14:textId="77777777" w:rsidTr="00525BD8">
        <w:trPr>
          <w:cantSplit/>
        </w:trPr>
        <w:tc>
          <w:tcPr>
            <w:tcW w:w="5850" w:type="dxa"/>
          </w:tcPr>
          <w:p w14:paraId="76177640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Coal Preparation Plants</w:t>
            </w:r>
          </w:p>
        </w:tc>
        <w:tc>
          <w:tcPr>
            <w:tcW w:w="1710" w:type="dxa"/>
          </w:tcPr>
          <w:p w14:paraId="7D2078D2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442" w:type="dxa"/>
          </w:tcPr>
          <w:p w14:paraId="61C80EFE" w14:textId="3F94AD19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10/24/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1B177B" w:rsidRPr="00EB0A04" w14:paraId="61FA3EC3" w14:textId="77777777" w:rsidTr="00525BD8">
        <w:trPr>
          <w:cantSplit/>
        </w:trPr>
        <w:tc>
          <w:tcPr>
            <w:tcW w:w="5850" w:type="dxa"/>
          </w:tcPr>
          <w:p w14:paraId="769B1FDC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Ferroalloy Production Facilities</w:t>
            </w:r>
          </w:p>
        </w:tc>
        <w:tc>
          <w:tcPr>
            <w:tcW w:w="1710" w:type="dxa"/>
          </w:tcPr>
          <w:p w14:paraId="382223E6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2442" w:type="dxa"/>
          </w:tcPr>
          <w:p w14:paraId="10C7F477" w14:textId="273113F2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10/24/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1B177B" w:rsidRPr="00EB0A04" w14:paraId="6C1A6165" w14:textId="77777777" w:rsidTr="00525BD8">
        <w:trPr>
          <w:cantSplit/>
        </w:trPr>
        <w:tc>
          <w:tcPr>
            <w:tcW w:w="5850" w:type="dxa"/>
          </w:tcPr>
          <w:p w14:paraId="5846AE42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Steel Plants</w:t>
            </w:r>
          </w:p>
        </w:tc>
        <w:tc>
          <w:tcPr>
            <w:tcW w:w="1710" w:type="dxa"/>
          </w:tcPr>
          <w:p w14:paraId="2A97F7A3" w14:textId="77777777" w:rsidR="001B177B" w:rsidRPr="00EB0A04" w:rsidRDefault="001B177B" w:rsidP="00094FF2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AA,</w:t>
            </w:r>
            <w:r w:rsidR="004425CE" w:rsidRPr="00EB0A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39D7" w:rsidRPr="00EB0A04">
              <w:rPr>
                <w:rFonts w:ascii="Arial" w:hAnsi="Arial" w:cs="Arial"/>
                <w:sz w:val="18"/>
                <w:szCs w:val="18"/>
              </w:rPr>
              <w:t>AA</w:t>
            </w:r>
            <w:r w:rsidR="00E439D7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442" w:type="dxa"/>
          </w:tcPr>
          <w:p w14:paraId="23040401" w14:textId="7137D04E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10/21/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 xml:space="preserve">74 </w:t>
            </w:r>
          </w:p>
        </w:tc>
      </w:tr>
      <w:tr w:rsidR="001B177B" w:rsidRPr="00EB0A04" w14:paraId="75C1596C" w14:textId="77777777" w:rsidTr="00525BD8">
        <w:trPr>
          <w:cantSplit/>
        </w:trPr>
        <w:tc>
          <w:tcPr>
            <w:tcW w:w="5850" w:type="dxa"/>
          </w:tcPr>
          <w:p w14:paraId="4B174106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Kraft Pulp Mills</w:t>
            </w:r>
          </w:p>
        </w:tc>
        <w:tc>
          <w:tcPr>
            <w:tcW w:w="1710" w:type="dxa"/>
          </w:tcPr>
          <w:p w14:paraId="56265B38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BB</w:t>
            </w:r>
          </w:p>
        </w:tc>
        <w:tc>
          <w:tcPr>
            <w:tcW w:w="2442" w:type="dxa"/>
          </w:tcPr>
          <w:p w14:paraId="18865D98" w14:textId="62D02B97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09/24/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</w:tr>
      <w:tr w:rsidR="001B177B" w:rsidRPr="00EB0A04" w14:paraId="06CD2A08" w14:textId="77777777" w:rsidTr="00525BD8">
        <w:trPr>
          <w:cantSplit/>
        </w:trPr>
        <w:tc>
          <w:tcPr>
            <w:tcW w:w="5850" w:type="dxa"/>
          </w:tcPr>
          <w:p w14:paraId="15906FD6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Glass Manufacturing Plants</w:t>
            </w:r>
          </w:p>
        </w:tc>
        <w:tc>
          <w:tcPr>
            <w:tcW w:w="1710" w:type="dxa"/>
          </w:tcPr>
          <w:p w14:paraId="611F11EC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CC</w:t>
            </w:r>
          </w:p>
        </w:tc>
        <w:tc>
          <w:tcPr>
            <w:tcW w:w="2442" w:type="dxa"/>
          </w:tcPr>
          <w:p w14:paraId="7FFF78E0" w14:textId="1817D3A7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06/15/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</w:tr>
      <w:tr w:rsidR="001B177B" w:rsidRPr="00EB0A04" w14:paraId="411F28F1" w14:textId="77777777" w:rsidTr="00525BD8">
        <w:trPr>
          <w:cantSplit/>
        </w:trPr>
        <w:tc>
          <w:tcPr>
            <w:tcW w:w="5850" w:type="dxa"/>
          </w:tcPr>
          <w:p w14:paraId="07D223BD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Grain Elevators</w:t>
            </w:r>
          </w:p>
        </w:tc>
        <w:tc>
          <w:tcPr>
            <w:tcW w:w="1710" w:type="dxa"/>
          </w:tcPr>
          <w:p w14:paraId="23B1D14B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2442" w:type="dxa"/>
          </w:tcPr>
          <w:p w14:paraId="77B6F698" w14:textId="03B88DC2" w:rsidR="001B177B" w:rsidRPr="00EB0A04" w:rsidRDefault="001B177B" w:rsidP="005B63A5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After:  08/03/</w:t>
            </w:r>
            <w:r w:rsidR="00993F9F">
              <w:rPr>
                <w:rFonts w:ascii="Arial" w:hAnsi="Arial" w:cs="Arial"/>
                <w:b/>
              </w:rPr>
              <w:t>19</w:t>
            </w:r>
            <w:r w:rsidRPr="00EB0A04">
              <w:rPr>
                <w:rFonts w:ascii="Arial" w:hAnsi="Arial" w:cs="Arial"/>
                <w:b/>
              </w:rPr>
              <w:t>78</w:t>
            </w:r>
          </w:p>
        </w:tc>
      </w:tr>
      <w:tr w:rsidR="001B177B" w:rsidRPr="00EB0A04" w14:paraId="14707A9F" w14:textId="77777777" w:rsidTr="00525BD8">
        <w:trPr>
          <w:cantSplit/>
        </w:trPr>
        <w:tc>
          <w:tcPr>
            <w:tcW w:w="5850" w:type="dxa"/>
          </w:tcPr>
          <w:p w14:paraId="63728BFA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Surface Coating of Metal Furniture</w:t>
            </w:r>
          </w:p>
        </w:tc>
        <w:tc>
          <w:tcPr>
            <w:tcW w:w="1710" w:type="dxa"/>
          </w:tcPr>
          <w:p w14:paraId="3C70DB46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EE</w:t>
            </w:r>
          </w:p>
        </w:tc>
        <w:tc>
          <w:tcPr>
            <w:tcW w:w="2442" w:type="dxa"/>
          </w:tcPr>
          <w:p w14:paraId="5098E405" w14:textId="0C6D7EE0" w:rsidR="001B177B" w:rsidRPr="00EB0A04" w:rsidRDefault="001B177B" w:rsidP="005B63A5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After:  11/28/</w:t>
            </w:r>
            <w:r w:rsidR="00993F9F">
              <w:rPr>
                <w:rFonts w:ascii="Arial" w:hAnsi="Arial" w:cs="Arial"/>
                <w:b/>
              </w:rPr>
              <w:t>19</w:t>
            </w:r>
            <w:r w:rsidRPr="00EB0A04">
              <w:rPr>
                <w:rFonts w:ascii="Arial" w:hAnsi="Arial" w:cs="Arial"/>
                <w:b/>
              </w:rPr>
              <w:t>80</w:t>
            </w:r>
          </w:p>
        </w:tc>
      </w:tr>
      <w:tr w:rsidR="001B177B" w:rsidRPr="00EB0A04" w14:paraId="4FEDF7B1" w14:textId="77777777" w:rsidTr="00525BD8">
        <w:trPr>
          <w:cantSplit/>
        </w:trPr>
        <w:tc>
          <w:tcPr>
            <w:tcW w:w="5850" w:type="dxa"/>
          </w:tcPr>
          <w:p w14:paraId="3A1CE155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Stationary Gas Turbines</w:t>
            </w:r>
          </w:p>
        </w:tc>
        <w:tc>
          <w:tcPr>
            <w:tcW w:w="1710" w:type="dxa"/>
          </w:tcPr>
          <w:p w14:paraId="00FD3CDE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GG</w:t>
            </w:r>
          </w:p>
        </w:tc>
        <w:tc>
          <w:tcPr>
            <w:tcW w:w="2442" w:type="dxa"/>
          </w:tcPr>
          <w:p w14:paraId="0E14D2F7" w14:textId="73E9B52A" w:rsidR="001B177B" w:rsidRPr="00EB0A04" w:rsidRDefault="001B177B" w:rsidP="005B63A5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After:  10/03/</w:t>
            </w:r>
            <w:r w:rsidR="00993F9F">
              <w:rPr>
                <w:rFonts w:ascii="Arial" w:hAnsi="Arial" w:cs="Arial"/>
                <w:b/>
              </w:rPr>
              <w:t>19</w:t>
            </w:r>
            <w:r w:rsidRPr="00EB0A04">
              <w:rPr>
                <w:rFonts w:ascii="Arial" w:hAnsi="Arial" w:cs="Arial"/>
                <w:b/>
              </w:rPr>
              <w:t>77</w:t>
            </w:r>
          </w:p>
        </w:tc>
      </w:tr>
      <w:tr w:rsidR="00063221" w:rsidRPr="00EB0A04" w14:paraId="04DFD1EC" w14:textId="77777777" w:rsidTr="00525BD8">
        <w:trPr>
          <w:cantSplit/>
        </w:trPr>
        <w:tc>
          <w:tcPr>
            <w:tcW w:w="5850" w:type="dxa"/>
          </w:tcPr>
          <w:p w14:paraId="77441BD9" w14:textId="77777777" w:rsidR="00063221" w:rsidRPr="00EB0A04" w:rsidRDefault="00063221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Stationary Gas Turbines 10 MMBtu or larger</w:t>
            </w:r>
          </w:p>
        </w:tc>
        <w:tc>
          <w:tcPr>
            <w:tcW w:w="1710" w:type="dxa"/>
          </w:tcPr>
          <w:p w14:paraId="0AED5490" w14:textId="77777777" w:rsidR="00063221" w:rsidRPr="00EB0A04" w:rsidRDefault="00063221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KKKK</w:t>
            </w:r>
          </w:p>
        </w:tc>
        <w:tc>
          <w:tcPr>
            <w:tcW w:w="2442" w:type="dxa"/>
          </w:tcPr>
          <w:p w14:paraId="4DD1CE2F" w14:textId="65FE4110" w:rsidR="00063221" w:rsidRPr="00EB0A04" w:rsidRDefault="00063221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After:  02/18/</w:t>
            </w:r>
            <w:r w:rsidR="00993F9F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1B177B" w:rsidRPr="00EB0A04" w14:paraId="54525405" w14:textId="77777777" w:rsidTr="00525BD8">
        <w:trPr>
          <w:cantSplit/>
        </w:trPr>
        <w:tc>
          <w:tcPr>
            <w:tcW w:w="5850" w:type="dxa"/>
          </w:tcPr>
          <w:p w14:paraId="1984ECFB" w14:textId="77777777" w:rsidR="001B177B" w:rsidRPr="00EB0A04" w:rsidRDefault="001B177B" w:rsidP="00D2063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Lime Manufacturing Plants</w:t>
            </w:r>
          </w:p>
        </w:tc>
        <w:tc>
          <w:tcPr>
            <w:tcW w:w="1710" w:type="dxa"/>
          </w:tcPr>
          <w:p w14:paraId="1B840D09" w14:textId="77777777" w:rsidR="001B177B" w:rsidRPr="00EB0A04" w:rsidRDefault="001B177B" w:rsidP="00D2063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HH</w:t>
            </w:r>
          </w:p>
        </w:tc>
        <w:tc>
          <w:tcPr>
            <w:tcW w:w="2442" w:type="dxa"/>
          </w:tcPr>
          <w:p w14:paraId="33F4E06C" w14:textId="00F4B2D0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05/03/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</w:tr>
      <w:tr w:rsidR="001B177B" w:rsidRPr="00EB0A04" w14:paraId="4D365585" w14:textId="77777777" w:rsidTr="00525BD8">
        <w:trPr>
          <w:cantSplit/>
        </w:trPr>
        <w:tc>
          <w:tcPr>
            <w:tcW w:w="5850" w:type="dxa"/>
          </w:tcPr>
          <w:p w14:paraId="756E13E9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 xml:space="preserve">Lead-Acid </w:t>
            </w:r>
            <w:smartTag w:uri="urn:schemas-microsoft-com:office:smarttags" w:element="place">
              <w:r w:rsidRPr="00EB0A04">
                <w:rPr>
                  <w:rFonts w:ascii="Arial" w:hAnsi="Arial" w:cs="Arial"/>
                  <w:sz w:val="18"/>
                  <w:szCs w:val="18"/>
                </w:rPr>
                <w:t>Battery</w:t>
              </w:r>
            </w:smartTag>
            <w:r w:rsidRPr="00EB0A04">
              <w:rPr>
                <w:rFonts w:ascii="Arial" w:hAnsi="Arial" w:cs="Arial"/>
                <w:sz w:val="18"/>
                <w:szCs w:val="18"/>
              </w:rPr>
              <w:t xml:space="preserve"> Manufacturing Plants</w:t>
            </w:r>
          </w:p>
        </w:tc>
        <w:tc>
          <w:tcPr>
            <w:tcW w:w="1710" w:type="dxa"/>
          </w:tcPr>
          <w:p w14:paraId="1AFED885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KK</w:t>
            </w:r>
          </w:p>
        </w:tc>
        <w:tc>
          <w:tcPr>
            <w:tcW w:w="2442" w:type="dxa"/>
          </w:tcPr>
          <w:p w14:paraId="3DC517FF" w14:textId="31BF0086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01/14/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1B177B" w:rsidRPr="00EB0A04" w14:paraId="1529A443" w14:textId="77777777" w:rsidTr="00525BD8">
        <w:trPr>
          <w:cantSplit/>
        </w:trPr>
        <w:tc>
          <w:tcPr>
            <w:tcW w:w="5850" w:type="dxa"/>
          </w:tcPr>
          <w:p w14:paraId="387BBEE3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Metallic Mineral Processing Plants</w:t>
            </w:r>
          </w:p>
        </w:tc>
        <w:tc>
          <w:tcPr>
            <w:tcW w:w="1710" w:type="dxa"/>
          </w:tcPr>
          <w:p w14:paraId="7E56CFB2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LL</w:t>
            </w:r>
          </w:p>
        </w:tc>
        <w:tc>
          <w:tcPr>
            <w:tcW w:w="2442" w:type="dxa"/>
          </w:tcPr>
          <w:p w14:paraId="636AD992" w14:textId="6A14C4FD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08/24/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</w:tr>
      <w:tr w:rsidR="001B177B" w:rsidRPr="00EB0A04" w14:paraId="2FAE00A1" w14:textId="77777777" w:rsidTr="00525BD8">
        <w:trPr>
          <w:cantSplit/>
        </w:trPr>
        <w:tc>
          <w:tcPr>
            <w:tcW w:w="5850" w:type="dxa"/>
          </w:tcPr>
          <w:p w14:paraId="798F593B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Automobile and Light-Duty Truck Surface Coating Operations</w:t>
            </w:r>
          </w:p>
        </w:tc>
        <w:tc>
          <w:tcPr>
            <w:tcW w:w="1710" w:type="dxa"/>
          </w:tcPr>
          <w:p w14:paraId="0B5F23CC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2442" w:type="dxa"/>
          </w:tcPr>
          <w:p w14:paraId="5BED0A38" w14:textId="632374AD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10/05/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</w:tr>
      <w:tr w:rsidR="001B177B" w:rsidRPr="00EB0A04" w14:paraId="3DE784D8" w14:textId="77777777" w:rsidTr="00525BD8">
        <w:trPr>
          <w:cantSplit/>
        </w:trPr>
        <w:tc>
          <w:tcPr>
            <w:tcW w:w="5850" w:type="dxa"/>
          </w:tcPr>
          <w:p w14:paraId="415AE4C0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lastRenderedPageBreak/>
              <w:t>Phosphate Rock Plants</w:t>
            </w:r>
          </w:p>
        </w:tc>
        <w:tc>
          <w:tcPr>
            <w:tcW w:w="1710" w:type="dxa"/>
          </w:tcPr>
          <w:p w14:paraId="57065F6F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NN</w:t>
            </w:r>
          </w:p>
        </w:tc>
        <w:tc>
          <w:tcPr>
            <w:tcW w:w="2442" w:type="dxa"/>
          </w:tcPr>
          <w:p w14:paraId="2A87FC51" w14:textId="4AB920FC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09/21/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</w:tr>
      <w:tr w:rsidR="001B177B" w:rsidRPr="00EB0A04" w14:paraId="7609D82E" w14:textId="77777777" w:rsidTr="00525BD8">
        <w:trPr>
          <w:cantSplit/>
        </w:trPr>
        <w:tc>
          <w:tcPr>
            <w:tcW w:w="5850" w:type="dxa"/>
          </w:tcPr>
          <w:p w14:paraId="75E02F01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Ammonium Sulfate Manufacture</w:t>
            </w:r>
          </w:p>
        </w:tc>
        <w:tc>
          <w:tcPr>
            <w:tcW w:w="1710" w:type="dxa"/>
          </w:tcPr>
          <w:p w14:paraId="34781FB7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2442" w:type="dxa"/>
          </w:tcPr>
          <w:p w14:paraId="7F658E1D" w14:textId="3AC36E3D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02/04/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1B177B" w:rsidRPr="00EB0A04" w14:paraId="1562F21A" w14:textId="77777777" w:rsidTr="00525BD8">
        <w:trPr>
          <w:cantSplit/>
        </w:trPr>
        <w:tc>
          <w:tcPr>
            <w:tcW w:w="5850" w:type="dxa"/>
          </w:tcPr>
          <w:p w14:paraId="72B76168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Graphic Arts Industry:  Publication Rotogravure Printing</w:t>
            </w:r>
          </w:p>
        </w:tc>
        <w:tc>
          <w:tcPr>
            <w:tcW w:w="1710" w:type="dxa"/>
          </w:tcPr>
          <w:p w14:paraId="0020C700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QQ</w:t>
            </w:r>
          </w:p>
        </w:tc>
        <w:tc>
          <w:tcPr>
            <w:tcW w:w="2442" w:type="dxa"/>
          </w:tcPr>
          <w:p w14:paraId="047EF3FD" w14:textId="30071C79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08/28/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1B177B" w:rsidRPr="00EB0A04" w14:paraId="5C87FE49" w14:textId="77777777" w:rsidTr="00525BD8">
        <w:trPr>
          <w:cantSplit/>
        </w:trPr>
        <w:tc>
          <w:tcPr>
            <w:tcW w:w="5850" w:type="dxa"/>
          </w:tcPr>
          <w:p w14:paraId="0FEE9258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Pressure Sensitive Tape and Label Surface Coating Operations</w:t>
            </w:r>
          </w:p>
        </w:tc>
        <w:tc>
          <w:tcPr>
            <w:tcW w:w="1710" w:type="dxa"/>
          </w:tcPr>
          <w:p w14:paraId="4E7104C9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RR</w:t>
            </w:r>
          </w:p>
        </w:tc>
        <w:tc>
          <w:tcPr>
            <w:tcW w:w="2442" w:type="dxa"/>
          </w:tcPr>
          <w:p w14:paraId="60D167CD" w14:textId="6371C282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12/30/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1B177B" w:rsidRPr="00EB0A04" w14:paraId="0A703CD0" w14:textId="77777777" w:rsidTr="00525BD8">
        <w:trPr>
          <w:cantSplit/>
        </w:trPr>
        <w:tc>
          <w:tcPr>
            <w:tcW w:w="5850" w:type="dxa"/>
          </w:tcPr>
          <w:p w14:paraId="6833160D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Industrial Surface Coating:  Large Appliances</w:t>
            </w:r>
          </w:p>
        </w:tc>
        <w:tc>
          <w:tcPr>
            <w:tcW w:w="1710" w:type="dxa"/>
          </w:tcPr>
          <w:p w14:paraId="0AE1E145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SS</w:t>
            </w:r>
          </w:p>
        </w:tc>
        <w:tc>
          <w:tcPr>
            <w:tcW w:w="2442" w:type="dxa"/>
          </w:tcPr>
          <w:p w14:paraId="168BC0CD" w14:textId="1678117B" w:rsidR="001B177B" w:rsidRPr="00EB0A04" w:rsidRDefault="001B177B" w:rsidP="005B63A5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After:  12/24/</w:t>
            </w:r>
            <w:r w:rsidR="00993F9F">
              <w:rPr>
                <w:rFonts w:ascii="Arial" w:hAnsi="Arial" w:cs="Arial"/>
                <w:b/>
              </w:rPr>
              <w:t>19</w:t>
            </w:r>
            <w:r w:rsidRPr="00EB0A04">
              <w:rPr>
                <w:rFonts w:ascii="Arial" w:hAnsi="Arial" w:cs="Arial"/>
                <w:b/>
              </w:rPr>
              <w:t>80</w:t>
            </w:r>
          </w:p>
        </w:tc>
      </w:tr>
      <w:tr w:rsidR="001B177B" w:rsidRPr="00EB0A04" w14:paraId="5AD43F1B" w14:textId="77777777" w:rsidTr="00525BD8">
        <w:trPr>
          <w:cantSplit/>
        </w:trPr>
        <w:tc>
          <w:tcPr>
            <w:tcW w:w="5850" w:type="dxa"/>
          </w:tcPr>
          <w:p w14:paraId="0ED99DDB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Metal Coil Surface Coating</w:t>
            </w:r>
          </w:p>
        </w:tc>
        <w:tc>
          <w:tcPr>
            <w:tcW w:w="1710" w:type="dxa"/>
          </w:tcPr>
          <w:p w14:paraId="4D898711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TT</w:t>
            </w:r>
          </w:p>
        </w:tc>
        <w:tc>
          <w:tcPr>
            <w:tcW w:w="2442" w:type="dxa"/>
          </w:tcPr>
          <w:p w14:paraId="300F6CF8" w14:textId="0E46124B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01/05/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81</w:t>
            </w:r>
          </w:p>
        </w:tc>
      </w:tr>
      <w:tr w:rsidR="001B177B" w:rsidRPr="00EB0A04" w14:paraId="41CC68D6" w14:textId="77777777" w:rsidTr="00525BD8">
        <w:trPr>
          <w:cantSplit/>
        </w:trPr>
        <w:tc>
          <w:tcPr>
            <w:tcW w:w="5850" w:type="dxa"/>
          </w:tcPr>
          <w:p w14:paraId="1B85E6EC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Asphalt Processing and Asphalt Roofing Manufacture</w:t>
            </w:r>
          </w:p>
        </w:tc>
        <w:tc>
          <w:tcPr>
            <w:tcW w:w="1710" w:type="dxa"/>
          </w:tcPr>
          <w:p w14:paraId="7AF8A5BA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UU</w:t>
            </w:r>
          </w:p>
        </w:tc>
        <w:tc>
          <w:tcPr>
            <w:tcW w:w="2442" w:type="dxa"/>
          </w:tcPr>
          <w:p w14:paraId="2FFAC10A" w14:textId="5CC933E6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11/18/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1B177B" w:rsidRPr="00EB0A04" w14:paraId="49329953" w14:textId="77777777" w:rsidTr="00525BD8">
        <w:trPr>
          <w:cantSplit/>
        </w:trPr>
        <w:tc>
          <w:tcPr>
            <w:tcW w:w="5850" w:type="dxa"/>
          </w:tcPr>
          <w:p w14:paraId="59DEA92A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 xml:space="preserve">Equipment Leaks of </w:t>
            </w:r>
            <w:r w:rsidR="00C24473" w:rsidRPr="00C24473">
              <w:rPr>
                <w:rFonts w:ascii="Arial" w:hAnsi="Arial" w:cs="Arial"/>
                <w:sz w:val="18"/>
                <w:szCs w:val="18"/>
              </w:rPr>
              <w:t>Volatile Organic Compounds (VOCs)</w:t>
            </w:r>
            <w:r w:rsidRPr="00EB0A04">
              <w:rPr>
                <w:rFonts w:ascii="Arial" w:hAnsi="Arial" w:cs="Arial"/>
                <w:sz w:val="18"/>
                <w:szCs w:val="18"/>
              </w:rPr>
              <w:t xml:space="preserve"> in the Synthetic Organic Chemicals Manufacturing Industry</w:t>
            </w:r>
          </w:p>
        </w:tc>
        <w:tc>
          <w:tcPr>
            <w:tcW w:w="1710" w:type="dxa"/>
          </w:tcPr>
          <w:p w14:paraId="4E0C9EC7" w14:textId="77777777" w:rsidR="001B177B" w:rsidRPr="00EB0A04" w:rsidRDefault="006119D6" w:rsidP="00094FF2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VV</w:t>
            </w:r>
            <w:r w:rsidR="0006322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6BCC">
              <w:rPr>
                <w:rFonts w:ascii="Arial" w:hAnsi="Arial" w:cs="Arial"/>
                <w:sz w:val="18"/>
                <w:szCs w:val="18"/>
              </w:rPr>
              <w:t>VVa</w:t>
            </w:r>
          </w:p>
        </w:tc>
        <w:tc>
          <w:tcPr>
            <w:tcW w:w="2442" w:type="dxa"/>
          </w:tcPr>
          <w:p w14:paraId="55340F0F" w14:textId="7393651E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01/05/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81</w:t>
            </w:r>
          </w:p>
        </w:tc>
      </w:tr>
      <w:tr w:rsidR="001B177B" w:rsidRPr="00EB0A04" w14:paraId="589CFF51" w14:textId="77777777" w:rsidTr="00525BD8">
        <w:trPr>
          <w:cantSplit/>
        </w:trPr>
        <w:tc>
          <w:tcPr>
            <w:tcW w:w="5850" w:type="dxa"/>
          </w:tcPr>
          <w:p w14:paraId="3530EE0E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Beverage Can Surface Coating Industry</w:t>
            </w:r>
          </w:p>
        </w:tc>
        <w:tc>
          <w:tcPr>
            <w:tcW w:w="1710" w:type="dxa"/>
          </w:tcPr>
          <w:p w14:paraId="31294DF4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WW</w:t>
            </w:r>
          </w:p>
        </w:tc>
        <w:tc>
          <w:tcPr>
            <w:tcW w:w="2442" w:type="dxa"/>
          </w:tcPr>
          <w:p w14:paraId="18A04C54" w14:textId="7468E900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11/26/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1B177B" w:rsidRPr="00EB0A04" w14:paraId="68119FC9" w14:textId="77777777" w:rsidTr="00525BD8">
        <w:trPr>
          <w:cantSplit/>
        </w:trPr>
        <w:tc>
          <w:tcPr>
            <w:tcW w:w="5850" w:type="dxa"/>
          </w:tcPr>
          <w:p w14:paraId="19FBA73C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Bulk Gasoline Terminals</w:t>
            </w:r>
          </w:p>
        </w:tc>
        <w:tc>
          <w:tcPr>
            <w:tcW w:w="1710" w:type="dxa"/>
          </w:tcPr>
          <w:p w14:paraId="664B7658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XX</w:t>
            </w:r>
          </w:p>
        </w:tc>
        <w:tc>
          <w:tcPr>
            <w:tcW w:w="2442" w:type="dxa"/>
          </w:tcPr>
          <w:p w14:paraId="78080E18" w14:textId="0C54631C" w:rsidR="001B177B" w:rsidRPr="00EB0A04" w:rsidRDefault="001B177B" w:rsidP="005B63A5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After:  12/17/</w:t>
            </w:r>
            <w:r w:rsidR="00993F9F">
              <w:rPr>
                <w:rFonts w:ascii="Arial" w:hAnsi="Arial" w:cs="Arial"/>
                <w:b/>
              </w:rPr>
              <w:t>19</w:t>
            </w:r>
            <w:r w:rsidRPr="00EB0A04">
              <w:rPr>
                <w:rFonts w:ascii="Arial" w:hAnsi="Arial" w:cs="Arial"/>
                <w:b/>
              </w:rPr>
              <w:t>80</w:t>
            </w:r>
          </w:p>
        </w:tc>
      </w:tr>
      <w:tr w:rsidR="001B177B" w:rsidRPr="00EB0A04" w14:paraId="70077108" w14:textId="77777777" w:rsidTr="00525BD8">
        <w:trPr>
          <w:cantSplit/>
        </w:trPr>
        <w:tc>
          <w:tcPr>
            <w:tcW w:w="5850" w:type="dxa"/>
          </w:tcPr>
          <w:p w14:paraId="072BBF9C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New Residential Wood Heaters *</w:t>
            </w:r>
          </w:p>
        </w:tc>
        <w:tc>
          <w:tcPr>
            <w:tcW w:w="1710" w:type="dxa"/>
          </w:tcPr>
          <w:p w14:paraId="34627221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AAA</w:t>
            </w:r>
          </w:p>
        </w:tc>
        <w:tc>
          <w:tcPr>
            <w:tcW w:w="2442" w:type="dxa"/>
          </w:tcPr>
          <w:p w14:paraId="3FC12724" w14:textId="4AA55DB8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07/01/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  <w:tr w:rsidR="001B177B" w:rsidRPr="00EB0A04" w14:paraId="30D5AA80" w14:textId="77777777" w:rsidTr="00525BD8">
        <w:trPr>
          <w:cantSplit/>
        </w:trPr>
        <w:tc>
          <w:tcPr>
            <w:tcW w:w="5850" w:type="dxa"/>
          </w:tcPr>
          <w:p w14:paraId="688841C1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Rubber Tire Manufacturing Industry</w:t>
            </w:r>
          </w:p>
        </w:tc>
        <w:tc>
          <w:tcPr>
            <w:tcW w:w="1710" w:type="dxa"/>
          </w:tcPr>
          <w:p w14:paraId="4E4F8113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BBB</w:t>
            </w:r>
          </w:p>
        </w:tc>
        <w:tc>
          <w:tcPr>
            <w:tcW w:w="2442" w:type="dxa"/>
          </w:tcPr>
          <w:p w14:paraId="5B178852" w14:textId="0C0FDB40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01/20/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</w:tr>
      <w:tr w:rsidR="001B177B" w:rsidRPr="00EB0A04" w14:paraId="7153B02A" w14:textId="77777777" w:rsidTr="00525BD8">
        <w:trPr>
          <w:cantSplit/>
        </w:trPr>
        <w:tc>
          <w:tcPr>
            <w:tcW w:w="5850" w:type="dxa"/>
          </w:tcPr>
          <w:p w14:paraId="0FFABBE2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VOC Emissions from the Polymer Manufacturing Industry</w:t>
            </w:r>
          </w:p>
        </w:tc>
        <w:tc>
          <w:tcPr>
            <w:tcW w:w="1710" w:type="dxa"/>
          </w:tcPr>
          <w:p w14:paraId="2106763D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DDD</w:t>
            </w:r>
          </w:p>
        </w:tc>
        <w:tc>
          <w:tcPr>
            <w:tcW w:w="2442" w:type="dxa"/>
          </w:tcPr>
          <w:p w14:paraId="0FF2D14A" w14:textId="55F4A87F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09/30/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1B177B" w:rsidRPr="00EB0A04" w14:paraId="6E2F152A" w14:textId="77777777" w:rsidTr="00525BD8">
        <w:trPr>
          <w:cantSplit/>
        </w:trPr>
        <w:tc>
          <w:tcPr>
            <w:tcW w:w="5850" w:type="dxa"/>
          </w:tcPr>
          <w:p w14:paraId="329A2283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Flexible Vinyl and Urethane Coating and Printing</w:t>
            </w:r>
          </w:p>
        </w:tc>
        <w:tc>
          <w:tcPr>
            <w:tcW w:w="1710" w:type="dxa"/>
          </w:tcPr>
          <w:p w14:paraId="5E2ABAC1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FFF</w:t>
            </w:r>
          </w:p>
        </w:tc>
        <w:tc>
          <w:tcPr>
            <w:tcW w:w="2442" w:type="dxa"/>
          </w:tcPr>
          <w:p w14:paraId="284B5CAD" w14:textId="27EADADF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01/18/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</w:tr>
      <w:tr w:rsidR="001B177B" w:rsidRPr="00EB0A04" w14:paraId="0CB60901" w14:textId="77777777" w:rsidTr="00525BD8">
        <w:trPr>
          <w:cantSplit/>
        </w:trPr>
        <w:tc>
          <w:tcPr>
            <w:tcW w:w="5850" w:type="dxa"/>
          </w:tcPr>
          <w:p w14:paraId="1F4BCE91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Equipment Leaks of VOC in Petroleum Refineries</w:t>
            </w:r>
          </w:p>
        </w:tc>
        <w:tc>
          <w:tcPr>
            <w:tcW w:w="1710" w:type="dxa"/>
          </w:tcPr>
          <w:p w14:paraId="3A405024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GGG</w:t>
            </w:r>
            <w:r w:rsidR="00094FF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E6BCC">
              <w:rPr>
                <w:rFonts w:ascii="Arial" w:hAnsi="Arial" w:cs="Arial"/>
                <w:sz w:val="18"/>
                <w:szCs w:val="18"/>
              </w:rPr>
              <w:t>GGGa</w:t>
            </w:r>
          </w:p>
        </w:tc>
        <w:tc>
          <w:tcPr>
            <w:tcW w:w="2442" w:type="dxa"/>
          </w:tcPr>
          <w:p w14:paraId="504F4926" w14:textId="36A83AAF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01/04/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</w:tr>
      <w:tr w:rsidR="001B177B" w:rsidRPr="00EB0A04" w14:paraId="7CB478EA" w14:textId="77777777" w:rsidTr="00525BD8">
        <w:trPr>
          <w:cantSplit/>
        </w:trPr>
        <w:tc>
          <w:tcPr>
            <w:tcW w:w="5850" w:type="dxa"/>
          </w:tcPr>
          <w:p w14:paraId="3E8428CE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Synthetic Fiber Production Facilities</w:t>
            </w:r>
          </w:p>
        </w:tc>
        <w:tc>
          <w:tcPr>
            <w:tcW w:w="1710" w:type="dxa"/>
          </w:tcPr>
          <w:p w14:paraId="6F1E3E93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HHH</w:t>
            </w:r>
          </w:p>
        </w:tc>
        <w:tc>
          <w:tcPr>
            <w:tcW w:w="2442" w:type="dxa"/>
          </w:tcPr>
          <w:p w14:paraId="76538223" w14:textId="24A9CBFB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11/23/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</w:tr>
      <w:tr w:rsidR="001B177B" w:rsidRPr="00EB0A04" w14:paraId="18C44DA6" w14:textId="77777777" w:rsidTr="00525BD8">
        <w:trPr>
          <w:cantSplit/>
        </w:trPr>
        <w:tc>
          <w:tcPr>
            <w:tcW w:w="5850" w:type="dxa"/>
          </w:tcPr>
          <w:p w14:paraId="328FA11E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VOC Emissions from the Synthetic Organic Chemical Manufacturing Industry Air Oxidation Unit Processes</w:t>
            </w:r>
          </w:p>
        </w:tc>
        <w:tc>
          <w:tcPr>
            <w:tcW w:w="1710" w:type="dxa"/>
          </w:tcPr>
          <w:p w14:paraId="4B24DC55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2442" w:type="dxa"/>
          </w:tcPr>
          <w:p w14:paraId="602579F3" w14:textId="0EBE8996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10/21/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</w:tr>
      <w:tr w:rsidR="001B177B" w:rsidRPr="00EB0A04" w14:paraId="6668854B" w14:textId="77777777" w:rsidTr="00525BD8">
        <w:trPr>
          <w:cantSplit/>
        </w:trPr>
        <w:tc>
          <w:tcPr>
            <w:tcW w:w="5850" w:type="dxa"/>
          </w:tcPr>
          <w:p w14:paraId="3DE3A223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Petroleum Dry Cleaners</w:t>
            </w:r>
            <w:r w:rsidR="00E439D7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10" w:type="dxa"/>
          </w:tcPr>
          <w:p w14:paraId="60CFE178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JJJ</w:t>
            </w:r>
          </w:p>
        </w:tc>
        <w:tc>
          <w:tcPr>
            <w:tcW w:w="2442" w:type="dxa"/>
          </w:tcPr>
          <w:p w14:paraId="2209A0BF" w14:textId="2526A89D" w:rsidR="001B177B" w:rsidRPr="00EB0A04" w:rsidRDefault="001B177B" w:rsidP="005B63A5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After:  12/14/</w:t>
            </w:r>
            <w:r w:rsidR="00993F9F">
              <w:rPr>
                <w:rFonts w:ascii="Arial" w:hAnsi="Arial" w:cs="Arial"/>
                <w:b/>
              </w:rPr>
              <w:t>19</w:t>
            </w:r>
            <w:r w:rsidRPr="00EB0A04">
              <w:rPr>
                <w:rFonts w:ascii="Arial" w:hAnsi="Arial" w:cs="Arial"/>
                <w:b/>
              </w:rPr>
              <w:t>82</w:t>
            </w:r>
          </w:p>
        </w:tc>
      </w:tr>
      <w:tr w:rsidR="001B177B" w:rsidRPr="00EB0A04" w14:paraId="227FF4E6" w14:textId="77777777" w:rsidTr="00525BD8">
        <w:trPr>
          <w:cantSplit/>
        </w:trPr>
        <w:tc>
          <w:tcPr>
            <w:tcW w:w="5850" w:type="dxa"/>
          </w:tcPr>
          <w:p w14:paraId="52CE7A24" w14:textId="044455D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Onshore Natural Gas Processing: VOC Equipment Leaks and SO</w:t>
            </w:r>
            <w:r w:rsidRPr="00EB0A04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="00763E4A">
              <w:rPr>
                <w:rFonts w:ascii="Arial" w:hAnsi="Arial" w:cs="Arial"/>
                <w:sz w:val="18"/>
                <w:szCs w:val="18"/>
              </w:rPr>
              <w:t> </w:t>
            </w:r>
            <w:r w:rsidRPr="00EB0A04">
              <w:rPr>
                <w:rFonts w:ascii="Arial" w:hAnsi="Arial" w:cs="Arial"/>
                <w:sz w:val="18"/>
                <w:szCs w:val="18"/>
              </w:rPr>
              <w:t>Emissions</w:t>
            </w:r>
          </w:p>
        </w:tc>
        <w:tc>
          <w:tcPr>
            <w:tcW w:w="1710" w:type="dxa"/>
          </w:tcPr>
          <w:p w14:paraId="5630A67F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KKK, LLL</w:t>
            </w:r>
          </w:p>
        </w:tc>
        <w:tc>
          <w:tcPr>
            <w:tcW w:w="2442" w:type="dxa"/>
          </w:tcPr>
          <w:p w14:paraId="237033CD" w14:textId="674CD5FB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01/20/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1B177B" w:rsidRPr="00EB0A04" w14:paraId="11BF4BAE" w14:textId="77777777" w:rsidTr="00525BD8">
        <w:trPr>
          <w:cantSplit/>
        </w:trPr>
        <w:tc>
          <w:tcPr>
            <w:tcW w:w="5850" w:type="dxa"/>
          </w:tcPr>
          <w:p w14:paraId="21E2E297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VOC Emissions from Synthetic Organic Chemical Manufacturing Industry Distillation Operations</w:t>
            </w:r>
          </w:p>
        </w:tc>
        <w:tc>
          <w:tcPr>
            <w:tcW w:w="1710" w:type="dxa"/>
          </w:tcPr>
          <w:p w14:paraId="181B75D4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NNN</w:t>
            </w:r>
          </w:p>
        </w:tc>
        <w:tc>
          <w:tcPr>
            <w:tcW w:w="2442" w:type="dxa"/>
          </w:tcPr>
          <w:p w14:paraId="7083F79E" w14:textId="3D6144A8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12/30/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</w:tr>
      <w:tr w:rsidR="001B177B" w:rsidRPr="00EB0A04" w14:paraId="75B63E31" w14:textId="77777777" w:rsidTr="00525BD8">
        <w:trPr>
          <w:cantSplit/>
        </w:trPr>
        <w:tc>
          <w:tcPr>
            <w:tcW w:w="5850" w:type="dxa"/>
          </w:tcPr>
          <w:p w14:paraId="72C71F9C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Nonmetallic Mineral Processing Plants (Including Sand and Gravel Processing)</w:t>
            </w:r>
          </w:p>
        </w:tc>
        <w:tc>
          <w:tcPr>
            <w:tcW w:w="1710" w:type="dxa"/>
          </w:tcPr>
          <w:p w14:paraId="5C1495DC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OOO*</w:t>
            </w:r>
          </w:p>
        </w:tc>
        <w:tc>
          <w:tcPr>
            <w:tcW w:w="2442" w:type="dxa"/>
          </w:tcPr>
          <w:p w14:paraId="1CC6123C" w14:textId="5A15C771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08/31/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</w:tr>
      <w:tr w:rsidR="001B177B" w:rsidRPr="00EB0A04" w14:paraId="187DF600" w14:textId="77777777" w:rsidTr="00525BD8">
        <w:trPr>
          <w:cantSplit/>
        </w:trPr>
        <w:tc>
          <w:tcPr>
            <w:tcW w:w="5850" w:type="dxa"/>
          </w:tcPr>
          <w:p w14:paraId="6B7CD90E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Wool Fiberglass Insulation Manufacturing Plants</w:t>
            </w:r>
          </w:p>
        </w:tc>
        <w:tc>
          <w:tcPr>
            <w:tcW w:w="1710" w:type="dxa"/>
          </w:tcPr>
          <w:p w14:paraId="2F9FE6A6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PPP</w:t>
            </w:r>
          </w:p>
        </w:tc>
        <w:tc>
          <w:tcPr>
            <w:tcW w:w="2442" w:type="dxa"/>
          </w:tcPr>
          <w:p w14:paraId="24602BD3" w14:textId="288CA550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02/07/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1B177B" w:rsidRPr="00EB0A04" w14:paraId="46A120A0" w14:textId="77777777" w:rsidTr="00525BD8">
        <w:trPr>
          <w:cantSplit/>
        </w:trPr>
        <w:tc>
          <w:tcPr>
            <w:tcW w:w="5850" w:type="dxa"/>
          </w:tcPr>
          <w:p w14:paraId="33532841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VOC Emissions from Petroleum Refinery Wastewater Systems</w:t>
            </w:r>
          </w:p>
        </w:tc>
        <w:tc>
          <w:tcPr>
            <w:tcW w:w="1710" w:type="dxa"/>
          </w:tcPr>
          <w:p w14:paraId="183C1FAE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QQQ</w:t>
            </w:r>
          </w:p>
        </w:tc>
        <w:tc>
          <w:tcPr>
            <w:tcW w:w="2442" w:type="dxa"/>
          </w:tcPr>
          <w:p w14:paraId="5598166C" w14:textId="674C5C36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05/04/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1B177B" w:rsidRPr="00EB0A04" w14:paraId="1BC29B0A" w14:textId="77777777" w:rsidTr="00525BD8">
        <w:trPr>
          <w:cantSplit/>
        </w:trPr>
        <w:tc>
          <w:tcPr>
            <w:tcW w:w="5850" w:type="dxa"/>
          </w:tcPr>
          <w:p w14:paraId="2E6D697A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VOC Emissions from the Synthetic Organic Chemical Manufacturing Industry (SOCMI)Reactor Processes</w:t>
            </w:r>
          </w:p>
        </w:tc>
        <w:tc>
          <w:tcPr>
            <w:tcW w:w="1710" w:type="dxa"/>
          </w:tcPr>
          <w:p w14:paraId="36742E82" w14:textId="77777777" w:rsidR="001B177B" w:rsidRPr="00EB0A04" w:rsidRDefault="006119D6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RRR</w:t>
            </w:r>
          </w:p>
        </w:tc>
        <w:tc>
          <w:tcPr>
            <w:tcW w:w="2442" w:type="dxa"/>
          </w:tcPr>
          <w:p w14:paraId="22290C1E" w14:textId="31A72665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06/29/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1B177B" w:rsidRPr="00EB0A04" w14:paraId="6DA1586E" w14:textId="77777777" w:rsidTr="00525BD8">
        <w:trPr>
          <w:cantSplit/>
        </w:trPr>
        <w:tc>
          <w:tcPr>
            <w:tcW w:w="5850" w:type="dxa"/>
          </w:tcPr>
          <w:p w14:paraId="13C294B2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Magnetic Tape Coating Facilities</w:t>
            </w:r>
          </w:p>
        </w:tc>
        <w:tc>
          <w:tcPr>
            <w:tcW w:w="1710" w:type="dxa"/>
          </w:tcPr>
          <w:p w14:paraId="2ACF1DC6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SSS</w:t>
            </w:r>
          </w:p>
        </w:tc>
        <w:tc>
          <w:tcPr>
            <w:tcW w:w="2442" w:type="dxa"/>
          </w:tcPr>
          <w:p w14:paraId="66B5F5BE" w14:textId="561EB62F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01/22/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86</w:t>
            </w:r>
          </w:p>
        </w:tc>
      </w:tr>
      <w:tr w:rsidR="001B177B" w:rsidRPr="00EB0A04" w14:paraId="2E816C86" w14:textId="77777777" w:rsidTr="00525BD8">
        <w:trPr>
          <w:cantSplit/>
        </w:trPr>
        <w:tc>
          <w:tcPr>
            <w:tcW w:w="5850" w:type="dxa"/>
          </w:tcPr>
          <w:p w14:paraId="61CA6F11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Industrial Surface Coating:  Surface Coating of Plastic Parts for Business Machines</w:t>
            </w:r>
          </w:p>
        </w:tc>
        <w:tc>
          <w:tcPr>
            <w:tcW w:w="1710" w:type="dxa"/>
          </w:tcPr>
          <w:p w14:paraId="2E13C9CD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TTT</w:t>
            </w:r>
          </w:p>
        </w:tc>
        <w:tc>
          <w:tcPr>
            <w:tcW w:w="2442" w:type="dxa"/>
          </w:tcPr>
          <w:p w14:paraId="48318328" w14:textId="7C90FC16" w:rsidR="001B177B" w:rsidRPr="00EB0A04" w:rsidRDefault="001B177B" w:rsidP="005B63A5">
            <w:pPr>
              <w:spacing w:before="60"/>
              <w:rPr>
                <w:rFonts w:ascii="Arial" w:hAnsi="Arial" w:cs="Arial"/>
                <w:b/>
              </w:rPr>
            </w:pPr>
            <w:r w:rsidRPr="00EB0A04">
              <w:rPr>
                <w:rFonts w:ascii="Arial" w:hAnsi="Arial" w:cs="Arial"/>
                <w:b/>
              </w:rPr>
              <w:t>After:  01/08/</w:t>
            </w:r>
            <w:r w:rsidR="00993F9F">
              <w:rPr>
                <w:rFonts w:ascii="Arial" w:hAnsi="Arial" w:cs="Arial"/>
                <w:b/>
              </w:rPr>
              <w:t>19</w:t>
            </w:r>
            <w:r w:rsidRPr="00EB0A04">
              <w:rPr>
                <w:rFonts w:ascii="Arial" w:hAnsi="Arial" w:cs="Arial"/>
                <w:b/>
              </w:rPr>
              <w:t>86</w:t>
            </w:r>
          </w:p>
        </w:tc>
      </w:tr>
      <w:tr w:rsidR="001B177B" w:rsidRPr="00EB0A04" w14:paraId="334F7C63" w14:textId="77777777" w:rsidTr="00525BD8">
        <w:trPr>
          <w:cantSplit/>
        </w:trPr>
        <w:tc>
          <w:tcPr>
            <w:tcW w:w="5850" w:type="dxa"/>
          </w:tcPr>
          <w:p w14:paraId="362D2619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Calciners and Dryers in Mineral Industries</w:t>
            </w:r>
          </w:p>
        </w:tc>
        <w:tc>
          <w:tcPr>
            <w:tcW w:w="1710" w:type="dxa"/>
          </w:tcPr>
          <w:p w14:paraId="7D1B699D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UUU</w:t>
            </w:r>
          </w:p>
        </w:tc>
        <w:tc>
          <w:tcPr>
            <w:tcW w:w="2442" w:type="dxa"/>
          </w:tcPr>
          <w:p w14:paraId="1FAFB8C1" w14:textId="36B6CD16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04/23/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86</w:t>
            </w:r>
          </w:p>
        </w:tc>
      </w:tr>
      <w:tr w:rsidR="001B177B" w:rsidRPr="00EB0A04" w14:paraId="0BE88998" w14:textId="77777777" w:rsidTr="00525BD8">
        <w:trPr>
          <w:cantSplit/>
        </w:trPr>
        <w:tc>
          <w:tcPr>
            <w:tcW w:w="5850" w:type="dxa"/>
          </w:tcPr>
          <w:p w14:paraId="0B63A541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Polymeric Coating of Supporting Substrates Facilities</w:t>
            </w:r>
          </w:p>
        </w:tc>
        <w:tc>
          <w:tcPr>
            <w:tcW w:w="1710" w:type="dxa"/>
          </w:tcPr>
          <w:p w14:paraId="08C76670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VVV</w:t>
            </w:r>
          </w:p>
        </w:tc>
        <w:tc>
          <w:tcPr>
            <w:tcW w:w="2442" w:type="dxa"/>
          </w:tcPr>
          <w:p w14:paraId="64B19686" w14:textId="3057665C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After:  04/30/</w:t>
            </w:r>
            <w:r w:rsidR="00993F9F">
              <w:rPr>
                <w:rFonts w:ascii="Arial" w:hAnsi="Arial" w:cs="Arial"/>
                <w:sz w:val="18"/>
                <w:szCs w:val="18"/>
              </w:rPr>
              <w:t>19</w:t>
            </w:r>
            <w:r w:rsidRPr="00EB0A0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1B177B" w:rsidRPr="00EB0A04" w14:paraId="33A7B566" w14:textId="77777777" w:rsidTr="00525BD8">
        <w:trPr>
          <w:cantSplit/>
        </w:trPr>
        <w:tc>
          <w:tcPr>
            <w:tcW w:w="5850" w:type="dxa"/>
          </w:tcPr>
          <w:p w14:paraId="72F349CF" w14:textId="77777777" w:rsidR="001B177B" w:rsidRPr="00EB0A04" w:rsidRDefault="001B177B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Municipal Solid Waste Landfills</w:t>
            </w:r>
          </w:p>
        </w:tc>
        <w:tc>
          <w:tcPr>
            <w:tcW w:w="1710" w:type="dxa"/>
          </w:tcPr>
          <w:p w14:paraId="7A636FE0" w14:textId="77777777" w:rsidR="001B177B" w:rsidRPr="00EB0A04" w:rsidRDefault="001B177B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WWW, Cc</w:t>
            </w:r>
            <w:r w:rsidR="009728AE">
              <w:rPr>
                <w:rFonts w:ascii="Arial" w:hAnsi="Arial" w:cs="Arial"/>
                <w:sz w:val="18"/>
                <w:szCs w:val="18"/>
              </w:rPr>
              <w:t>, Cf</w:t>
            </w:r>
          </w:p>
        </w:tc>
        <w:tc>
          <w:tcPr>
            <w:tcW w:w="2442" w:type="dxa"/>
          </w:tcPr>
          <w:p w14:paraId="53C7D0F2" w14:textId="77777777" w:rsidR="001B177B" w:rsidRPr="00EB0A04" w:rsidRDefault="001B177B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0A04">
              <w:rPr>
                <w:rFonts w:ascii="Arial" w:hAnsi="Arial" w:cs="Arial"/>
                <w:sz w:val="18"/>
                <w:szCs w:val="18"/>
              </w:rPr>
              <w:t>Initial Construction</w:t>
            </w:r>
          </w:p>
        </w:tc>
      </w:tr>
      <w:tr w:rsidR="00EB0A04" w:rsidRPr="00063221" w14:paraId="17D79FE8" w14:textId="77777777" w:rsidTr="00525BD8">
        <w:trPr>
          <w:cantSplit/>
        </w:trPr>
        <w:tc>
          <w:tcPr>
            <w:tcW w:w="5850" w:type="dxa"/>
          </w:tcPr>
          <w:p w14:paraId="43E6C998" w14:textId="77777777" w:rsidR="00EB0A04" w:rsidRPr="00063221" w:rsidRDefault="00063221" w:rsidP="00F33FA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063221">
              <w:rPr>
                <w:rFonts w:ascii="Arial" w:hAnsi="Arial" w:cs="Arial"/>
                <w:b/>
                <w:sz w:val="18"/>
                <w:szCs w:val="18"/>
              </w:rPr>
              <w:t>Stationary Compression Ignition Internal Combustion Engines</w:t>
            </w:r>
            <w:r w:rsidR="00E439D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710" w:type="dxa"/>
          </w:tcPr>
          <w:p w14:paraId="07D0A743" w14:textId="77777777" w:rsidR="00EB0A04" w:rsidRPr="00063221" w:rsidRDefault="00063221" w:rsidP="00F33FA7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221">
              <w:rPr>
                <w:rFonts w:ascii="Arial" w:hAnsi="Arial" w:cs="Arial"/>
                <w:b/>
                <w:sz w:val="18"/>
                <w:szCs w:val="18"/>
              </w:rPr>
              <w:t>IIII</w:t>
            </w:r>
          </w:p>
        </w:tc>
        <w:tc>
          <w:tcPr>
            <w:tcW w:w="2442" w:type="dxa"/>
          </w:tcPr>
          <w:p w14:paraId="6AAD5D0D" w14:textId="78F23667" w:rsidR="00EB0A04" w:rsidRPr="00063221" w:rsidRDefault="00063221" w:rsidP="005B63A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063221">
              <w:rPr>
                <w:rFonts w:ascii="Arial" w:hAnsi="Arial" w:cs="Arial"/>
                <w:b/>
                <w:sz w:val="18"/>
                <w:szCs w:val="18"/>
              </w:rPr>
              <w:t>After:  07/11/</w:t>
            </w:r>
            <w:r w:rsidR="00993F9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063221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</w:tr>
      <w:tr w:rsidR="0080692D" w:rsidRPr="00063221" w14:paraId="6136722E" w14:textId="77777777" w:rsidTr="00525BD8">
        <w:trPr>
          <w:cantSplit/>
        </w:trPr>
        <w:tc>
          <w:tcPr>
            <w:tcW w:w="5850" w:type="dxa"/>
          </w:tcPr>
          <w:p w14:paraId="461E3523" w14:textId="77777777" w:rsidR="0080692D" w:rsidRPr="00063221" w:rsidRDefault="008B4BC8" w:rsidP="00F33FA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Stationary Spark Ignition Internal Combustion Engines</w:t>
            </w:r>
            <w:r w:rsidR="00E439D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710" w:type="dxa"/>
          </w:tcPr>
          <w:p w14:paraId="0FE95FDA" w14:textId="77777777" w:rsidR="0080692D" w:rsidRPr="00063221" w:rsidRDefault="008B4BC8" w:rsidP="00F33FA7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JJJJ</w:t>
            </w:r>
          </w:p>
        </w:tc>
        <w:tc>
          <w:tcPr>
            <w:tcW w:w="2442" w:type="dxa"/>
          </w:tcPr>
          <w:p w14:paraId="070EE366" w14:textId="77F370B1" w:rsidR="0080692D" w:rsidRPr="00063221" w:rsidRDefault="008B4BC8" w:rsidP="005B63A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After:</w:t>
            </w:r>
            <w:r w:rsidR="00993F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06/12/</w:t>
            </w:r>
            <w:r w:rsidR="00993F9F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</w:tr>
      <w:tr w:rsidR="008B4BC8" w:rsidRPr="008B4BC8" w14:paraId="63F53FA0" w14:textId="77777777" w:rsidTr="00525BD8">
        <w:trPr>
          <w:cantSplit/>
        </w:trPr>
        <w:tc>
          <w:tcPr>
            <w:tcW w:w="5850" w:type="dxa"/>
          </w:tcPr>
          <w:p w14:paraId="00C73C69" w14:textId="77777777" w:rsidR="008B4BC8" w:rsidRPr="008B4BC8" w:rsidRDefault="008B4BC8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B4BC8">
              <w:rPr>
                <w:rFonts w:ascii="Arial" w:hAnsi="Arial" w:cs="Arial"/>
                <w:sz w:val="18"/>
                <w:szCs w:val="18"/>
              </w:rPr>
              <w:t>Crude Oil and Natural Gas Production, Transmission, and Distribution</w:t>
            </w:r>
          </w:p>
        </w:tc>
        <w:tc>
          <w:tcPr>
            <w:tcW w:w="1710" w:type="dxa"/>
          </w:tcPr>
          <w:p w14:paraId="7665389F" w14:textId="77777777" w:rsidR="008B4BC8" w:rsidRPr="008B4BC8" w:rsidRDefault="008B4BC8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BC8">
              <w:rPr>
                <w:rFonts w:ascii="Arial" w:hAnsi="Arial" w:cs="Arial"/>
                <w:sz w:val="18"/>
                <w:szCs w:val="18"/>
              </w:rPr>
              <w:t>OOOO</w:t>
            </w:r>
          </w:p>
        </w:tc>
        <w:tc>
          <w:tcPr>
            <w:tcW w:w="2442" w:type="dxa"/>
          </w:tcPr>
          <w:p w14:paraId="243A199C" w14:textId="51373B86" w:rsidR="008B4BC8" w:rsidRPr="008B4BC8" w:rsidRDefault="008B4BC8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B4BC8">
              <w:rPr>
                <w:rFonts w:ascii="Arial" w:hAnsi="Arial" w:cs="Arial"/>
                <w:sz w:val="18"/>
                <w:szCs w:val="18"/>
              </w:rPr>
              <w:t xml:space="preserve">After: </w:t>
            </w:r>
            <w:r w:rsidR="00993F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4BC8">
              <w:rPr>
                <w:rFonts w:ascii="Arial" w:hAnsi="Arial" w:cs="Arial"/>
                <w:sz w:val="18"/>
                <w:szCs w:val="18"/>
              </w:rPr>
              <w:t>08/23/</w:t>
            </w:r>
            <w:r w:rsidR="00763E4A">
              <w:rPr>
                <w:rFonts w:ascii="Arial" w:hAnsi="Arial" w:cs="Arial"/>
                <w:sz w:val="18"/>
                <w:szCs w:val="18"/>
              </w:rPr>
              <w:t>20</w:t>
            </w:r>
            <w:r w:rsidRPr="008B4BC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E439D7" w:rsidRPr="008B4BC8" w14:paraId="6B45936B" w14:textId="77777777" w:rsidTr="00525BD8">
        <w:trPr>
          <w:cantSplit/>
        </w:trPr>
        <w:tc>
          <w:tcPr>
            <w:tcW w:w="5850" w:type="dxa"/>
          </w:tcPr>
          <w:p w14:paraId="5296C1AE" w14:textId="77777777" w:rsidR="00E439D7" w:rsidRPr="008B4BC8" w:rsidRDefault="009728AE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Hydronic Heaters and Forced-Air Furnaces</w:t>
            </w:r>
          </w:p>
        </w:tc>
        <w:tc>
          <w:tcPr>
            <w:tcW w:w="1710" w:type="dxa"/>
          </w:tcPr>
          <w:p w14:paraId="7C9100E8" w14:textId="77777777" w:rsidR="00E439D7" w:rsidRPr="008B4BC8" w:rsidRDefault="009728AE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QQQQ</w:t>
            </w:r>
          </w:p>
        </w:tc>
        <w:tc>
          <w:tcPr>
            <w:tcW w:w="2442" w:type="dxa"/>
          </w:tcPr>
          <w:p w14:paraId="61DCB62C" w14:textId="4EF35C05" w:rsidR="00E439D7" w:rsidRPr="008B4BC8" w:rsidRDefault="009728AE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After: </w:t>
            </w:r>
            <w:r w:rsidR="00993F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5/15/</w:t>
            </w:r>
            <w:r w:rsidR="00763E4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728AE" w:rsidRPr="008B4BC8" w14:paraId="7791D473" w14:textId="77777777" w:rsidTr="00525BD8">
        <w:trPr>
          <w:cantSplit/>
        </w:trPr>
        <w:tc>
          <w:tcPr>
            <w:tcW w:w="5850" w:type="dxa"/>
          </w:tcPr>
          <w:p w14:paraId="67355D1D" w14:textId="77777777" w:rsidR="009728AE" w:rsidRDefault="009728AE" w:rsidP="00F33FA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Greenhouse Gas Emissions from Electric Generating Units</w:t>
            </w:r>
          </w:p>
        </w:tc>
        <w:tc>
          <w:tcPr>
            <w:tcW w:w="1710" w:type="dxa"/>
          </w:tcPr>
          <w:p w14:paraId="05421B73" w14:textId="77777777" w:rsidR="009728AE" w:rsidRDefault="009728AE" w:rsidP="00F33FA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TTTT, UUUUa</w:t>
            </w:r>
          </w:p>
        </w:tc>
        <w:tc>
          <w:tcPr>
            <w:tcW w:w="2442" w:type="dxa"/>
          </w:tcPr>
          <w:p w14:paraId="5423AC32" w14:textId="691E0B93" w:rsidR="009728AE" w:rsidRDefault="009728AE" w:rsidP="005B63A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After: </w:t>
            </w:r>
            <w:r w:rsidR="00993F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6/18/</w:t>
            </w:r>
            <w:r w:rsidR="00763E4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</w:tbl>
    <w:p w14:paraId="30903B43" w14:textId="120D3726" w:rsidR="001B177B" w:rsidRPr="00EB0A04" w:rsidRDefault="00C24473" w:rsidP="00763E4A">
      <w:pPr>
        <w:spacing w:before="120"/>
        <w:ind w:left="18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325A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According to Minn. R.</w:t>
      </w:r>
      <w:r w:rsidR="001B177B" w:rsidRPr="00EB0A04">
        <w:rPr>
          <w:rFonts w:ascii="Arial" w:hAnsi="Arial" w:cs="Arial"/>
          <w:sz w:val="18"/>
          <w:szCs w:val="18"/>
        </w:rPr>
        <w:t xml:space="preserve"> 7007.</w:t>
      </w:r>
      <w:r w:rsidR="001B177B" w:rsidRPr="00525BD8">
        <w:rPr>
          <w:rFonts w:ascii="Arial" w:hAnsi="Arial" w:cs="Arial"/>
          <w:sz w:val="18"/>
          <w:szCs w:val="18"/>
        </w:rPr>
        <w:t>0300, subp. 1(B), "</w:t>
      </w:r>
      <w:r w:rsidR="00E439D7" w:rsidRPr="00525BD8">
        <w:rPr>
          <w:rFonts w:ascii="Arial" w:hAnsi="Arial" w:cs="Arial"/>
          <w:sz w:val="18"/>
          <w:szCs w:val="18"/>
        </w:rPr>
        <w:t xml:space="preserve">notwithstanding parts 7007.0200 and 7007.0250, </w:t>
      </w:r>
      <w:r w:rsidR="001B177B" w:rsidRPr="00525BD8">
        <w:rPr>
          <w:rFonts w:ascii="Arial" w:hAnsi="Arial" w:cs="Arial"/>
          <w:sz w:val="18"/>
          <w:szCs w:val="18"/>
        </w:rPr>
        <w:t xml:space="preserve">any stationary source that would be </w:t>
      </w:r>
      <w:r w:rsidR="00E439D7" w:rsidRPr="00525BD8">
        <w:rPr>
          <w:rFonts w:ascii="Arial" w:hAnsi="Arial" w:cs="Arial"/>
          <w:sz w:val="18"/>
          <w:szCs w:val="18"/>
        </w:rPr>
        <w:t>covered by</w:t>
      </w:r>
      <w:r w:rsidR="001B177B" w:rsidRPr="00525BD8">
        <w:rPr>
          <w:rFonts w:ascii="Arial" w:hAnsi="Arial" w:cs="Arial"/>
          <w:sz w:val="18"/>
          <w:szCs w:val="18"/>
        </w:rPr>
        <w:t xml:space="preserve"> a permit solely because it is subject to </w:t>
      </w:r>
      <w:r w:rsidR="00E439D7" w:rsidRPr="00525BD8">
        <w:rPr>
          <w:rFonts w:ascii="Arial" w:hAnsi="Arial" w:cs="Arial"/>
          <w:sz w:val="18"/>
          <w:szCs w:val="18"/>
        </w:rPr>
        <w:t xml:space="preserve">one or more of the following new source performance standards </w:t>
      </w:r>
      <w:r w:rsidR="001B177B" w:rsidRPr="00525BD8">
        <w:rPr>
          <w:rFonts w:ascii="Arial" w:hAnsi="Arial" w:cs="Arial"/>
          <w:sz w:val="18"/>
          <w:szCs w:val="18"/>
        </w:rPr>
        <w:t xml:space="preserve">" </w:t>
      </w:r>
      <w:r w:rsidR="00E439D7" w:rsidRPr="00525BD8">
        <w:rPr>
          <w:rFonts w:ascii="Arial" w:hAnsi="Arial" w:cs="Arial"/>
          <w:sz w:val="18"/>
          <w:szCs w:val="18"/>
        </w:rPr>
        <w:t>are not required to obtain a permit under parts 7007.0100 to 7007</w:t>
      </w:r>
      <w:r w:rsidR="00E439D7">
        <w:rPr>
          <w:rFonts w:ascii="Arial" w:hAnsi="Arial" w:cs="Arial"/>
          <w:sz w:val="18"/>
          <w:szCs w:val="18"/>
        </w:rPr>
        <w:t>.1850</w:t>
      </w:r>
      <w:r w:rsidR="001B177B" w:rsidRPr="00EB0A04">
        <w:rPr>
          <w:rFonts w:ascii="Arial" w:hAnsi="Arial" w:cs="Arial"/>
          <w:sz w:val="18"/>
          <w:szCs w:val="18"/>
        </w:rPr>
        <w:t>.</w:t>
      </w:r>
    </w:p>
    <w:p w14:paraId="283E3A01" w14:textId="22268635" w:rsidR="00681BBA" w:rsidRPr="00EB0A04" w:rsidRDefault="00124C32" w:rsidP="00D2063F">
      <w:pPr>
        <w:spacing w:before="60"/>
        <w:rPr>
          <w:rFonts w:ascii="Arial" w:hAnsi="Arial" w:cs="Arial"/>
          <w:sz w:val="18"/>
          <w:szCs w:val="18"/>
        </w:rPr>
      </w:pPr>
      <w:r w:rsidRPr="00EB0A04">
        <w:rPr>
          <w:rFonts w:ascii="Arial" w:hAnsi="Arial" w:cs="Arial"/>
          <w:sz w:val="18"/>
          <w:szCs w:val="18"/>
        </w:rPr>
        <w:t xml:space="preserve">** </w:t>
      </w:r>
      <w:r w:rsidR="00325ABF">
        <w:rPr>
          <w:rFonts w:ascii="Arial" w:hAnsi="Arial" w:cs="Arial"/>
          <w:sz w:val="18"/>
          <w:szCs w:val="18"/>
        </w:rPr>
        <w:t xml:space="preserve"> </w:t>
      </w:r>
      <w:r w:rsidRPr="00EB0A04">
        <w:rPr>
          <w:rFonts w:ascii="Arial" w:hAnsi="Arial" w:cs="Arial"/>
          <w:sz w:val="18"/>
          <w:szCs w:val="18"/>
        </w:rPr>
        <w:t>Minn. R. 7007.114</w:t>
      </w:r>
      <w:r w:rsidR="00325ABF">
        <w:rPr>
          <w:rFonts w:ascii="Arial" w:hAnsi="Arial" w:cs="Arial"/>
          <w:sz w:val="18"/>
          <w:szCs w:val="18"/>
        </w:rPr>
        <w:t xml:space="preserve">  </w:t>
      </w:r>
      <w:r w:rsidRPr="00EB0A04">
        <w:rPr>
          <w:rFonts w:ascii="Arial" w:hAnsi="Arial" w:cs="Arial"/>
          <w:sz w:val="18"/>
          <w:szCs w:val="18"/>
        </w:rPr>
        <w:t xml:space="preserve">0, subp. 2 (E) lists the </w:t>
      </w:r>
      <w:r w:rsidR="00063221">
        <w:rPr>
          <w:rFonts w:ascii="Arial" w:hAnsi="Arial" w:cs="Arial"/>
          <w:sz w:val="18"/>
          <w:szCs w:val="18"/>
        </w:rPr>
        <w:t>13</w:t>
      </w:r>
      <w:r w:rsidR="00063221" w:rsidRPr="00EB0A04">
        <w:rPr>
          <w:rFonts w:ascii="Arial" w:hAnsi="Arial" w:cs="Arial"/>
          <w:sz w:val="18"/>
          <w:szCs w:val="18"/>
        </w:rPr>
        <w:t xml:space="preserve"> </w:t>
      </w:r>
      <w:r w:rsidRPr="00EB0A04">
        <w:rPr>
          <w:rFonts w:ascii="Arial" w:hAnsi="Arial" w:cs="Arial"/>
          <w:sz w:val="18"/>
          <w:szCs w:val="18"/>
        </w:rPr>
        <w:t xml:space="preserve">NSPS that a facility can be subject to and still be eligible for a capped permit. </w:t>
      </w:r>
    </w:p>
    <w:sectPr w:rsidR="00681BBA" w:rsidRPr="00EB0A04" w:rsidSect="00D2063F">
      <w:headerReference w:type="default" r:id="rId12"/>
      <w:pgSz w:w="12240" w:h="15840" w:code="1"/>
      <w:pgMar w:top="720" w:right="864" w:bottom="720" w:left="864" w:header="720" w:footer="30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A40C" w14:textId="77777777" w:rsidR="00055767" w:rsidRDefault="00055767">
      <w:r>
        <w:separator/>
      </w:r>
    </w:p>
  </w:endnote>
  <w:endnote w:type="continuationSeparator" w:id="0">
    <w:p w14:paraId="1EE28B31" w14:textId="77777777" w:rsidR="00055767" w:rsidRDefault="0005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68B8" w14:textId="77777777" w:rsidR="00AB3EF5" w:rsidRPr="00AB3EF5" w:rsidRDefault="00AB3EF5" w:rsidP="00AB3EF5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4"/>
        <w:szCs w:val="4"/>
      </w:rPr>
    </w:pPr>
  </w:p>
  <w:p w14:paraId="0BF412E5" w14:textId="77777777" w:rsidR="00AB3EF5" w:rsidRPr="00AB3EF5" w:rsidRDefault="00AB3EF5" w:rsidP="00AB3EF5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16"/>
        <w:szCs w:val="16"/>
      </w:rPr>
    </w:pPr>
    <w:r w:rsidRPr="00AB3EF5">
      <w:rPr>
        <w:rFonts w:ascii="Calibri" w:hAnsi="Calibri"/>
        <w:iCs/>
        <w:sz w:val="16"/>
        <w:szCs w:val="16"/>
      </w:rPr>
      <w:t>https://www.pca.state.mn.us</w:t>
    </w:r>
    <w:r w:rsidRPr="00AB3EF5">
      <w:rPr>
        <w:rFonts w:ascii="Calibri" w:hAnsi="Calibri"/>
        <w:iCs/>
        <w:sz w:val="16"/>
        <w:szCs w:val="16"/>
      </w:rPr>
      <w:tab/>
      <w:t>•</w:t>
    </w:r>
    <w:r w:rsidRPr="00AB3EF5">
      <w:rPr>
        <w:rFonts w:ascii="Calibri" w:hAnsi="Calibri"/>
        <w:iCs/>
        <w:sz w:val="16"/>
        <w:szCs w:val="16"/>
      </w:rPr>
      <w:tab/>
      <w:t>651-296-6300</w:t>
    </w:r>
    <w:r w:rsidRPr="00AB3EF5">
      <w:rPr>
        <w:rFonts w:ascii="Calibri" w:hAnsi="Calibri"/>
        <w:iCs/>
        <w:sz w:val="16"/>
        <w:szCs w:val="16"/>
      </w:rPr>
      <w:tab/>
      <w:t>•</w:t>
    </w:r>
    <w:r w:rsidRPr="00AB3EF5">
      <w:rPr>
        <w:rFonts w:ascii="Calibri" w:hAnsi="Calibri"/>
        <w:iCs/>
        <w:sz w:val="16"/>
        <w:szCs w:val="16"/>
      </w:rPr>
      <w:tab/>
      <w:t>800-657-3864</w:t>
    </w:r>
    <w:r w:rsidRPr="00AB3EF5">
      <w:rPr>
        <w:rFonts w:ascii="Calibri" w:hAnsi="Calibri"/>
        <w:iCs/>
        <w:sz w:val="16"/>
        <w:szCs w:val="16"/>
      </w:rPr>
      <w:tab/>
      <w:t>•</w:t>
    </w:r>
    <w:r w:rsidRPr="00AB3EF5">
      <w:rPr>
        <w:rFonts w:ascii="Calibri" w:hAnsi="Calibri"/>
        <w:iCs/>
        <w:sz w:val="16"/>
        <w:szCs w:val="16"/>
      </w:rPr>
      <w:tab/>
      <w:t>Use your preferred relay service</w:t>
    </w:r>
    <w:r w:rsidRPr="00AB3EF5">
      <w:rPr>
        <w:rFonts w:ascii="Calibri" w:hAnsi="Calibri"/>
        <w:iCs/>
        <w:sz w:val="16"/>
        <w:szCs w:val="16"/>
      </w:rPr>
      <w:tab/>
      <w:t>•</w:t>
    </w:r>
    <w:r w:rsidRPr="00AB3EF5">
      <w:rPr>
        <w:rFonts w:ascii="Calibri" w:hAnsi="Calibri"/>
        <w:iCs/>
        <w:sz w:val="16"/>
        <w:szCs w:val="16"/>
      </w:rPr>
      <w:tab/>
      <w:t>Available in alternative formats</w:t>
    </w:r>
  </w:p>
  <w:p w14:paraId="2D858993" w14:textId="575B6FEF" w:rsidR="00AB3EF5" w:rsidRPr="00AB3EF5" w:rsidRDefault="00AB3EF5" w:rsidP="00AB3EF5">
    <w:pPr>
      <w:tabs>
        <w:tab w:val="right" w:pos="10627"/>
      </w:tabs>
      <w:overflowPunct/>
      <w:autoSpaceDE/>
      <w:autoSpaceDN/>
      <w:adjustRightInd/>
      <w:spacing w:before="40"/>
      <w:ind w:right="-115"/>
      <w:textAlignment w:val="auto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aq-f10-capgi09d</w:t>
    </w:r>
    <w:r w:rsidRPr="00AB3EF5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</w:t>
    </w:r>
    <w:r w:rsidR="00142991">
      <w:rPr>
        <w:rFonts w:ascii="Calibri" w:hAnsi="Calibri" w:cs="Arial"/>
        <w:i/>
        <w:sz w:val="16"/>
        <w:szCs w:val="16"/>
      </w:rPr>
      <w:t>1/1/23</w:t>
    </w:r>
    <w:r w:rsidRPr="00AB3EF5">
      <w:rPr>
        <w:rFonts w:ascii="Calibri" w:hAnsi="Calibri" w:cs="Arial"/>
        <w:sz w:val="16"/>
        <w:szCs w:val="16"/>
      </w:rPr>
      <w:tab/>
    </w:r>
    <w:r w:rsidRPr="00AB3EF5">
      <w:rPr>
        <w:rFonts w:ascii="Calibri" w:hAnsi="Calibri"/>
        <w:i/>
        <w:iCs/>
        <w:sz w:val="16"/>
        <w:szCs w:val="16"/>
      </w:rPr>
      <w:t xml:space="preserve">Page </w:t>
    </w:r>
    <w:r w:rsidRPr="00AB3EF5">
      <w:rPr>
        <w:rFonts w:ascii="Calibri" w:hAnsi="Calibri"/>
        <w:i/>
        <w:iCs/>
        <w:sz w:val="16"/>
        <w:szCs w:val="16"/>
      </w:rPr>
      <w:fldChar w:fldCharType="begin"/>
    </w:r>
    <w:r w:rsidRPr="00AB3EF5">
      <w:rPr>
        <w:rFonts w:ascii="Calibri" w:hAnsi="Calibri"/>
        <w:i/>
        <w:iCs/>
        <w:sz w:val="16"/>
        <w:szCs w:val="16"/>
      </w:rPr>
      <w:instrText xml:space="preserve"> PAGE </w:instrText>
    </w:r>
    <w:r w:rsidRPr="00AB3EF5">
      <w:rPr>
        <w:rFonts w:ascii="Calibri" w:hAnsi="Calibri"/>
        <w:i/>
        <w:iCs/>
        <w:sz w:val="16"/>
        <w:szCs w:val="16"/>
      </w:rPr>
      <w:fldChar w:fldCharType="separate"/>
    </w:r>
    <w:r w:rsidRPr="00AB3EF5">
      <w:rPr>
        <w:rFonts w:ascii="Calibri" w:hAnsi="Calibri"/>
        <w:i/>
        <w:iCs/>
      </w:rPr>
      <w:t>1</w:t>
    </w:r>
    <w:r w:rsidRPr="00AB3EF5">
      <w:rPr>
        <w:rFonts w:ascii="Calibri" w:hAnsi="Calibri"/>
        <w:i/>
        <w:iCs/>
        <w:sz w:val="16"/>
        <w:szCs w:val="16"/>
      </w:rPr>
      <w:fldChar w:fldCharType="end"/>
    </w:r>
    <w:r w:rsidRPr="00AB3EF5">
      <w:rPr>
        <w:rFonts w:ascii="Calibri" w:hAnsi="Calibri"/>
        <w:i/>
        <w:iCs/>
        <w:sz w:val="16"/>
        <w:szCs w:val="16"/>
      </w:rPr>
      <w:t xml:space="preserve"> of </w:t>
    </w:r>
    <w:r w:rsidRPr="00AB3EF5">
      <w:rPr>
        <w:rFonts w:ascii="Calibri" w:hAnsi="Calibri"/>
        <w:i/>
        <w:sz w:val="16"/>
        <w:szCs w:val="16"/>
      </w:rPr>
      <w:fldChar w:fldCharType="begin"/>
    </w:r>
    <w:r w:rsidRPr="00AB3EF5">
      <w:rPr>
        <w:rFonts w:ascii="Calibri" w:hAnsi="Calibri"/>
        <w:i/>
        <w:sz w:val="16"/>
        <w:szCs w:val="16"/>
      </w:rPr>
      <w:instrText xml:space="preserve"> NUMPAGES </w:instrText>
    </w:r>
    <w:r w:rsidRPr="00AB3EF5">
      <w:rPr>
        <w:rFonts w:ascii="Calibri" w:hAnsi="Calibri"/>
        <w:i/>
        <w:sz w:val="16"/>
        <w:szCs w:val="16"/>
      </w:rPr>
      <w:fldChar w:fldCharType="separate"/>
    </w:r>
    <w:r w:rsidRPr="00AB3EF5">
      <w:rPr>
        <w:rFonts w:ascii="Calibri" w:hAnsi="Calibri"/>
        <w:i/>
      </w:rPr>
      <w:t>1</w:t>
    </w:r>
    <w:r w:rsidRPr="00AB3EF5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D6BB" w14:textId="77777777" w:rsidR="00055767" w:rsidRDefault="00055767">
      <w:r>
        <w:separator/>
      </w:r>
    </w:p>
  </w:footnote>
  <w:footnote w:type="continuationSeparator" w:id="0">
    <w:p w14:paraId="2855ED24" w14:textId="77777777" w:rsidR="00055767" w:rsidRDefault="0005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2A91" w14:textId="77777777" w:rsidR="006D11B8" w:rsidRDefault="006D11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6C83"/>
    <w:multiLevelType w:val="hybridMultilevel"/>
    <w:tmpl w:val="066EE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74331E"/>
    <w:multiLevelType w:val="hybridMultilevel"/>
    <w:tmpl w:val="E6EEE5DA"/>
    <w:lvl w:ilvl="0" w:tplc="C02040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9244FA"/>
    <w:multiLevelType w:val="hybridMultilevel"/>
    <w:tmpl w:val="F4A4F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7317299">
    <w:abstractNumId w:val="2"/>
  </w:num>
  <w:num w:numId="2" w16cid:durableId="1706637220">
    <w:abstractNumId w:val="1"/>
  </w:num>
  <w:num w:numId="3" w16cid:durableId="80917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StCshnEXrbWj4dSeja1eeBQAn6xAcLRoEnFQFmG1SODy6pCKCi8uT7bciluNMdTdLt5b7FTF061dh8ocJ9Msg==" w:salt="mCIddt9dGcIupjVSUL+uJw=="/>
  <w:styleLockTheme/>
  <w:styleLockQFSet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BA"/>
    <w:rsid w:val="00043A26"/>
    <w:rsid w:val="00055767"/>
    <w:rsid w:val="00063221"/>
    <w:rsid w:val="00094FF2"/>
    <w:rsid w:val="000F417B"/>
    <w:rsid w:val="00124C32"/>
    <w:rsid w:val="00136692"/>
    <w:rsid w:val="0013672F"/>
    <w:rsid w:val="00137E1E"/>
    <w:rsid w:val="00142991"/>
    <w:rsid w:val="00151B13"/>
    <w:rsid w:val="00152466"/>
    <w:rsid w:val="00180E29"/>
    <w:rsid w:val="001A0323"/>
    <w:rsid w:val="001B177B"/>
    <w:rsid w:val="001D6BFB"/>
    <w:rsid w:val="001D7117"/>
    <w:rsid w:val="00202B21"/>
    <w:rsid w:val="003030DE"/>
    <w:rsid w:val="00325ABF"/>
    <w:rsid w:val="00326D2E"/>
    <w:rsid w:val="003354F7"/>
    <w:rsid w:val="00360507"/>
    <w:rsid w:val="00393490"/>
    <w:rsid w:val="0040669A"/>
    <w:rsid w:val="004425CE"/>
    <w:rsid w:val="0048555B"/>
    <w:rsid w:val="004A5F00"/>
    <w:rsid w:val="004B0439"/>
    <w:rsid w:val="004E31A4"/>
    <w:rsid w:val="004F099A"/>
    <w:rsid w:val="004F74F8"/>
    <w:rsid w:val="00501ECD"/>
    <w:rsid w:val="00525BD8"/>
    <w:rsid w:val="005A6E0E"/>
    <w:rsid w:val="005B63A5"/>
    <w:rsid w:val="005E6BCC"/>
    <w:rsid w:val="006119D6"/>
    <w:rsid w:val="00660AEF"/>
    <w:rsid w:val="00681BBA"/>
    <w:rsid w:val="006D11B8"/>
    <w:rsid w:val="00763E4A"/>
    <w:rsid w:val="0080692D"/>
    <w:rsid w:val="00835E5E"/>
    <w:rsid w:val="00897E5C"/>
    <w:rsid w:val="008B4BC8"/>
    <w:rsid w:val="008D684D"/>
    <w:rsid w:val="00910589"/>
    <w:rsid w:val="009728AE"/>
    <w:rsid w:val="00972D0F"/>
    <w:rsid w:val="00993F9F"/>
    <w:rsid w:val="009A73B8"/>
    <w:rsid w:val="00A5473E"/>
    <w:rsid w:val="00A942EF"/>
    <w:rsid w:val="00AB3EF5"/>
    <w:rsid w:val="00AE24AD"/>
    <w:rsid w:val="00AF7C38"/>
    <w:rsid w:val="00B21F01"/>
    <w:rsid w:val="00B4032D"/>
    <w:rsid w:val="00B855C5"/>
    <w:rsid w:val="00BC201C"/>
    <w:rsid w:val="00C13007"/>
    <w:rsid w:val="00C24473"/>
    <w:rsid w:val="00C878B8"/>
    <w:rsid w:val="00C91AE7"/>
    <w:rsid w:val="00D07E76"/>
    <w:rsid w:val="00D2063F"/>
    <w:rsid w:val="00DC249F"/>
    <w:rsid w:val="00DF0824"/>
    <w:rsid w:val="00E17239"/>
    <w:rsid w:val="00E22E79"/>
    <w:rsid w:val="00E439D7"/>
    <w:rsid w:val="00E624F4"/>
    <w:rsid w:val="00E97B2E"/>
    <w:rsid w:val="00EB0A04"/>
    <w:rsid w:val="00F11647"/>
    <w:rsid w:val="00F33FA7"/>
    <w:rsid w:val="00F81708"/>
    <w:rsid w:val="00F94F59"/>
    <w:rsid w:val="00F95A3C"/>
    <w:rsid w:val="00FB0915"/>
    <w:rsid w:val="00F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3DDAB09"/>
  <w15:chartTrackingRefBased/>
  <w15:docId w15:val="{0ED7DD2D-5D88-4F5A-BC8E-ED20618D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F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F08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692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D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8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8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8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684D"/>
    <w:rPr>
      <w:b/>
      <w:bCs/>
    </w:rPr>
  </w:style>
  <w:style w:type="character" w:styleId="FollowedHyperlink">
    <w:name w:val="FollowedHyperlink"/>
    <w:uiPriority w:val="99"/>
    <w:semiHidden/>
    <w:unhideWhenUsed/>
    <w:rsid w:val="005E6BCC"/>
    <w:rPr>
      <w:color w:val="954F72"/>
      <w:u w:val="single"/>
    </w:rPr>
  </w:style>
  <w:style w:type="paragraph" w:styleId="Revision">
    <w:name w:val="Revision"/>
    <w:hidden/>
    <w:uiPriority w:val="99"/>
    <w:semiHidden/>
    <w:rsid w:val="00525BD8"/>
  </w:style>
  <w:style w:type="paragraph" w:styleId="ListParagraph">
    <w:name w:val="List Paragraph"/>
    <w:basedOn w:val="Normal"/>
    <w:uiPriority w:val="34"/>
    <w:qFormat/>
    <w:rsid w:val="001D6B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ca.state.mn.us/business-with-us/air-permit-compliance-fo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fr.gov/current/title-40/chapter-I/subchapter-C/part-60?toc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8C01-34B8-4717-9E2E-670CF029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CAP-GI-09D Requirements: NSPS - Air Quality Permit Program form</vt:lpstr>
    </vt:vector>
  </TitlesOfParts>
  <Manager>Chris Klucas (SS)</Manager>
  <Company>PCA</Company>
  <LinksUpToDate>false</LinksUpToDate>
  <CharactersWithSpaces>12148</CharactersWithSpaces>
  <SharedDoc>false</SharedDoc>
  <HLinks>
    <vt:vector size="6" baseType="variant">
      <vt:variant>
        <vt:i4>458779</vt:i4>
      </vt:variant>
      <vt:variant>
        <vt:i4>13</vt:i4>
      </vt:variant>
      <vt:variant>
        <vt:i4>0</vt:i4>
      </vt:variant>
      <vt:variant>
        <vt:i4>5</vt:i4>
      </vt:variant>
      <vt:variant>
        <vt:lpwstr>https://www.pca.state.mn.us/business-with-us/air-permit-compliance-forms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CAP-GI-09D Requirements: NSPS - Air Quality Permit Program form</dc:title>
  <dc:subject>Form  used to identify applicable NSPS requirements for a capped permit</dc:subject>
  <dc:creator>Minnesota Pollution Control Agency - Toni Volkmeier and Rand Silvers (Sandra Simbeck)</dc:creator>
  <cp:keywords>Minnesota Pollution Control Agency,aq-f10-capgi09d,MPCA,air quality,permitting,capped permit,nsps</cp:keywords>
  <cp:lastModifiedBy>Simbeck, Sandra (MPCA)</cp:lastModifiedBy>
  <cp:revision>10</cp:revision>
  <cp:lastPrinted>2023-10-10T17:19:00Z</cp:lastPrinted>
  <dcterms:created xsi:type="dcterms:W3CDTF">2023-10-10T16:50:00Z</dcterms:created>
  <dcterms:modified xsi:type="dcterms:W3CDTF">2023-11-01T20:19:00Z</dcterms:modified>
  <cp:category>air quality,permitting</cp:category>
</cp:coreProperties>
</file>