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17"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4"/>
        <w:gridCol w:w="6743"/>
      </w:tblGrid>
      <w:tr w:rsidR="008303E2" w14:paraId="43E1836F" w14:textId="77777777" w:rsidTr="00214193">
        <w:trPr>
          <w:cantSplit/>
          <w:trHeight w:val="957"/>
        </w:trPr>
        <w:tc>
          <w:tcPr>
            <w:tcW w:w="3974" w:type="dxa"/>
          </w:tcPr>
          <w:p w14:paraId="5DF00953" w14:textId="77777777" w:rsidR="008303E2" w:rsidRDefault="0064522D" w:rsidP="00D87C39">
            <w:pPr>
              <w:widowControl w:val="0"/>
              <w:spacing w:before="120"/>
              <w:ind w:left="-110"/>
            </w:pPr>
            <w:r>
              <w:rPr>
                <w:noProof/>
              </w:rPr>
              <w:drawing>
                <wp:inline distT="0" distB="0" distL="0" distR="0" wp14:anchorId="08AB4F06" wp14:editId="13013B1F">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43" w:type="dxa"/>
          </w:tcPr>
          <w:p w14:paraId="69C14C71" w14:textId="2C5D25F9" w:rsidR="003B1121" w:rsidRPr="001B6655" w:rsidRDefault="007D0B76" w:rsidP="001B6655">
            <w:pPr>
              <w:pStyle w:val="Form-Title1"/>
              <w:spacing w:before="0"/>
              <w:rPr>
                <w:sz w:val="36"/>
                <w:szCs w:val="36"/>
              </w:rPr>
            </w:pPr>
            <w:bookmarkStart w:id="0" w:name="_Hlk228189546"/>
            <w:r>
              <w:rPr>
                <w:sz w:val="36"/>
                <w:szCs w:val="36"/>
              </w:rPr>
              <w:t xml:space="preserve">Dissolved </w:t>
            </w:r>
            <w:r w:rsidR="00650FAB">
              <w:rPr>
                <w:sz w:val="36"/>
                <w:szCs w:val="36"/>
              </w:rPr>
              <w:t>a</w:t>
            </w:r>
            <w:r>
              <w:rPr>
                <w:sz w:val="36"/>
                <w:szCs w:val="36"/>
              </w:rPr>
              <w:t xml:space="preserve">ir </w:t>
            </w:r>
            <w:r w:rsidR="00650FAB">
              <w:rPr>
                <w:sz w:val="36"/>
                <w:szCs w:val="36"/>
              </w:rPr>
              <w:t>f</w:t>
            </w:r>
            <w:r>
              <w:rPr>
                <w:sz w:val="36"/>
                <w:szCs w:val="36"/>
              </w:rPr>
              <w:t xml:space="preserve">lotation </w:t>
            </w:r>
            <w:r w:rsidR="00650FAB">
              <w:rPr>
                <w:sz w:val="36"/>
                <w:szCs w:val="36"/>
              </w:rPr>
              <w:t>t</w:t>
            </w:r>
            <w:r>
              <w:rPr>
                <w:sz w:val="36"/>
                <w:szCs w:val="36"/>
              </w:rPr>
              <w:t>hickening</w:t>
            </w:r>
            <w:r w:rsidR="00E26FC2">
              <w:rPr>
                <w:sz w:val="36"/>
                <w:szCs w:val="36"/>
              </w:rPr>
              <w:br/>
            </w:r>
            <w:r w:rsidR="00650FAB">
              <w:rPr>
                <w:sz w:val="36"/>
                <w:szCs w:val="36"/>
              </w:rPr>
              <w:t>r</w:t>
            </w:r>
            <w:r w:rsidR="003B1121" w:rsidRPr="001B6655">
              <w:rPr>
                <w:sz w:val="36"/>
                <w:szCs w:val="36"/>
              </w:rPr>
              <w:t xml:space="preserve">eview </w:t>
            </w:r>
            <w:r w:rsidR="00650FAB">
              <w:rPr>
                <w:sz w:val="36"/>
                <w:szCs w:val="36"/>
              </w:rPr>
              <w:t>c</w:t>
            </w:r>
            <w:r w:rsidR="003B1121" w:rsidRPr="001B6655">
              <w:rPr>
                <w:sz w:val="36"/>
                <w:szCs w:val="36"/>
              </w:rPr>
              <w:t>hecklist</w:t>
            </w:r>
          </w:p>
          <w:bookmarkEnd w:id="0"/>
          <w:p w14:paraId="2B8EBC8A" w14:textId="77777777" w:rsidR="003B1121" w:rsidRPr="003B1121" w:rsidRDefault="003B1121" w:rsidP="003B1121">
            <w:pPr>
              <w:pStyle w:val="Form-Title2"/>
            </w:pPr>
            <w:r w:rsidRPr="003B1121">
              <w:t>NPDES/SDS Permit Program</w:t>
            </w:r>
          </w:p>
          <w:p w14:paraId="0A2AB3AC" w14:textId="77777777" w:rsidR="003B1121" w:rsidRPr="003B1121" w:rsidRDefault="003B1121" w:rsidP="003B1121">
            <w:pPr>
              <w:pStyle w:val="Form-Title2"/>
              <w:spacing w:before="20"/>
              <w:rPr>
                <w:rFonts w:asciiTheme="minorHAnsi" w:hAnsiTheme="minorHAnsi" w:cstheme="minorHAnsi"/>
              </w:rPr>
            </w:pPr>
            <w:r w:rsidRPr="003B1121">
              <w:rPr>
                <w:rFonts w:asciiTheme="minorHAnsi" w:hAnsiTheme="minorHAnsi" w:cstheme="minorHAnsi"/>
              </w:rPr>
              <w:t>National Pollutant Discharge Elimination System (NPDES)/</w:t>
            </w:r>
            <w:r w:rsidRPr="003B1121">
              <w:rPr>
                <w:rFonts w:asciiTheme="minorHAnsi" w:hAnsiTheme="minorHAnsi" w:cstheme="minorHAnsi"/>
              </w:rPr>
              <w:br/>
              <w:t>State Disposal System (SDS)</w:t>
            </w:r>
          </w:p>
          <w:p w14:paraId="1DCFB1B7" w14:textId="34AD810E" w:rsidR="005517CB" w:rsidRPr="005517CB" w:rsidRDefault="005517CB" w:rsidP="00C06217">
            <w:pPr>
              <w:pStyle w:val="Form-Title4"/>
            </w:pPr>
            <w:r>
              <w:t xml:space="preserve">Doc Type: </w:t>
            </w:r>
            <w:r w:rsidR="003B1121" w:rsidRPr="003B1121">
              <w:t>Plan/Specification Review Summary</w:t>
            </w:r>
          </w:p>
        </w:tc>
      </w:tr>
    </w:tbl>
    <w:p w14:paraId="307C4654" w14:textId="7475165C" w:rsidR="003B1121" w:rsidRDefault="003B1121" w:rsidP="00BE2653">
      <w:pPr>
        <w:pStyle w:val="Form-Bodytext1"/>
        <w:spacing w:before="360"/>
      </w:pPr>
      <w:r w:rsidRPr="00973E34">
        <w:rPr>
          <w:b/>
        </w:rPr>
        <w:t>Purpose:</w:t>
      </w:r>
      <w:r w:rsidRPr="00973E34">
        <w:t xml:space="preserve">  This checklist is intended for use by design engineers, to assist Minnesota Pollution Control Agency (MPCA) review engineers in the efficient review of planning and design documents. The information requested is the minimum technical data necessary for MPCA staff to review proposed designs</w:t>
      </w:r>
      <w:r>
        <w:t xml:space="preserve"> and</w:t>
      </w:r>
      <w:r w:rsidRPr="00973E34">
        <w:t xml:space="preserve"> to determine whether there is reasonable assurance that the treatment system, when constructed, will comply with permit conditions, regulations, and criteria of the MPCA</w:t>
      </w:r>
      <w:r>
        <w:t>.</w:t>
      </w:r>
    </w:p>
    <w:p w14:paraId="0597A8A7" w14:textId="1A448524" w:rsidR="003B1121" w:rsidRDefault="003B1121" w:rsidP="003B1121">
      <w:pPr>
        <w:pStyle w:val="Form-Bodytext1"/>
        <w:spacing w:before="240"/>
      </w:pPr>
      <w:r w:rsidRPr="003B1121">
        <w:rPr>
          <w:b/>
        </w:rPr>
        <w:t xml:space="preserve">Instructions: </w:t>
      </w:r>
      <w:r w:rsidRPr="003B1121">
        <w:t xml:space="preserve">The information in this checklist is based on the </w:t>
      </w:r>
      <w:r w:rsidRPr="003B1121">
        <w:rPr>
          <w:b/>
          <w:i/>
          <w:iCs/>
        </w:rPr>
        <w:t>Recommended Standards for Wastewater Facilities published by the Great Lakes Upper Mississippi River Board of State and Provincial Public Health and Environmental Managers (Ten</w:t>
      </w:r>
      <w:r w:rsidR="000A3EFD">
        <w:rPr>
          <w:b/>
          <w:i/>
          <w:iCs/>
        </w:rPr>
        <w:t> </w:t>
      </w:r>
      <w:r w:rsidRPr="003B1121">
        <w:rPr>
          <w:b/>
          <w:i/>
          <w:iCs/>
        </w:rPr>
        <w:t>State Standards) 20</w:t>
      </w:r>
      <w:r w:rsidR="00F97FF6">
        <w:rPr>
          <w:b/>
          <w:i/>
          <w:iCs/>
        </w:rPr>
        <w:t>25</w:t>
      </w:r>
      <w:r w:rsidRPr="003B1121">
        <w:rPr>
          <w:b/>
          <w:i/>
          <w:iCs/>
        </w:rPr>
        <w:t xml:space="preserve"> Edition,</w:t>
      </w:r>
      <w:r w:rsidRPr="003B1121">
        <w:t xml:space="preserve"> other accepted engineering references, and MPCA recommendations. Specific references</w:t>
      </w:r>
      <w:r w:rsidR="00AF187B">
        <w:t>, other than Ten State Standards,</w:t>
      </w:r>
      <w:r w:rsidRPr="003B1121">
        <w:t xml:space="preserve"> are listed where appropriate. The checklist is organized according to the numbering sequence found in Ten State Standards to allow for ease in locating the entire content and text of the recommendations.</w:t>
      </w:r>
    </w:p>
    <w:p w14:paraId="5EBA1081" w14:textId="77777777" w:rsidR="00AF187B" w:rsidRDefault="00AF187B" w:rsidP="00AF187B">
      <w:pPr>
        <w:pStyle w:val="Form-Bodytext1"/>
      </w:pPr>
      <w:r w:rsidRPr="003B1121">
        <w:t>The checklist is designed so that a “</w:t>
      </w:r>
      <w:r w:rsidRPr="003E4D06">
        <w:rPr>
          <w:b/>
          <w:bCs w:val="0"/>
        </w:rPr>
        <w:t>yes</w:t>
      </w:r>
      <w:r w:rsidRPr="003B1121">
        <w:t>” answer indicates compliance with Ten State Standards et al</w:t>
      </w:r>
      <w:r>
        <w:t>.</w:t>
      </w:r>
    </w:p>
    <w:p w14:paraId="23181722" w14:textId="2B819C3D" w:rsidR="00AF187B" w:rsidRDefault="00AF187B" w:rsidP="00AF187B">
      <w:pPr>
        <w:pStyle w:val="Form-Bodytext1"/>
      </w:pPr>
      <w:r>
        <w:t>A</w:t>
      </w:r>
      <w:r w:rsidRPr="003B1121">
        <w:t xml:space="preserve"> “</w:t>
      </w:r>
      <w:r w:rsidRPr="003E4D06">
        <w:rPr>
          <w:b/>
          <w:bCs w:val="0"/>
        </w:rPr>
        <w:t>no</w:t>
      </w:r>
      <w:r w:rsidRPr="003B1121">
        <w:t xml:space="preserve">” answer indicates a deviation from Ten State Standards et al. Answering “no” to any question will require justification </w:t>
      </w:r>
      <w:r w:rsidR="007372ED">
        <w:t xml:space="preserve">that can be provided at the end of the checklist </w:t>
      </w:r>
      <w:r w:rsidRPr="003B1121">
        <w:t>and possibly supporting information, from wastewater treatment plant operational data, to demonstrate how the intent of the recommendation will be met. Additional information may be requested based on site specific conditions.</w:t>
      </w:r>
    </w:p>
    <w:p w14:paraId="6E3C26E6" w14:textId="77777777" w:rsidR="00AF187B" w:rsidRPr="003B1121" w:rsidRDefault="00AF187B" w:rsidP="00AF187B">
      <w:pPr>
        <w:pStyle w:val="Form-Bodytext1"/>
      </w:pPr>
      <w:r>
        <w:t>A</w:t>
      </w:r>
      <w:r w:rsidRPr="003B1121">
        <w:t xml:space="preserve"> “</w:t>
      </w:r>
      <w:r w:rsidRPr="003E4D06">
        <w:rPr>
          <w:b/>
          <w:bCs w:val="0"/>
        </w:rPr>
        <w:t>N/A</w:t>
      </w:r>
      <w:r w:rsidRPr="003B1121">
        <w:t>” answer means not applicable because the equipment associated with the question is not included in the design</w:t>
      </w:r>
      <w:r>
        <w:t>.</w:t>
      </w:r>
    </w:p>
    <w:p w14:paraId="1A34392D" w14:textId="2AD56B1F" w:rsidR="00BC05F4" w:rsidRPr="00BC05F4" w:rsidRDefault="00BC05F4" w:rsidP="00BE2653">
      <w:pPr>
        <w:pStyle w:val="Form-Heading1"/>
        <w:rPr>
          <w:rFonts w:ascii="Arial" w:hAnsi="Arial" w:cs="Arial"/>
          <w:sz w:val="20"/>
          <w:szCs w:val="20"/>
        </w:rPr>
      </w:pPr>
      <w:r w:rsidRPr="00BC05F4">
        <w:t>Wastewater Treatment Facility</w:t>
      </w:r>
      <w:r>
        <w:t xml:space="preserve"> information</w:t>
      </w:r>
      <w:r w:rsidRPr="00BC05F4">
        <w:t xml:space="preserve"> </w:t>
      </w:r>
    </w:p>
    <w:tbl>
      <w:tblPr>
        <w:tblW w:w="10728" w:type="dxa"/>
        <w:tblInd w:w="7" w:type="dxa"/>
        <w:tblLayout w:type="fixed"/>
        <w:tblCellMar>
          <w:left w:w="43" w:type="dxa"/>
          <w:right w:w="43" w:type="dxa"/>
        </w:tblCellMar>
        <w:tblLook w:val="01E0" w:firstRow="1" w:lastRow="1" w:firstColumn="1" w:lastColumn="1" w:noHBand="0" w:noVBand="0"/>
      </w:tblPr>
      <w:tblGrid>
        <w:gridCol w:w="1497"/>
        <w:gridCol w:w="527"/>
        <w:gridCol w:w="3188"/>
        <w:gridCol w:w="2758"/>
        <w:gridCol w:w="2758"/>
      </w:tblGrid>
      <w:tr w:rsidR="00BE2653" w:rsidRPr="00BC05F4" w14:paraId="10824228" w14:textId="77777777" w:rsidTr="00BE2653">
        <w:trPr>
          <w:cantSplit/>
        </w:trPr>
        <w:tc>
          <w:tcPr>
            <w:tcW w:w="2059" w:type="dxa"/>
            <w:gridSpan w:val="2"/>
            <w:tcMar>
              <w:left w:w="0" w:type="dxa"/>
              <w:right w:w="0" w:type="dxa"/>
            </w:tcMar>
            <w:vAlign w:val="bottom"/>
          </w:tcPr>
          <w:p w14:paraId="585C02C7" w14:textId="57BDA4D8" w:rsidR="00BE2653" w:rsidRPr="00BC05F4" w:rsidRDefault="00BE2653" w:rsidP="00A47A4A">
            <w:pPr>
              <w:pStyle w:val="Form-Bodytext1"/>
              <w:rPr>
                <w:b/>
                <w:bCs w:val="0"/>
                <w:sz w:val="20"/>
              </w:rPr>
            </w:pPr>
            <w:r w:rsidRPr="00BC05F4">
              <w:rPr>
                <w:rFonts w:cs="Arial"/>
                <w:b/>
                <w:bCs w:val="0"/>
                <w:sz w:val="20"/>
              </w:rPr>
              <w:t>Date (mm/dd/yyyy)</w:t>
            </w:r>
            <w:r w:rsidRPr="00BC05F4">
              <w:rPr>
                <w:b/>
                <w:bCs w:val="0"/>
                <w:sz w:val="20"/>
              </w:rPr>
              <w:t>:</w:t>
            </w:r>
          </w:p>
        </w:tc>
        <w:tc>
          <w:tcPr>
            <w:tcW w:w="3240" w:type="dxa"/>
            <w:tcBorders>
              <w:bottom w:val="single" w:sz="2" w:space="0" w:color="auto"/>
            </w:tcBorders>
            <w:tcMar>
              <w:left w:w="115" w:type="dxa"/>
              <w:right w:w="0" w:type="dxa"/>
            </w:tcMar>
            <w:vAlign w:val="bottom"/>
          </w:tcPr>
          <w:p w14:paraId="5CE36322" w14:textId="376DF2E9" w:rsidR="00BE2653" w:rsidRPr="00BC05F4" w:rsidRDefault="00BE2653" w:rsidP="00A47A4A">
            <w:pPr>
              <w:pStyle w:val="Form-Bodytext1"/>
              <w:rPr>
                <w:sz w:val="20"/>
              </w:rPr>
            </w:pPr>
            <w:r>
              <w:rPr>
                <w:rFonts w:cs="Arial"/>
                <w:sz w:val="20"/>
              </w:rPr>
              <w:fldChar w:fldCharType="begin">
                <w:ffData>
                  <w:name w:val="Text112"/>
                  <w:enabled/>
                  <w:calcOnExit w:val="0"/>
                  <w:textInput>
                    <w:type w:val="date"/>
                    <w:format w:val="M/d/yyyy"/>
                  </w:textInput>
                </w:ffData>
              </w:fldChar>
            </w:r>
            <w:bookmarkStart w:id="1" w:name="Text112"/>
            <w:r>
              <w:rPr>
                <w:rFonts w:cs="Arial"/>
                <w:sz w:val="20"/>
              </w:rPr>
              <w:instrText xml:space="preserve"> FORMTEXT </w:instrText>
            </w:r>
            <w:r>
              <w:rPr>
                <w:rFonts w:cs="Arial"/>
                <w:sz w:val="20"/>
              </w:rPr>
            </w:r>
            <w:r>
              <w:rPr>
                <w:rFonts w:cs="Arial"/>
                <w:sz w:val="20"/>
              </w:rPr>
              <w:fldChar w:fldCharType="separate"/>
            </w:r>
            <w:r w:rsidR="007257A1">
              <w:rPr>
                <w:rFonts w:cs="Arial"/>
                <w:noProof/>
                <w:sz w:val="20"/>
              </w:rPr>
              <w:t> </w:t>
            </w:r>
            <w:r w:rsidR="007257A1">
              <w:rPr>
                <w:rFonts w:cs="Arial"/>
                <w:noProof/>
                <w:sz w:val="20"/>
              </w:rPr>
              <w:t> </w:t>
            </w:r>
            <w:r w:rsidR="007257A1">
              <w:rPr>
                <w:rFonts w:cs="Arial"/>
                <w:noProof/>
                <w:sz w:val="20"/>
              </w:rPr>
              <w:t> </w:t>
            </w:r>
            <w:r w:rsidR="007257A1">
              <w:rPr>
                <w:rFonts w:cs="Arial"/>
                <w:noProof/>
                <w:sz w:val="20"/>
              </w:rPr>
              <w:t> </w:t>
            </w:r>
            <w:r w:rsidR="007257A1">
              <w:rPr>
                <w:rFonts w:cs="Arial"/>
                <w:noProof/>
                <w:sz w:val="20"/>
              </w:rPr>
              <w:t> </w:t>
            </w:r>
            <w:r>
              <w:rPr>
                <w:rFonts w:cs="Arial"/>
                <w:sz w:val="20"/>
              </w:rPr>
              <w:fldChar w:fldCharType="end"/>
            </w:r>
            <w:bookmarkEnd w:id="1"/>
          </w:p>
        </w:tc>
        <w:tc>
          <w:tcPr>
            <w:tcW w:w="2803" w:type="dxa"/>
            <w:vAlign w:val="bottom"/>
          </w:tcPr>
          <w:p w14:paraId="3D40ED01" w14:textId="352616C6" w:rsidR="00BE2653" w:rsidRPr="00BC05F4" w:rsidRDefault="00BE2653" w:rsidP="00BE2653">
            <w:pPr>
              <w:pStyle w:val="Form-Bodytext1"/>
              <w:ind w:firstLine="771"/>
              <w:jc w:val="right"/>
              <w:rPr>
                <w:sz w:val="20"/>
              </w:rPr>
            </w:pPr>
            <w:r w:rsidRPr="00C804D4">
              <w:rPr>
                <w:b/>
                <w:bCs w:val="0"/>
                <w:sz w:val="20"/>
              </w:rPr>
              <w:t>MPCA Project No:</w:t>
            </w:r>
          </w:p>
        </w:tc>
        <w:tc>
          <w:tcPr>
            <w:tcW w:w="2803" w:type="dxa"/>
            <w:tcBorders>
              <w:bottom w:val="single" w:sz="2" w:space="0" w:color="auto"/>
            </w:tcBorders>
            <w:vAlign w:val="bottom"/>
          </w:tcPr>
          <w:p w14:paraId="49244BF1" w14:textId="5E117766" w:rsidR="00BE2653" w:rsidRPr="00BC05F4" w:rsidRDefault="00BE2653" w:rsidP="00BE2653">
            <w:pPr>
              <w:pStyle w:val="Form-Bodytext1"/>
              <w:rPr>
                <w:sz w:val="20"/>
              </w:rPr>
            </w:pPr>
            <w:r>
              <w:rPr>
                <w:sz w:val="20"/>
              </w:rPr>
              <w:fldChar w:fldCharType="begin">
                <w:ffData>
                  <w:name w:val="Text119"/>
                  <w:enabled/>
                  <w:calcOnExit w:val="0"/>
                  <w:textInput/>
                </w:ffData>
              </w:fldChar>
            </w:r>
            <w:bookmarkStart w:id="2" w:name="Text119"/>
            <w:r>
              <w:rPr>
                <w:sz w:val="20"/>
              </w:rPr>
              <w:instrText xml:space="preserve"> FORMTEXT </w:instrText>
            </w:r>
            <w:r>
              <w:rPr>
                <w:sz w:val="20"/>
              </w:rPr>
            </w:r>
            <w:r>
              <w:rPr>
                <w:sz w:val="20"/>
              </w:rPr>
              <w:fldChar w:fldCharType="separate"/>
            </w:r>
            <w:r w:rsidR="007257A1">
              <w:rPr>
                <w:noProof/>
                <w:sz w:val="20"/>
              </w:rPr>
              <w:t> </w:t>
            </w:r>
            <w:r w:rsidR="007257A1">
              <w:rPr>
                <w:noProof/>
                <w:sz w:val="20"/>
              </w:rPr>
              <w:t> </w:t>
            </w:r>
            <w:r w:rsidR="007257A1">
              <w:rPr>
                <w:noProof/>
                <w:sz w:val="20"/>
              </w:rPr>
              <w:t> </w:t>
            </w:r>
            <w:r w:rsidR="007257A1">
              <w:rPr>
                <w:noProof/>
                <w:sz w:val="20"/>
              </w:rPr>
              <w:t> </w:t>
            </w:r>
            <w:r w:rsidR="007257A1">
              <w:rPr>
                <w:noProof/>
                <w:sz w:val="20"/>
              </w:rPr>
              <w:t> </w:t>
            </w:r>
            <w:r>
              <w:rPr>
                <w:sz w:val="20"/>
              </w:rPr>
              <w:fldChar w:fldCharType="end"/>
            </w:r>
            <w:bookmarkEnd w:id="2"/>
          </w:p>
        </w:tc>
      </w:tr>
      <w:tr w:rsidR="00AF187B" w:rsidRPr="003B1121" w14:paraId="1B93BFD3" w14:textId="77777777" w:rsidTr="00BE2653">
        <w:trPr>
          <w:cantSplit/>
        </w:trPr>
        <w:tc>
          <w:tcPr>
            <w:tcW w:w="1523" w:type="dxa"/>
            <w:tcMar>
              <w:left w:w="0" w:type="dxa"/>
              <w:right w:w="0" w:type="dxa"/>
            </w:tcMar>
            <w:vAlign w:val="bottom"/>
          </w:tcPr>
          <w:p w14:paraId="4F69AA5C" w14:textId="77777777" w:rsidR="00AF187B" w:rsidRPr="00AF187B" w:rsidRDefault="00AF187B" w:rsidP="003E4D06">
            <w:pPr>
              <w:pStyle w:val="Form-Bodytext1"/>
              <w:rPr>
                <w:b/>
                <w:bCs w:val="0"/>
                <w:sz w:val="20"/>
              </w:rPr>
            </w:pPr>
            <w:r w:rsidRPr="00AF187B">
              <w:rPr>
                <w:b/>
                <w:bCs w:val="0"/>
                <w:sz w:val="20"/>
              </w:rPr>
              <w:t>Title of project:</w:t>
            </w:r>
          </w:p>
        </w:tc>
        <w:tc>
          <w:tcPr>
            <w:tcW w:w="9382" w:type="dxa"/>
            <w:gridSpan w:val="4"/>
            <w:tcBorders>
              <w:bottom w:val="single" w:sz="4" w:space="0" w:color="auto"/>
            </w:tcBorders>
            <w:tcMar>
              <w:left w:w="115" w:type="dxa"/>
              <w:right w:w="0" w:type="dxa"/>
            </w:tcMar>
            <w:vAlign w:val="bottom"/>
          </w:tcPr>
          <w:p w14:paraId="23B96CE8" w14:textId="4E3B604F" w:rsidR="00AF187B" w:rsidRPr="007257A1" w:rsidRDefault="00AF187B" w:rsidP="003E4D06">
            <w:pPr>
              <w:pStyle w:val="Form-Bodytext1"/>
              <w:rPr>
                <w:sz w:val="20"/>
              </w:rPr>
            </w:pPr>
            <w:r w:rsidRPr="007257A1">
              <w:rPr>
                <w:sz w:val="20"/>
              </w:rPr>
              <w:fldChar w:fldCharType="begin">
                <w:ffData>
                  <w:name w:val="Text1"/>
                  <w:enabled/>
                  <w:calcOnExit w:val="0"/>
                  <w:textInput/>
                </w:ffData>
              </w:fldChar>
            </w:r>
            <w:r w:rsidRPr="007257A1">
              <w:rPr>
                <w:sz w:val="20"/>
              </w:rPr>
              <w:instrText xml:space="preserve"> FORMTEXT </w:instrText>
            </w:r>
            <w:r w:rsidRPr="007257A1">
              <w:rPr>
                <w:sz w:val="20"/>
              </w:rPr>
            </w:r>
            <w:r w:rsidRPr="007257A1">
              <w:rPr>
                <w:sz w:val="20"/>
              </w:rPr>
              <w:fldChar w:fldCharType="separate"/>
            </w:r>
            <w:r w:rsidR="007257A1">
              <w:rPr>
                <w:noProof/>
                <w:sz w:val="20"/>
              </w:rPr>
              <w:t> </w:t>
            </w:r>
            <w:r w:rsidR="007257A1">
              <w:rPr>
                <w:noProof/>
                <w:sz w:val="20"/>
              </w:rPr>
              <w:t> </w:t>
            </w:r>
            <w:r w:rsidR="007257A1">
              <w:rPr>
                <w:noProof/>
                <w:sz w:val="20"/>
              </w:rPr>
              <w:t> </w:t>
            </w:r>
            <w:r w:rsidR="007257A1">
              <w:rPr>
                <w:noProof/>
                <w:sz w:val="20"/>
              </w:rPr>
              <w:t> </w:t>
            </w:r>
            <w:r w:rsidR="007257A1">
              <w:rPr>
                <w:noProof/>
                <w:sz w:val="20"/>
              </w:rPr>
              <w:t> </w:t>
            </w:r>
            <w:r w:rsidRPr="007257A1">
              <w:rPr>
                <w:sz w:val="20"/>
              </w:rPr>
              <w:fldChar w:fldCharType="end"/>
            </w:r>
          </w:p>
        </w:tc>
      </w:tr>
    </w:tbl>
    <w:p w14:paraId="54E1047F" w14:textId="34CEB5D9" w:rsidR="003B1121" w:rsidRPr="00C51B2A" w:rsidRDefault="00BC05F4" w:rsidP="0047514C">
      <w:pPr>
        <w:pStyle w:val="Form-Heading1"/>
        <w:spacing w:before="240" w:after="0"/>
        <w:rPr>
          <w:rFonts w:ascii="Arial" w:hAnsi="Arial" w:cs="Arial"/>
          <w:sz w:val="20"/>
          <w:szCs w:val="20"/>
        </w:rPr>
      </w:pPr>
      <w:r w:rsidRPr="00C51B2A">
        <w:rPr>
          <w:rFonts w:ascii="Arial" w:hAnsi="Arial" w:cs="Arial"/>
          <w:sz w:val="20"/>
          <w:szCs w:val="20"/>
        </w:rPr>
        <w:t>Permittee information</w:t>
      </w:r>
    </w:p>
    <w:tbl>
      <w:tblPr>
        <w:tblW w:w="10728" w:type="dxa"/>
        <w:tblInd w:w="7" w:type="dxa"/>
        <w:tblLayout w:type="fixed"/>
        <w:tblCellMar>
          <w:left w:w="43" w:type="dxa"/>
          <w:right w:w="43" w:type="dxa"/>
        </w:tblCellMar>
        <w:tblLook w:val="01E0" w:firstRow="1" w:lastRow="1" w:firstColumn="1" w:lastColumn="1" w:noHBand="0" w:noVBand="0"/>
      </w:tblPr>
      <w:tblGrid>
        <w:gridCol w:w="1883"/>
        <w:gridCol w:w="4320"/>
        <w:gridCol w:w="2204"/>
        <w:gridCol w:w="2321"/>
      </w:tblGrid>
      <w:tr w:rsidR="003B1121" w:rsidRPr="003B1121" w14:paraId="570A0B39" w14:textId="77777777" w:rsidTr="00BE2653">
        <w:trPr>
          <w:cantSplit/>
        </w:trPr>
        <w:tc>
          <w:tcPr>
            <w:tcW w:w="1883" w:type="dxa"/>
            <w:tcMar>
              <w:left w:w="0" w:type="dxa"/>
              <w:right w:w="0" w:type="dxa"/>
            </w:tcMar>
            <w:vAlign w:val="bottom"/>
          </w:tcPr>
          <w:p w14:paraId="577653E0" w14:textId="77777777" w:rsidR="003B1121" w:rsidRPr="003B1121" w:rsidRDefault="003B1121" w:rsidP="003B1121">
            <w:pPr>
              <w:pStyle w:val="Form-Bodytext1"/>
            </w:pPr>
            <w:r w:rsidRPr="003B1121">
              <w:t>Facility name:</w:t>
            </w:r>
          </w:p>
        </w:tc>
        <w:tc>
          <w:tcPr>
            <w:tcW w:w="8845" w:type="dxa"/>
            <w:gridSpan w:val="3"/>
            <w:tcBorders>
              <w:bottom w:val="single" w:sz="4" w:space="0" w:color="auto"/>
            </w:tcBorders>
            <w:tcMar>
              <w:left w:w="115" w:type="dxa"/>
              <w:right w:w="0" w:type="dxa"/>
            </w:tcMar>
            <w:vAlign w:val="bottom"/>
          </w:tcPr>
          <w:p w14:paraId="717CAD1C" w14:textId="7FB4EFEE" w:rsidR="003B1121" w:rsidRPr="003B1121" w:rsidRDefault="003B1121"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007257A1">
              <w:rPr>
                <w:noProof/>
              </w:rPr>
              <w:t> </w:t>
            </w:r>
            <w:r w:rsidR="007257A1">
              <w:rPr>
                <w:noProof/>
              </w:rPr>
              <w:t> </w:t>
            </w:r>
            <w:r w:rsidR="007257A1">
              <w:rPr>
                <w:noProof/>
              </w:rPr>
              <w:t> </w:t>
            </w:r>
            <w:r w:rsidR="007257A1">
              <w:rPr>
                <w:noProof/>
              </w:rPr>
              <w:t> </w:t>
            </w:r>
            <w:r w:rsidR="007257A1">
              <w:rPr>
                <w:noProof/>
              </w:rPr>
              <w:t> </w:t>
            </w:r>
            <w:r w:rsidRPr="003B1121">
              <w:fldChar w:fldCharType="end"/>
            </w:r>
          </w:p>
        </w:tc>
      </w:tr>
      <w:tr w:rsidR="003B1121" w:rsidRPr="003B1121" w14:paraId="63174E6F" w14:textId="77777777" w:rsidTr="00BE2653">
        <w:trPr>
          <w:cantSplit/>
        </w:trPr>
        <w:tc>
          <w:tcPr>
            <w:tcW w:w="1883" w:type="dxa"/>
            <w:tcMar>
              <w:left w:w="0" w:type="dxa"/>
              <w:right w:w="0" w:type="dxa"/>
            </w:tcMar>
            <w:vAlign w:val="bottom"/>
          </w:tcPr>
          <w:p w14:paraId="375D73E2" w14:textId="68C697C0" w:rsidR="003B1121" w:rsidRPr="003B1121" w:rsidRDefault="00AB3EDF" w:rsidP="003B1121">
            <w:pPr>
              <w:pStyle w:val="Form-Bodytext1"/>
            </w:pPr>
            <w:r>
              <w:t>Contact name</w:t>
            </w:r>
            <w:r w:rsidR="00BE2653">
              <w:t xml:space="preserve"> </w:t>
            </w:r>
            <w:r w:rsidR="00F95736">
              <w:t>and title</w:t>
            </w:r>
            <w:r w:rsidR="003B1121" w:rsidRPr="003B1121">
              <w:t>:</w:t>
            </w:r>
          </w:p>
        </w:tc>
        <w:tc>
          <w:tcPr>
            <w:tcW w:w="4320" w:type="dxa"/>
            <w:tcBorders>
              <w:bottom w:val="single" w:sz="2" w:space="0" w:color="auto"/>
            </w:tcBorders>
            <w:tcMar>
              <w:left w:w="115" w:type="dxa"/>
              <w:right w:w="0" w:type="dxa"/>
            </w:tcMar>
            <w:vAlign w:val="bottom"/>
          </w:tcPr>
          <w:p w14:paraId="17336757" w14:textId="601F8E17" w:rsidR="003B1121" w:rsidRPr="003B1121" w:rsidRDefault="003B1121"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007257A1">
              <w:rPr>
                <w:noProof/>
              </w:rPr>
              <w:t> </w:t>
            </w:r>
            <w:r w:rsidR="007257A1">
              <w:rPr>
                <w:noProof/>
              </w:rPr>
              <w:t> </w:t>
            </w:r>
            <w:r w:rsidR="007257A1">
              <w:rPr>
                <w:noProof/>
              </w:rPr>
              <w:t> </w:t>
            </w:r>
            <w:r w:rsidR="007257A1">
              <w:rPr>
                <w:noProof/>
              </w:rPr>
              <w:t> </w:t>
            </w:r>
            <w:r w:rsidR="007257A1">
              <w:rPr>
                <w:noProof/>
              </w:rPr>
              <w:t> </w:t>
            </w:r>
            <w:r w:rsidRPr="003B1121">
              <w:fldChar w:fldCharType="end"/>
            </w:r>
          </w:p>
        </w:tc>
        <w:tc>
          <w:tcPr>
            <w:tcW w:w="2204" w:type="dxa"/>
            <w:vAlign w:val="bottom"/>
          </w:tcPr>
          <w:p w14:paraId="2A103DF6" w14:textId="3BF83215" w:rsidR="003B1121" w:rsidRPr="003B1121" w:rsidRDefault="00BC05F4" w:rsidP="00BC05F4">
            <w:pPr>
              <w:pStyle w:val="Form-Bodytext1"/>
              <w:jc w:val="right"/>
            </w:pPr>
            <w:r>
              <w:t>NPDES/SDS Permit No</w:t>
            </w:r>
            <w:r w:rsidR="003B1121" w:rsidRPr="003B1121">
              <w:t>:</w:t>
            </w:r>
          </w:p>
        </w:tc>
        <w:tc>
          <w:tcPr>
            <w:tcW w:w="2321" w:type="dxa"/>
            <w:tcBorders>
              <w:bottom w:val="single" w:sz="4" w:space="0" w:color="auto"/>
            </w:tcBorders>
            <w:vAlign w:val="bottom"/>
          </w:tcPr>
          <w:p w14:paraId="4C25D98A" w14:textId="160ED9DC" w:rsidR="003B1121" w:rsidRPr="003B1121" w:rsidRDefault="00BC05F4" w:rsidP="003B1121">
            <w:pPr>
              <w:pStyle w:val="Form-Bodytext1"/>
            </w:pPr>
            <w:r>
              <w:t>MN</w:t>
            </w:r>
            <w:r w:rsidR="00640C5B">
              <w:t xml:space="preserve"> </w:t>
            </w:r>
            <w:r w:rsidR="000A3EFD">
              <w:fldChar w:fldCharType="begin">
                <w:ffData>
                  <w:name w:val="Text2"/>
                  <w:enabled/>
                  <w:calcOnExit w:val="0"/>
                  <w:textInput/>
                </w:ffData>
              </w:fldChar>
            </w:r>
            <w:bookmarkStart w:id="3" w:name="Text2"/>
            <w:r w:rsidR="000A3EFD">
              <w:instrText xml:space="preserve"> FORMTEXT </w:instrText>
            </w:r>
            <w:r w:rsidR="000A3EFD">
              <w:fldChar w:fldCharType="separate"/>
            </w:r>
            <w:r w:rsidR="007257A1">
              <w:rPr>
                <w:noProof/>
              </w:rPr>
              <w:t> </w:t>
            </w:r>
            <w:r w:rsidR="007257A1">
              <w:rPr>
                <w:noProof/>
              </w:rPr>
              <w:t> </w:t>
            </w:r>
            <w:r w:rsidR="007257A1">
              <w:rPr>
                <w:noProof/>
              </w:rPr>
              <w:t> </w:t>
            </w:r>
            <w:r w:rsidR="007257A1">
              <w:rPr>
                <w:noProof/>
              </w:rPr>
              <w:t> </w:t>
            </w:r>
            <w:r w:rsidR="007257A1">
              <w:rPr>
                <w:noProof/>
              </w:rPr>
              <w:t> </w:t>
            </w:r>
            <w:r w:rsidR="000A3EFD">
              <w:fldChar w:fldCharType="end"/>
            </w:r>
            <w:bookmarkEnd w:id="3"/>
          </w:p>
        </w:tc>
      </w:tr>
      <w:tr w:rsidR="00BC05F4" w:rsidRPr="003B1121" w14:paraId="5EC136A5" w14:textId="77777777" w:rsidTr="00BE2653">
        <w:trPr>
          <w:cantSplit/>
        </w:trPr>
        <w:tc>
          <w:tcPr>
            <w:tcW w:w="1883" w:type="dxa"/>
            <w:tcMar>
              <w:left w:w="0" w:type="dxa"/>
              <w:right w:w="0" w:type="dxa"/>
            </w:tcMar>
            <w:vAlign w:val="bottom"/>
          </w:tcPr>
          <w:p w14:paraId="193EACE6" w14:textId="3AABB091" w:rsidR="00BC05F4" w:rsidRPr="003B1121" w:rsidRDefault="00BC05F4" w:rsidP="003B1121">
            <w:pPr>
              <w:pStyle w:val="Form-Bodytext1"/>
            </w:pPr>
            <w:r>
              <w:t>Email:</w:t>
            </w:r>
          </w:p>
        </w:tc>
        <w:tc>
          <w:tcPr>
            <w:tcW w:w="4320" w:type="dxa"/>
            <w:tcBorders>
              <w:top w:val="single" w:sz="2" w:space="0" w:color="auto"/>
              <w:bottom w:val="single" w:sz="4" w:space="0" w:color="auto"/>
            </w:tcBorders>
            <w:tcMar>
              <w:left w:w="115" w:type="dxa"/>
              <w:right w:w="0" w:type="dxa"/>
            </w:tcMar>
            <w:vAlign w:val="bottom"/>
          </w:tcPr>
          <w:p w14:paraId="147BA409" w14:textId="59E8DD58" w:rsidR="00BC05F4" w:rsidRPr="003B1121" w:rsidRDefault="00BC05F4"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007257A1">
              <w:rPr>
                <w:noProof/>
              </w:rPr>
              <w:t> </w:t>
            </w:r>
            <w:r w:rsidR="007257A1">
              <w:rPr>
                <w:noProof/>
              </w:rPr>
              <w:t> </w:t>
            </w:r>
            <w:r w:rsidR="007257A1">
              <w:rPr>
                <w:noProof/>
              </w:rPr>
              <w:t> </w:t>
            </w:r>
            <w:r w:rsidR="007257A1">
              <w:rPr>
                <w:noProof/>
              </w:rPr>
              <w:t> </w:t>
            </w:r>
            <w:r w:rsidR="007257A1">
              <w:rPr>
                <w:noProof/>
              </w:rPr>
              <w:t> </w:t>
            </w:r>
            <w:r w:rsidRPr="003B1121">
              <w:fldChar w:fldCharType="end"/>
            </w:r>
          </w:p>
        </w:tc>
        <w:tc>
          <w:tcPr>
            <w:tcW w:w="2204" w:type="dxa"/>
            <w:vAlign w:val="bottom"/>
          </w:tcPr>
          <w:p w14:paraId="6650B4C0" w14:textId="0A263B86" w:rsidR="00BC05F4" w:rsidRDefault="00BC05F4" w:rsidP="00BC05F4">
            <w:pPr>
              <w:pStyle w:val="Form-Bodytext1"/>
              <w:jc w:val="right"/>
            </w:pPr>
            <w:r>
              <w:t>Phone number:</w:t>
            </w:r>
          </w:p>
        </w:tc>
        <w:tc>
          <w:tcPr>
            <w:tcW w:w="2321" w:type="dxa"/>
            <w:tcBorders>
              <w:bottom w:val="single" w:sz="4" w:space="0" w:color="auto"/>
            </w:tcBorders>
            <w:vAlign w:val="bottom"/>
          </w:tcPr>
          <w:p w14:paraId="41330E87" w14:textId="380C7454" w:rsidR="00BC05F4" w:rsidRDefault="00BC05F4"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007257A1">
              <w:rPr>
                <w:noProof/>
              </w:rPr>
              <w:t> </w:t>
            </w:r>
            <w:r w:rsidR="007257A1">
              <w:rPr>
                <w:noProof/>
              </w:rPr>
              <w:t> </w:t>
            </w:r>
            <w:r w:rsidR="007257A1">
              <w:rPr>
                <w:noProof/>
              </w:rPr>
              <w:t> </w:t>
            </w:r>
            <w:r w:rsidR="007257A1">
              <w:rPr>
                <w:noProof/>
              </w:rPr>
              <w:t> </w:t>
            </w:r>
            <w:r w:rsidR="007257A1">
              <w:rPr>
                <w:noProof/>
              </w:rPr>
              <w:t> </w:t>
            </w:r>
            <w:r w:rsidRPr="003B1121">
              <w:fldChar w:fldCharType="end"/>
            </w:r>
          </w:p>
        </w:tc>
      </w:tr>
    </w:tbl>
    <w:p w14:paraId="6C7156F0" w14:textId="4EFF98BE" w:rsidR="00BC05F4" w:rsidRPr="00C51B2A" w:rsidRDefault="00BC05F4" w:rsidP="0047514C">
      <w:pPr>
        <w:pStyle w:val="Form-Heading1"/>
        <w:spacing w:before="240" w:after="0"/>
        <w:rPr>
          <w:rFonts w:ascii="Arial" w:hAnsi="Arial" w:cs="Arial"/>
          <w:sz w:val="20"/>
          <w:szCs w:val="20"/>
        </w:rPr>
      </w:pPr>
      <w:r w:rsidRPr="00C51B2A">
        <w:rPr>
          <w:rFonts w:ascii="Arial" w:hAnsi="Arial" w:cs="Arial"/>
          <w:sz w:val="20"/>
          <w:szCs w:val="20"/>
        </w:rPr>
        <w:t xml:space="preserve">Design </w:t>
      </w:r>
      <w:r w:rsidR="001D0E6E">
        <w:rPr>
          <w:rFonts w:ascii="Arial" w:hAnsi="Arial" w:cs="Arial"/>
          <w:sz w:val="20"/>
          <w:szCs w:val="20"/>
        </w:rPr>
        <w:t>e</w:t>
      </w:r>
      <w:r w:rsidRPr="00C51B2A">
        <w:rPr>
          <w:rFonts w:ascii="Arial" w:hAnsi="Arial" w:cs="Arial"/>
          <w:sz w:val="20"/>
          <w:szCs w:val="20"/>
        </w:rPr>
        <w:t>ngineer information</w:t>
      </w:r>
    </w:p>
    <w:tbl>
      <w:tblPr>
        <w:tblW w:w="10728" w:type="dxa"/>
        <w:tblInd w:w="7" w:type="dxa"/>
        <w:tblLayout w:type="fixed"/>
        <w:tblCellMar>
          <w:left w:w="43" w:type="dxa"/>
          <w:right w:w="43" w:type="dxa"/>
        </w:tblCellMar>
        <w:tblLook w:val="01E0" w:firstRow="1" w:lastRow="1" w:firstColumn="1" w:lastColumn="1" w:noHBand="0" w:noVBand="0"/>
      </w:tblPr>
      <w:tblGrid>
        <w:gridCol w:w="1346"/>
        <w:gridCol w:w="4857"/>
        <w:gridCol w:w="2089"/>
        <w:gridCol w:w="2436"/>
      </w:tblGrid>
      <w:tr w:rsidR="00BC05F4" w:rsidRPr="003B1121" w14:paraId="1EFBAB16" w14:textId="77777777" w:rsidTr="00BE2653">
        <w:trPr>
          <w:cantSplit/>
        </w:trPr>
        <w:tc>
          <w:tcPr>
            <w:tcW w:w="1346" w:type="dxa"/>
            <w:tcMar>
              <w:left w:w="0" w:type="dxa"/>
              <w:right w:w="0" w:type="dxa"/>
            </w:tcMar>
            <w:vAlign w:val="bottom"/>
          </w:tcPr>
          <w:p w14:paraId="4D70A337" w14:textId="0A5FBF2A" w:rsidR="00BC05F4" w:rsidRPr="003B1121" w:rsidRDefault="00BC05F4" w:rsidP="00A47A4A">
            <w:pPr>
              <w:pStyle w:val="Form-Bodytext1"/>
            </w:pPr>
            <w:r>
              <w:t>Contact name</w:t>
            </w:r>
            <w:r w:rsidRPr="003B1121">
              <w:t>:</w:t>
            </w:r>
          </w:p>
        </w:tc>
        <w:tc>
          <w:tcPr>
            <w:tcW w:w="4857" w:type="dxa"/>
            <w:tcBorders>
              <w:bottom w:val="single" w:sz="2" w:space="0" w:color="auto"/>
            </w:tcBorders>
            <w:tcMar>
              <w:left w:w="115" w:type="dxa"/>
              <w:right w:w="0" w:type="dxa"/>
            </w:tcMar>
            <w:vAlign w:val="bottom"/>
          </w:tcPr>
          <w:p w14:paraId="75325CAE" w14:textId="76E7F54F" w:rsidR="00BC05F4" w:rsidRPr="003B1121" w:rsidRDefault="00BE2653" w:rsidP="00A47A4A">
            <w:pPr>
              <w:pStyle w:val="Form-Bodytext1"/>
            </w:pPr>
            <w:r>
              <w:fldChar w:fldCharType="begin">
                <w:ffData>
                  <w:name w:val="Text120"/>
                  <w:enabled/>
                  <w:calcOnExit w:val="0"/>
                  <w:textInput/>
                </w:ffData>
              </w:fldChar>
            </w:r>
            <w:bookmarkStart w:id="4" w:name="Text120"/>
            <w:r>
              <w:instrText xml:space="preserve"> FORMTEXT </w:instrText>
            </w:r>
            <w:r>
              <w:fldChar w:fldCharType="separate"/>
            </w:r>
            <w:r w:rsidR="007257A1">
              <w:rPr>
                <w:noProof/>
              </w:rPr>
              <w:t> </w:t>
            </w:r>
            <w:r w:rsidR="007257A1">
              <w:rPr>
                <w:noProof/>
              </w:rPr>
              <w:t> </w:t>
            </w:r>
            <w:r w:rsidR="007257A1">
              <w:rPr>
                <w:noProof/>
              </w:rPr>
              <w:t> </w:t>
            </w:r>
            <w:r w:rsidR="007257A1">
              <w:rPr>
                <w:noProof/>
              </w:rPr>
              <w:t> </w:t>
            </w:r>
            <w:r w:rsidR="007257A1">
              <w:rPr>
                <w:noProof/>
              </w:rPr>
              <w:t> </w:t>
            </w:r>
            <w:r>
              <w:fldChar w:fldCharType="end"/>
            </w:r>
            <w:bookmarkEnd w:id="4"/>
          </w:p>
        </w:tc>
        <w:tc>
          <w:tcPr>
            <w:tcW w:w="2089" w:type="dxa"/>
            <w:vAlign w:val="bottom"/>
          </w:tcPr>
          <w:p w14:paraId="281A680A" w14:textId="7500D6D8" w:rsidR="00BC05F4" w:rsidRPr="003B1121" w:rsidRDefault="00BC05F4" w:rsidP="00BC05F4">
            <w:pPr>
              <w:pStyle w:val="Form-Bodytext1"/>
              <w:jc w:val="right"/>
            </w:pPr>
            <w:r>
              <w:t>Contact phone number</w:t>
            </w:r>
            <w:r w:rsidR="00BE2653">
              <w:t>:</w:t>
            </w:r>
          </w:p>
        </w:tc>
        <w:tc>
          <w:tcPr>
            <w:tcW w:w="2436" w:type="dxa"/>
            <w:tcBorders>
              <w:bottom w:val="single" w:sz="4" w:space="0" w:color="auto"/>
            </w:tcBorders>
            <w:vAlign w:val="bottom"/>
          </w:tcPr>
          <w:p w14:paraId="1815FF9B" w14:textId="3B3C7856" w:rsidR="00BC05F4" w:rsidRPr="003B1121" w:rsidRDefault="00640C5B" w:rsidP="00A47A4A">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007257A1">
              <w:rPr>
                <w:noProof/>
              </w:rPr>
              <w:t> </w:t>
            </w:r>
            <w:r w:rsidR="007257A1">
              <w:rPr>
                <w:noProof/>
              </w:rPr>
              <w:t> </w:t>
            </w:r>
            <w:r w:rsidR="007257A1">
              <w:rPr>
                <w:noProof/>
              </w:rPr>
              <w:t> </w:t>
            </w:r>
            <w:r w:rsidR="007257A1">
              <w:rPr>
                <w:noProof/>
              </w:rPr>
              <w:t> </w:t>
            </w:r>
            <w:r w:rsidR="007257A1">
              <w:rPr>
                <w:noProof/>
              </w:rPr>
              <w:t> </w:t>
            </w:r>
            <w:r w:rsidRPr="003B1121">
              <w:fldChar w:fldCharType="end"/>
            </w:r>
          </w:p>
        </w:tc>
      </w:tr>
      <w:tr w:rsidR="000A0BD6" w:rsidRPr="003B1121" w14:paraId="79F8E44A" w14:textId="77777777" w:rsidTr="00BE2653">
        <w:trPr>
          <w:cantSplit/>
        </w:trPr>
        <w:tc>
          <w:tcPr>
            <w:tcW w:w="1346" w:type="dxa"/>
            <w:tcMar>
              <w:left w:w="0" w:type="dxa"/>
              <w:right w:w="0" w:type="dxa"/>
            </w:tcMar>
            <w:vAlign w:val="bottom"/>
          </w:tcPr>
          <w:p w14:paraId="516F4520" w14:textId="03CE3A01" w:rsidR="000A0BD6" w:rsidRDefault="000A0BD6" w:rsidP="00A47A4A">
            <w:pPr>
              <w:pStyle w:val="Form-Bodytext1"/>
            </w:pPr>
            <w:r>
              <w:t>Email:</w:t>
            </w:r>
          </w:p>
        </w:tc>
        <w:tc>
          <w:tcPr>
            <w:tcW w:w="4857" w:type="dxa"/>
            <w:tcBorders>
              <w:top w:val="single" w:sz="2" w:space="0" w:color="auto"/>
              <w:bottom w:val="single" w:sz="4" w:space="0" w:color="auto"/>
            </w:tcBorders>
            <w:tcMar>
              <w:left w:w="115" w:type="dxa"/>
              <w:right w:w="0" w:type="dxa"/>
            </w:tcMar>
            <w:vAlign w:val="bottom"/>
          </w:tcPr>
          <w:p w14:paraId="34BBAAC7" w14:textId="729B6E8B" w:rsidR="000A0BD6" w:rsidRPr="00C865BB" w:rsidRDefault="00C865BB" w:rsidP="00A47A4A">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007257A1">
              <w:rPr>
                <w:noProof/>
              </w:rPr>
              <w:t> </w:t>
            </w:r>
            <w:r w:rsidR="007257A1">
              <w:rPr>
                <w:noProof/>
              </w:rPr>
              <w:t> </w:t>
            </w:r>
            <w:r w:rsidR="007257A1">
              <w:rPr>
                <w:noProof/>
              </w:rPr>
              <w:t> </w:t>
            </w:r>
            <w:r w:rsidR="007257A1">
              <w:rPr>
                <w:noProof/>
              </w:rPr>
              <w:t> </w:t>
            </w:r>
            <w:r w:rsidR="007257A1">
              <w:rPr>
                <w:noProof/>
              </w:rPr>
              <w:t> </w:t>
            </w:r>
            <w:r w:rsidRPr="003B1121">
              <w:fldChar w:fldCharType="end"/>
            </w:r>
          </w:p>
        </w:tc>
        <w:tc>
          <w:tcPr>
            <w:tcW w:w="2089" w:type="dxa"/>
            <w:vAlign w:val="bottom"/>
          </w:tcPr>
          <w:p w14:paraId="1E935914" w14:textId="77777777" w:rsidR="000A0BD6" w:rsidRDefault="000A0BD6" w:rsidP="00BC05F4">
            <w:pPr>
              <w:pStyle w:val="Form-Bodytext1"/>
              <w:jc w:val="right"/>
            </w:pPr>
          </w:p>
        </w:tc>
        <w:tc>
          <w:tcPr>
            <w:tcW w:w="2436" w:type="dxa"/>
            <w:vAlign w:val="bottom"/>
          </w:tcPr>
          <w:p w14:paraId="15CD245E" w14:textId="77777777" w:rsidR="000A0BD6" w:rsidRPr="003B1121" w:rsidRDefault="000A0BD6" w:rsidP="00A47A4A">
            <w:pPr>
              <w:pStyle w:val="Form-Bodytext1"/>
            </w:pPr>
          </w:p>
        </w:tc>
      </w:tr>
    </w:tbl>
    <w:p w14:paraId="06D2FAB0" w14:textId="57A10BBF" w:rsidR="003D2590" w:rsidRDefault="003D2590" w:rsidP="003D2590">
      <w:pPr>
        <w:pStyle w:val="Form-Bodytext1"/>
        <w:spacing w:before="240"/>
        <w:rPr>
          <w:rFonts w:cs="Arial"/>
          <w:szCs w:val="18"/>
        </w:rPr>
      </w:pPr>
      <w:r w:rsidRPr="00CE06A0">
        <w:rPr>
          <w:b/>
          <w:sz w:val="20"/>
        </w:rPr>
        <w:t>Phase:</w:t>
      </w:r>
      <w:r w:rsidRPr="003D2590">
        <w:tab/>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sidRPr="00E66E3D">
        <w:rPr>
          <w:rFonts w:cs="Arial"/>
          <w:szCs w:val="18"/>
        </w:rPr>
        <w:t xml:space="preserve"> </w:t>
      </w:r>
      <w:r>
        <w:rPr>
          <w:rFonts w:cs="Arial"/>
          <w:szCs w:val="18"/>
        </w:rPr>
        <w:t>Planning Phase</w:t>
      </w:r>
      <w:r>
        <w:rPr>
          <w:rFonts w:cs="Arial"/>
          <w:szCs w:val="18"/>
        </w:rPr>
        <w:tab/>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Design Phase</w:t>
      </w:r>
    </w:p>
    <w:p w14:paraId="084401C8" w14:textId="172A4295" w:rsidR="00D625DA" w:rsidRPr="00747B74" w:rsidRDefault="00D625DA" w:rsidP="00D625DA">
      <w:pPr>
        <w:pStyle w:val="Form-Heading1"/>
        <w:spacing w:before="240" w:after="0"/>
        <w:rPr>
          <w:rFonts w:ascii="Arial" w:hAnsi="Arial" w:cs="Arial"/>
          <w:sz w:val="20"/>
          <w:szCs w:val="20"/>
        </w:rPr>
      </w:pPr>
      <w:r w:rsidRPr="00747B74">
        <w:rPr>
          <w:rFonts w:ascii="Arial" w:hAnsi="Arial" w:cs="Arial"/>
          <w:sz w:val="20"/>
          <w:szCs w:val="20"/>
        </w:rPr>
        <w:t xml:space="preserve">Influent </w:t>
      </w:r>
      <w:r w:rsidR="001D0E6E">
        <w:rPr>
          <w:rFonts w:ascii="Arial" w:hAnsi="Arial" w:cs="Arial"/>
          <w:sz w:val="20"/>
          <w:szCs w:val="20"/>
        </w:rPr>
        <w:t>c</w:t>
      </w:r>
      <w:r w:rsidRPr="00747B74">
        <w:rPr>
          <w:rFonts w:ascii="Arial" w:hAnsi="Arial" w:cs="Arial"/>
          <w:sz w:val="20"/>
          <w:szCs w:val="20"/>
        </w:rPr>
        <w:t>haracteristics</w:t>
      </w:r>
    </w:p>
    <w:tbl>
      <w:tblPr>
        <w:tblW w:w="10728" w:type="dxa"/>
        <w:tblInd w:w="7"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2693"/>
        <w:gridCol w:w="1530"/>
        <w:gridCol w:w="6505"/>
      </w:tblGrid>
      <w:tr w:rsidR="00D625DA" w:rsidRPr="00083344" w14:paraId="344A2DEE" w14:textId="77777777" w:rsidTr="00130B46">
        <w:trPr>
          <w:cantSplit/>
        </w:trPr>
        <w:tc>
          <w:tcPr>
            <w:tcW w:w="2693" w:type="dxa"/>
            <w:tcMar>
              <w:left w:w="0" w:type="dxa"/>
              <w:right w:w="0" w:type="dxa"/>
            </w:tcMar>
            <w:vAlign w:val="bottom"/>
          </w:tcPr>
          <w:p w14:paraId="34050ADB" w14:textId="77777777" w:rsidR="00D625DA" w:rsidRPr="00747B74" w:rsidRDefault="00D625DA" w:rsidP="00130B46">
            <w:pPr>
              <w:pStyle w:val="Form-Bodytext1"/>
              <w:rPr>
                <w:b/>
                <w:bCs w:val="0"/>
              </w:rPr>
            </w:pPr>
            <w:r w:rsidRPr="00747B74">
              <w:rPr>
                <w:b/>
                <w:bCs w:val="0"/>
              </w:rPr>
              <w:t>Solids concentration</w:t>
            </w:r>
          </w:p>
        </w:tc>
        <w:tc>
          <w:tcPr>
            <w:tcW w:w="1530" w:type="dxa"/>
            <w:tcMar>
              <w:left w:w="115" w:type="dxa"/>
              <w:right w:w="0" w:type="dxa"/>
            </w:tcMar>
            <w:vAlign w:val="bottom"/>
          </w:tcPr>
          <w:p w14:paraId="407E4C0D" w14:textId="47156A36" w:rsidR="00D625DA" w:rsidRPr="00747B74" w:rsidRDefault="00D625DA" w:rsidP="00130B46">
            <w:pPr>
              <w:pStyle w:val="Form-Bodytext1"/>
            </w:pPr>
            <w:r w:rsidRPr="00747B74">
              <w:fldChar w:fldCharType="begin">
                <w:ffData>
                  <w:name w:val="Text113"/>
                  <w:enabled/>
                  <w:calcOnExit w:val="0"/>
                  <w:textInput/>
                </w:ffData>
              </w:fldChar>
            </w:r>
            <w:bookmarkStart w:id="5" w:name="Text113"/>
            <w:r w:rsidRPr="00747B74">
              <w:instrText xml:space="preserve"> FORMTEXT </w:instrText>
            </w:r>
            <w:r w:rsidRPr="00747B74">
              <w:fldChar w:fldCharType="separate"/>
            </w:r>
            <w:r w:rsidR="007257A1">
              <w:rPr>
                <w:noProof/>
              </w:rPr>
              <w:t> </w:t>
            </w:r>
            <w:r w:rsidR="007257A1">
              <w:rPr>
                <w:noProof/>
              </w:rPr>
              <w:t> </w:t>
            </w:r>
            <w:r w:rsidR="007257A1">
              <w:rPr>
                <w:noProof/>
              </w:rPr>
              <w:t> </w:t>
            </w:r>
            <w:r w:rsidR="007257A1">
              <w:rPr>
                <w:noProof/>
              </w:rPr>
              <w:t> </w:t>
            </w:r>
            <w:r w:rsidR="007257A1">
              <w:rPr>
                <w:noProof/>
              </w:rPr>
              <w:t> </w:t>
            </w:r>
            <w:r w:rsidRPr="00747B74">
              <w:fldChar w:fldCharType="end"/>
            </w:r>
            <w:bookmarkEnd w:id="5"/>
          </w:p>
        </w:tc>
        <w:tc>
          <w:tcPr>
            <w:tcW w:w="6505" w:type="dxa"/>
            <w:vAlign w:val="bottom"/>
          </w:tcPr>
          <w:p w14:paraId="4838560E" w14:textId="77777777" w:rsidR="00D625DA" w:rsidRPr="00747B74" w:rsidRDefault="00D625DA" w:rsidP="00130B46">
            <w:pPr>
              <w:pStyle w:val="Form-Bodytext1"/>
            </w:pPr>
            <w:r w:rsidRPr="00747B74">
              <w:t>%</w:t>
            </w:r>
          </w:p>
        </w:tc>
      </w:tr>
      <w:tr w:rsidR="00D625DA" w:rsidRPr="00083344" w14:paraId="6D93F46C" w14:textId="77777777" w:rsidTr="00130B46">
        <w:trPr>
          <w:cantSplit/>
        </w:trPr>
        <w:tc>
          <w:tcPr>
            <w:tcW w:w="2693" w:type="dxa"/>
            <w:tcMar>
              <w:left w:w="0" w:type="dxa"/>
              <w:right w:w="0" w:type="dxa"/>
            </w:tcMar>
            <w:vAlign w:val="bottom"/>
          </w:tcPr>
          <w:p w14:paraId="1CD0CAF2" w14:textId="77777777" w:rsidR="00D625DA" w:rsidRPr="00747B74" w:rsidRDefault="00D625DA" w:rsidP="00130B46">
            <w:pPr>
              <w:pStyle w:val="Form-Bodytext1"/>
              <w:rPr>
                <w:b/>
                <w:bCs w:val="0"/>
              </w:rPr>
            </w:pPr>
            <w:r>
              <w:rPr>
                <w:b/>
                <w:bCs w:val="0"/>
              </w:rPr>
              <w:t>Sludge flow per day</w:t>
            </w:r>
          </w:p>
        </w:tc>
        <w:tc>
          <w:tcPr>
            <w:tcW w:w="1530" w:type="dxa"/>
            <w:tcMar>
              <w:left w:w="115" w:type="dxa"/>
              <w:right w:w="0" w:type="dxa"/>
            </w:tcMar>
            <w:vAlign w:val="bottom"/>
          </w:tcPr>
          <w:p w14:paraId="11066455" w14:textId="59DA1651" w:rsidR="00D625DA" w:rsidRPr="00747B74" w:rsidRDefault="00D625DA" w:rsidP="00130B46">
            <w:pPr>
              <w:pStyle w:val="Form-Bodytext1"/>
            </w:pPr>
            <w:r w:rsidRPr="00747B74">
              <w:fldChar w:fldCharType="begin">
                <w:ffData>
                  <w:name w:val="Text113"/>
                  <w:enabled/>
                  <w:calcOnExit w:val="0"/>
                  <w:textInput/>
                </w:ffData>
              </w:fldChar>
            </w:r>
            <w:r w:rsidRPr="00747B74">
              <w:instrText xml:space="preserve"> FORMTEXT </w:instrText>
            </w:r>
            <w:r w:rsidRPr="00747B74">
              <w:fldChar w:fldCharType="separate"/>
            </w:r>
            <w:r w:rsidR="007257A1">
              <w:rPr>
                <w:noProof/>
              </w:rPr>
              <w:t> </w:t>
            </w:r>
            <w:r w:rsidR="007257A1">
              <w:rPr>
                <w:noProof/>
              </w:rPr>
              <w:t> </w:t>
            </w:r>
            <w:r w:rsidR="007257A1">
              <w:rPr>
                <w:noProof/>
              </w:rPr>
              <w:t> </w:t>
            </w:r>
            <w:r w:rsidR="007257A1">
              <w:rPr>
                <w:noProof/>
              </w:rPr>
              <w:t> </w:t>
            </w:r>
            <w:r w:rsidR="007257A1">
              <w:rPr>
                <w:noProof/>
              </w:rPr>
              <w:t> </w:t>
            </w:r>
            <w:r w:rsidRPr="00747B74">
              <w:fldChar w:fldCharType="end"/>
            </w:r>
          </w:p>
        </w:tc>
        <w:tc>
          <w:tcPr>
            <w:tcW w:w="6505" w:type="dxa"/>
            <w:vAlign w:val="bottom"/>
          </w:tcPr>
          <w:p w14:paraId="3D43D01E" w14:textId="77777777" w:rsidR="00D625DA" w:rsidRPr="00747B74" w:rsidRDefault="00D625DA" w:rsidP="00130B46">
            <w:pPr>
              <w:pStyle w:val="Form-Bodytext1"/>
            </w:pPr>
            <w:r>
              <w:t>gpd</w:t>
            </w:r>
          </w:p>
        </w:tc>
      </w:tr>
    </w:tbl>
    <w:p w14:paraId="63F929BA" w14:textId="5300CDEE" w:rsidR="009F7730" w:rsidRPr="00DF10DC" w:rsidRDefault="00773350" w:rsidP="00BE2653">
      <w:pPr>
        <w:pStyle w:val="Form-Heading1"/>
        <w:rPr>
          <w:sz w:val="24"/>
        </w:rPr>
      </w:pPr>
      <w:r>
        <w:rPr>
          <w:sz w:val="24"/>
        </w:rPr>
        <w:t xml:space="preserve">83. Sludge </w:t>
      </w:r>
      <w:r w:rsidR="00650FAB">
        <w:rPr>
          <w:sz w:val="24"/>
        </w:rPr>
        <w:t>t</w:t>
      </w:r>
      <w:r>
        <w:rPr>
          <w:sz w:val="24"/>
        </w:rPr>
        <w:t>hickeners</w:t>
      </w:r>
    </w:p>
    <w:p w14:paraId="70D376E0" w14:textId="252F39C4" w:rsidR="00475039" w:rsidRPr="007A6B7F" w:rsidRDefault="00475039" w:rsidP="000A3EFD">
      <w:pPr>
        <w:pStyle w:val="Form-Bodytext1"/>
        <w:spacing w:before="60"/>
        <w:rPr>
          <w:i/>
          <w:iCs/>
          <w:color w:val="ED0000"/>
        </w:rPr>
      </w:pPr>
      <w:r w:rsidRPr="007A6B7F">
        <w:rPr>
          <w:i/>
          <w:iCs/>
          <w:color w:val="ED0000"/>
        </w:rPr>
        <w:t>(Only use a “NA” answer if the equipment associated with the question is not included in the design)</w:t>
      </w:r>
    </w:p>
    <w:tbl>
      <w:tblPr>
        <w:tblStyle w:val="TableGrid"/>
        <w:tblW w:w="1072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ayout w:type="fixed"/>
        <w:tblLook w:val="04A0" w:firstRow="1" w:lastRow="0" w:firstColumn="1" w:lastColumn="0" w:noHBand="0" w:noVBand="1"/>
      </w:tblPr>
      <w:tblGrid>
        <w:gridCol w:w="3073"/>
        <w:gridCol w:w="1247"/>
        <w:gridCol w:w="1059"/>
        <w:gridCol w:w="3601"/>
        <w:gridCol w:w="562"/>
        <w:gridCol w:w="20"/>
        <w:gridCol w:w="542"/>
        <w:gridCol w:w="41"/>
        <w:gridCol w:w="521"/>
        <w:gridCol w:w="62"/>
      </w:tblGrid>
      <w:tr w:rsidR="00905BD4" w:rsidRPr="009F7730" w14:paraId="2330B1CD" w14:textId="77777777" w:rsidTr="00E26FC2">
        <w:trPr>
          <w:gridAfter w:val="1"/>
          <w:wAfter w:w="62" w:type="dxa"/>
          <w:tblHeader/>
        </w:trPr>
        <w:tc>
          <w:tcPr>
            <w:tcW w:w="8980" w:type="dxa"/>
            <w:gridSpan w:val="4"/>
            <w:tcMar>
              <w:left w:w="0" w:type="dxa"/>
              <w:right w:w="115" w:type="dxa"/>
            </w:tcMar>
          </w:tcPr>
          <w:p w14:paraId="37471B60" w14:textId="58B1C38B" w:rsidR="00905BD4" w:rsidRPr="001B6655" w:rsidRDefault="00905BD4" w:rsidP="000A3EFD">
            <w:pPr>
              <w:pStyle w:val="Form-Bodytext1"/>
              <w:rPr>
                <w:b/>
                <w:i/>
                <w:iCs/>
                <w:sz w:val="20"/>
              </w:rPr>
            </w:pPr>
            <w:r w:rsidRPr="001B6655">
              <w:rPr>
                <w:b/>
                <w:i/>
                <w:iCs/>
                <w:sz w:val="20"/>
              </w:rPr>
              <w:t>8</w:t>
            </w:r>
            <w:r>
              <w:rPr>
                <w:b/>
                <w:i/>
                <w:iCs/>
                <w:sz w:val="20"/>
              </w:rPr>
              <w:t>3.1</w:t>
            </w:r>
            <w:r w:rsidRPr="001B6655">
              <w:rPr>
                <w:b/>
                <w:i/>
                <w:iCs/>
                <w:sz w:val="20"/>
              </w:rPr>
              <w:t xml:space="preserve"> </w:t>
            </w:r>
            <w:r>
              <w:rPr>
                <w:b/>
                <w:i/>
                <w:iCs/>
                <w:sz w:val="20"/>
              </w:rPr>
              <w:t xml:space="preserve">Design </w:t>
            </w:r>
            <w:r w:rsidR="00650FAB">
              <w:rPr>
                <w:b/>
                <w:i/>
                <w:iCs/>
                <w:sz w:val="20"/>
              </w:rPr>
              <w:t>c</w:t>
            </w:r>
            <w:r>
              <w:rPr>
                <w:b/>
                <w:i/>
                <w:iCs/>
                <w:sz w:val="20"/>
              </w:rPr>
              <w:t>onsiderations</w:t>
            </w:r>
          </w:p>
        </w:tc>
        <w:tc>
          <w:tcPr>
            <w:tcW w:w="562" w:type="dxa"/>
            <w:vAlign w:val="bottom"/>
          </w:tcPr>
          <w:p w14:paraId="3DF215D4" w14:textId="77777777" w:rsidR="00905BD4" w:rsidRPr="009F7730" w:rsidRDefault="00905BD4" w:rsidP="000A3EFD">
            <w:pPr>
              <w:pStyle w:val="Form-Bodytext1"/>
              <w:jc w:val="center"/>
              <w:rPr>
                <w:b/>
                <w:bCs w:val="0"/>
              </w:rPr>
            </w:pPr>
            <w:r w:rsidRPr="009F7730">
              <w:rPr>
                <w:b/>
                <w:bCs w:val="0"/>
              </w:rPr>
              <w:t>Yes</w:t>
            </w:r>
          </w:p>
        </w:tc>
        <w:tc>
          <w:tcPr>
            <w:tcW w:w="562" w:type="dxa"/>
            <w:gridSpan w:val="2"/>
            <w:vAlign w:val="bottom"/>
          </w:tcPr>
          <w:p w14:paraId="49195682" w14:textId="77777777" w:rsidR="00905BD4" w:rsidRPr="009F7730" w:rsidRDefault="00905BD4" w:rsidP="000A3EFD">
            <w:pPr>
              <w:pStyle w:val="Form-Bodytext1"/>
              <w:rPr>
                <w:b/>
                <w:bCs w:val="0"/>
              </w:rPr>
            </w:pPr>
            <w:r w:rsidRPr="009F7730">
              <w:rPr>
                <w:b/>
                <w:bCs w:val="0"/>
              </w:rPr>
              <w:t>No</w:t>
            </w:r>
          </w:p>
        </w:tc>
        <w:tc>
          <w:tcPr>
            <w:tcW w:w="562" w:type="dxa"/>
            <w:gridSpan w:val="2"/>
            <w:vAlign w:val="bottom"/>
          </w:tcPr>
          <w:p w14:paraId="0B3C4BB2" w14:textId="1E7C4C99" w:rsidR="00905BD4" w:rsidRPr="009F7730" w:rsidRDefault="00905BD4" w:rsidP="000A3EFD">
            <w:pPr>
              <w:pStyle w:val="Form-Bodytext1"/>
              <w:rPr>
                <w:b/>
                <w:bCs w:val="0"/>
              </w:rPr>
            </w:pPr>
            <w:r>
              <w:rPr>
                <w:b/>
                <w:bCs w:val="0"/>
              </w:rPr>
              <w:t>N/A</w:t>
            </w:r>
          </w:p>
        </w:tc>
      </w:tr>
      <w:tr w:rsidR="00905BD4" w:rsidRPr="009F7730" w14:paraId="33FF31F8" w14:textId="77777777" w:rsidTr="00E26FC2">
        <w:trPr>
          <w:gridAfter w:val="1"/>
          <w:wAfter w:w="62" w:type="dxa"/>
          <w:trHeight w:val="117"/>
        </w:trPr>
        <w:tc>
          <w:tcPr>
            <w:tcW w:w="8980" w:type="dxa"/>
            <w:gridSpan w:val="4"/>
            <w:tcMar>
              <w:left w:w="0" w:type="dxa"/>
              <w:right w:w="115" w:type="dxa"/>
            </w:tcMar>
          </w:tcPr>
          <w:p w14:paraId="1E21B98D" w14:textId="2A305A51" w:rsidR="00905BD4" w:rsidRPr="009F7730" w:rsidRDefault="00905BD4" w:rsidP="000A3EFD">
            <w:pPr>
              <w:pStyle w:val="Form-Bodytext1"/>
            </w:pPr>
            <w:r>
              <w:t>Does the design of the thickener consider the type and concentration of sludge, the sludge stabilization processes, storage requirements, the method of ultimate sludge disposal, chemical needs, and the cost of operation</w:t>
            </w:r>
            <w:r w:rsidRPr="009F7730">
              <w:t>?</w:t>
            </w:r>
          </w:p>
        </w:tc>
        <w:tc>
          <w:tcPr>
            <w:tcW w:w="562" w:type="dxa"/>
          </w:tcPr>
          <w:p w14:paraId="0ED812EB" w14:textId="0A6AA6B3" w:rsidR="00905BD4" w:rsidRPr="009F7730" w:rsidRDefault="00905BD4" w:rsidP="00E26FC2">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562" w:type="dxa"/>
            <w:gridSpan w:val="2"/>
          </w:tcPr>
          <w:p w14:paraId="4EC96CBD" w14:textId="1C9B742A" w:rsidR="00905BD4" w:rsidRPr="009F7730" w:rsidRDefault="00905BD4" w:rsidP="00E26FC2">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562" w:type="dxa"/>
            <w:gridSpan w:val="2"/>
          </w:tcPr>
          <w:p w14:paraId="125A79CC" w14:textId="67D40F8E" w:rsidR="00905BD4" w:rsidRPr="009F7730" w:rsidRDefault="00905BD4" w:rsidP="00E26FC2">
            <w:pPr>
              <w:pStyle w:val="Form-Bodytext1"/>
              <w:jc w:val="center"/>
            </w:pPr>
          </w:p>
        </w:tc>
      </w:tr>
      <w:tr w:rsidR="007A6B7F" w:rsidRPr="009F7730" w14:paraId="3DF2C60D" w14:textId="77777777" w:rsidTr="0081416F">
        <w:trPr>
          <w:gridAfter w:val="1"/>
          <w:wAfter w:w="62" w:type="dxa"/>
          <w:cantSplit/>
          <w:trHeight w:val="117"/>
        </w:trPr>
        <w:tc>
          <w:tcPr>
            <w:tcW w:w="8980" w:type="dxa"/>
            <w:gridSpan w:val="4"/>
            <w:tcMar>
              <w:left w:w="0" w:type="dxa"/>
              <w:right w:w="115" w:type="dxa"/>
            </w:tcMar>
          </w:tcPr>
          <w:p w14:paraId="70F9FA50" w14:textId="77777777" w:rsidR="007A6B7F" w:rsidRDefault="007A6B7F" w:rsidP="000A3EFD">
            <w:pPr>
              <w:pStyle w:val="Form-Bodytext1"/>
            </w:pPr>
            <w:r w:rsidRPr="007A6B7F">
              <w:lastRenderedPageBreak/>
              <w:t xml:space="preserve">Are odor and aerosol/humidity control considered for all types of thickeners? </w:t>
            </w:r>
          </w:p>
          <w:p w14:paraId="73F5E475" w14:textId="69CDF518" w:rsidR="0081416F" w:rsidRDefault="0081416F" w:rsidP="000A3EFD">
            <w:pPr>
              <w:pStyle w:val="Form-Bodytext1"/>
            </w:pPr>
            <w:r w:rsidRPr="007A6B7F">
              <w:t>Where thickeners are housed, adequate ventilation and odor control shall be provided.</w:t>
            </w:r>
          </w:p>
        </w:tc>
        <w:tc>
          <w:tcPr>
            <w:tcW w:w="562" w:type="dxa"/>
          </w:tcPr>
          <w:p w14:paraId="3B4A4AA6" w14:textId="0BC85D34" w:rsidR="007A6B7F" w:rsidRPr="00883396" w:rsidRDefault="007A6B7F" w:rsidP="00E26FC2">
            <w:pPr>
              <w:pStyle w:val="Form-Bodytext1"/>
              <w:jc w:val="center"/>
              <w:rPr>
                <w:rFonts w:cs="Arial"/>
                <w:szCs w:val="18"/>
              </w:rPr>
            </w:pPr>
            <w:r>
              <w:rPr>
                <w:rFonts w:cs="Arial"/>
                <w:szCs w:val="18"/>
              </w:rPr>
              <w:fldChar w:fldCharType="begin">
                <w:ffData>
                  <w:name w:val="Check6"/>
                  <w:enabled/>
                  <w:calcOnExit w:val="0"/>
                  <w:checkBox>
                    <w:sizeAuto/>
                    <w:default w:val="0"/>
                  </w:checkBox>
                </w:ffData>
              </w:fldChar>
            </w:r>
            <w:bookmarkStart w:id="6" w:name="Check6"/>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6"/>
          </w:p>
        </w:tc>
        <w:tc>
          <w:tcPr>
            <w:tcW w:w="562" w:type="dxa"/>
            <w:gridSpan w:val="2"/>
          </w:tcPr>
          <w:p w14:paraId="2C1E9CBF" w14:textId="0ACDA340" w:rsidR="007A6B7F" w:rsidRPr="000A40B2" w:rsidRDefault="007A6B7F" w:rsidP="00E26FC2">
            <w:pPr>
              <w:pStyle w:val="Form-Bodytext1"/>
              <w:jc w:val="center"/>
              <w:rPr>
                <w:rFonts w:cs="Arial"/>
                <w:szCs w:val="18"/>
              </w:rPr>
            </w:pPr>
            <w:r>
              <w:rPr>
                <w:rFonts w:cs="Arial"/>
                <w:szCs w:val="18"/>
              </w:rPr>
              <w:fldChar w:fldCharType="begin">
                <w:ffData>
                  <w:name w:val="Check7"/>
                  <w:enabled/>
                  <w:calcOnExit w:val="0"/>
                  <w:checkBox>
                    <w:sizeAuto/>
                    <w:default w:val="0"/>
                  </w:checkBox>
                </w:ffData>
              </w:fldChar>
            </w:r>
            <w:bookmarkStart w:id="7" w:name="Check7"/>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7"/>
          </w:p>
        </w:tc>
        <w:tc>
          <w:tcPr>
            <w:tcW w:w="562" w:type="dxa"/>
            <w:gridSpan w:val="2"/>
          </w:tcPr>
          <w:p w14:paraId="2D700815" w14:textId="77777777" w:rsidR="007A6B7F" w:rsidRPr="009F7730" w:rsidRDefault="007A6B7F" w:rsidP="00E26FC2">
            <w:pPr>
              <w:pStyle w:val="Form-Bodytext1"/>
              <w:jc w:val="center"/>
            </w:pPr>
          </w:p>
        </w:tc>
      </w:tr>
      <w:tr w:rsidR="00905BD4" w:rsidRPr="009F7730" w14:paraId="2F2AA33D" w14:textId="77777777" w:rsidTr="00E26FC2">
        <w:trPr>
          <w:gridAfter w:val="1"/>
          <w:wAfter w:w="62" w:type="dxa"/>
          <w:trHeight w:val="66"/>
        </w:trPr>
        <w:tc>
          <w:tcPr>
            <w:tcW w:w="8980" w:type="dxa"/>
            <w:gridSpan w:val="4"/>
            <w:tcMar>
              <w:left w:w="0" w:type="dxa"/>
              <w:right w:w="115" w:type="dxa"/>
            </w:tcMar>
          </w:tcPr>
          <w:p w14:paraId="31F32A7C" w14:textId="7ABD4552" w:rsidR="00905BD4" w:rsidRDefault="00905BD4" w:rsidP="00BE2653">
            <w:pPr>
              <w:pStyle w:val="Form-Bodytext1"/>
              <w:keepLines/>
            </w:pPr>
            <w:r>
              <w:t>Is particular attention given to the pumping and piping of the concentrated sludge and possible onset of anaerobic conditions?</w:t>
            </w:r>
          </w:p>
        </w:tc>
        <w:tc>
          <w:tcPr>
            <w:tcW w:w="562" w:type="dxa"/>
          </w:tcPr>
          <w:p w14:paraId="58B1A3C6" w14:textId="28EA46B0" w:rsidR="00905BD4" w:rsidRPr="00883396" w:rsidRDefault="00905BD4" w:rsidP="00E26FC2">
            <w:pPr>
              <w:pStyle w:val="Form-Bodytext1"/>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562" w:type="dxa"/>
            <w:gridSpan w:val="2"/>
          </w:tcPr>
          <w:p w14:paraId="7BD02444" w14:textId="166BDDEA" w:rsidR="00905BD4" w:rsidRPr="000A40B2" w:rsidRDefault="00905BD4" w:rsidP="00E26FC2">
            <w:pPr>
              <w:pStyle w:val="Form-Bodytext1"/>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562" w:type="dxa"/>
            <w:gridSpan w:val="2"/>
          </w:tcPr>
          <w:p w14:paraId="31E4BCC5" w14:textId="3813AA2B" w:rsidR="00905BD4" w:rsidRPr="000A40B2" w:rsidRDefault="00905BD4" w:rsidP="00E26FC2">
            <w:pPr>
              <w:pStyle w:val="Form-Bodytext1"/>
              <w:keepLines/>
              <w:jc w:val="center"/>
              <w:rPr>
                <w:rFonts w:cs="Arial"/>
                <w:szCs w:val="18"/>
              </w:rPr>
            </w:pPr>
          </w:p>
        </w:tc>
      </w:tr>
      <w:tr w:rsidR="006642C0" w:rsidRPr="009F7730" w14:paraId="220808DA" w14:textId="77777777" w:rsidTr="00E26FC2">
        <w:trPr>
          <w:gridAfter w:val="1"/>
          <w:wAfter w:w="62" w:type="dxa"/>
          <w:trHeight w:val="66"/>
        </w:trPr>
        <w:tc>
          <w:tcPr>
            <w:tcW w:w="3073" w:type="dxa"/>
            <w:tcMar>
              <w:left w:w="0" w:type="dxa"/>
              <w:right w:w="115" w:type="dxa"/>
            </w:tcMar>
          </w:tcPr>
          <w:p w14:paraId="3D2C7F6A" w14:textId="63E90947" w:rsidR="006642C0" w:rsidRPr="000A40B2" w:rsidRDefault="006642C0" w:rsidP="006642C0">
            <w:pPr>
              <w:pStyle w:val="Form-Bodytext1"/>
              <w:jc w:val="right"/>
              <w:rPr>
                <w:rFonts w:cs="Arial"/>
                <w:szCs w:val="18"/>
              </w:rPr>
            </w:pPr>
            <w:r>
              <w:rPr>
                <w:rFonts w:cs="Arial"/>
                <w:szCs w:val="18"/>
              </w:rPr>
              <w:t>Number of units:</w:t>
            </w:r>
          </w:p>
        </w:tc>
        <w:tc>
          <w:tcPr>
            <w:tcW w:w="7593" w:type="dxa"/>
            <w:gridSpan w:val="8"/>
          </w:tcPr>
          <w:p w14:paraId="06205921" w14:textId="25C9DC7C" w:rsidR="006642C0" w:rsidRPr="000A40B2" w:rsidRDefault="006642C0" w:rsidP="00E33830">
            <w:pPr>
              <w:pStyle w:val="Form-Bodytext1"/>
              <w:rPr>
                <w:rFonts w:cs="Arial"/>
                <w:szCs w:val="18"/>
              </w:rPr>
            </w:pPr>
            <w:r w:rsidRPr="003B1121">
              <w:fldChar w:fldCharType="begin">
                <w:ffData>
                  <w:name w:val="Text1"/>
                  <w:enabled/>
                  <w:calcOnExit w:val="0"/>
                  <w:textInput/>
                </w:ffData>
              </w:fldChar>
            </w:r>
            <w:r w:rsidRPr="003B1121">
              <w:instrText xml:space="preserve"> FORMTEXT </w:instrText>
            </w:r>
            <w:r w:rsidRPr="003B1121">
              <w:fldChar w:fldCharType="separate"/>
            </w:r>
            <w:r w:rsidR="007257A1">
              <w:rPr>
                <w:noProof/>
              </w:rPr>
              <w:t> </w:t>
            </w:r>
            <w:r w:rsidR="007257A1">
              <w:rPr>
                <w:noProof/>
              </w:rPr>
              <w:t> </w:t>
            </w:r>
            <w:r w:rsidR="007257A1">
              <w:rPr>
                <w:noProof/>
              </w:rPr>
              <w:t> </w:t>
            </w:r>
            <w:r w:rsidR="007257A1">
              <w:rPr>
                <w:noProof/>
              </w:rPr>
              <w:t> </w:t>
            </w:r>
            <w:r w:rsidR="007257A1">
              <w:rPr>
                <w:noProof/>
              </w:rPr>
              <w:t> </w:t>
            </w:r>
            <w:r w:rsidRPr="003B1121">
              <w:fldChar w:fldCharType="end"/>
            </w:r>
          </w:p>
        </w:tc>
      </w:tr>
      <w:tr w:rsidR="006642C0" w:rsidRPr="009F7730" w14:paraId="12C70121" w14:textId="77777777" w:rsidTr="00E26FC2">
        <w:trPr>
          <w:trHeight w:val="66"/>
        </w:trPr>
        <w:tc>
          <w:tcPr>
            <w:tcW w:w="3073" w:type="dxa"/>
            <w:tcMar>
              <w:left w:w="0" w:type="dxa"/>
              <w:right w:w="115" w:type="dxa"/>
            </w:tcMar>
          </w:tcPr>
          <w:p w14:paraId="7419F3A0" w14:textId="544C6639" w:rsidR="006642C0" w:rsidRPr="000A40B2" w:rsidRDefault="006642C0" w:rsidP="006642C0">
            <w:pPr>
              <w:pStyle w:val="Form-Bodytext1"/>
              <w:jc w:val="right"/>
              <w:rPr>
                <w:rFonts w:cs="Arial"/>
                <w:szCs w:val="18"/>
              </w:rPr>
            </w:pPr>
            <w:r>
              <w:rPr>
                <w:rFonts w:cs="Arial"/>
                <w:szCs w:val="18"/>
              </w:rPr>
              <w:t>Dimensions:</w:t>
            </w:r>
          </w:p>
        </w:tc>
        <w:tc>
          <w:tcPr>
            <w:tcW w:w="1247" w:type="dxa"/>
          </w:tcPr>
          <w:p w14:paraId="3E4E1C4C" w14:textId="716566DB" w:rsidR="006642C0" w:rsidRPr="000A40B2" w:rsidRDefault="006642C0" w:rsidP="00E33830">
            <w:pPr>
              <w:pStyle w:val="Form-Bodytext1"/>
              <w:rPr>
                <w:rFonts w:cs="Arial"/>
                <w:szCs w:val="18"/>
              </w:rPr>
            </w:pPr>
            <w:r w:rsidRPr="003B1121">
              <w:fldChar w:fldCharType="begin">
                <w:ffData>
                  <w:name w:val="Text1"/>
                  <w:enabled/>
                  <w:calcOnExit w:val="0"/>
                  <w:textInput/>
                </w:ffData>
              </w:fldChar>
            </w:r>
            <w:r w:rsidRPr="003B1121">
              <w:instrText xml:space="preserve"> FORMTEXT </w:instrText>
            </w:r>
            <w:r w:rsidRPr="003B1121">
              <w:fldChar w:fldCharType="separate"/>
            </w:r>
            <w:r w:rsidR="007257A1">
              <w:rPr>
                <w:noProof/>
              </w:rPr>
              <w:t> </w:t>
            </w:r>
            <w:r w:rsidR="007257A1">
              <w:rPr>
                <w:noProof/>
              </w:rPr>
              <w:t> </w:t>
            </w:r>
            <w:r w:rsidR="007257A1">
              <w:rPr>
                <w:noProof/>
              </w:rPr>
              <w:t> </w:t>
            </w:r>
            <w:r w:rsidR="007257A1">
              <w:rPr>
                <w:noProof/>
              </w:rPr>
              <w:t> </w:t>
            </w:r>
            <w:r w:rsidR="007257A1">
              <w:rPr>
                <w:noProof/>
              </w:rPr>
              <w:t> </w:t>
            </w:r>
            <w:r w:rsidRPr="003B1121">
              <w:fldChar w:fldCharType="end"/>
            </w:r>
          </w:p>
        </w:tc>
        <w:tc>
          <w:tcPr>
            <w:tcW w:w="6408" w:type="dxa"/>
            <w:gridSpan w:val="8"/>
          </w:tcPr>
          <w:p w14:paraId="22A443BA" w14:textId="0112CD1E" w:rsidR="006642C0" w:rsidRPr="000A40B2" w:rsidRDefault="006642C0" w:rsidP="00E33830">
            <w:pPr>
              <w:pStyle w:val="Form-Bodytext1"/>
              <w:rPr>
                <w:rFonts w:cs="Arial"/>
                <w:szCs w:val="18"/>
              </w:rPr>
            </w:pPr>
            <w:r>
              <w:rPr>
                <w:rFonts w:cs="Arial"/>
                <w:szCs w:val="18"/>
              </w:rPr>
              <w:t>feet</w:t>
            </w:r>
          </w:p>
        </w:tc>
      </w:tr>
      <w:tr w:rsidR="00632247" w:rsidRPr="009F7730" w14:paraId="53F545D5" w14:textId="77777777" w:rsidTr="00E26FC2">
        <w:trPr>
          <w:trHeight w:val="66"/>
        </w:trPr>
        <w:tc>
          <w:tcPr>
            <w:tcW w:w="3073" w:type="dxa"/>
            <w:tcMar>
              <w:left w:w="0" w:type="dxa"/>
              <w:right w:w="115" w:type="dxa"/>
            </w:tcMar>
          </w:tcPr>
          <w:p w14:paraId="4470EA59" w14:textId="62104297" w:rsidR="00632247" w:rsidRDefault="00632247" w:rsidP="006642C0">
            <w:pPr>
              <w:pStyle w:val="Form-Bodytext1"/>
              <w:jc w:val="right"/>
              <w:rPr>
                <w:rFonts w:cs="Arial"/>
                <w:szCs w:val="18"/>
              </w:rPr>
            </w:pPr>
            <w:r>
              <w:rPr>
                <w:rFonts w:cs="Arial"/>
                <w:szCs w:val="18"/>
              </w:rPr>
              <w:t>Solids loading:</w:t>
            </w:r>
          </w:p>
        </w:tc>
        <w:tc>
          <w:tcPr>
            <w:tcW w:w="1247" w:type="dxa"/>
          </w:tcPr>
          <w:p w14:paraId="3ADB3A1D" w14:textId="474167B1" w:rsidR="00632247" w:rsidRPr="003B1121" w:rsidRDefault="00632247" w:rsidP="00E33830">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007257A1">
              <w:rPr>
                <w:noProof/>
              </w:rPr>
              <w:t> </w:t>
            </w:r>
            <w:r w:rsidR="007257A1">
              <w:rPr>
                <w:noProof/>
              </w:rPr>
              <w:t> </w:t>
            </w:r>
            <w:r w:rsidR="007257A1">
              <w:rPr>
                <w:noProof/>
              </w:rPr>
              <w:t> </w:t>
            </w:r>
            <w:r w:rsidR="007257A1">
              <w:rPr>
                <w:noProof/>
              </w:rPr>
              <w:t> </w:t>
            </w:r>
            <w:r w:rsidR="007257A1">
              <w:rPr>
                <w:noProof/>
              </w:rPr>
              <w:t> </w:t>
            </w:r>
            <w:r w:rsidRPr="003B1121">
              <w:fldChar w:fldCharType="end"/>
            </w:r>
          </w:p>
        </w:tc>
        <w:tc>
          <w:tcPr>
            <w:tcW w:w="1059" w:type="dxa"/>
          </w:tcPr>
          <w:p w14:paraId="43435227" w14:textId="77777777" w:rsidR="00632247" w:rsidRDefault="00632247" w:rsidP="00E33830">
            <w:pPr>
              <w:pStyle w:val="Form-Bodytext1"/>
              <w:rPr>
                <w:rFonts w:cs="Arial"/>
                <w:szCs w:val="18"/>
              </w:rPr>
            </w:pPr>
            <w:r>
              <w:rPr>
                <w:rFonts w:cs="Arial"/>
                <w:szCs w:val="18"/>
              </w:rPr>
              <w:t>lb/hr/ft</w:t>
            </w:r>
            <w:r w:rsidRPr="0098795D">
              <w:rPr>
                <w:rFonts w:cs="Arial"/>
                <w:szCs w:val="18"/>
                <w:vertAlign w:val="superscript"/>
              </w:rPr>
              <w:t>2</w:t>
            </w:r>
          </w:p>
        </w:tc>
        <w:tc>
          <w:tcPr>
            <w:tcW w:w="5349" w:type="dxa"/>
            <w:gridSpan w:val="7"/>
          </w:tcPr>
          <w:p w14:paraId="075145F4" w14:textId="4D57FBA1" w:rsidR="00632247" w:rsidRDefault="00632247" w:rsidP="00E33830">
            <w:pPr>
              <w:pStyle w:val="Form-Bodytext1"/>
              <w:rPr>
                <w:rFonts w:cs="Arial"/>
                <w:szCs w:val="18"/>
              </w:rPr>
            </w:pPr>
            <w:r w:rsidRPr="00644141">
              <w:rPr>
                <w:rFonts w:cs="Arial"/>
                <w:sz w:val="16"/>
                <w:szCs w:val="16"/>
              </w:rPr>
              <w:t>Recommended loading</w:t>
            </w:r>
            <w:r>
              <w:rPr>
                <w:rFonts w:cs="Arial"/>
                <w:sz w:val="16"/>
                <w:szCs w:val="16"/>
              </w:rPr>
              <w:t>s below from M&amp;E 2014</w:t>
            </w:r>
          </w:p>
        </w:tc>
      </w:tr>
      <w:tr w:rsidR="00B26CC6" w:rsidRPr="009F7730" w14:paraId="473B2799" w14:textId="77777777" w:rsidTr="00E26FC2">
        <w:trPr>
          <w:trHeight w:val="66"/>
        </w:trPr>
        <w:tc>
          <w:tcPr>
            <w:tcW w:w="10728" w:type="dxa"/>
            <w:gridSpan w:val="10"/>
            <w:tcBorders>
              <w:bottom w:val="single" w:sz="12" w:space="0" w:color="auto"/>
            </w:tcBorders>
            <w:tcMar>
              <w:left w:w="0" w:type="dxa"/>
              <w:right w:w="115" w:type="dxa"/>
            </w:tcMar>
          </w:tcPr>
          <w:p w14:paraId="775E4335" w14:textId="77777777" w:rsidR="00B26CC6" w:rsidRDefault="00B26CC6" w:rsidP="006642C0">
            <w:pPr>
              <w:pStyle w:val="Form-Bodytext1"/>
              <w:jc w:val="right"/>
              <w:rPr>
                <w:rFonts w:cs="Arial"/>
                <w:szCs w:val="18"/>
              </w:rPr>
            </w:pPr>
          </w:p>
          <w:tbl>
            <w:tblPr>
              <w:tblStyle w:val="TableGrid"/>
              <w:tblW w:w="0" w:type="auto"/>
              <w:tblInd w:w="980" w:type="dxa"/>
              <w:tblLayout w:type="fixed"/>
              <w:tblLook w:val="04A0" w:firstRow="1" w:lastRow="0" w:firstColumn="1" w:lastColumn="0" w:noHBand="0" w:noVBand="1"/>
            </w:tblPr>
            <w:tblGrid>
              <w:gridCol w:w="3330"/>
              <w:gridCol w:w="2160"/>
              <w:gridCol w:w="2340"/>
            </w:tblGrid>
            <w:tr w:rsidR="00B26CC6" w:rsidRPr="00E6505F" w14:paraId="69983ECC" w14:textId="77777777" w:rsidTr="00BE2653">
              <w:trPr>
                <w:trHeight w:val="180"/>
              </w:trPr>
              <w:tc>
                <w:tcPr>
                  <w:tcW w:w="3330" w:type="dxa"/>
                  <w:vMerge w:val="restart"/>
                  <w:tcBorders>
                    <w:top w:val="single" w:sz="12" w:space="0" w:color="auto"/>
                    <w:left w:val="single" w:sz="12" w:space="0" w:color="auto"/>
                  </w:tcBorders>
                  <w:vAlign w:val="bottom"/>
                </w:tcPr>
                <w:p w14:paraId="18DEA91A" w14:textId="77777777" w:rsidR="00B26CC6" w:rsidRPr="00C064AE" w:rsidRDefault="00B26CC6" w:rsidP="00BE2653">
                  <w:pPr>
                    <w:pStyle w:val="Form-Bodytext1"/>
                    <w:tabs>
                      <w:tab w:val="left" w:pos="780"/>
                    </w:tabs>
                    <w:ind w:left="700" w:hanging="630"/>
                    <w:rPr>
                      <w:rFonts w:cs="Arial"/>
                      <w:b/>
                      <w:bCs w:val="0"/>
                      <w:szCs w:val="18"/>
                    </w:rPr>
                  </w:pPr>
                  <w:r>
                    <w:rPr>
                      <w:rFonts w:cs="Arial"/>
                      <w:b/>
                      <w:bCs w:val="0"/>
                      <w:szCs w:val="18"/>
                    </w:rPr>
                    <w:t>Type of sludge</w:t>
                  </w:r>
                </w:p>
              </w:tc>
              <w:tc>
                <w:tcPr>
                  <w:tcW w:w="4500" w:type="dxa"/>
                  <w:gridSpan w:val="2"/>
                  <w:tcBorders>
                    <w:top w:val="single" w:sz="12" w:space="0" w:color="auto"/>
                    <w:right w:val="single" w:sz="12" w:space="0" w:color="auto"/>
                  </w:tcBorders>
                </w:tcPr>
                <w:p w14:paraId="310A0CC2" w14:textId="00FA3FEC" w:rsidR="00B26CC6" w:rsidRPr="00E6505F" w:rsidRDefault="00B26CC6" w:rsidP="00B26CC6">
                  <w:pPr>
                    <w:pStyle w:val="Form-Bodytext1"/>
                    <w:jc w:val="center"/>
                    <w:rPr>
                      <w:rFonts w:cs="Arial"/>
                      <w:b/>
                      <w:bCs w:val="0"/>
                      <w:szCs w:val="18"/>
                    </w:rPr>
                  </w:pPr>
                  <w:r>
                    <w:rPr>
                      <w:rFonts w:cs="Arial"/>
                      <w:b/>
                      <w:bCs w:val="0"/>
                      <w:szCs w:val="18"/>
                    </w:rPr>
                    <w:t>Loading, lb/hr</w:t>
                  </w:r>
                  <w:r w:rsidR="00287EC8">
                    <w:rPr>
                      <w:rFonts w:cs="Arial"/>
                      <w:b/>
                      <w:bCs w:val="0"/>
                      <w:szCs w:val="18"/>
                    </w:rPr>
                    <w:t>/ft</w:t>
                  </w:r>
                  <w:r w:rsidR="00287EC8" w:rsidRPr="00287EC8">
                    <w:rPr>
                      <w:rFonts w:cs="Arial"/>
                      <w:b/>
                      <w:bCs w:val="0"/>
                      <w:szCs w:val="18"/>
                      <w:vertAlign w:val="superscript"/>
                    </w:rPr>
                    <w:t>2</w:t>
                  </w:r>
                </w:p>
              </w:tc>
            </w:tr>
            <w:tr w:rsidR="00B26CC6" w:rsidRPr="00497CA0" w14:paraId="1B9517F8" w14:textId="77777777" w:rsidTr="006F29E6">
              <w:trPr>
                <w:trHeight w:val="180"/>
              </w:trPr>
              <w:tc>
                <w:tcPr>
                  <w:tcW w:w="3330" w:type="dxa"/>
                  <w:vMerge/>
                  <w:tcBorders>
                    <w:left w:val="single" w:sz="12" w:space="0" w:color="auto"/>
                  </w:tcBorders>
                </w:tcPr>
                <w:p w14:paraId="10AE0D86" w14:textId="77777777" w:rsidR="00B26CC6" w:rsidRPr="00C064AE" w:rsidRDefault="00B26CC6" w:rsidP="00B26CC6">
                  <w:pPr>
                    <w:pStyle w:val="Form-Bodytext1"/>
                    <w:tabs>
                      <w:tab w:val="left" w:pos="780"/>
                    </w:tabs>
                    <w:ind w:left="700" w:hanging="630"/>
                    <w:rPr>
                      <w:rFonts w:cs="Arial"/>
                      <w:b/>
                      <w:bCs w:val="0"/>
                      <w:szCs w:val="18"/>
                    </w:rPr>
                  </w:pPr>
                </w:p>
              </w:tc>
              <w:tc>
                <w:tcPr>
                  <w:tcW w:w="2160" w:type="dxa"/>
                </w:tcPr>
                <w:p w14:paraId="0049995D" w14:textId="77777777" w:rsidR="00B26CC6" w:rsidRPr="00497CA0" w:rsidRDefault="00B26CC6" w:rsidP="00B26CC6">
                  <w:pPr>
                    <w:pStyle w:val="Form-Bodytext1"/>
                    <w:jc w:val="center"/>
                    <w:rPr>
                      <w:rFonts w:cs="Arial"/>
                      <w:szCs w:val="18"/>
                    </w:rPr>
                  </w:pPr>
                  <w:r>
                    <w:rPr>
                      <w:rFonts w:cs="Arial"/>
                      <w:szCs w:val="18"/>
                    </w:rPr>
                    <w:t>Without chemical addition</w:t>
                  </w:r>
                </w:p>
              </w:tc>
              <w:tc>
                <w:tcPr>
                  <w:tcW w:w="2340" w:type="dxa"/>
                  <w:tcBorders>
                    <w:right w:val="single" w:sz="12" w:space="0" w:color="auto"/>
                  </w:tcBorders>
                </w:tcPr>
                <w:p w14:paraId="228D236F" w14:textId="77777777" w:rsidR="00B26CC6" w:rsidRPr="00497CA0" w:rsidRDefault="00B26CC6" w:rsidP="00B26CC6">
                  <w:pPr>
                    <w:pStyle w:val="Form-Bodytext1"/>
                    <w:jc w:val="center"/>
                    <w:rPr>
                      <w:rFonts w:cs="Arial"/>
                      <w:szCs w:val="18"/>
                    </w:rPr>
                  </w:pPr>
                  <w:r>
                    <w:rPr>
                      <w:rFonts w:cs="Arial"/>
                      <w:szCs w:val="18"/>
                    </w:rPr>
                    <w:t>With chemicals</w:t>
                  </w:r>
                </w:p>
              </w:tc>
            </w:tr>
            <w:tr w:rsidR="00DE690F" w14:paraId="21A54463" w14:textId="77777777" w:rsidTr="006F29E6">
              <w:tc>
                <w:tcPr>
                  <w:tcW w:w="7830" w:type="dxa"/>
                  <w:gridSpan w:val="3"/>
                  <w:tcBorders>
                    <w:left w:val="single" w:sz="12" w:space="0" w:color="auto"/>
                    <w:right w:val="single" w:sz="12" w:space="0" w:color="auto"/>
                  </w:tcBorders>
                </w:tcPr>
                <w:p w14:paraId="713BE3F6" w14:textId="48C1D82C" w:rsidR="00DE690F" w:rsidRDefault="00DE690F" w:rsidP="00DE690F">
                  <w:pPr>
                    <w:pStyle w:val="Form-Bodytext1"/>
                    <w:ind w:firstLine="71"/>
                    <w:rPr>
                      <w:rFonts w:cs="Arial"/>
                      <w:szCs w:val="18"/>
                    </w:rPr>
                  </w:pPr>
                  <w:r>
                    <w:rPr>
                      <w:rFonts w:cs="Arial"/>
                      <w:szCs w:val="18"/>
                    </w:rPr>
                    <w:t>Air activated sludge:</w:t>
                  </w:r>
                </w:p>
              </w:tc>
            </w:tr>
            <w:tr w:rsidR="005F137E" w14:paraId="07B5CA76" w14:textId="77777777" w:rsidTr="006F29E6">
              <w:tc>
                <w:tcPr>
                  <w:tcW w:w="3330" w:type="dxa"/>
                  <w:tcBorders>
                    <w:left w:val="single" w:sz="12" w:space="0" w:color="auto"/>
                  </w:tcBorders>
                </w:tcPr>
                <w:p w14:paraId="2B391C21" w14:textId="2D645AAA" w:rsidR="005F137E" w:rsidRPr="00C064AE" w:rsidRDefault="005F137E" w:rsidP="00B26CC6">
                  <w:pPr>
                    <w:pStyle w:val="Form-Bodytext1"/>
                    <w:tabs>
                      <w:tab w:val="left" w:pos="780"/>
                    </w:tabs>
                    <w:ind w:left="700" w:hanging="630"/>
                    <w:rPr>
                      <w:rFonts w:cs="Arial"/>
                      <w:szCs w:val="18"/>
                    </w:rPr>
                  </w:pPr>
                  <w:r>
                    <w:rPr>
                      <w:rFonts w:cs="Arial"/>
                      <w:szCs w:val="18"/>
                    </w:rPr>
                    <w:t>Mixed liquor</w:t>
                  </w:r>
                </w:p>
              </w:tc>
              <w:tc>
                <w:tcPr>
                  <w:tcW w:w="2160" w:type="dxa"/>
                </w:tcPr>
                <w:p w14:paraId="48F8E5EB" w14:textId="6F3774DD" w:rsidR="005F137E" w:rsidRDefault="005F137E" w:rsidP="00B26CC6">
                  <w:pPr>
                    <w:pStyle w:val="Form-Bodytext1"/>
                    <w:jc w:val="center"/>
                    <w:rPr>
                      <w:rFonts w:cs="Arial"/>
                      <w:szCs w:val="18"/>
                    </w:rPr>
                  </w:pPr>
                  <w:r>
                    <w:rPr>
                      <w:rFonts w:cs="Arial"/>
                      <w:szCs w:val="18"/>
                    </w:rPr>
                    <w:t>0.25-0.6</w:t>
                  </w:r>
                </w:p>
              </w:tc>
              <w:tc>
                <w:tcPr>
                  <w:tcW w:w="2340" w:type="dxa"/>
                  <w:tcBorders>
                    <w:right w:val="single" w:sz="12" w:space="0" w:color="auto"/>
                  </w:tcBorders>
                </w:tcPr>
                <w:p w14:paraId="0F99509A" w14:textId="1AB71A58" w:rsidR="005F137E" w:rsidRDefault="005F137E" w:rsidP="00B26CC6">
                  <w:pPr>
                    <w:pStyle w:val="Form-Bodytext1"/>
                    <w:jc w:val="center"/>
                    <w:rPr>
                      <w:rFonts w:cs="Arial"/>
                      <w:szCs w:val="18"/>
                    </w:rPr>
                  </w:pPr>
                  <w:r>
                    <w:rPr>
                      <w:rFonts w:cs="Arial"/>
                      <w:szCs w:val="18"/>
                    </w:rPr>
                    <w:t>Up to 2</w:t>
                  </w:r>
                </w:p>
              </w:tc>
            </w:tr>
            <w:tr w:rsidR="005F137E" w14:paraId="0D85C710" w14:textId="77777777" w:rsidTr="006F29E6">
              <w:tc>
                <w:tcPr>
                  <w:tcW w:w="3330" w:type="dxa"/>
                  <w:tcBorders>
                    <w:left w:val="single" w:sz="12" w:space="0" w:color="auto"/>
                  </w:tcBorders>
                </w:tcPr>
                <w:p w14:paraId="7AC8493D" w14:textId="27B4DAC3" w:rsidR="005F137E" w:rsidRPr="00C064AE" w:rsidRDefault="005F137E" w:rsidP="00B26CC6">
                  <w:pPr>
                    <w:pStyle w:val="Form-Bodytext1"/>
                    <w:tabs>
                      <w:tab w:val="left" w:pos="780"/>
                    </w:tabs>
                    <w:ind w:left="700" w:hanging="630"/>
                    <w:rPr>
                      <w:rFonts w:cs="Arial"/>
                      <w:szCs w:val="18"/>
                    </w:rPr>
                  </w:pPr>
                  <w:r>
                    <w:rPr>
                      <w:rFonts w:cs="Arial"/>
                      <w:szCs w:val="18"/>
                    </w:rPr>
                    <w:t>Settled</w:t>
                  </w:r>
                </w:p>
              </w:tc>
              <w:tc>
                <w:tcPr>
                  <w:tcW w:w="2160" w:type="dxa"/>
                </w:tcPr>
                <w:p w14:paraId="70AE9282" w14:textId="5584A5C9" w:rsidR="005F137E" w:rsidRDefault="005F137E" w:rsidP="00B26CC6">
                  <w:pPr>
                    <w:pStyle w:val="Form-Bodytext1"/>
                    <w:jc w:val="center"/>
                    <w:rPr>
                      <w:rFonts w:cs="Arial"/>
                      <w:szCs w:val="18"/>
                    </w:rPr>
                  </w:pPr>
                  <w:r>
                    <w:rPr>
                      <w:rFonts w:cs="Arial"/>
                      <w:szCs w:val="18"/>
                    </w:rPr>
                    <w:t>0.5-0.8</w:t>
                  </w:r>
                </w:p>
              </w:tc>
              <w:tc>
                <w:tcPr>
                  <w:tcW w:w="2340" w:type="dxa"/>
                  <w:tcBorders>
                    <w:right w:val="single" w:sz="12" w:space="0" w:color="auto"/>
                  </w:tcBorders>
                </w:tcPr>
                <w:p w14:paraId="74376E0C" w14:textId="06BD5116" w:rsidR="005F137E" w:rsidRDefault="005F137E" w:rsidP="00B26CC6">
                  <w:pPr>
                    <w:pStyle w:val="Form-Bodytext1"/>
                    <w:jc w:val="center"/>
                    <w:rPr>
                      <w:rFonts w:cs="Arial"/>
                      <w:szCs w:val="18"/>
                    </w:rPr>
                  </w:pPr>
                  <w:r>
                    <w:rPr>
                      <w:rFonts w:cs="Arial"/>
                      <w:szCs w:val="18"/>
                    </w:rPr>
                    <w:t>Up to 2</w:t>
                  </w:r>
                </w:p>
              </w:tc>
            </w:tr>
            <w:tr w:rsidR="0090421A" w14:paraId="796E8695" w14:textId="77777777" w:rsidTr="006F29E6">
              <w:tc>
                <w:tcPr>
                  <w:tcW w:w="3330" w:type="dxa"/>
                  <w:tcBorders>
                    <w:left w:val="single" w:sz="12" w:space="0" w:color="auto"/>
                  </w:tcBorders>
                </w:tcPr>
                <w:p w14:paraId="32F9D6BA" w14:textId="4ACE9391" w:rsidR="0090421A" w:rsidRDefault="0090421A" w:rsidP="00B26CC6">
                  <w:pPr>
                    <w:pStyle w:val="Form-Bodytext1"/>
                    <w:tabs>
                      <w:tab w:val="left" w:pos="780"/>
                    </w:tabs>
                    <w:ind w:left="700" w:hanging="630"/>
                    <w:rPr>
                      <w:rFonts w:cs="Arial"/>
                      <w:szCs w:val="18"/>
                    </w:rPr>
                  </w:pPr>
                  <w:r>
                    <w:rPr>
                      <w:rFonts w:cs="Arial"/>
                      <w:szCs w:val="18"/>
                    </w:rPr>
                    <w:t>High purity oxygen activated sludge</w:t>
                  </w:r>
                </w:p>
              </w:tc>
              <w:tc>
                <w:tcPr>
                  <w:tcW w:w="2160" w:type="dxa"/>
                </w:tcPr>
                <w:p w14:paraId="35AF61FB" w14:textId="76997D40" w:rsidR="0090421A" w:rsidRDefault="0090421A" w:rsidP="00B26CC6">
                  <w:pPr>
                    <w:pStyle w:val="Form-Bodytext1"/>
                    <w:jc w:val="center"/>
                    <w:rPr>
                      <w:rFonts w:cs="Arial"/>
                      <w:szCs w:val="18"/>
                    </w:rPr>
                  </w:pPr>
                  <w:r>
                    <w:rPr>
                      <w:rFonts w:cs="Arial"/>
                      <w:szCs w:val="18"/>
                    </w:rPr>
                    <w:t>0.6-0.8</w:t>
                  </w:r>
                </w:p>
              </w:tc>
              <w:tc>
                <w:tcPr>
                  <w:tcW w:w="2340" w:type="dxa"/>
                  <w:tcBorders>
                    <w:right w:val="single" w:sz="12" w:space="0" w:color="auto"/>
                  </w:tcBorders>
                </w:tcPr>
                <w:p w14:paraId="244EADCE" w14:textId="17B6814E" w:rsidR="0090421A" w:rsidRDefault="0090421A" w:rsidP="00B26CC6">
                  <w:pPr>
                    <w:pStyle w:val="Form-Bodytext1"/>
                    <w:jc w:val="center"/>
                    <w:rPr>
                      <w:rFonts w:cs="Arial"/>
                      <w:szCs w:val="18"/>
                    </w:rPr>
                  </w:pPr>
                  <w:r>
                    <w:rPr>
                      <w:rFonts w:cs="Arial"/>
                      <w:szCs w:val="18"/>
                    </w:rPr>
                    <w:t>Up to 2</w:t>
                  </w:r>
                </w:p>
              </w:tc>
            </w:tr>
            <w:tr w:rsidR="005F137E" w14:paraId="7CCA5D0B" w14:textId="77777777" w:rsidTr="006F29E6">
              <w:tc>
                <w:tcPr>
                  <w:tcW w:w="3330" w:type="dxa"/>
                  <w:tcBorders>
                    <w:left w:val="single" w:sz="12" w:space="0" w:color="auto"/>
                  </w:tcBorders>
                </w:tcPr>
                <w:p w14:paraId="7AB14193" w14:textId="2F712747" w:rsidR="005F137E" w:rsidRDefault="005F137E" w:rsidP="00B26CC6">
                  <w:pPr>
                    <w:pStyle w:val="Form-Bodytext1"/>
                    <w:tabs>
                      <w:tab w:val="left" w:pos="780"/>
                    </w:tabs>
                    <w:ind w:left="700" w:hanging="630"/>
                    <w:rPr>
                      <w:rFonts w:cs="Arial"/>
                      <w:szCs w:val="18"/>
                    </w:rPr>
                  </w:pPr>
                  <w:r>
                    <w:rPr>
                      <w:rFonts w:cs="Arial"/>
                      <w:szCs w:val="18"/>
                    </w:rPr>
                    <w:t>Trickling filter humus sludge</w:t>
                  </w:r>
                </w:p>
              </w:tc>
              <w:tc>
                <w:tcPr>
                  <w:tcW w:w="2160" w:type="dxa"/>
                </w:tcPr>
                <w:p w14:paraId="7D2D99F6" w14:textId="394EDEBA" w:rsidR="005F137E" w:rsidRDefault="005F137E" w:rsidP="00B26CC6">
                  <w:pPr>
                    <w:pStyle w:val="Form-Bodytext1"/>
                    <w:jc w:val="center"/>
                    <w:rPr>
                      <w:rFonts w:cs="Arial"/>
                      <w:szCs w:val="18"/>
                    </w:rPr>
                  </w:pPr>
                  <w:r>
                    <w:rPr>
                      <w:rFonts w:cs="Arial"/>
                      <w:szCs w:val="18"/>
                    </w:rPr>
                    <w:t>0.6-0.8</w:t>
                  </w:r>
                </w:p>
              </w:tc>
              <w:tc>
                <w:tcPr>
                  <w:tcW w:w="2340" w:type="dxa"/>
                  <w:tcBorders>
                    <w:right w:val="single" w:sz="12" w:space="0" w:color="auto"/>
                  </w:tcBorders>
                </w:tcPr>
                <w:p w14:paraId="5978726B" w14:textId="1270F00F" w:rsidR="005F137E" w:rsidRDefault="005F137E" w:rsidP="00B26CC6">
                  <w:pPr>
                    <w:pStyle w:val="Form-Bodytext1"/>
                    <w:jc w:val="center"/>
                    <w:rPr>
                      <w:rFonts w:cs="Arial"/>
                      <w:szCs w:val="18"/>
                    </w:rPr>
                  </w:pPr>
                  <w:r>
                    <w:rPr>
                      <w:rFonts w:cs="Arial"/>
                      <w:szCs w:val="18"/>
                    </w:rPr>
                    <w:t>Up to 2</w:t>
                  </w:r>
                </w:p>
              </w:tc>
            </w:tr>
            <w:tr w:rsidR="005F137E" w14:paraId="05B910DC" w14:textId="77777777" w:rsidTr="006F29E6">
              <w:tc>
                <w:tcPr>
                  <w:tcW w:w="3330" w:type="dxa"/>
                  <w:tcBorders>
                    <w:left w:val="single" w:sz="12" w:space="0" w:color="auto"/>
                  </w:tcBorders>
                </w:tcPr>
                <w:p w14:paraId="4E1310A5" w14:textId="03087FC2" w:rsidR="005F137E" w:rsidRDefault="005F137E" w:rsidP="00B26CC6">
                  <w:pPr>
                    <w:pStyle w:val="Form-Bodytext1"/>
                    <w:tabs>
                      <w:tab w:val="left" w:pos="780"/>
                    </w:tabs>
                    <w:ind w:left="700" w:hanging="630"/>
                    <w:rPr>
                      <w:rFonts w:cs="Arial"/>
                      <w:szCs w:val="18"/>
                    </w:rPr>
                  </w:pPr>
                  <w:r>
                    <w:rPr>
                      <w:rFonts w:cs="Arial"/>
                      <w:szCs w:val="18"/>
                    </w:rPr>
                    <w:t>Primary + air activated sludge</w:t>
                  </w:r>
                </w:p>
              </w:tc>
              <w:tc>
                <w:tcPr>
                  <w:tcW w:w="2160" w:type="dxa"/>
                </w:tcPr>
                <w:p w14:paraId="4C725E8A" w14:textId="156B303C" w:rsidR="005F137E" w:rsidRDefault="005F137E" w:rsidP="00B26CC6">
                  <w:pPr>
                    <w:pStyle w:val="Form-Bodytext1"/>
                    <w:jc w:val="center"/>
                    <w:rPr>
                      <w:rFonts w:cs="Arial"/>
                      <w:szCs w:val="18"/>
                    </w:rPr>
                  </w:pPr>
                  <w:r>
                    <w:rPr>
                      <w:rFonts w:cs="Arial"/>
                      <w:szCs w:val="18"/>
                    </w:rPr>
                    <w:t>0.6-0.8</w:t>
                  </w:r>
                </w:p>
              </w:tc>
              <w:tc>
                <w:tcPr>
                  <w:tcW w:w="2340" w:type="dxa"/>
                  <w:tcBorders>
                    <w:right w:val="single" w:sz="12" w:space="0" w:color="auto"/>
                  </w:tcBorders>
                </w:tcPr>
                <w:p w14:paraId="5AA1A162" w14:textId="6FCA6A12" w:rsidR="005F137E" w:rsidRDefault="005F137E" w:rsidP="00B26CC6">
                  <w:pPr>
                    <w:pStyle w:val="Form-Bodytext1"/>
                    <w:jc w:val="center"/>
                    <w:rPr>
                      <w:rFonts w:cs="Arial"/>
                      <w:szCs w:val="18"/>
                    </w:rPr>
                  </w:pPr>
                  <w:r>
                    <w:rPr>
                      <w:rFonts w:cs="Arial"/>
                      <w:szCs w:val="18"/>
                    </w:rPr>
                    <w:t>Up to 2</w:t>
                  </w:r>
                </w:p>
              </w:tc>
            </w:tr>
            <w:tr w:rsidR="005F137E" w14:paraId="4AD95166" w14:textId="77777777" w:rsidTr="006F29E6">
              <w:tc>
                <w:tcPr>
                  <w:tcW w:w="3330" w:type="dxa"/>
                  <w:tcBorders>
                    <w:left w:val="single" w:sz="12" w:space="0" w:color="auto"/>
                  </w:tcBorders>
                </w:tcPr>
                <w:p w14:paraId="384E7CCC" w14:textId="39FFEFD1" w:rsidR="005F137E" w:rsidRDefault="005F137E" w:rsidP="00B26CC6">
                  <w:pPr>
                    <w:pStyle w:val="Form-Bodytext1"/>
                    <w:tabs>
                      <w:tab w:val="left" w:pos="780"/>
                    </w:tabs>
                    <w:ind w:left="700" w:hanging="630"/>
                    <w:rPr>
                      <w:rFonts w:cs="Arial"/>
                      <w:szCs w:val="18"/>
                    </w:rPr>
                  </w:pPr>
                  <w:r>
                    <w:rPr>
                      <w:rFonts w:cs="Arial"/>
                      <w:szCs w:val="18"/>
                    </w:rPr>
                    <w:t>Primary + trickling filter humus sludge</w:t>
                  </w:r>
                </w:p>
              </w:tc>
              <w:tc>
                <w:tcPr>
                  <w:tcW w:w="2160" w:type="dxa"/>
                </w:tcPr>
                <w:p w14:paraId="36167148" w14:textId="54503F65" w:rsidR="005F137E" w:rsidRDefault="005F137E" w:rsidP="00B26CC6">
                  <w:pPr>
                    <w:pStyle w:val="Form-Bodytext1"/>
                    <w:jc w:val="center"/>
                    <w:rPr>
                      <w:rFonts w:cs="Arial"/>
                      <w:szCs w:val="18"/>
                    </w:rPr>
                  </w:pPr>
                  <w:r>
                    <w:rPr>
                      <w:rFonts w:cs="Arial"/>
                      <w:szCs w:val="18"/>
                    </w:rPr>
                    <w:t>0.83-1.25</w:t>
                  </w:r>
                </w:p>
              </w:tc>
              <w:tc>
                <w:tcPr>
                  <w:tcW w:w="2340" w:type="dxa"/>
                  <w:tcBorders>
                    <w:bottom w:val="single" w:sz="4" w:space="0" w:color="auto"/>
                    <w:right w:val="single" w:sz="12" w:space="0" w:color="auto"/>
                  </w:tcBorders>
                </w:tcPr>
                <w:p w14:paraId="1604A276" w14:textId="259CFB1B" w:rsidR="005F137E" w:rsidRDefault="005F137E" w:rsidP="00B26CC6">
                  <w:pPr>
                    <w:pStyle w:val="Form-Bodytext1"/>
                    <w:jc w:val="center"/>
                    <w:rPr>
                      <w:rFonts w:cs="Arial"/>
                      <w:szCs w:val="18"/>
                    </w:rPr>
                  </w:pPr>
                  <w:r>
                    <w:rPr>
                      <w:rFonts w:cs="Arial"/>
                      <w:szCs w:val="18"/>
                    </w:rPr>
                    <w:t>Up to 2</w:t>
                  </w:r>
                </w:p>
              </w:tc>
            </w:tr>
            <w:tr w:rsidR="00B26CC6" w14:paraId="2A23BDF9" w14:textId="77777777" w:rsidTr="006F29E6">
              <w:tc>
                <w:tcPr>
                  <w:tcW w:w="3330" w:type="dxa"/>
                  <w:tcBorders>
                    <w:left w:val="single" w:sz="12" w:space="0" w:color="auto"/>
                    <w:bottom w:val="single" w:sz="12" w:space="0" w:color="auto"/>
                  </w:tcBorders>
                </w:tcPr>
                <w:p w14:paraId="41C54143" w14:textId="2AF27931" w:rsidR="00B26CC6" w:rsidRPr="00C064AE" w:rsidRDefault="00B26CC6" w:rsidP="00B26CC6">
                  <w:pPr>
                    <w:pStyle w:val="Form-Bodytext1"/>
                    <w:tabs>
                      <w:tab w:val="left" w:pos="780"/>
                    </w:tabs>
                    <w:ind w:left="700" w:hanging="630"/>
                    <w:rPr>
                      <w:rFonts w:cs="Arial"/>
                      <w:szCs w:val="18"/>
                    </w:rPr>
                  </w:pPr>
                  <w:r w:rsidRPr="00C064AE">
                    <w:rPr>
                      <w:rFonts w:cs="Arial"/>
                      <w:szCs w:val="18"/>
                    </w:rPr>
                    <w:t xml:space="preserve">Primary </w:t>
                  </w:r>
                  <w:r w:rsidR="00AA6F8B">
                    <w:rPr>
                      <w:rFonts w:cs="Arial"/>
                      <w:szCs w:val="18"/>
                    </w:rPr>
                    <w:t xml:space="preserve">sludge </w:t>
                  </w:r>
                  <w:r>
                    <w:rPr>
                      <w:rFonts w:cs="Arial"/>
                      <w:szCs w:val="18"/>
                    </w:rPr>
                    <w:t xml:space="preserve">only </w:t>
                  </w:r>
                </w:p>
              </w:tc>
              <w:tc>
                <w:tcPr>
                  <w:tcW w:w="2160" w:type="dxa"/>
                  <w:tcBorders>
                    <w:bottom w:val="single" w:sz="12" w:space="0" w:color="auto"/>
                  </w:tcBorders>
                </w:tcPr>
                <w:p w14:paraId="47657BB5" w14:textId="77777777" w:rsidR="00B26CC6" w:rsidRDefault="00B26CC6" w:rsidP="00B26CC6">
                  <w:pPr>
                    <w:pStyle w:val="Form-Bodytext1"/>
                    <w:jc w:val="center"/>
                    <w:rPr>
                      <w:rFonts w:cs="Arial"/>
                      <w:szCs w:val="18"/>
                    </w:rPr>
                  </w:pPr>
                  <w:r>
                    <w:rPr>
                      <w:rFonts w:cs="Arial"/>
                      <w:szCs w:val="18"/>
                    </w:rPr>
                    <w:t>0.83-1.25</w:t>
                  </w:r>
                </w:p>
              </w:tc>
              <w:tc>
                <w:tcPr>
                  <w:tcW w:w="2340" w:type="dxa"/>
                  <w:tcBorders>
                    <w:bottom w:val="single" w:sz="12" w:space="0" w:color="auto"/>
                    <w:right w:val="single" w:sz="12" w:space="0" w:color="auto"/>
                  </w:tcBorders>
                </w:tcPr>
                <w:p w14:paraId="1B47BCD3" w14:textId="77777777" w:rsidR="00B26CC6" w:rsidRDefault="00B26CC6" w:rsidP="00B26CC6">
                  <w:pPr>
                    <w:pStyle w:val="Form-Bodytext1"/>
                    <w:jc w:val="center"/>
                    <w:rPr>
                      <w:rFonts w:cs="Arial"/>
                      <w:szCs w:val="18"/>
                    </w:rPr>
                  </w:pPr>
                  <w:r>
                    <w:rPr>
                      <w:rFonts w:cs="Arial"/>
                      <w:szCs w:val="18"/>
                    </w:rPr>
                    <w:t>Up to 2.5</w:t>
                  </w:r>
                </w:p>
              </w:tc>
            </w:tr>
          </w:tbl>
          <w:p w14:paraId="323B88C8" w14:textId="77777777" w:rsidR="00B26CC6" w:rsidRDefault="00B26CC6" w:rsidP="00E33830">
            <w:pPr>
              <w:pStyle w:val="Form-Bodytext1"/>
              <w:rPr>
                <w:rFonts w:cs="Arial"/>
                <w:sz w:val="16"/>
                <w:szCs w:val="16"/>
              </w:rPr>
            </w:pPr>
          </w:p>
          <w:p w14:paraId="42796C43" w14:textId="020FC66A" w:rsidR="00E26FC2" w:rsidRPr="00644141" w:rsidRDefault="00E26FC2" w:rsidP="00E26FC2">
            <w:pPr>
              <w:pStyle w:val="Form-Bodytext1"/>
              <w:spacing w:before="0"/>
              <w:rPr>
                <w:rFonts w:cs="Arial"/>
                <w:sz w:val="16"/>
                <w:szCs w:val="16"/>
              </w:rPr>
            </w:pPr>
          </w:p>
        </w:tc>
      </w:tr>
      <w:tr w:rsidR="00F032F9" w:rsidRPr="009F7730" w14:paraId="33ADF24B" w14:textId="77777777" w:rsidTr="00E26FC2">
        <w:trPr>
          <w:trHeight w:val="66"/>
        </w:trPr>
        <w:tc>
          <w:tcPr>
            <w:tcW w:w="3073" w:type="dxa"/>
            <w:tcBorders>
              <w:top w:val="single" w:sz="12" w:space="0" w:color="auto"/>
            </w:tcBorders>
            <w:tcMar>
              <w:left w:w="0" w:type="dxa"/>
              <w:right w:w="115" w:type="dxa"/>
            </w:tcMar>
          </w:tcPr>
          <w:p w14:paraId="32583548" w14:textId="33E8AE01" w:rsidR="00F032F9" w:rsidRDefault="00632247" w:rsidP="00F032F9">
            <w:pPr>
              <w:pStyle w:val="Form-Bodytext1"/>
              <w:jc w:val="right"/>
              <w:rPr>
                <w:rFonts w:cs="Arial"/>
                <w:szCs w:val="18"/>
              </w:rPr>
            </w:pPr>
            <w:r>
              <w:rPr>
                <w:rFonts w:cs="Arial"/>
                <w:szCs w:val="18"/>
              </w:rPr>
              <w:t>Hydraulic o</w:t>
            </w:r>
            <w:r w:rsidR="0098795D">
              <w:rPr>
                <w:rFonts w:cs="Arial"/>
                <w:szCs w:val="18"/>
              </w:rPr>
              <w:t>verflow rate</w:t>
            </w:r>
            <w:r w:rsidR="00F032F9">
              <w:rPr>
                <w:rFonts w:cs="Arial"/>
                <w:szCs w:val="18"/>
              </w:rPr>
              <w:t>:</w:t>
            </w:r>
          </w:p>
        </w:tc>
        <w:tc>
          <w:tcPr>
            <w:tcW w:w="1247" w:type="dxa"/>
            <w:tcBorders>
              <w:top w:val="single" w:sz="12" w:space="0" w:color="auto"/>
            </w:tcBorders>
          </w:tcPr>
          <w:p w14:paraId="7D00C812" w14:textId="65E80B88" w:rsidR="00F032F9" w:rsidRPr="003B1121" w:rsidRDefault="00F032F9" w:rsidP="00F032F9">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007257A1">
              <w:rPr>
                <w:noProof/>
              </w:rPr>
              <w:t> </w:t>
            </w:r>
            <w:r w:rsidR="007257A1">
              <w:rPr>
                <w:noProof/>
              </w:rPr>
              <w:t> </w:t>
            </w:r>
            <w:r w:rsidR="007257A1">
              <w:rPr>
                <w:noProof/>
              </w:rPr>
              <w:t> </w:t>
            </w:r>
            <w:r w:rsidR="007257A1">
              <w:rPr>
                <w:noProof/>
              </w:rPr>
              <w:t> </w:t>
            </w:r>
            <w:r w:rsidR="007257A1">
              <w:rPr>
                <w:noProof/>
              </w:rPr>
              <w:t> </w:t>
            </w:r>
            <w:r w:rsidRPr="003B1121">
              <w:fldChar w:fldCharType="end"/>
            </w:r>
          </w:p>
        </w:tc>
        <w:tc>
          <w:tcPr>
            <w:tcW w:w="1059" w:type="dxa"/>
            <w:tcBorders>
              <w:top w:val="single" w:sz="12" w:space="0" w:color="auto"/>
            </w:tcBorders>
          </w:tcPr>
          <w:p w14:paraId="0E6952B5" w14:textId="0B802345" w:rsidR="00F032F9" w:rsidRDefault="00632247" w:rsidP="00F032F9">
            <w:pPr>
              <w:pStyle w:val="Form-Bodytext1"/>
              <w:rPr>
                <w:rFonts w:cs="Arial"/>
                <w:szCs w:val="18"/>
              </w:rPr>
            </w:pPr>
            <w:r>
              <w:rPr>
                <w:rFonts w:cs="Arial"/>
                <w:szCs w:val="18"/>
              </w:rPr>
              <w:t>gpm/ft</w:t>
            </w:r>
            <w:r w:rsidRPr="00632247">
              <w:rPr>
                <w:rFonts w:cs="Arial"/>
                <w:szCs w:val="18"/>
                <w:vertAlign w:val="superscript"/>
              </w:rPr>
              <w:t>2</w:t>
            </w:r>
          </w:p>
        </w:tc>
        <w:tc>
          <w:tcPr>
            <w:tcW w:w="5349" w:type="dxa"/>
            <w:gridSpan w:val="7"/>
            <w:tcBorders>
              <w:top w:val="single" w:sz="12" w:space="0" w:color="auto"/>
            </w:tcBorders>
          </w:tcPr>
          <w:p w14:paraId="22084E3B" w14:textId="0DB25135" w:rsidR="00F032F9" w:rsidRPr="00F3046A" w:rsidRDefault="00E15164" w:rsidP="00E26FC2">
            <w:pPr>
              <w:pStyle w:val="Form-Bodytext1"/>
              <w:rPr>
                <w:rFonts w:cs="Arial"/>
                <w:sz w:val="16"/>
                <w:szCs w:val="16"/>
              </w:rPr>
            </w:pPr>
            <w:r w:rsidRPr="00E15164">
              <w:rPr>
                <w:rFonts w:cs="Arial"/>
                <w:sz w:val="16"/>
                <w:szCs w:val="16"/>
              </w:rPr>
              <w:t>Recommended range of 0.5 to 2 gpm/ft</w:t>
            </w:r>
            <w:r w:rsidRPr="00E15164">
              <w:rPr>
                <w:rFonts w:cs="Arial"/>
                <w:sz w:val="16"/>
                <w:szCs w:val="16"/>
                <w:vertAlign w:val="superscript"/>
              </w:rPr>
              <w:t>2</w:t>
            </w:r>
            <w:r w:rsidR="00F3046A">
              <w:rPr>
                <w:rFonts w:cs="Arial"/>
                <w:sz w:val="16"/>
                <w:szCs w:val="16"/>
              </w:rPr>
              <w:t xml:space="preserve"> </w:t>
            </w:r>
            <w:r w:rsidR="00784533">
              <w:rPr>
                <w:rFonts w:cs="Arial"/>
                <w:sz w:val="16"/>
                <w:szCs w:val="16"/>
              </w:rPr>
              <w:t xml:space="preserve">assuming </w:t>
            </w:r>
            <w:r w:rsidR="00824130">
              <w:rPr>
                <w:rFonts w:cs="Arial"/>
                <w:sz w:val="16"/>
                <w:szCs w:val="16"/>
              </w:rPr>
              <w:t xml:space="preserve">use of </w:t>
            </w:r>
            <w:r w:rsidR="00784533">
              <w:rPr>
                <w:rFonts w:cs="Arial"/>
                <w:sz w:val="16"/>
                <w:szCs w:val="16"/>
              </w:rPr>
              <w:t xml:space="preserve">no </w:t>
            </w:r>
            <w:r w:rsidR="003C7AEE">
              <w:rPr>
                <w:rFonts w:cs="Arial"/>
                <w:sz w:val="16"/>
                <w:szCs w:val="16"/>
              </w:rPr>
              <w:t>c</w:t>
            </w:r>
            <w:r w:rsidR="00784533">
              <w:rPr>
                <w:rFonts w:cs="Arial"/>
                <w:sz w:val="16"/>
                <w:szCs w:val="16"/>
              </w:rPr>
              <w:t xml:space="preserve">onditioning chemicals </w:t>
            </w:r>
            <w:r w:rsidR="00F3046A">
              <w:rPr>
                <w:rFonts w:cs="Arial"/>
                <w:sz w:val="16"/>
                <w:szCs w:val="16"/>
              </w:rPr>
              <w:t>(MOP</w:t>
            </w:r>
            <w:r w:rsidR="000431BE">
              <w:rPr>
                <w:rFonts w:cs="Arial"/>
                <w:sz w:val="16"/>
                <w:szCs w:val="16"/>
              </w:rPr>
              <w:t xml:space="preserve"> </w:t>
            </w:r>
            <w:r w:rsidR="00F3046A">
              <w:rPr>
                <w:rFonts w:cs="Arial"/>
                <w:sz w:val="16"/>
                <w:szCs w:val="16"/>
              </w:rPr>
              <w:t>8 1998)</w:t>
            </w:r>
          </w:p>
        </w:tc>
      </w:tr>
      <w:tr w:rsidR="00F032F9" w:rsidRPr="009F7730" w14:paraId="0BB50BA4" w14:textId="77777777" w:rsidTr="00E26FC2">
        <w:trPr>
          <w:trHeight w:val="66"/>
        </w:trPr>
        <w:tc>
          <w:tcPr>
            <w:tcW w:w="3073" w:type="dxa"/>
            <w:tcMar>
              <w:left w:w="0" w:type="dxa"/>
              <w:right w:w="115" w:type="dxa"/>
            </w:tcMar>
          </w:tcPr>
          <w:p w14:paraId="370E5D36" w14:textId="496F7386" w:rsidR="00F032F9" w:rsidRDefault="00632247" w:rsidP="00F032F9">
            <w:pPr>
              <w:pStyle w:val="Form-Bodytext1"/>
              <w:jc w:val="right"/>
              <w:rPr>
                <w:rFonts w:cs="Arial"/>
                <w:szCs w:val="18"/>
              </w:rPr>
            </w:pPr>
            <w:r>
              <w:rPr>
                <w:rFonts w:cs="Arial"/>
                <w:szCs w:val="18"/>
              </w:rPr>
              <w:t>Surface area</w:t>
            </w:r>
            <w:r w:rsidR="00F032F9">
              <w:rPr>
                <w:rFonts w:cs="Arial"/>
                <w:szCs w:val="18"/>
              </w:rPr>
              <w:t>:</w:t>
            </w:r>
          </w:p>
        </w:tc>
        <w:tc>
          <w:tcPr>
            <w:tcW w:w="1247" w:type="dxa"/>
          </w:tcPr>
          <w:p w14:paraId="3D1AACD2" w14:textId="701D1352" w:rsidR="00F032F9" w:rsidRPr="003B1121" w:rsidRDefault="00F032F9" w:rsidP="00F032F9">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007257A1">
              <w:rPr>
                <w:noProof/>
              </w:rPr>
              <w:t> </w:t>
            </w:r>
            <w:r w:rsidR="007257A1">
              <w:rPr>
                <w:noProof/>
              </w:rPr>
              <w:t> </w:t>
            </w:r>
            <w:r w:rsidR="007257A1">
              <w:rPr>
                <w:noProof/>
              </w:rPr>
              <w:t> </w:t>
            </w:r>
            <w:r w:rsidR="007257A1">
              <w:rPr>
                <w:noProof/>
              </w:rPr>
              <w:t> </w:t>
            </w:r>
            <w:r w:rsidR="007257A1">
              <w:rPr>
                <w:noProof/>
              </w:rPr>
              <w:t> </w:t>
            </w:r>
            <w:r w:rsidRPr="003B1121">
              <w:fldChar w:fldCharType="end"/>
            </w:r>
          </w:p>
        </w:tc>
        <w:tc>
          <w:tcPr>
            <w:tcW w:w="1059" w:type="dxa"/>
          </w:tcPr>
          <w:p w14:paraId="7DD2D866" w14:textId="72EBD669" w:rsidR="00F032F9" w:rsidRDefault="00632247" w:rsidP="00F032F9">
            <w:pPr>
              <w:pStyle w:val="Form-Bodytext1"/>
              <w:rPr>
                <w:rFonts w:cs="Arial"/>
                <w:szCs w:val="18"/>
              </w:rPr>
            </w:pPr>
            <w:r>
              <w:rPr>
                <w:rFonts w:cs="Arial"/>
                <w:szCs w:val="18"/>
              </w:rPr>
              <w:t>ft</w:t>
            </w:r>
            <w:r w:rsidRPr="00DA74F5">
              <w:rPr>
                <w:rFonts w:cs="Arial"/>
                <w:szCs w:val="18"/>
                <w:vertAlign w:val="superscript"/>
              </w:rPr>
              <w:t>2</w:t>
            </w:r>
          </w:p>
        </w:tc>
        <w:tc>
          <w:tcPr>
            <w:tcW w:w="5349" w:type="dxa"/>
            <w:gridSpan w:val="7"/>
          </w:tcPr>
          <w:p w14:paraId="4364C3B7" w14:textId="0527EC94" w:rsidR="00F032F9" w:rsidRDefault="00F032F9" w:rsidP="00E26FC2">
            <w:pPr>
              <w:pStyle w:val="Form-Bodytext1"/>
              <w:rPr>
                <w:rFonts w:cs="Arial"/>
                <w:szCs w:val="18"/>
              </w:rPr>
            </w:pPr>
          </w:p>
        </w:tc>
      </w:tr>
      <w:tr w:rsidR="00F032F9" w:rsidRPr="009F7730" w14:paraId="2F498C38" w14:textId="77777777" w:rsidTr="00E26FC2">
        <w:trPr>
          <w:trHeight w:val="66"/>
        </w:trPr>
        <w:tc>
          <w:tcPr>
            <w:tcW w:w="3073" w:type="dxa"/>
            <w:tcMar>
              <w:left w:w="0" w:type="dxa"/>
              <w:right w:w="115" w:type="dxa"/>
            </w:tcMar>
          </w:tcPr>
          <w:p w14:paraId="20E1B96B" w14:textId="3262DF62" w:rsidR="00F032F9" w:rsidRDefault="003E5D9C" w:rsidP="00F032F9">
            <w:pPr>
              <w:pStyle w:val="Form-Bodytext1"/>
              <w:jc w:val="right"/>
              <w:rPr>
                <w:rFonts w:cs="Arial"/>
                <w:szCs w:val="18"/>
              </w:rPr>
            </w:pPr>
            <w:r>
              <w:rPr>
                <w:rFonts w:cs="Arial"/>
                <w:szCs w:val="18"/>
              </w:rPr>
              <w:t>Air/Solids ratio</w:t>
            </w:r>
            <w:r w:rsidR="00F032F9">
              <w:rPr>
                <w:rFonts w:cs="Arial"/>
                <w:szCs w:val="18"/>
              </w:rPr>
              <w:t>:</w:t>
            </w:r>
          </w:p>
        </w:tc>
        <w:tc>
          <w:tcPr>
            <w:tcW w:w="1247" w:type="dxa"/>
          </w:tcPr>
          <w:p w14:paraId="0E9303C8" w14:textId="5B841B17" w:rsidR="00F032F9" w:rsidRPr="003B1121" w:rsidRDefault="00F032F9" w:rsidP="00F032F9">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007257A1">
              <w:rPr>
                <w:noProof/>
              </w:rPr>
              <w:t> </w:t>
            </w:r>
            <w:r w:rsidR="007257A1">
              <w:rPr>
                <w:noProof/>
              </w:rPr>
              <w:t> </w:t>
            </w:r>
            <w:r w:rsidR="007257A1">
              <w:rPr>
                <w:noProof/>
              </w:rPr>
              <w:t> </w:t>
            </w:r>
            <w:r w:rsidR="007257A1">
              <w:rPr>
                <w:noProof/>
              </w:rPr>
              <w:t> </w:t>
            </w:r>
            <w:r w:rsidR="007257A1">
              <w:rPr>
                <w:noProof/>
              </w:rPr>
              <w:t> </w:t>
            </w:r>
            <w:r w:rsidRPr="003B1121">
              <w:fldChar w:fldCharType="end"/>
            </w:r>
          </w:p>
        </w:tc>
        <w:tc>
          <w:tcPr>
            <w:tcW w:w="1059" w:type="dxa"/>
          </w:tcPr>
          <w:p w14:paraId="3904D531" w14:textId="22C066EC" w:rsidR="00F032F9" w:rsidRPr="00A05C70" w:rsidRDefault="00A05C70" w:rsidP="00F032F9">
            <w:pPr>
              <w:pStyle w:val="Form-Bodytext1"/>
              <w:rPr>
                <w:rFonts w:cs="Arial"/>
                <w:szCs w:val="18"/>
              </w:rPr>
            </w:pPr>
            <w:r w:rsidRPr="00A05C70">
              <w:rPr>
                <w:rFonts w:cs="Arial"/>
                <w:szCs w:val="18"/>
              </w:rPr>
              <w:t>lb/lb</w:t>
            </w:r>
          </w:p>
        </w:tc>
        <w:tc>
          <w:tcPr>
            <w:tcW w:w="5349" w:type="dxa"/>
            <w:gridSpan w:val="7"/>
          </w:tcPr>
          <w:p w14:paraId="097381DC" w14:textId="5DEB034A" w:rsidR="00F032F9" w:rsidRPr="005506EF" w:rsidRDefault="0036008C" w:rsidP="00E26FC2">
            <w:pPr>
              <w:pStyle w:val="Form-Bodytext1"/>
              <w:rPr>
                <w:rFonts w:cs="Arial"/>
                <w:sz w:val="16"/>
                <w:szCs w:val="16"/>
              </w:rPr>
            </w:pPr>
            <w:r>
              <w:rPr>
                <w:rFonts w:cs="Arial"/>
                <w:sz w:val="16"/>
                <w:szCs w:val="16"/>
              </w:rPr>
              <w:t xml:space="preserve">Recommended range </w:t>
            </w:r>
            <w:r w:rsidRPr="00C07B9C">
              <w:rPr>
                <w:rFonts w:cs="Arial"/>
                <w:sz w:val="16"/>
                <w:szCs w:val="16"/>
              </w:rPr>
              <w:t xml:space="preserve">of </w:t>
            </w:r>
            <w:r w:rsidR="003E5D9C" w:rsidRPr="00C07B9C">
              <w:rPr>
                <w:rFonts w:cs="Arial"/>
                <w:sz w:val="16"/>
                <w:szCs w:val="16"/>
              </w:rPr>
              <w:t>0.0</w:t>
            </w:r>
            <w:r w:rsidR="004640B8" w:rsidRPr="00C07B9C">
              <w:rPr>
                <w:rFonts w:cs="Arial"/>
                <w:sz w:val="16"/>
                <w:szCs w:val="16"/>
              </w:rPr>
              <w:t>05</w:t>
            </w:r>
            <w:r w:rsidR="003E5D9C" w:rsidRPr="00C07B9C">
              <w:rPr>
                <w:rFonts w:cs="Arial"/>
                <w:sz w:val="16"/>
                <w:szCs w:val="16"/>
              </w:rPr>
              <w:t>-0.06</w:t>
            </w:r>
            <w:r w:rsidR="0043415D">
              <w:rPr>
                <w:rFonts w:cs="Arial"/>
                <w:sz w:val="16"/>
                <w:szCs w:val="16"/>
              </w:rPr>
              <w:t>0</w:t>
            </w:r>
            <w:r w:rsidR="00A00EE1" w:rsidRPr="00C07B9C">
              <w:rPr>
                <w:rFonts w:cs="Arial"/>
                <w:sz w:val="16"/>
                <w:szCs w:val="16"/>
              </w:rPr>
              <w:t>:1</w:t>
            </w:r>
            <w:r w:rsidR="003E5D9C" w:rsidRPr="005506EF">
              <w:rPr>
                <w:rFonts w:cs="Arial"/>
                <w:sz w:val="16"/>
                <w:szCs w:val="16"/>
              </w:rPr>
              <w:t xml:space="preserve"> </w:t>
            </w:r>
            <w:r w:rsidR="004640B8" w:rsidRPr="005506EF">
              <w:rPr>
                <w:rFonts w:cs="Arial"/>
                <w:sz w:val="16"/>
                <w:szCs w:val="16"/>
              </w:rPr>
              <w:t>(M&amp;E 2014)</w:t>
            </w:r>
            <w:r w:rsidR="00450482">
              <w:rPr>
                <w:rFonts w:cs="Arial"/>
                <w:sz w:val="16"/>
                <w:szCs w:val="16"/>
              </w:rPr>
              <w:t xml:space="preserve"> </w:t>
            </w:r>
          </w:p>
        </w:tc>
      </w:tr>
      <w:tr w:rsidR="00C56068" w:rsidRPr="009F7730" w14:paraId="316C1303" w14:textId="77777777" w:rsidTr="00E26FC2">
        <w:trPr>
          <w:trHeight w:val="66"/>
        </w:trPr>
        <w:tc>
          <w:tcPr>
            <w:tcW w:w="3073" w:type="dxa"/>
            <w:tcMar>
              <w:left w:w="0" w:type="dxa"/>
              <w:right w:w="115" w:type="dxa"/>
            </w:tcMar>
          </w:tcPr>
          <w:p w14:paraId="5A1043CC" w14:textId="49CFDED2" w:rsidR="00C56068" w:rsidRDefault="00C56068" w:rsidP="00F032F9">
            <w:pPr>
              <w:pStyle w:val="Form-Bodytext1"/>
              <w:jc w:val="right"/>
              <w:rPr>
                <w:rFonts w:cs="Arial"/>
                <w:szCs w:val="18"/>
              </w:rPr>
            </w:pPr>
            <w:r>
              <w:rPr>
                <w:rFonts w:cs="Arial"/>
                <w:szCs w:val="18"/>
              </w:rPr>
              <w:t>Sludge volume index:</w:t>
            </w:r>
          </w:p>
        </w:tc>
        <w:tc>
          <w:tcPr>
            <w:tcW w:w="1247" w:type="dxa"/>
          </w:tcPr>
          <w:p w14:paraId="3D05D4EF" w14:textId="65432410" w:rsidR="00C56068" w:rsidRPr="003B1121" w:rsidRDefault="00812162" w:rsidP="00F032F9">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007257A1">
              <w:rPr>
                <w:noProof/>
              </w:rPr>
              <w:t> </w:t>
            </w:r>
            <w:r w:rsidR="007257A1">
              <w:rPr>
                <w:noProof/>
              </w:rPr>
              <w:t> </w:t>
            </w:r>
            <w:r w:rsidR="007257A1">
              <w:rPr>
                <w:noProof/>
              </w:rPr>
              <w:t> </w:t>
            </w:r>
            <w:r w:rsidR="007257A1">
              <w:rPr>
                <w:noProof/>
              </w:rPr>
              <w:t> </w:t>
            </w:r>
            <w:r w:rsidR="007257A1">
              <w:rPr>
                <w:noProof/>
              </w:rPr>
              <w:t> </w:t>
            </w:r>
            <w:r w:rsidRPr="003B1121">
              <w:fldChar w:fldCharType="end"/>
            </w:r>
          </w:p>
        </w:tc>
        <w:tc>
          <w:tcPr>
            <w:tcW w:w="1059" w:type="dxa"/>
          </w:tcPr>
          <w:p w14:paraId="23C696EA" w14:textId="41D0AC7C" w:rsidR="00C56068" w:rsidRPr="00A00EE1" w:rsidRDefault="00A00EE1" w:rsidP="00F032F9">
            <w:pPr>
              <w:pStyle w:val="Form-Bodytext1"/>
              <w:rPr>
                <w:rFonts w:cs="Arial"/>
                <w:szCs w:val="18"/>
              </w:rPr>
            </w:pPr>
            <w:r>
              <w:rPr>
                <w:rFonts w:cs="Arial"/>
                <w:szCs w:val="18"/>
              </w:rPr>
              <w:t>mL/g</w:t>
            </w:r>
          </w:p>
        </w:tc>
        <w:tc>
          <w:tcPr>
            <w:tcW w:w="5349" w:type="dxa"/>
            <w:gridSpan w:val="7"/>
          </w:tcPr>
          <w:p w14:paraId="14984A6E" w14:textId="6DAA4F23" w:rsidR="00C56068" w:rsidRPr="00812162" w:rsidRDefault="00C56068" w:rsidP="00E26FC2">
            <w:pPr>
              <w:pStyle w:val="Form-Bodytext1"/>
              <w:rPr>
                <w:rFonts w:cs="Arial"/>
                <w:sz w:val="16"/>
                <w:szCs w:val="16"/>
              </w:rPr>
            </w:pPr>
            <w:r w:rsidRPr="00812162">
              <w:rPr>
                <w:rFonts w:cs="Arial"/>
                <w:sz w:val="16"/>
                <w:szCs w:val="16"/>
              </w:rPr>
              <w:t>Recommended SVI &lt; 200</w:t>
            </w:r>
            <w:r w:rsidR="00EE3709">
              <w:rPr>
                <w:rFonts w:cs="Arial"/>
                <w:sz w:val="16"/>
                <w:szCs w:val="16"/>
              </w:rPr>
              <w:t xml:space="preserve"> using nominal polymer dosages</w:t>
            </w:r>
            <w:r w:rsidRPr="00812162">
              <w:rPr>
                <w:rFonts w:cs="Arial"/>
                <w:sz w:val="16"/>
                <w:szCs w:val="16"/>
              </w:rPr>
              <w:t xml:space="preserve"> </w:t>
            </w:r>
            <w:r w:rsidR="00812162" w:rsidRPr="00812162">
              <w:rPr>
                <w:rFonts w:cs="Arial"/>
                <w:sz w:val="16"/>
                <w:szCs w:val="16"/>
              </w:rPr>
              <w:t>(M&amp;E 2014)</w:t>
            </w:r>
          </w:p>
        </w:tc>
      </w:tr>
      <w:tr w:rsidR="00F032F9" w:rsidRPr="009F7730" w14:paraId="04A0398F" w14:textId="77777777" w:rsidTr="00E26FC2">
        <w:trPr>
          <w:trHeight w:val="66"/>
        </w:trPr>
        <w:tc>
          <w:tcPr>
            <w:tcW w:w="3073" w:type="dxa"/>
            <w:tcMar>
              <w:left w:w="0" w:type="dxa"/>
              <w:right w:w="115" w:type="dxa"/>
            </w:tcMar>
          </w:tcPr>
          <w:p w14:paraId="4A84BF6B" w14:textId="2D84FFFC" w:rsidR="00F032F9" w:rsidRDefault="00232B6C" w:rsidP="00F032F9">
            <w:pPr>
              <w:pStyle w:val="Form-Bodytext1"/>
              <w:jc w:val="right"/>
              <w:rPr>
                <w:rFonts w:cs="Arial"/>
                <w:szCs w:val="18"/>
              </w:rPr>
            </w:pPr>
            <w:r>
              <w:rPr>
                <w:rFonts w:cs="Arial"/>
                <w:szCs w:val="18"/>
              </w:rPr>
              <w:t>Solids recovery</w:t>
            </w:r>
            <w:r w:rsidR="00024088">
              <w:rPr>
                <w:rFonts w:cs="Arial"/>
                <w:szCs w:val="18"/>
              </w:rPr>
              <w:t xml:space="preserve"> efficiency</w:t>
            </w:r>
            <w:r w:rsidR="00F032F9">
              <w:rPr>
                <w:rFonts w:cs="Arial"/>
                <w:szCs w:val="18"/>
              </w:rPr>
              <w:t>:</w:t>
            </w:r>
          </w:p>
        </w:tc>
        <w:tc>
          <w:tcPr>
            <w:tcW w:w="1247" w:type="dxa"/>
          </w:tcPr>
          <w:p w14:paraId="61B04050" w14:textId="26AA8D6C" w:rsidR="00F032F9" w:rsidRPr="003B1121" w:rsidRDefault="00F032F9" w:rsidP="00F032F9">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007257A1">
              <w:rPr>
                <w:noProof/>
              </w:rPr>
              <w:t> </w:t>
            </w:r>
            <w:r w:rsidR="007257A1">
              <w:rPr>
                <w:noProof/>
              </w:rPr>
              <w:t> </w:t>
            </w:r>
            <w:r w:rsidR="007257A1">
              <w:rPr>
                <w:noProof/>
              </w:rPr>
              <w:t> </w:t>
            </w:r>
            <w:r w:rsidR="007257A1">
              <w:rPr>
                <w:noProof/>
              </w:rPr>
              <w:t> </w:t>
            </w:r>
            <w:r w:rsidR="007257A1">
              <w:rPr>
                <w:noProof/>
              </w:rPr>
              <w:t> </w:t>
            </w:r>
            <w:r w:rsidRPr="003B1121">
              <w:fldChar w:fldCharType="end"/>
            </w:r>
          </w:p>
        </w:tc>
        <w:tc>
          <w:tcPr>
            <w:tcW w:w="1059" w:type="dxa"/>
          </w:tcPr>
          <w:p w14:paraId="41A0321A" w14:textId="1EF38272" w:rsidR="00F032F9" w:rsidRDefault="00F032F9" w:rsidP="00F032F9">
            <w:pPr>
              <w:pStyle w:val="Form-Bodytext1"/>
              <w:rPr>
                <w:rFonts w:cs="Arial"/>
                <w:szCs w:val="18"/>
              </w:rPr>
            </w:pPr>
            <w:r>
              <w:rPr>
                <w:rFonts w:cs="Arial"/>
                <w:szCs w:val="18"/>
              </w:rPr>
              <w:t>%</w:t>
            </w:r>
          </w:p>
        </w:tc>
        <w:tc>
          <w:tcPr>
            <w:tcW w:w="5349" w:type="dxa"/>
            <w:gridSpan w:val="7"/>
          </w:tcPr>
          <w:p w14:paraId="39AEDEA5" w14:textId="7575A2FC" w:rsidR="00F032F9" w:rsidRPr="00232B6C" w:rsidRDefault="00312005" w:rsidP="00E26FC2">
            <w:pPr>
              <w:pStyle w:val="Form-Bodytext1"/>
              <w:rPr>
                <w:rFonts w:cs="Arial"/>
                <w:sz w:val="16"/>
                <w:szCs w:val="16"/>
              </w:rPr>
            </w:pPr>
            <w:r w:rsidRPr="00E26FC2">
              <w:rPr>
                <w:rFonts w:cs="Arial"/>
                <w:szCs w:val="18"/>
              </w:rPr>
              <w:t>≥</w:t>
            </w:r>
            <w:r w:rsidR="00903F08" w:rsidRPr="00E26FC2">
              <w:rPr>
                <w:rFonts w:cs="Arial"/>
                <w:szCs w:val="18"/>
              </w:rPr>
              <w:t xml:space="preserve"> </w:t>
            </w:r>
            <w:r w:rsidR="00665105">
              <w:rPr>
                <w:rFonts w:cs="Arial"/>
                <w:sz w:val="16"/>
                <w:szCs w:val="16"/>
              </w:rPr>
              <w:t>98</w:t>
            </w:r>
            <w:r w:rsidR="00903F08">
              <w:rPr>
                <w:rFonts w:cs="Arial"/>
                <w:sz w:val="16"/>
                <w:szCs w:val="16"/>
              </w:rPr>
              <w:t>%</w:t>
            </w:r>
            <w:r w:rsidR="00665105">
              <w:rPr>
                <w:rFonts w:cs="Arial"/>
                <w:sz w:val="16"/>
                <w:szCs w:val="16"/>
              </w:rPr>
              <w:t xml:space="preserve"> with use of polymers as flotation aids </w:t>
            </w:r>
            <w:r w:rsidR="00232B6C" w:rsidRPr="00812162">
              <w:rPr>
                <w:rFonts w:cs="Arial"/>
                <w:sz w:val="16"/>
                <w:szCs w:val="16"/>
              </w:rPr>
              <w:t>(M&amp;E 2014)</w:t>
            </w:r>
          </w:p>
        </w:tc>
      </w:tr>
      <w:tr w:rsidR="00F032F9" w:rsidRPr="009F7730" w14:paraId="2857C82A" w14:textId="77777777" w:rsidTr="00E26FC2">
        <w:trPr>
          <w:trHeight w:val="66"/>
        </w:trPr>
        <w:tc>
          <w:tcPr>
            <w:tcW w:w="3073" w:type="dxa"/>
            <w:tcMar>
              <w:left w:w="0" w:type="dxa"/>
              <w:right w:w="115" w:type="dxa"/>
            </w:tcMar>
          </w:tcPr>
          <w:p w14:paraId="3CC09E17" w14:textId="6D94A3B7" w:rsidR="00F032F9" w:rsidRDefault="004D0203" w:rsidP="00F032F9">
            <w:pPr>
              <w:pStyle w:val="Form-Bodytext1"/>
              <w:jc w:val="right"/>
              <w:rPr>
                <w:rFonts w:cs="Arial"/>
                <w:szCs w:val="18"/>
              </w:rPr>
            </w:pPr>
            <w:r>
              <w:rPr>
                <w:rFonts w:cs="Arial"/>
                <w:szCs w:val="18"/>
              </w:rPr>
              <w:t>Pressure when dissolving air in water</w:t>
            </w:r>
            <w:r w:rsidR="00F032F9">
              <w:rPr>
                <w:rFonts w:cs="Arial"/>
                <w:szCs w:val="18"/>
              </w:rPr>
              <w:t>:</w:t>
            </w:r>
          </w:p>
        </w:tc>
        <w:tc>
          <w:tcPr>
            <w:tcW w:w="1247" w:type="dxa"/>
          </w:tcPr>
          <w:p w14:paraId="447DA6F5" w14:textId="3A364421" w:rsidR="00F032F9" w:rsidRPr="003B1121" w:rsidRDefault="00F032F9" w:rsidP="00F032F9">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007257A1">
              <w:rPr>
                <w:noProof/>
              </w:rPr>
              <w:t> </w:t>
            </w:r>
            <w:r w:rsidR="007257A1">
              <w:rPr>
                <w:noProof/>
              </w:rPr>
              <w:t> </w:t>
            </w:r>
            <w:r w:rsidR="007257A1">
              <w:rPr>
                <w:noProof/>
              </w:rPr>
              <w:t> </w:t>
            </w:r>
            <w:r w:rsidR="007257A1">
              <w:rPr>
                <w:noProof/>
              </w:rPr>
              <w:t> </w:t>
            </w:r>
            <w:r w:rsidR="007257A1">
              <w:rPr>
                <w:noProof/>
              </w:rPr>
              <w:t> </w:t>
            </w:r>
            <w:r w:rsidRPr="003B1121">
              <w:fldChar w:fldCharType="end"/>
            </w:r>
          </w:p>
        </w:tc>
        <w:tc>
          <w:tcPr>
            <w:tcW w:w="1059" w:type="dxa"/>
          </w:tcPr>
          <w:p w14:paraId="237ACD3D" w14:textId="2FB49C68" w:rsidR="00F032F9" w:rsidRDefault="00637DAF" w:rsidP="00F032F9">
            <w:pPr>
              <w:pStyle w:val="Form-Bodytext1"/>
              <w:rPr>
                <w:rFonts w:cs="Arial"/>
                <w:szCs w:val="18"/>
              </w:rPr>
            </w:pPr>
            <w:r>
              <w:rPr>
                <w:rFonts w:cs="Arial"/>
                <w:szCs w:val="18"/>
              </w:rPr>
              <w:t>lb/in</w:t>
            </w:r>
            <w:r w:rsidRPr="00637DAF">
              <w:rPr>
                <w:rFonts w:cs="Arial"/>
                <w:szCs w:val="18"/>
                <w:vertAlign w:val="superscript"/>
              </w:rPr>
              <w:t>2</w:t>
            </w:r>
            <w:r w:rsidR="00AD4C64">
              <w:rPr>
                <w:rFonts w:cs="Arial"/>
                <w:szCs w:val="18"/>
              </w:rPr>
              <w:t xml:space="preserve"> gage</w:t>
            </w:r>
          </w:p>
        </w:tc>
        <w:tc>
          <w:tcPr>
            <w:tcW w:w="5349" w:type="dxa"/>
            <w:gridSpan w:val="7"/>
          </w:tcPr>
          <w:p w14:paraId="39205488" w14:textId="1EC91792" w:rsidR="00F032F9" w:rsidRPr="006D1C98" w:rsidRDefault="006D1C98" w:rsidP="00E26FC2">
            <w:pPr>
              <w:pStyle w:val="Form-Bodytext1"/>
              <w:rPr>
                <w:rFonts w:cs="Arial"/>
                <w:sz w:val="16"/>
                <w:szCs w:val="16"/>
              </w:rPr>
            </w:pPr>
            <w:r w:rsidRPr="006D1C98">
              <w:rPr>
                <w:rFonts w:cs="Arial"/>
                <w:sz w:val="16"/>
                <w:szCs w:val="16"/>
              </w:rPr>
              <w:t xml:space="preserve">Recommended range of </w:t>
            </w:r>
            <w:r w:rsidR="001F6E71">
              <w:rPr>
                <w:rFonts w:cs="Arial"/>
                <w:sz w:val="16"/>
                <w:szCs w:val="16"/>
              </w:rPr>
              <w:t>30</w:t>
            </w:r>
            <w:r w:rsidRPr="006D1C98">
              <w:rPr>
                <w:rFonts w:cs="Arial"/>
                <w:sz w:val="16"/>
                <w:szCs w:val="16"/>
              </w:rPr>
              <w:t>-70</w:t>
            </w:r>
            <w:r>
              <w:rPr>
                <w:rFonts w:cs="Arial"/>
                <w:sz w:val="16"/>
                <w:szCs w:val="16"/>
              </w:rPr>
              <w:t xml:space="preserve"> lb/in</w:t>
            </w:r>
            <w:r w:rsidRPr="006D1C98">
              <w:rPr>
                <w:rFonts w:cs="Arial"/>
                <w:sz w:val="16"/>
                <w:szCs w:val="16"/>
                <w:vertAlign w:val="superscript"/>
              </w:rPr>
              <w:t>2</w:t>
            </w:r>
            <w:r>
              <w:rPr>
                <w:rFonts w:cs="Arial"/>
                <w:sz w:val="16"/>
                <w:szCs w:val="16"/>
              </w:rPr>
              <w:t xml:space="preserve"> gage</w:t>
            </w:r>
            <w:r w:rsidR="00F13901">
              <w:rPr>
                <w:rFonts w:cs="Arial"/>
                <w:sz w:val="16"/>
                <w:szCs w:val="16"/>
              </w:rPr>
              <w:t xml:space="preserve"> </w:t>
            </w:r>
            <w:r w:rsidR="00F13901" w:rsidRPr="00F13901">
              <w:rPr>
                <w:sz w:val="16"/>
                <w:szCs w:val="16"/>
              </w:rPr>
              <w:t>(U.S. EPA February 1980)</w:t>
            </w:r>
          </w:p>
        </w:tc>
      </w:tr>
      <w:tr w:rsidR="0036008C" w:rsidRPr="009F7730" w14:paraId="32CA09D9" w14:textId="77777777" w:rsidTr="00E26FC2">
        <w:trPr>
          <w:trHeight w:val="66"/>
        </w:trPr>
        <w:tc>
          <w:tcPr>
            <w:tcW w:w="3073" w:type="dxa"/>
            <w:tcMar>
              <w:left w:w="0" w:type="dxa"/>
              <w:right w:w="115" w:type="dxa"/>
            </w:tcMar>
          </w:tcPr>
          <w:p w14:paraId="2C022DF3" w14:textId="3F6954E4" w:rsidR="0036008C" w:rsidRDefault="0036008C" w:rsidP="00F032F9">
            <w:pPr>
              <w:pStyle w:val="Form-Bodytext1"/>
              <w:jc w:val="right"/>
              <w:rPr>
                <w:rFonts w:cs="Arial"/>
                <w:szCs w:val="18"/>
              </w:rPr>
            </w:pPr>
            <w:r>
              <w:rPr>
                <w:rFonts w:cs="Arial"/>
                <w:szCs w:val="18"/>
              </w:rPr>
              <w:t>Recycle percent:</w:t>
            </w:r>
          </w:p>
        </w:tc>
        <w:tc>
          <w:tcPr>
            <w:tcW w:w="1247" w:type="dxa"/>
          </w:tcPr>
          <w:p w14:paraId="2D81AFEE" w14:textId="16BFAC3E" w:rsidR="0036008C" w:rsidRDefault="0036008C" w:rsidP="00F032F9">
            <w:pPr>
              <w:pStyle w:val="Form-Bodytext1"/>
              <w:rPr>
                <w:rFonts w:cs="Arial"/>
                <w:szCs w:val="18"/>
              </w:rPr>
            </w:pPr>
            <w:r w:rsidRPr="003B1121">
              <w:fldChar w:fldCharType="begin">
                <w:ffData>
                  <w:name w:val="Text1"/>
                  <w:enabled/>
                  <w:calcOnExit w:val="0"/>
                  <w:textInput/>
                </w:ffData>
              </w:fldChar>
            </w:r>
            <w:r w:rsidRPr="003B1121">
              <w:instrText xml:space="preserve"> FORMTEXT </w:instrText>
            </w:r>
            <w:r w:rsidRPr="003B1121">
              <w:fldChar w:fldCharType="separate"/>
            </w:r>
            <w:r w:rsidR="007257A1">
              <w:rPr>
                <w:noProof/>
              </w:rPr>
              <w:t> </w:t>
            </w:r>
            <w:r w:rsidR="007257A1">
              <w:rPr>
                <w:noProof/>
              </w:rPr>
              <w:t> </w:t>
            </w:r>
            <w:r w:rsidR="007257A1">
              <w:rPr>
                <w:noProof/>
              </w:rPr>
              <w:t> </w:t>
            </w:r>
            <w:r w:rsidR="007257A1">
              <w:rPr>
                <w:noProof/>
              </w:rPr>
              <w:t> </w:t>
            </w:r>
            <w:r w:rsidR="007257A1">
              <w:rPr>
                <w:noProof/>
              </w:rPr>
              <w:t> </w:t>
            </w:r>
            <w:r w:rsidRPr="003B1121">
              <w:fldChar w:fldCharType="end"/>
            </w:r>
          </w:p>
        </w:tc>
        <w:tc>
          <w:tcPr>
            <w:tcW w:w="1059" w:type="dxa"/>
          </w:tcPr>
          <w:p w14:paraId="1DCFAF46" w14:textId="550A4911" w:rsidR="0036008C" w:rsidRDefault="0036008C" w:rsidP="00F032F9">
            <w:pPr>
              <w:pStyle w:val="Form-Bodytext1"/>
              <w:rPr>
                <w:rFonts w:cs="Arial"/>
                <w:szCs w:val="18"/>
              </w:rPr>
            </w:pPr>
            <w:r>
              <w:rPr>
                <w:rFonts w:cs="Arial"/>
                <w:szCs w:val="18"/>
              </w:rPr>
              <w:t>%</w:t>
            </w:r>
          </w:p>
        </w:tc>
        <w:tc>
          <w:tcPr>
            <w:tcW w:w="5349" w:type="dxa"/>
            <w:gridSpan w:val="7"/>
          </w:tcPr>
          <w:p w14:paraId="2A20437E" w14:textId="5E012E86" w:rsidR="0036008C" w:rsidRDefault="0036008C" w:rsidP="00E26FC2">
            <w:pPr>
              <w:pStyle w:val="Form-Bodytext1"/>
              <w:rPr>
                <w:rFonts w:cs="Arial"/>
                <w:szCs w:val="18"/>
              </w:rPr>
            </w:pPr>
            <w:r>
              <w:rPr>
                <w:rFonts w:cs="Arial"/>
                <w:sz w:val="16"/>
                <w:szCs w:val="16"/>
              </w:rPr>
              <w:t>Recommended range of 15-120 percent</w:t>
            </w:r>
            <w:r w:rsidRPr="005506EF">
              <w:rPr>
                <w:rFonts w:cs="Arial"/>
                <w:sz w:val="16"/>
                <w:szCs w:val="16"/>
              </w:rPr>
              <w:t xml:space="preserve"> (M&amp;E 2014)</w:t>
            </w:r>
          </w:p>
        </w:tc>
      </w:tr>
      <w:tr w:rsidR="004A0031" w:rsidRPr="009F7730" w14:paraId="2379AF8B" w14:textId="77777777" w:rsidTr="00E26FC2">
        <w:trPr>
          <w:trHeight w:val="66"/>
        </w:trPr>
        <w:tc>
          <w:tcPr>
            <w:tcW w:w="3073" w:type="dxa"/>
            <w:tcMar>
              <w:left w:w="0" w:type="dxa"/>
              <w:right w:w="115" w:type="dxa"/>
            </w:tcMar>
          </w:tcPr>
          <w:p w14:paraId="10DD2EA7" w14:textId="783DB485" w:rsidR="004A0031" w:rsidRDefault="004A0031" w:rsidP="00F032F9">
            <w:pPr>
              <w:pStyle w:val="Form-Bodytext1"/>
              <w:jc w:val="right"/>
              <w:rPr>
                <w:rFonts w:cs="Arial"/>
                <w:szCs w:val="18"/>
              </w:rPr>
            </w:pPr>
            <w:r>
              <w:rPr>
                <w:rFonts w:cs="Arial"/>
                <w:szCs w:val="18"/>
              </w:rPr>
              <w:t>Detention period:</w:t>
            </w:r>
          </w:p>
        </w:tc>
        <w:tc>
          <w:tcPr>
            <w:tcW w:w="1247" w:type="dxa"/>
          </w:tcPr>
          <w:p w14:paraId="10537C0F" w14:textId="6729EFD4" w:rsidR="004A0031" w:rsidRDefault="00AC08E6" w:rsidP="00F032F9">
            <w:pPr>
              <w:pStyle w:val="Form-Bodytext1"/>
              <w:rPr>
                <w:rFonts w:cs="Arial"/>
                <w:szCs w:val="18"/>
              </w:rPr>
            </w:pPr>
            <w:r w:rsidRPr="003B1121">
              <w:fldChar w:fldCharType="begin">
                <w:ffData>
                  <w:name w:val="Text1"/>
                  <w:enabled/>
                  <w:calcOnExit w:val="0"/>
                  <w:textInput/>
                </w:ffData>
              </w:fldChar>
            </w:r>
            <w:r w:rsidRPr="003B1121">
              <w:instrText xml:space="preserve"> FORMTEXT </w:instrText>
            </w:r>
            <w:r w:rsidRPr="003B1121">
              <w:fldChar w:fldCharType="separate"/>
            </w:r>
            <w:r w:rsidR="007257A1">
              <w:rPr>
                <w:noProof/>
              </w:rPr>
              <w:t> </w:t>
            </w:r>
            <w:r w:rsidR="007257A1">
              <w:rPr>
                <w:noProof/>
              </w:rPr>
              <w:t> </w:t>
            </w:r>
            <w:r w:rsidR="007257A1">
              <w:rPr>
                <w:noProof/>
              </w:rPr>
              <w:t> </w:t>
            </w:r>
            <w:r w:rsidR="007257A1">
              <w:rPr>
                <w:noProof/>
              </w:rPr>
              <w:t> </w:t>
            </w:r>
            <w:r w:rsidR="007257A1">
              <w:rPr>
                <w:noProof/>
              </w:rPr>
              <w:t> </w:t>
            </w:r>
            <w:r w:rsidRPr="003B1121">
              <w:fldChar w:fldCharType="end"/>
            </w:r>
          </w:p>
        </w:tc>
        <w:tc>
          <w:tcPr>
            <w:tcW w:w="1059" w:type="dxa"/>
          </w:tcPr>
          <w:p w14:paraId="608EC05F" w14:textId="33174643" w:rsidR="004A0031" w:rsidRDefault="004A0031" w:rsidP="00F032F9">
            <w:pPr>
              <w:pStyle w:val="Form-Bodytext1"/>
              <w:rPr>
                <w:rFonts w:cs="Arial"/>
                <w:szCs w:val="18"/>
              </w:rPr>
            </w:pPr>
            <w:r>
              <w:rPr>
                <w:rFonts w:cs="Arial"/>
                <w:szCs w:val="18"/>
              </w:rPr>
              <w:t>minutes</w:t>
            </w:r>
          </w:p>
        </w:tc>
        <w:tc>
          <w:tcPr>
            <w:tcW w:w="5349" w:type="dxa"/>
            <w:gridSpan w:val="7"/>
          </w:tcPr>
          <w:p w14:paraId="6DCB188C" w14:textId="0ED86A14" w:rsidR="004A0031" w:rsidRPr="007F5A79" w:rsidRDefault="004A0031" w:rsidP="00E26FC2">
            <w:pPr>
              <w:pStyle w:val="Form-Bodytext1"/>
              <w:rPr>
                <w:rFonts w:cs="Arial"/>
                <w:szCs w:val="18"/>
              </w:rPr>
            </w:pPr>
          </w:p>
        </w:tc>
      </w:tr>
      <w:tr w:rsidR="004A0031" w:rsidRPr="009F7730" w14:paraId="1855DCF7" w14:textId="77777777" w:rsidTr="00E26FC2">
        <w:trPr>
          <w:trHeight w:val="66"/>
        </w:trPr>
        <w:tc>
          <w:tcPr>
            <w:tcW w:w="3073" w:type="dxa"/>
            <w:tcMar>
              <w:left w:w="0" w:type="dxa"/>
              <w:right w:w="115" w:type="dxa"/>
            </w:tcMar>
          </w:tcPr>
          <w:p w14:paraId="14490D0D" w14:textId="600886CA" w:rsidR="004A0031" w:rsidRDefault="004A0031" w:rsidP="00F032F9">
            <w:pPr>
              <w:pStyle w:val="Form-Bodytext1"/>
              <w:jc w:val="right"/>
              <w:rPr>
                <w:rFonts w:cs="Arial"/>
                <w:szCs w:val="18"/>
              </w:rPr>
            </w:pPr>
            <w:r>
              <w:rPr>
                <w:rFonts w:cs="Arial"/>
                <w:szCs w:val="18"/>
              </w:rPr>
              <w:t>Operating cycle:</w:t>
            </w:r>
          </w:p>
        </w:tc>
        <w:tc>
          <w:tcPr>
            <w:tcW w:w="1247" w:type="dxa"/>
          </w:tcPr>
          <w:p w14:paraId="51865E39" w14:textId="60B52A8A" w:rsidR="004A0031" w:rsidRDefault="00AC08E6" w:rsidP="00F032F9">
            <w:pPr>
              <w:pStyle w:val="Form-Bodytext1"/>
              <w:rPr>
                <w:rFonts w:cs="Arial"/>
                <w:szCs w:val="18"/>
              </w:rPr>
            </w:pPr>
            <w:r w:rsidRPr="003B1121">
              <w:fldChar w:fldCharType="begin">
                <w:ffData>
                  <w:name w:val="Text1"/>
                  <w:enabled/>
                  <w:calcOnExit w:val="0"/>
                  <w:textInput/>
                </w:ffData>
              </w:fldChar>
            </w:r>
            <w:r w:rsidRPr="003B1121">
              <w:instrText xml:space="preserve"> FORMTEXT </w:instrText>
            </w:r>
            <w:r w:rsidRPr="003B1121">
              <w:fldChar w:fldCharType="separate"/>
            </w:r>
            <w:r w:rsidR="007257A1">
              <w:rPr>
                <w:noProof/>
              </w:rPr>
              <w:t> </w:t>
            </w:r>
            <w:r w:rsidR="007257A1">
              <w:rPr>
                <w:noProof/>
              </w:rPr>
              <w:t> </w:t>
            </w:r>
            <w:r w:rsidR="007257A1">
              <w:rPr>
                <w:noProof/>
              </w:rPr>
              <w:t> </w:t>
            </w:r>
            <w:r w:rsidR="007257A1">
              <w:rPr>
                <w:noProof/>
              </w:rPr>
              <w:t> </w:t>
            </w:r>
            <w:r w:rsidR="007257A1">
              <w:rPr>
                <w:noProof/>
              </w:rPr>
              <w:t> </w:t>
            </w:r>
            <w:r w:rsidRPr="003B1121">
              <w:fldChar w:fldCharType="end"/>
            </w:r>
          </w:p>
        </w:tc>
        <w:tc>
          <w:tcPr>
            <w:tcW w:w="1059" w:type="dxa"/>
          </w:tcPr>
          <w:p w14:paraId="2AD99AE2" w14:textId="09933CAD" w:rsidR="004A0031" w:rsidRDefault="004A0031" w:rsidP="00F032F9">
            <w:pPr>
              <w:pStyle w:val="Form-Bodytext1"/>
              <w:rPr>
                <w:rFonts w:cs="Arial"/>
                <w:szCs w:val="18"/>
              </w:rPr>
            </w:pPr>
            <w:r>
              <w:rPr>
                <w:rFonts w:cs="Arial"/>
                <w:szCs w:val="18"/>
              </w:rPr>
              <w:t>hrs/wk</w:t>
            </w:r>
          </w:p>
        </w:tc>
        <w:tc>
          <w:tcPr>
            <w:tcW w:w="5349" w:type="dxa"/>
            <w:gridSpan w:val="7"/>
          </w:tcPr>
          <w:p w14:paraId="79179256" w14:textId="7C83ECFF" w:rsidR="004A0031" w:rsidRPr="001E1BD6" w:rsidRDefault="004A0031" w:rsidP="00E26FC2">
            <w:pPr>
              <w:pStyle w:val="Form-Bodytext1"/>
              <w:rPr>
                <w:rFonts w:cs="Arial"/>
                <w:szCs w:val="18"/>
                <w:highlight w:val="yellow"/>
              </w:rPr>
            </w:pPr>
          </w:p>
        </w:tc>
      </w:tr>
      <w:tr w:rsidR="00EE735D" w:rsidRPr="009F7730" w14:paraId="526632CC" w14:textId="77777777" w:rsidTr="00E26FC2">
        <w:trPr>
          <w:trHeight w:val="66"/>
        </w:trPr>
        <w:tc>
          <w:tcPr>
            <w:tcW w:w="3073" w:type="dxa"/>
            <w:tcMar>
              <w:left w:w="0" w:type="dxa"/>
              <w:right w:w="115" w:type="dxa"/>
            </w:tcMar>
          </w:tcPr>
          <w:p w14:paraId="5DE7E64B" w14:textId="00F697A6" w:rsidR="00EE735D" w:rsidRDefault="00EE735D" w:rsidP="00F032F9">
            <w:pPr>
              <w:pStyle w:val="Form-Bodytext1"/>
              <w:jc w:val="right"/>
              <w:rPr>
                <w:rFonts w:cs="Arial"/>
                <w:szCs w:val="18"/>
              </w:rPr>
            </w:pPr>
            <w:r>
              <w:rPr>
                <w:rFonts w:cs="Arial"/>
                <w:szCs w:val="18"/>
              </w:rPr>
              <w:t>Sludge blanket detention period:</w:t>
            </w:r>
          </w:p>
        </w:tc>
        <w:tc>
          <w:tcPr>
            <w:tcW w:w="1247" w:type="dxa"/>
          </w:tcPr>
          <w:p w14:paraId="247AA443" w14:textId="762B55CC" w:rsidR="00EE735D" w:rsidRDefault="00AC08E6" w:rsidP="00F032F9">
            <w:pPr>
              <w:pStyle w:val="Form-Bodytext1"/>
              <w:rPr>
                <w:rFonts w:cs="Arial"/>
                <w:szCs w:val="18"/>
              </w:rPr>
            </w:pPr>
            <w:r w:rsidRPr="003B1121">
              <w:fldChar w:fldCharType="begin">
                <w:ffData>
                  <w:name w:val="Text1"/>
                  <w:enabled/>
                  <w:calcOnExit w:val="0"/>
                  <w:textInput/>
                </w:ffData>
              </w:fldChar>
            </w:r>
            <w:r w:rsidRPr="003B1121">
              <w:instrText xml:space="preserve"> FORMTEXT </w:instrText>
            </w:r>
            <w:r w:rsidRPr="003B1121">
              <w:fldChar w:fldCharType="separate"/>
            </w:r>
            <w:r w:rsidR="007257A1">
              <w:rPr>
                <w:noProof/>
              </w:rPr>
              <w:t> </w:t>
            </w:r>
            <w:r w:rsidR="007257A1">
              <w:rPr>
                <w:noProof/>
              </w:rPr>
              <w:t> </w:t>
            </w:r>
            <w:r w:rsidR="007257A1">
              <w:rPr>
                <w:noProof/>
              </w:rPr>
              <w:t> </w:t>
            </w:r>
            <w:r w:rsidR="007257A1">
              <w:rPr>
                <w:noProof/>
              </w:rPr>
              <w:t> </w:t>
            </w:r>
            <w:r w:rsidR="007257A1">
              <w:rPr>
                <w:noProof/>
              </w:rPr>
              <w:t> </w:t>
            </w:r>
            <w:r w:rsidRPr="003B1121">
              <w:fldChar w:fldCharType="end"/>
            </w:r>
          </w:p>
        </w:tc>
        <w:tc>
          <w:tcPr>
            <w:tcW w:w="1059" w:type="dxa"/>
          </w:tcPr>
          <w:p w14:paraId="0FFC7017" w14:textId="1972CFF2" w:rsidR="00EE735D" w:rsidRDefault="00EE735D" w:rsidP="00F032F9">
            <w:pPr>
              <w:pStyle w:val="Form-Bodytext1"/>
              <w:rPr>
                <w:rFonts w:cs="Arial"/>
                <w:szCs w:val="18"/>
              </w:rPr>
            </w:pPr>
            <w:r>
              <w:rPr>
                <w:rFonts w:cs="Arial"/>
                <w:szCs w:val="18"/>
              </w:rPr>
              <w:t>hours</w:t>
            </w:r>
          </w:p>
        </w:tc>
        <w:tc>
          <w:tcPr>
            <w:tcW w:w="5349" w:type="dxa"/>
            <w:gridSpan w:val="7"/>
          </w:tcPr>
          <w:p w14:paraId="6264DC59" w14:textId="29F586E6" w:rsidR="00EE735D" w:rsidRPr="001E1BD6" w:rsidRDefault="00EE735D" w:rsidP="00E26FC2">
            <w:pPr>
              <w:pStyle w:val="Form-Bodytext1"/>
              <w:rPr>
                <w:rFonts w:cs="Arial"/>
                <w:szCs w:val="18"/>
                <w:highlight w:val="yellow"/>
              </w:rPr>
            </w:pPr>
          </w:p>
        </w:tc>
      </w:tr>
      <w:tr w:rsidR="005410D6" w:rsidRPr="009F7730" w14:paraId="00E03CA2" w14:textId="77777777" w:rsidTr="00E26FC2">
        <w:trPr>
          <w:trHeight w:val="66"/>
        </w:trPr>
        <w:tc>
          <w:tcPr>
            <w:tcW w:w="8980" w:type="dxa"/>
            <w:gridSpan w:val="4"/>
            <w:tcMar>
              <w:left w:w="0" w:type="dxa"/>
              <w:right w:w="115" w:type="dxa"/>
            </w:tcMar>
          </w:tcPr>
          <w:p w14:paraId="03847F14" w14:textId="6496FAC4" w:rsidR="005410D6" w:rsidRDefault="00334B1E" w:rsidP="005410D6">
            <w:pPr>
              <w:pStyle w:val="Form-Bodytext1"/>
              <w:rPr>
                <w:rFonts w:cs="Arial"/>
                <w:szCs w:val="18"/>
              </w:rPr>
            </w:pPr>
            <w:r>
              <w:rPr>
                <w:rFonts w:cs="Arial"/>
                <w:szCs w:val="18"/>
              </w:rPr>
              <w:t>Are provisions made for polymer addition to increase solids recovery in the floated sludge and to reduce the recycle loads? (M&amp;E 2014)</w:t>
            </w:r>
          </w:p>
        </w:tc>
        <w:tc>
          <w:tcPr>
            <w:tcW w:w="582" w:type="dxa"/>
            <w:gridSpan w:val="2"/>
          </w:tcPr>
          <w:p w14:paraId="0D0BDF09" w14:textId="325140E2" w:rsidR="005410D6" w:rsidRDefault="005410D6" w:rsidP="00E26FC2">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583" w:type="dxa"/>
            <w:gridSpan w:val="2"/>
          </w:tcPr>
          <w:p w14:paraId="1B781BA9" w14:textId="281C8D33" w:rsidR="005410D6" w:rsidRDefault="005410D6" w:rsidP="00E26FC2">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583" w:type="dxa"/>
            <w:gridSpan w:val="2"/>
          </w:tcPr>
          <w:p w14:paraId="76A3B193" w14:textId="3EAB0684" w:rsidR="005410D6" w:rsidRDefault="005410D6" w:rsidP="00E26FC2">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r w:rsidR="005F137E" w:rsidRPr="009F7730" w14:paraId="2D157903" w14:textId="77777777" w:rsidTr="00E26FC2">
        <w:trPr>
          <w:trHeight w:val="66"/>
        </w:trPr>
        <w:tc>
          <w:tcPr>
            <w:tcW w:w="8980" w:type="dxa"/>
            <w:gridSpan w:val="4"/>
            <w:tcMar>
              <w:left w:w="0" w:type="dxa"/>
              <w:right w:w="115" w:type="dxa"/>
            </w:tcMar>
          </w:tcPr>
          <w:p w14:paraId="0F9941CC" w14:textId="45B6F077" w:rsidR="005F137E" w:rsidRDefault="005F137E" w:rsidP="005F137E">
            <w:pPr>
              <w:pStyle w:val="Form-Bodytext1"/>
              <w:rPr>
                <w:rFonts w:cs="Arial"/>
                <w:szCs w:val="18"/>
              </w:rPr>
            </w:pPr>
            <w:r>
              <w:rPr>
                <w:rFonts w:cs="Arial"/>
                <w:szCs w:val="18"/>
              </w:rPr>
              <w:t xml:space="preserve">Is recycle flow metering controlled by influent flow? </w:t>
            </w:r>
            <w:r w:rsidR="006C4F1A">
              <w:rPr>
                <w:rFonts w:cs="Arial"/>
                <w:szCs w:val="18"/>
              </w:rPr>
              <w:t>(M&amp;E 2014)</w:t>
            </w:r>
          </w:p>
        </w:tc>
        <w:tc>
          <w:tcPr>
            <w:tcW w:w="582" w:type="dxa"/>
            <w:gridSpan w:val="2"/>
          </w:tcPr>
          <w:p w14:paraId="057DFA6B" w14:textId="3D8AC879" w:rsidR="005F137E" w:rsidRPr="00883396" w:rsidRDefault="005F137E" w:rsidP="00E26FC2">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583" w:type="dxa"/>
            <w:gridSpan w:val="2"/>
          </w:tcPr>
          <w:p w14:paraId="4CFC7D0A" w14:textId="0E1F9CDB" w:rsidR="005F137E" w:rsidRPr="000A40B2" w:rsidRDefault="005F137E" w:rsidP="00E26FC2">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583" w:type="dxa"/>
            <w:gridSpan w:val="2"/>
          </w:tcPr>
          <w:p w14:paraId="0D55BBE2" w14:textId="77777777" w:rsidR="005F137E" w:rsidRPr="000A40B2" w:rsidRDefault="005F137E" w:rsidP="00E26FC2">
            <w:pPr>
              <w:pStyle w:val="Form-Bodytext1"/>
              <w:jc w:val="center"/>
              <w:rPr>
                <w:rFonts w:cs="Arial"/>
                <w:szCs w:val="18"/>
              </w:rPr>
            </w:pPr>
          </w:p>
        </w:tc>
      </w:tr>
      <w:tr w:rsidR="005F137E" w:rsidRPr="009F7730" w14:paraId="0539F475" w14:textId="77777777" w:rsidTr="00E26FC2">
        <w:trPr>
          <w:trHeight w:val="337"/>
        </w:trPr>
        <w:tc>
          <w:tcPr>
            <w:tcW w:w="8980" w:type="dxa"/>
            <w:gridSpan w:val="4"/>
            <w:tcMar>
              <w:left w:w="0" w:type="dxa"/>
              <w:right w:w="115" w:type="dxa"/>
            </w:tcMar>
          </w:tcPr>
          <w:p w14:paraId="2ADB6A1F" w14:textId="1633D82E" w:rsidR="005F137E" w:rsidRPr="00E66E3D" w:rsidRDefault="005F137E" w:rsidP="005F137E">
            <w:pPr>
              <w:pStyle w:val="Form-Bodytext1"/>
              <w:rPr>
                <w:rFonts w:cs="Arial"/>
                <w:szCs w:val="18"/>
              </w:rPr>
            </w:pPr>
            <w:r>
              <w:rPr>
                <w:rFonts w:cs="Arial"/>
                <w:szCs w:val="18"/>
              </w:rPr>
              <w:t>Are provisions made for collecting sludge at the bottom of the tank? (M&amp;E 2014)</w:t>
            </w:r>
          </w:p>
        </w:tc>
        <w:tc>
          <w:tcPr>
            <w:tcW w:w="582" w:type="dxa"/>
            <w:gridSpan w:val="2"/>
          </w:tcPr>
          <w:p w14:paraId="3E82E261" w14:textId="0BA3CB58" w:rsidR="005F137E" w:rsidRPr="00E66E3D" w:rsidRDefault="005F137E" w:rsidP="00E26FC2">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583" w:type="dxa"/>
            <w:gridSpan w:val="2"/>
          </w:tcPr>
          <w:p w14:paraId="2C72C816" w14:textId="51463A5C" w:rsidR="005F137E" w:rsidRPr="00E66E3D" w:rsidRDefault="005F137E" w:rsidP="00E26FC2">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583" w:type="dxa"/>
            <w:gridSpan w:val="2"/>
          </w:tcPr>
          <w:p w14:paraId="14B1D4B6" w14:textId="5A669519" w:rsidR="005F137E" w:rsidRPr="00E66E3D" w:rsidRDefault="005F137E" w:rsidP="00E26FC2">
            <w:pPr>
              <w:pStyle w:val="Form-Bodytext1"/>
              <w:jc w:val="center"/>
              <w:rPr>
                <w:rFonts w:cs="Arial"/>
                <w:szCs w:val="18"/>
              </w:rPr>
            </w:pPr>
          </w:p>
        </w:tc>
      </w:tr>
    </w:tbl>
    <w:p w14:paraId="006DB949" w14:textId="77777777" w:rsidR="00286438" w:rsidRPr="00286438" w:rsidRDefault="00286438">
      <w:pPr>
        <w:rPr>
          <w:sz w:val="8"/>
          <w:szCs w:val="8"/>
        </w:rPr>
      </w:pPr>
    </w:p>
    <w:tbl>
      <w:tblPr>
        <w:tblStyle w:val="TableGrid"/>
        <w:tblW w:w="1072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9000"/>
        <w:gridCol w:w="576"/>
        <w:gridCol w:w="576"/>
        <w:gridCol w:w="576"/>
      </w:tblGrid>
      <w:tr w:rsidR="001B6655" w:rsidRPr="00DC150F" w14:paraId="06D007AE" w14:textId="77777777" w:rsidTr="00BE2653">
        <w:tc>
          <w:tcPr>
            <w:tcW w:w="10728" w:type="dxa"/>
            <w:gridSpan w:val="4"/>
            <w:tcMar>
              <w:left w:w="0" w:type="dxa"/>
              <w:right w:w="0" w:type="dxa"/>
            </w:tcMar>
          </w:tcPr>
          <w:p w14:paraId="212440A0" w14:textId="2C6EAB23" w:rsidR="00EA1388" w:rsidRPr="00EA1388" w:rsidRDefault="00EA1388" w:rsidP="001B6655">
            <w:pPr>
              <w:pStyle w:val="Form-Bodytext1"/>
              <w:rPr>
                <w:b/>
                <w:i/>
                <w:iCs/>
                <w:sz w:val="20"/>
              </w:rPr>
            </w:pPr>
            <w:r w:rsidRPr="00EA1388">
              <w:rPr>
                <w:b/>
                <w:i/>
                <w:iCs/>
                <w:sz w:val="20"/>
              </w:rPr>
              <w:t>8</w:t>
            </w:r>
            <w:r w:rsidR="005A356A">
              <w:rPr>
                <w:b/>
                <w:i/>
                <w:iCs/>
                <w:sz w:val="20"/>
              </w:rPr>
              <w:t>3.2 Prototype Studies</w:t>
            </w:r>
          </w:p>
        </w:tc>
      </w:tr>
      <w:tr w:rsidR="005860C7" w:rsidRPr="00DC150F" w14:paraId="704E69D7" w14:textId="77777777" w:rsidTr="00E26FC2">
        <w:tc>
          <w:tcPr>
            <w:tcW w:w="9000" w:type="dxa"/>
            <w:tcMar>
              <w:left w:w="0" w:type="dxa"/>
              <w:right w:w="0" w:type="dxa"/>
            </w:tcMar>
          </w:tcPr>
          <w:p w14:paraId="6B05D416" w14:textId="02EFB6B9" w:rsidR="005860C7" w:rsidRPr="005B1F0F" w:rsidRDefault="005860C7" w:rsidP="005B1F0F">
            <w:pPr>
              <w:pStyle w:val="Form-Bodytext1"/>
              <w:rPr>
                <w:bCs w:val="0"/>
                <w:szCs w:val="18"/>
              </w:rPr>
            </w:pPr>
            <w:r>
              <w:rPr>
                <w:bCs w:val="0"/>
                <w:szCs w:val="18"/>
              </w:rPr>
              <w:t>Are process selection and unit process design parameters based on prototype studies i</w:t>
            </w:r>
            <w:r w:rsidR="00FD622D">
              <w:rPr>
                <w:bCs w:val="0"/>
                <w:szCs w:val="18"/>
              </w:rPr>
              <w:t>f</w:t>
            </w:r>
            <w:r>
              <w:rPr>
                <w:bCs w:val="0"/>
                <w:szCs w:val="18"/>
              </w:rPr>
              <w:t xml:space="preserve"> the sizing of other plant units is dependent on thickener performance?</w:t>
            </w:r>
          </w:p>
        </w:tc>
        <w:tc>
          <w:tcPr>
            <w:tcW w:w="576" w:type="dxa"/>
          </w:tcPr>
          <w:p w14:paraId="59A632BF" w14:textId="593BC25F" w:rsidR="005860C7" w:rsidRPr="00BE2653" w:rsidRDefault="005860C7" w:rsidP="00E26FC2">
            <w:pPr>
              <w:pStyle w:val="Form-Bodytext1"/>
              <w:jc w:val="center"/>
              <w:rPr>
                <w:i/>
                <w:iCs/>
                <w:sz w:val="20"/>
              </w:rPr>
            </w:pPr>
            <w:r w:rsidRPr="00BE2653">
              <w:rPr>
                <w:rFonts w:cs="Arial"/>
                <w:szCs w:val="18"/>
              </w:rPr>
              <w:fldChar w:fldCharType="begin">
                <w:ffData>
                  <w:name w:val="Check5"/>
                  <w:enabled/>
                  <w:calcOnExit w:val="0"/>
                  <w:checkBox>
                    <w:sizeAuto/>
                    <w:default w:val="0"/>
                  </w:checkBox>
                </w:ffData>
              </w:fldChar>
            </w:r>
            <w:r w:rsidRPr="00BE2653">
              <w:rPr>
                <w:rFonts w:cs="Arial"/>
                <w:szCs w:val="18"/>
              </w:rPr>
              <w:instrText xml:space="preserve"> FORMCHECKBOX </w:instrText>
            </w:r>
            <w:r w:rsidRPr="00BE2653">
              <w:rPr>
                <w:rFonts w:cs="Arial"/>
                <w:szCs w:val="18"/>
              </w:rPr>
            </w:r>
            <w:r w:rsidRPr="00BE2653">
              <w:rPr>
                <w:rFonts w:cs="Arial"/>
                <w:szCs w:val="18"/>
              </w:rPr>
              <w:fldChar w:fldCharType="separate"/>
            </w:r>
            <w:r w:rsidRPr="00BE2653">
              <w:rPr>
                <w:rFonts w:cs="Arial"/>
                <w:szCs w:val="18"/>
              </w:rPr>
              <w:fldChar w:fldCharType="end"/>
            </w:r>
          </w:p>
        </w:tc>
        <w:tc>
          <w:tcPr>
            <w:tcW w:w="576" w:type="dxa"/>
          </w:tcPr>
          <w:p w14:paraId="37CA14A8" w14:textId="648BA7AD" w:rsidR="005860C7" w:rsidRPr="00BE2653" w:rsidRDefault="005860C7" w:rsidP="00E26FC2">
            <w:pPr>
              <w:pStyle w:val="Form-Bodytext1"/>
              <w:jc w:val="center"/>
              <w:rPr>
                <w:i/>
                <w:iCs/>
                <w:sz w:val="20"/>
              </w:rPr>
            </w:pPr>
            <w:r w:rsidRPr="00BE2653">
              <w:rPr>
                <w:rFonts w:cs="Arial"/>
                <w:szCs w:val="18"/>
              </w:rPr>
              <w:fldChar w:fldCharType="begin">
                <w:ffData>
                  <w:name w:val="Check5"/>
                  <w:enabled/>
                  <w:calcOnExit w:val="0"/>
                  <w:checkBox>
                    <w:sizeAuto/>
                    <w:default w:val="0"/>
                  </w:checkBox>
                </w:ffData>
              </w:fldChar>
            </w:r>
            <w:r w:rsidRPr="00BE2653">
              <w:rPr>
                <w:rFonts w:cs="Arial"/>
                <w:szCs w:val="18"/>
              </w:rPr>
              <w:instrText xml:space="preserve"> FORMCHECKBOX </w:instrText>
            </w:r>
            <w:r w:rsidRPr="00BE2653">
              <w:rPr>
                <w:rFonts w:cs="Arial"/>
                <w:szCs w:val="18"/>
              </w:rPr>
            </w:r>
            <w:r w:rsidRPr="00BE2653">
              <w:rPr>
                <w:rFonts w:cs="Arial"/>
                <w:szCs w:val="18"/>
              </w:rPr>
              <w:fldChar w:fldCharType="separate"/>
            </w:r>
            <w:r w:rsidRPr="00BE2653">
              <w:rPr>
                <w:rFonts w:cs="Arial"/>
                <w:szCs w:val="18"/>
              </w:rPr>
              <w:fldChar w:fldCharType="end"/>
            </w:r>
          </w:p>
        </w:tc>
        <w:tc>
          <w:tcPr>
            <w:tcW w:w="576" w:type="dxa"/>
          </w:tcPr>
          <w:p w14:paraId="03F1DA40" w14:textId="62B9CEC2" w:rsidR="005860C7" w:rsidRPr="00BE2653" w:rsidRDefault="005860C7" w:rsidP="00E26FC2">
            <w:pPr>
              <w:pStyle w:val="Form-Bodytext1"/>
              <w:jc w:val="center"/>
              <w:rPr>
                <w:i/>
                <w:iCs/>
                <w:sz w:val="20"/>
              </w:rPr>
            </w:pPr>
            <w:r w:rsidRPr="00BE2653">
              <w:rPr>
                <w:rFonts w:cs="Arial"/>
                <w:szCs w:val="18"/>
              </w:rPr>
              <w:fldChar w:fldCharType="begin">
                <w:ffData>
                  <w:name w:val="Check5"/>
                  <w:enabled/>
                  <w:calcOnExit w:val="0"/>
                  <w:checkBox>
                    <w:sizeAuto/>
                    <w:default w:val="0"/>
                  </w:checkBox>
                </w:ffData>
              </w:fldChar>
            </w:r>
            <w:r w:rsidRPr="00BE2653">
              <w:rPr>
                <w:rFonts w:cs="Arial"/>
                <w:szCs w:val="18"/>
              </w:rPr>
              <w:instrText xml:space="preserve"> FORMCHECKBOX </w:instrText>
            </w:r>
            <w:r w:rsidRPr="00BE2653">
              <w:rPr>
                <w:rFonts w:cs="Arial"/>
                <w:szCs w:val="18"/>
              </w:rPr>
            </w:r>
            <w:r w:rsidRPr="00BE2653">
              <w:rPr>
                <w:rFonts w:cs="Arial"/>
                <w:szCs w:val="18"/>
              </w:rPr>
              <w:fldChar w:fldCharType="separate"/>
            </w:r>
            <w:r w:rsidRPr="00BE2653">
              <w:rPr>
                <w:rFonts w:cs="Arial"/>
                <w:szCs w:val="18"/>
              </w:rPr>
              <w:fldChar w:fldCharType="end"/>
            </w:r>
          </w:p>
        </w:tc>
      </w:tr>
      <w:tr w:rsidR="005860C7" w:rsidRPr="00DC150F" w14:paraId="13DDDE85" w14:textId="77777777" w:rsidTr="00E26FC2">
        <w:tc>
          <w:tcPr>
            <w:tcW w:w="9000" w:type="dxa"/>
            <w:tcMar>
              <w:left w:w="0" w:type="dxa"/>
              <w:right w:w="0" w:type="dxa"/>
            </w:tcMar>
          </w:tcPr>
          <w:p w14:paraId="21DE91CD" w14:textId="1ACD5E98" w:rsidR="005860C7" w:rsidRDefault="005860C7" w:rsidP="005860C7">
            <w:pPr>
              <w:pStyle w:val="Form-Bodytext1"/>
              <w:rPr>
                <w:bCs w:val="0"/>
                <w:szCs w:val="18"/>
              </w:rPr>
            </w:pPr>
            <w:r>
              <w:rPr>
                <w:bCs w:val="0"/>
                <w:szCs w:val="18"/>
              </w:rPr>
              <w:t xml:space="preserve">Are the design criteria based on a testing program that can include bench-scale </w:t>
            </w:r>
            <w:r w:rsidR="000238B8">
              <w:rPr>
                <w:bCs w:val="0"/>
                <w:szCs w:val="18"/>
              </w:rPr>
              <w:t>or</w:t>
            </w:r>
            <w:r>
              <w:rPr>
                <w:bCs w:val="0"/>
                <w:szCs w:val="18"/>
              </w:rPr>
              <w:t xml:space="preserve"> pilot</w:t>
            </w:r>
            <w:r w:rsidR="000238B8">
              <w:rPr>
                <w:bCs w:val="0"/>
                <w:szCs w:val="18"/>
              </w:rPr>
              <w:t>-plant</w:t>
            </w:r>
            <w:r>
              <w:rPr>
                <w:bCs w:val="0"/>
                <w:szCs w:val="18"/>
              </w:rPr>
              <w:t xml:space="preserve"> testing?</w:t>
            </w:r>
            <w:r>
              <w:rPr>
                <w:rFonts w:cs="Arial"/>
                <w:szCs w:val="18"/>
              </w:rPr>
              <w:t xml:space="preserve"> (M&amp;E</w:t>
            </w:r>
            <w:r w:rsidR="00E26FC2">
              <w:rPr>
                <w:rFonts w:cs="Arial"/>
                <w:szCs w:val="18"/>
              </w:rPr>
              <w:t> </w:t>
            </w:r>
            <w:r>
              <w:rPr>
                <w:rFonts w:cs="Arial"/>
                <w:szCs w:val="18"/>
              </w:rPr>
              <w:t>2014)</w:t>
            </w:r>
          </w:p>
        </w:tc>
        <w:tc>
          <w:tcPr>
            <w:tcW w:w="576" w:type="dxa"/>
          </w:tcPr>
          <w:p w14:paraId="38C43F38" w14:textId="16B8DF10" w:rsidR="005860C7" w:rsidRPr="000A40B2" w:rsidRDefault="005860C7" w:rsidP="00E26FC2">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576" w:type="dxa"/>
          </w:tcPr>
          <w:p w14:paraId="32813E8D" w14:textId="65EB2853" w:rsidR="005860C7" w:rsidRPr="000A40B2" w:rsidRDefault="005860C7" w:rsidP="00E26FC2">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576" w:type="dxa"/>
          </w:tcPr>
          <w:p w14:paraId="07604904" w14:textId="64051847" w:rsidR="005860C7" w:rsidRPr="000A40B2" w:rsidRDefault="005860C7" w:rsidP="00E26FC2">
            <w:pPr>
              <w:pStyle w:val="Form-Bodytext1"/>
              <w:jc w:val="center"/>
              <w:rPr>
                <w:rFonts w:cs="Arial"/>
                <w:szCs w:val="18"/>
              </w:rPr>
            </w:pPr>
          </w:p>
        </w:tc>
      </w:tr>
      <w:tr w:rsidR="00E26FC2" w:rsidRPr="00DC150F" w14:paraId="48076A3D" w14:textId="77777777" w:rsidTr="00E26FC2">
        <w:tc>
          <w:tcPr>
            <w:tcW w:w="9000" w:type="dxa"/>
            <w:tcMar>
              <w:left w:w="0" w:type="dxa"/>
              <w:right w:w="0" w:type="dxa"/>
            </w:tcMar>
          </w:tcPr>
          <w:p w14:paraId="7D8A4AC5" w14:textId="375EEE11" w:rsidR="00E26FC2" w:rsidRDefault="00E26FC2" w:rsidP="00E26FC2">
            <w:pPr>
              <w:pStyle w:val="Form-Bodytext1"/>
              <w:rPr>
                <w:bCs w:val="0"/>
                <w:szCs w:val="18"/>
              </w:rPr>
            </w:pPr>
            <w:r>
              <w:rPr>
                <w:bCs w:val="0"/>
                <w:szCs w:val="18"/>
              </w:rPr>
              <w:t>Are the minimum solids loadings from the table above used if the design did not benefit from pilot studies?</w:t>
            </w:r>
            <w:r>
              <w:rPr>
                <w:rFonts w:cs="Arial"/>
                <w:szCs w:val="18"/>
              </w:rPr>
              <w:t xml:space="preserve"> (M&amp;E 2014)</w:t>
            </w:r>
          </w:p>
        </w:tc>
        <w:tc>
          <w:tcPr>
            <w:tcW w:w="576" w:type="dxa"/>
          </w:tcPr>
          <w:p w14:paraId="3D636FDD" w14:textId="2FD2BE65" w:rsidR="00E26FC2" w:rsidRPr="00883396" w:rsidRDefault="00E26FC2" w:rsidP="00E26FC2">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576" w:type="dxa"/>
          </w:tcPr>
          <w:p w14:paraId="2AC73459" w14:textId="7C0FDF83" w:rsidR="00E26FC2" w:rsidRPr="000A40B2" w:rsidRDefault="00E26FC2" w:rsidP="00E26FC2">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576" w:type="dxa"/>
          </w:tcPr>
          <w:p w14:paraId="3730039D" w14:textId="77777777" w:rsidR="00E26FC2" w:rsidRPr="000A40B2" w:rsidRDefault="00E26FC2" w:rsidP="00E26FC2">
            <w:pPr>
              <w:pStyle w:val="Form-Bodytext1"/>
              <w:jc w:val="center"/>
              <w:rPr>
                <w:rFonts w:cs="Arial"/>
                <w:szCs w:val="18"/>
              </w:rPr>
            </w:pPr>
          </w:p>
        </w:tc>
      </w:tr>
    </w:tbl>
    <w:p w14:paraId="7479A1D2" w14:textId="50F694C7" w:rsidR="00D914DF" w:rsidRDefault="00D914DF" w:rsidP="00E43154">
      <w:pPr>
        <w:pStyle w:val="Form-Bodytext1"/>
        <w:spacing w:before="0"/>
        <w:rPr>
          <w:sz w:val="8"/>
          <w:szCs w:val="8"/>
        </w:rPr>
      </w:pPr>
    </w:p>
    <w:tbl>
      <w:tblPr>
        <w:tblStyle w:val="TableGrid"/>
        <w:tblW w:w="1072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10728"/>
      </w:tblGrid>
      <w:tr w:rsidR="00BE2653" w:rsidRPr="00D914DF" w14:paraId="00662DE4" w14:textId="77777777" w:rsidTr="008E7DB4">
        <w:tc>
          <w:tcPr>
            <w:tcW w:w="10728" w:type="dxa"/>
            <w:tcBorders>
              <w:bottom w:val="nil"/>
            </w:tcBorders>
            <w:tcMar>
              <w:left w:w="0" w:type="dxa"/>
              <w:right w:w="115" w:type="dxa"/>
            </w:tcMar>
          </w:tcPr>
          <w:p w14:paraId="5B9BBB1D" w14:textId="77777777" w:rsidR="00BE2653" w:rsidRPr="00F75335" w:rsidRDefault="00BE2653" w:rsidP="00BE2653">
            <w:pPr>
              <w:pStyle w:val="Form-Bodytext1"/>
              <w:keepNext/>
              <w:spacing w:before="240"/>
              <w:rPr>
                <w:rFonts w:cs="Arial"/>
                <w:szCs w:val="18"/>
              </w:rPr>
            </w:pPr>
            <w:r w:rsidRPr="008A1074">
              <w:rPr>
                <w:rFonts w:eastAsia="Calibri" w:cs="Arial"/>
                <w:bCs w:val="0"/>
                <w:szCs w:val="18"/>
              </w:rPr>
              <w:lastRenderedPageBreak/>
              <w:t>Justification for all questions answered with a “no”:</w:t>
            </w:r>
          </w:p>
        </w:tc>
      </w:tr>
      <w:tr w:rsidR="00BE2653" w:rsidRPr="00D914DF" w14:paraId="4337B4FE" w14:textId="77777777" w:rsidTr="008E7DB4">
        <w:tc>
          <w:tcPr>
            <w:tcW w:w="10728" w:type="dxa"/>
            <w:tcBorders>
              <w:top w:val="nil"/>
              <w:bottom w:val="nil"/>
            </w:tcBorders>
            <w:tcMar>
              <w:left w:w="0" w:type="dxa"/>
              <w:right w:w="115" w:type="dxa"/>
            </w:tcMar>
          </w:tcPr>
          <w:p w14:paraId="6AFB3BF2" w14:textId="2009B0B6" w:rsidR="00BE2653" w:rsidRDefault="00BE2653" w:rsidP="008E7DB4">
            <w:pPr>
              <w:pStyle w:val="Form-Bodytext1"/>
              <w:rPr>
                <w:rFonts w:eastAsia="Calibri" w:cs="Arial"/>
                <w:bCs w:val="0"/>
                <w:szCs w:val="18"/>
              </w:rPr>
            </w:pPr>
            <w:r>
              <w:rPr>
                <w:rFonts w:eastAsia="Calibri" w:cs="Arial"/>
                <w:bCs w:val="0"/>
                <w:szCs w:val="18"/>
              </w:rPr>
              <w:fldChar w:fldCharType="begin">
                <w:ffData>
                  <w:name w:val="Text121"/>
                  <w:enabled/>
                  <w:calcOnExit w:val="0"/>
                  <w:textInput/>
                </w:ffData>
              </w:fldChar>
            </w:r>
            <w:bookmarkStart w:id="8" w:name="Text121"/>
            <w:r>
              <w:rPr>
                <w:rFonts w:eastAsia="Calibri" w:cs="Arial"/>
                <w:bCs w:val="0"/>
                <w:szCs w:val="18"/>
              </w:rPr>
              <w:instrText xml:space="preserve"> FORMTEXT </w:instrText>
            </w:r>
            <w:r>
              <w:rPr>
                <w:rFonts w:eastAsia="Calibri" w:cs="Arial"/>
                <w:bCs w:val="0"/>
                <w:szCs w:val="18"/>
              </w:rPr>
            </w:r>
            <w:r>
              <w:rPr>
                <w:rFonts w:eastAsia="Calibri" w:cs="Arial"/>
                <w:bCs w:val="0"/>
                <w:szCs w:val="18"/>
              </w:rPr>
              <w:fldChar w:fldCharType="separate"/>
            </w:r>
            <w:r w:rsidR="007257A1">
              <w:rPr>
                <w:rFonts w:eastAsia="Calibri" w:cs="Arial"/>
                <w:bCs w:val="0"/>
                <w:noProof/>
                <w:szCs w:val="18"/>
              </w:rPr>
              <w:t> </w:t>
            </w:r>
            <w:r w:rsidR="007257A1">
              <w:rPr>
                <w:rFonts w:eastAsia="Calibri" w:cs="Arial"/>
                <w:bCs w:val="0"/>
                <w:noProof/>
                <w:szCs w:val="18"/>
              </w:rPr>
              <w:t> </w:t>
            </w:r>
            <w:r w:rsidR="007257A1">
              <w:rPr>
                <w:rFonts w:eastAsia="Calibri" w:cs="Arial"/>
                <w:bCs w:val="0"/>
                <w:noProof/>
                <w:szCs w:val="18"/>
              </w:rPr>
              <w:t> </w:t>
            </w:r>
            <w:r w:rsidR="007257A1">
              <w:rPr>
                <w:rFonts w:eastAsia="Calibri" w:cs="Arial"/>
                <w:bCs w:val="0"/>
                <w:noProof/>
                <w:szCs w:val="18"/>
              </w:rPr>
              <w:t> </w:t>
            </w:r>
            <w:r w:rsidR="007257A1">
              <w:rPr>
                <w:rFonts w:eastAsia="Calibri" w:cs="Arial"/>
                <w:bCs w:val="0"/>
                <w:noProof/>
                <w:szCs w:val="18"/>
              </w:rPr>
              <w:t> </w:t>
            </w:r>
            <w:r>
              <w:rPr>
                <w:rFonts w:eastAsia="Calibri" w:cs="Arial"/>
                <w:bCs w:val="0"/>
                <w:szCs w:val="18"/>
              </w:rPr>
              <w:fldChar w:fldCharType="end"/>
            </w:r>
            <w:bookmarkEnd w:id="8"/>
          </w:p>
        </w:tc>
      </w:tr>
      <w:tr w:rsidR="00BE2653" w:rsidRPr="00D914DF" w14:paraId="3C3793DD" w14:textId="77777777" w:rsidTr="008E7DB4">
        <w:tc>
          <w:tcPr>
            <w:tcW w:w="10728" w:type="dxa"/>
            <w:tcBorders>
              <w:top w:val="nil"/>
              <w:bottom w:val="nil"/>
            </w:tcBorders>
            <w:tcMar>
              <w:left w:w="0" w:type="dxa"/>
              <w:right w:w="115" w:type="dxa"/>
            </w:tcMar>
          </w:tcPr>
          <w:p w14:paraId="4B2742B9" w14:textId="77777777" w:rsidR="00BE2653" w:rsidRDefault="00BE2653" w:rsidP="00BE2653">
            <w:pPr>
              <w:pStyle w:val="Form-Bodytext1"/>
              <w:keepNext/>
              <w:spacing w:before="240"/>
              <w:rPr>
                <w:rFonts w:eastAsia="Calibri" w:cs="Arial"/>
                <w:bCs w:val="0"/>
                <w:szCs w:val="18"/>
              </w:rPr>
            </w:pPr>
            <w:r w:rsidRPr="008A1074">
              <w:rPr>
                <w:rFonts w:eastAsia="Calibri" w:cs="Arial"/>
                <w:bCs w:val="0"/>
                <w:szCs w:val="18"/>
              </w:rPr>
              <w:t>Additional comments:</w:t>
            </w:r>
          </w:p>
        </w:tc>
      </w:tr>
      <w:tr w:rsidR="00BE2653" w:rsidRPr="00D914DF" w14:paraId="4B8FCB58" w14:textId="77777777" w:rsidTr="008E7DB4">
        <w:tc>
          <w:tcPr>
            <w:tcW w:w="10728" w:type="dxa"/>
            <w:tcBorders>
              <w:top w:val="nil"/>
              <w:bottom w:val="nil"/>
            </w:tcBorders>
            <w:tcMar>
              <w:left w:w="0" w:type="dxa"/>
              <w:right w:w="115" w:type="dxa"/>
            </w:tcMar>
          </w:tcPr>
          <w:p w14:paraId="3B306B43" w14:textId="24FF80DE" w:rsidR="00BE2653" w:rsidRDefault="00BE2653" w:rsidP="008E7DB4">
            <w:pPr>
              <w:pStyle w:val="Form-Bodytext1"/>
              <w:rPr>
                <w:rFonts w:eastAsia="Calibri" w:cs="Arial"/>
                <w:bCs w:val="0"/>
                <w:szCs w:val="18"/>
              </w:rPr>
            </w:pPr>
            <w:r>
              <w:rPr>
                <w:rFonts w:eastAsia="Calibri" w:cs="Arial"/>
                <w:bCs w:val="0"/>
                <w:szCs w:val="18"/>
              </w:rPr>
              <w:fldChar w:fldCharType="begin">
                <w:ffData>
                  <w:name w:val="Text122"/>
                  <w:enabled/>
                  <w:calcOnExit w:val="0"/>
                  <w:textInput/>
                </w:ffData>
              </w:fldChar>
            </w:r>
            <w:bookmarkStart w:id="9" w:name="Text122"/>
            <w:r>
              <w:rPr>
                <w:rFonts w:eastAsia="Calibri" w:cs="Arial"/>
                <w:bCs w:val="0"/>
                <w:szCs w:val="18"/>
              </w:rPr>
              <w:instrText xml:space="preserve"> FORMTEXT </w:instrText>
            </w:r>
            <w:r>
              <w:rPr>
                <w:rFonts w:eastAsia="Calibri" w:cs="Arial"/>
                <w:bCs w:val="0"/>
                <w:szCs w:val="18"/>
              </w:rPr>
            </w:r>
            <w:r>
              <w:rPr>
                <w:rFonts w:eastAsia="Calibri" w:cs="Arial"/>
                <w:bCs w:val="0"/>
                <w:szCs w:val="18"/>
              </w:rPr>
              <w:fldChar w:fldCharType="separate"/>
            </w:r>
            <w:r w:rsidR="007257A1">
              <w:rPr>
                <w:rFonts w:eastAsia="Calibri" w:cs="Arial"/>
                <w:bCs w:val="0"/>
                <w:noProof/>
                <w:szCs w:val="18"/>
              </w:rPr>
              <w:t> </w:t>
            </w:r>
            <w:r w:rsidR="007257A1">
              <w:rPr>
                <w:rFonts w:eastAsia="Calibri" w:cs="Arial"/>
                <w:bCs w:val="0"/>
                <w:noProof/>
                <w:szCs w:val="18"/>
              </w:rPr>
              <w:t> </w:t>
            </w:r>
            <w:r w:rsidR="007257A1">
              <w:rPr>
                <w:rFonts w:eastAsia="Calibri" w:cs="Arial"/>
                <w:bCs w:val="0"/>
                <w:noProof/>
                <w:szCs w:val="18"/>
              </w:rPr>
              <w:t> </w:t>
            </w:r>
            <w:r w:rsidR="007257A1">
              <w:rPr>
                <w:rFonts w:eastAsia="Calibri" w:cs="Arial"/>
                <w:bCs w:val="0"/>
                <w:noProof/>
                <w:szCs w:val="18"/>
              </w:rPr>
              <w:t> </w:t>
            </w:r>
            <w:r w:rsidR="007257A1">
              <w:rPr>
                <w:rFonts w:eastAsia="Calibri" w:cs="Arial"/>
                <w:bCs w:val="0"/>
                <w:noProof/>
                <w:szCs w:val="18"/>
              </w:rPr>
              <w:t> </w:t>
            </w:r>
            <w:r>
              <w:rPr>
                <w:rFonts w:eastAsia="Calibri" w:cs="Arial"/>
                <w:bCs w:val="0"/>
                <w:szCs w:val="18"/>
              </w:rPr>
              <w:fldChar w:fldCharType="end"/>
            </w:r>
            <w:bookmarkEnd w:id="9"/>
          </w:p>
        </w:tc>
      </w:tr>
    </w:tbl>
    <w:p w14:paraId="3CFDE0F7" w14:textId="77777777" w:rsidR="00E43154" w:rsidRPr="006707E9" w:rsidRDefault="00E43154" w:rsidP="006707E9">
      <w:pPr>
        <w:pStyle w:val="Form-Bodytext1"/>
        <w:spacing w:before="240"/>
        <w:rPr>
          <w:b/>
          <w:bCs w:val="0"/>
          <w:sz w:val="20"/>
        </w:rPr>
      </w:pPr>
      <w:r w:rsidRPr="006707E9">
        <w:rPr>
          <w:b/>
          <w:bCs w:val="0"/>
          <w:sz w:val="20"/>
        </w:rPr>
        <w:t>References</w:t>
      </w:r>
    </w:p>
    <w:p w14:paraId="72AC3BFE" w14:textId="2356800E" w:rsidR="00E43154" w:rsidRDefault="00E43154" w:rsidP="006707E9">
      <w:pPr>
        <w:pStyle w:val="Form-Bodytext1"/>
      </w:pPr>
      <w:r>
        <w:t>GLUMRB (20</w:t>
      </w:r>
      <w:r w:rsidR="00F97FF6">
        <w:t>25</w:t>
      </w:r>
      <w:r>
        <w:t xml:space="preserve"> Edition) </w:t>
      </w:r>
      <w:r w:rsidRPr="00097053">
        <w:rPr>
          <w:i/>
          <w:iCs/>
        </w:rPr>
        <w:t>Recommended Standards for Wastewater Facilities</w:t>
      </w:r>
      <w:r>
        <w:t xml:space="preserve"> (Ten State Standards), Health Research, Inc., Health Education Services Division, Albany NY.</w:t>
      </w:r>
    </w:p>
    <w:p w14:paraId="62FB51D6" w14:textId="359748DF" w:rsidR="008E33B4" w:rsidRDefault="008E33B4" w:rsidP="008E33B4">
      <w:pPr>
        <w:pStyle w:val="Form-Bodytext1"/>
        <w:rPr>
          <w:rFonts w:cs="Arial"/>
          <w:szCs w:val="18"/>
        </w:rPr>
      </w:pPr>
      <w:r>
        <w:t xml:space="preserve">Metcalf &amp; Eddy, Inc. (2014) </w:t>
      </w:r>
      <w:r w:rsidRPr="00097053">
        <w:rPr>
          <w:i/>
          <w:iCs/>
        </w:rPr>
        <w:t>Wastewater Engineering, Treatment and Resource Recovery</w:t>
      </w:r>
      <w:r>
        <w:t xml:space="preserve">, 5th ed., McGraw-Hill, New York. </w:t>
      </w:r>
      <w:r>
        <w:rPr>
          <w:rFonts w:cs="Arial"/>
          <w:szCs w:val="18"/>
        </w:rPr>
        <w:t>(M&amp;E</w:t>
      </w:r>
      <w:r w:rsidR="00BE2653">
        <w:rPr>
          <w:rFonts w:cs="Arial"/>
          <w:szCs w:val="18"/>
        </w:rPr>
        <w:t> </w:t>
      </w:r>
      <w:r>
        <w:rPr>
          <w:rFonts w:cs="Arial"/>
          <w:szCs w:val="18"/>
        </w:rPr>
        <w:t>2014)</w:t>
      </w:r>
    </w:p>
    <w:p w14:paraId="712D8777" w14:textId="18DF3F22" w:rsidR="00F13901" w:rsidRDefault="00F13901" w:rsidP="00F13901">
      <w:pPr>
        <w:pStyle w:val="Form-Bodytext1"/>
      </w:pPr>
      <w:r>
        <w:t xml:space="preserve">U.S. EPA (February 1980) </w:t>
      </w:r>
      <w:r>
        <w:rPr>
          <w:i/>
          <w:iCs/>
        </w:rPr>
        <w:t xml:space="preserve">Innovative and Alternative Technology Assessment Manual, </w:t>
      </w:r>
      <w:r>
        <w:t xml:space="preserve">U.S. EPA Office of </w:t>
      </w:r>
      <w:r w:rsidR="00033A62">
        <w:t xml:space="preserve">Water Program Operations, U.S. Environmental Protection Agency, Washington, D.C. and Municipal Environmental </w:t>
      </w:r>
      <w:r>
        <w:t xml:space="preserve">Research Laboratory, </w:t>
      </w:r>
      <w:r w:rsidR="00033A62">
        <w:t>Office of Research and Development, U.S</w:t>
      </w:r>
      <w:r w:rsidR="00157EC6">
        <w:t>.</w:t>
      </w:r>
      <w:r w:rsidR="00033A62">
        <w:t xml:space="preserve"> Environmental Protection Agency</w:t>
      </w:r>
      <w:r>
        <w:t>, Cincinnati OH.  (U.S. EPA February 1980)</w:t>
      </w:r>
    </w:p>
    <w:p w14:paraId="0DA48F23" w14:textId="77777777" w:rsidR="002878AE" w:rsidRPr="002878AE" w:rsidRDefault="002878AE" w:rsidP="002878AE">
      <w:pPr>
        <w:pStyle w:val="Form-Bodytext1"/>
        <w:rPr>
          <w:szCs w:val="18"/>
        </w:rPr>
      </w:pPr>
      <w:r w:rsidRPr="002878AE">
        <w:rPr>
          <w:color w:val="000000"/>
          <w:szCs w:val="18"/>
        </w:rPr>
        <w:t xml:space="preserve">WEF (1998) </w:t>
      </w:r>
      <w:r w:rsidRPr="002878AE">
        <w:rPr>
          <w:i/>
          <w:iCs/>
          <w:color w:val="000000"/>
          <w:szCs w:val="18"/>
        </w:rPr>
        <w:t>Design of Municipal Wastewater Treatment Plants, Manual of Practice No. 8</w:t>
      </w:r>
      <w:r w:rsidRPr="002878AE">
        <w:rPr>
          <w:color w:val="000000"/>
          <w:szCs w:val="18"/>
        </w:rPr>
        <w:t>, Water Environment Federation, Alexandria, VA. (MOP 8 1998)</w:t>
      </w:r>
    </w:p>
    <w:p w14:paraId="110F1B09" w14:textId="77777777" w:rsidR="00B724D1" w:rsidRDefault="00B724D1" w:rsidP="00B724D1">
      <w:pPr>
        <w:widowControl w:val="0"/>
        <w:spacing w:before="360" w:after="120"/>
        <w:rPr>
          <w:rFonts w:cs="Arial"/>
          <w:b/>
          <w:sz w:val="20"/>
          <w:szCs w:val="20"/>
        </w:rPr>
      </w:pPr>
      <w:r>
        <w:rPr>
          <w:rFonts w:cs="Arial"/>
          <w:b/>
          <w:sz w:val="20"/>
          <w:szCs w:val="20"/>
        </w:rPr>
        <w:t>Acronym definitions</w:t>
      </w:r>
    </w:p>
    <w:p w14:paraId="619182AA" w14:textId="619B19C5" w:rsidR="00E0124B" w:rsidRDefault="00E0124B" w:rsidP="00A247BD">
      <w:pPr>
        <w:pStyle w:val="Form-Bodytext1"/>
        <w:tabs>
          <w:tab w:val="left" w:pos="1080"/>
        </w:tabs>
        <w:spacing w:before="0"/>
        <w:rPr>
          <w:rFonts w:cs="Arial"/>
          <w:szCs w:val="18"/>
        </w:rPr>
      </w:pPr>
      <w:r>
        <w:rPr>
          <w:rFonts w:cs="Arial"/>
          <w:szCs w:val="18"/>
        </w:rPr>
        <w:t>ft</w:t>
      </w:r>
      <w:r w:rsidRPr="00DA74F5">
        <w:rPr>
          <w:rFonts w:cs="Arial"/>
          <w:szCs w:val="18"/>
          <w:vertAlign w:val="superscript"/>
        </w:rPr>
        <w:t>2</w:t>
      </w:r>
      <w:r>
        <w:rPr>
          <w:rFonts w:cs="Arial"/>
          <w:szCs w:val="18"/>
          <w:vertAlign w:val="superscript"/>
        </w:rPr>
        <w:tab/>
      </w:r>
      <w:r>
        <w:rPr>
          <w:rFonts w:cs="Arial"/>
          <w:szCs w:val="18"/>
        </w:rPr>
        <w:t>feet squared</w:t>
      </w:r>
    </w:p>
    <w:p w14:paraId="1638771B" w14:textId="613DD2CA" w:rsidR="00D625DA" w:rsidRPr="00E0124B" w:rsidRDefault="00D625DA" w:rsidP="00A247BD">
      <w:pPr>
        <w:pStyle w:val="Form-Bodytext1"/>
        <w:tabs>
          <w:tab w:val="left" w:pos="1080"/>
        </w:tabs>
        <w:spacing w:before="0"/>
        <w:rPr>
          <w:rFonts w:cs="Arial"/>
          <w:szCs w:val="18"/>
        </w:rPr>
      </w:pPr>
      <w:r>
        <w:rPr>
          <w:rFonts w:cs="Arial"/>
          <w:szCs w:val="18"/>
        </w:rPr>
        <w:t>gpd</w:t>
      </w:r>
      <w:r>
        <w:rPr>
          <w:rFonts w:cs="Arial"/>
          <w:szCs w:val="18"/>
        </w:rPr>
        <w:tab/>
        <w:t>gallons per day</w:t>
      </w:r>
    </w:p>
    <w:p w14:paraId="4E7D8405" w14:textId="2BB68BB8" w:rsidR="00DE1F3E" w:rsidRDefault="00E0124B" w:rsidP="00A247BD">
      <w:pPr>
        <w:pStyle w:val="Form-Bodytext1"/>
        <w:tabs>
          <w:tab w:val="left" w:pos="1080"/>
        </w:tabs>
        <w:spacing w:before="0"/>
        <w:rPr>
          <w:rFonts w:cs="Arial"/>
          <w:szCs w:val="18"/>
        </w:rPr>
      </w:pPr>
      <w:r>
        <w:rPr>
          <w:rFonts w:cs="Arial"/>
          <w:szCs w:val="18"/>
        </w:rPr>
        <w:t>gpm</w:t>
      </w:r>
      <w:r>
        <w:rPr>
          <w:rFonts w:cs="Arial"/>
          <w:szCs w:val="18"/>
        </w:rPr>
        <w:tab/>
        <w:t>gallons per minute</w:t>
      </w:r>
    </w:p>
    <w:p w14:paraId="42E7C03B" w14:textId="57C9CA56" w:rsidR="00B21AA8" w:rsidRPr="00E0124B" w:rsidRDefault="00B21AA8" w:rsidP="00A247BD">
      <w:pPr>
        <w:pStyle w:val="Form-Bodytext1"/>
        <w:tabs>
          <w:tab w:val="left" w:pos="1080"/>
        </w:tabs>
        <w:spacing w:before="0"/>
      </w:pPr>
      <w:r>
        <w:rPr>
          <w:rFonts w:cs="Arial"/>
          <w:szCs w:val="18"/>
        </w:rPr>
        <w:t>gpm/ft</w:t>
      </w:r>
      <w:r w:rsidRPr="00DA74F5">
        <w:rPr>
          <w:rFonts w:cs="Arial"/>
          <w:szCs w:val="18"/>
          <w:vertAlign w:val="superscript"/>
        </w:rPr>
        <w:t>2</w:t>
      </w:r>
      <w:r>
        <w:rPr>
          <w:rFonts w:cs="Arial"/>
          <w:szCs w:val="18"/>
          <w:vertAlign w:val="superscript"/>
        </w:rPr>
        <w:tab/>
      </w:r>
      <w:r>
        <w:rPr>
          <w:rFonts w:cs="Arial"/>
          <w:szCs w:val="18"/>
        </w:rPr>
        <w:t>gallons per minute per feet squared</w:t>
      </w:r>
    </w:p>
    <w:p w14:paraId="0550EA75" w14:textId="79973C45" w:rsidR="000A5D93" w:rsidRDefault="000A5D93" w:rsidP="00A247BD">
      <w:pPr>
        <w:pStyle w:val="Form-Bodytext1"/>
        <w:tabs>
          <w:tab w:val="left" w:pos="1080"/>
        </w:tabs>
        <w:spacing w:before="0"/>
        <w:rPr>
          <w:rFonts w:cs="Arial"/>
          <w:szCs w:val="18"/>
        </w:rPr>
      </w:pPr>
      <w:r>
        <w:rPr>
          <w:rFonts w:cs="Arial"/>
          <w:szCs w:val="18"/>
        </w:rPr>
        <w:t>hrs/wk</w:t>
      </w:r>
      <w:r>
        <w:rPr>
          <w:rFonts w:cs="Arial"/>
          <w:szCs w:val="18"/>
        </w:rPr>
        <w:tab/>
        <w:t>hours per week</w:t>
      </w:r>
    </w:p>
    <w:p w14:paraId="7D8F4EC1" w14:textId="6ED04E26" w:rsidR="00637DAF" w:rsidRDefault="00494904" w:rsidP="00A247BD">
      <w:pPr>
        <w:pStyle w:val="Form-Bodytext1"/>
        <w:tabs>
          <w:tab w:val="left" w:pos="1080"/>
        </w:tabs>
        <w:spacing w:before="0"/>
        <w:rPr>
          <w:rFonts w:cs="Arial"/>
          <w:szCs w:val="18"/>
        </w:rPr>
      </w:pPr>
      <w:r>
        <w:rPr>
          <w:rFonts w:cs="Arial"/>
          <w:szCs w:val="18"/>
        </w:rPr>
        <w:t>lb/hr/ft</w:t>
      </w:r>
      <w:r w:rsidRPr="0098795D">
        <w:rPr>
          <w:rFonts w:cs="Arial"/>
          <w:szCs w:val="18"/>
          <w:vertAlign w:val="superscript"/>
        </w:rPr>
        <w:t>2</w:t>
      </w:r>
      <w:r>
        <w:rPr>
          <w:rFonts w:cs="Arial"/>
          <w:szCs w:val="18"/>
          <w:vertAlign w:val="superscript"/>
        </w:rPr>
        <w:tab/>
      </w:r>
      <w:r>
        <w:rPr>
          <w:rFonts w:cs="Arial"/>
          <w:szCs w:val="18"/>
        </w:rPr>
        <w:t xml:space="preserve">pounds per hour per feet squared </w:t>
      </w:r>
    </w:p>
    <w:p w14:paraId="0214E23C" w14:textId="291794A6" w:rsidR="00637DAF" w:rsidRDefault="00637DAF" w:rsidP="00A247BD">
      <w:pPr>
        <w:pStyle w:val="Form-Bodytext1"/>
        <w:tabs>
          <w:tab w:val="left" w:pos="1080"/>
        </w:tabs>
        <w:spacing w:before="0"/>
        <w:rPr>
          <w:rFonts w:cs="Arial"/>
          <w:szCs w:val="18"/>
        </w:rPr>
      </w:pPr>
      <w:r>
        <w:rPr>
          <w:rFonts w:cs="Arial"/>
          <w:szCs w:val="18"/>
        </w:rPr>
        <w:t>lb/in</w:t>
      </w:r>
      <w:r w:rsidRPr="00637DAF">
        <w:rPr>
          <w:rFonts w:cs="Arial"/>
          <w:szCs w:val="18"/>
          <w:vertAlign w:val="superscript"/>
        </w:rPr>
        <w:t>2</w:t>
      </w:r>
      <w:r>
        <w:rPr>
          <w:rFonts w:cs="Arial"/>
          <w:szCs w:val="18"/>
        </w:rPr>
        <w:t xml:space="preserve"> gage</w:t>
      </w:r>
      <w:r w:rsidR="00A247BD">
        <w:rPr>
          <w:rFonts w:cs="Arial"/>
          <w:szCs w:val="18"/>
        </w:rPr>
        <w:tab/>
        <w:t>pounds per inch squared gage</w:t>
      </w:r>
    </w:p>
    <w:p w14:paraId="117F91F7" w14:textId="7D75D587" w:rsidR="00A05C70" w:rsidRDefault="00A05C70" w:rsidP="00A247BD">
      <w:pPr>
        <w:pStyle w:val="Form-Bodytext1"/>
        <w:tabs>
          <w:tab w:val="left" w:pos="1080"/>
        </w:tabs>
        <w:spacing w:before="0"/>
        <w:rPr>
          <w:rFonts w:cs="Arial"/>
          <w:szCs w:val="18"/>
        </w:rPr>
      </w:pPr>
      <w:r>
        <w:rPr>
          <w:rFonts w:cs="Arial"/>
          <w:szCs w:val="18"/>
        </w:rPr>
        <w:t>lb/lb</w:t>
      </w:r>
      <w:r w:rsidR="00A247BD">
        <w:rPr>
          <w:rFonts w:cs="Arial"/>
          <w:szCs w:val="18"/>
        </w:rPr>
        <w:tab/>
      </w:r>
      <w:r w:rsidR="00A247BD" w:rsidRPr="006708EF">
        <w:rPr>
          <w:rFonts w:cs="Arial"/>
          <w:szCs w:val="18"/>
        </w:rPr>
        <w:t xml:space="preserve">pound </w:t>
      </w:r>
      <w:r w:rsidR="002A63A0" w:rsidRPr="006708EF">
        <w:rPr>
          <w:rFonts w:cs="Arial"/>
          <w:szCs w:val="18"/>
        </w:rPr>
        <w:t>per</w:t>
      </w:r>
      <w:r w:rsidR="00A247BD" w:rsidRPr="006708EF">
        <w:rPr>
          <w:rFonts w:cs="Arial"/>
          <w:szCs w:val="18"/>
        </w:rPr>
        <w:t xml:space="preserve"> pound</w:t>
      </w:r>
    </w:p>
    <w:p w14:paraId="2C8D9CFF" w14:textId="075F30B1" w:rsidR="00A00EE1" w:rsidRDefault="00A00EE1" w:rsidP="00A247BD">
      <w:pPr>
        <w:pStyle w:val="Form-Bodytext1"/>
        <w:tabs>
          <w:tab w:val="left" w:pos="1080"/>
        </w:tabs>
        <w:spacing w:before="0"/>
        <w:rPr>
          <w:rFonts w:cs="Arial"/>
          <w:szCs w:val="18"/>
        </w:rPr>
      </w:pPr>
      <w:r>
        <w:rPr>
          <w:rFonts w:cs="Arial"/>
          <w:szCs w:val="18"/>
        </w:rPr>
        <w:t>mL/g</w:t>
      </w:r>
      <w:r>
        <w:rPr>
          <w:rFonts w:cs="Arial"/>
          <w:szCs w:val="18"/>
        </w:rPr>
        <w:tab/>
        <w:t>milliliter</w:t>
      </w:r>
      <w:r w:rsidR="00714F22">
        <w:rPr>
          <w:rFonts w:cs="Arial"/>
          <w:szCs w:val="18"/>
        </w:rPr>
        <w:t>s</w:t>
      </w:r>
      <w:r>
        <w:rPr>
          <w:rFonts w:cs="Arial"/>
          <w:szCs w:val="18"/>
        </w:rPr>
        <w:t xml:space="preserve"> per gram</w:t>
      </w:r>
    </w:p>
    <w:p w14:paraId="4F9F11C9" w14:textId="21F5C33D" w:rsidR="00494904" w:rsidRPr="00494904" w:rsidRDefault="00494904" w:rsidP="00A247BD">
      <w:pPr>
        <w:pStyle w:val="Form-Bodytext1"/>
        <w:tabs>
          <w:tab w:val="left" w:pos="1080"/>
        </w:tabs>
        <w:spacing w:before="0"/>
        <w:rPr>
          <w:rFonts w:cs="Arial"/>
          <w:szCs w:val="18"/>
        </w:rPr>
      </w:pPr>
      <w:r>
        <w:rPr>
          <w:rFonts w:cs="Arial"/>
          <w:szCs w:val="18"/>
        </w:rPr>
        <w:t>psi</w:t>
      </w:r>
      <w:r>
        <w:rPr>
          <w:rFonts w:cs="Arial"/>
          <w:szCs w:val="18"/>
        </w:rPr>
        <w:tab/>
        <w:t>pounds per square inch</w:t>
      </w:r>
    </w:p>
    <w:p w14:paraId="42366ABB" w14:textId="072BEBB2" w:rsidR="007F6512" w:rsidRDefault="007F6512" w:rsidP="00A247BD">
      <w:pPr>
        <w:pStyle w:val="Form-Bodytext1"/>
        <w:tabs>
          <w:tab w:val="left" w:pos="1080"/>
        </w:tabs>
        <w:spacing w:before="0"/>
      </w:pPr>
      <w:r>
        <w:rPr>
          <w:rFonts w:cs="Arial"/>
          <w:szCs w:val="18"/>
        </w:rPr>
        <w:t>SVI</w:t>
      </w:r>
      <w:r>
        <w:rPr>
          <w:rFonts w:cs="Arial"/>
          <w:szCs w:val="18"/>
        </w:rPr>
        <w:tab/>
      </w:r>
      <w:r w:rsidR="004F101B">
        <w:rPr>
          <w:rFonts w:cs="Arial"/>
          <w:szCs w:val="18"/>
        </w:rPr>
        <w:t>S</w:t>
      </w:r>
      <w:r>
        <w:rPr>
          <w:rFonts w:cs="Arial"/>
          <w:szCs w:val="18"/>
        </w:rPr>
        <w:t xml:space="preserve">ludge </w:t>
      </w:r>
      <w:r w:rsidR="004F101B">
        <w:rPr>
          <w:rFonts w:cs="Arial"/>
          <w:szCs w:val="18"/>
        </w:rPr>
        <w:t>V</w:t>
      </w:r>
      <w:r>
        <w:rPr>
          <w:rFonts w:cs="Arial"/>
          <w:szCs w:val="18"/>
        </w:rPr>
        <w:t xml:space="preserve">olume </w:t>
      </w:r>
      <w:r w:rsidR="004F101B">
        <w:rPr>
          <w:rFonts w:cs="Arial"/>
          <w:szCs w:val="18"/>
        </w:rPr>
        <w:t>I</w:t>
      </w:r>
      <w:r>
        <w:rPr>
          <w:rFonts w:cs="Arial"/>
          <w:szCs w:val="18"/>
        </w:rPr>
        <w:t>ndex</w:t>
      </w:r>
    </w:p>
    <w:sectPr w:rsidR="007F6512" w:rsidSect="00E26FC2">
      <w:footerReference w:type="default" r:id="rId9"/>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21E82" w14:textId="77777777" w:rsidR="00AA7CE3" w:rsidRDefault="00AA7CE3" w:rsidP="00276BFD">
      <w:r>
        <w:separator/>
      </w:r>
    </w:p>
  </w:endnote>
  <w:endnote w:type="continuationSeparator" w:id="0">
    <w:p w14:paraId="034A8960" w14:textId="77777777" w:rsidR="00AA7CE3" w:rsidRDefault="00AA7CE3"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C7A00" w14:textId="77777777" w:rsidR="00BE2653" w:rsidRPr="00D53867" w:rsidRDefault="00BE2653" w:rsidP="00BE265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189153DA" w14:textId="77777777" w:rsidR="00BE2653" w:rsidRPr="003D65E7" w:rsidRDefault="00BE2653" w:rsidP="00BE2653">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1A4AA3CB" w14:textId="61F59996" w:rsidR="00BE2653" w:rsidRPr="003D65E7" w:rsidRDefault="00BE2653" w:rsidP="00BE2653">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wq-wwtp5-23</w:t>
    </w:r>
    <w:r w:rsidRPr="003D65E7">
      <w:rPr>
        <w:rFonts w:ascii="Calibri" w:hAnsi="Calibri" w:cs="Arial"/>
        <w:i/>
        <w:sz w:val="16"/>
        <w:szCs w:val="16"/>
      </w:rPr>
      <w:t xml:space="preserve">  • </w:t>
    </w:r>
    <w:r w:rsidR="0081416F">
      <w:rPr>
        <w:rFonts w:ascii="Calibri" w:hAnsi="Calibri" w:cs="Arial"/>
        <w:i/>
        <w:sz w:val="16"/>
        <w:szCs w:val="16"/>
      </w:rPr>
      <w:t>5</w:t>
    </w:r>
    <w:r w:rsidR="000E0635">
      <w:rPr>
        <w:rFonts w:ascii="Calibri" w:hAnsi="Calibri" w:cs="Arial"/>
        <w:i/>
        <w:sz w:val="16"/>
        <w:szCs w:val="16"/>
      </w:rPr>
      <w:t>/</w:t>
    </w:r>
    <w:r w:rsidR="00571546">
      <w:rPr>
        <w:rFonts w:ascii="Calibri" w:hAnsi="Calibri" w:cs="Arial"/>
        <w:i/>
        <w:sz w:val="16"/>
        <w:szCs w:val="16"/>
      </w:rPr>
      <w:t>11/</w:t>
    </w:r>
    <w:r w:rsidR="000E0635">
      <w:rPr>
        <w:rFonts w:ascii="Calibri" w:hAnsi="Calibri" w:cs="Arial"/>
        <w:i/>
        <w:sz w:val="16"/>
        <w:szCs w:val="16"/>
      </w:rPr>
      <w:t>2</w:t>
    </w:r>
    <w:r w:rsidR="007A6B7F">
      <w:rPr>
        <w:rFonts w:ascii="Calibri" w:hAnsi="Calibri" w:cs="Arial"/>
        <w:i/>
        <w:sz w:val="16"/>
        <w:szCs w:val="16"/>
      </w:rPr>
      <w:t>6</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Pr>
        <w:rStyle w:val="PageNumber"/>
        <w:rFonts w:ascii="Calibri" w:hAnsi="Calibri"/>
        <w:i/>
        <w:iCs/>
        <w:sz w:val="16"/>
        <w:szCs w:val="16"/>
      </w:rPr>
      <w:t>7</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Pr>
        <w:rStyle w:val="PageNumber"/>
        <w:rFonts w:ascii="Calibri" w:hAnsi="Calibri"/>
        <w:i/>
        <w:sz w:val="16"/>
        <w:szCs w:val="16"/>
      </w:rPr>
      <w:t>8</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9F7A9" w14:textId="77777777" w:rsidR="00AA7CE3" w:rsidRDefault="00AA7CE3" w:rsidP="00276BFD">
      <w:r>
        <w:separator/>
      </w:r>
    </w:p>
  </w:footnote>
  <w:footnote w:type="continuationSeparator" w:id="0">
    <w:p w14:paraId="07FF79FC" w14:textId="77777777" w:rsidR="00AA7CE3" w:rsidRDefault="00AA7CE3"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241136322">
    <w:abstractNumId w:val="9"/>
  </w:num>
  <w:num w:numId="2" w16cid:durableId="291404975">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915385724">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1496729055">
    <w:abstractNumId w:val="8"/>
  </w:num>
  <w:num w:numId="5" w16cid:durableId="840511444">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400858337">
    <w:abstractNumId w:val="4"/>
  </w:num>
  <w:num w:numId="7" w16cid:durableId="815489862">
    <w:abstractNumId w:val="6"/>
  </w:num>
  <w:num w:numId="8" w16cid:durableId="817264269">
    <w:abstractNumId w:val="7"/>
  </w:num>
  <w:num w:numId="9" w16cid:durableId="28458038">
    <w:abstractNumId w:val="10"/>
  </w:num>
  <w:num w:numId="10" w16cid:durableId="922029468">
    <w:abstractNumId w:val="10"/>
    <w:lvlOverride w:ilvl="0">
      <w:lvl w:ilvl="0">
        <w:start w:val="1"/>
        <w:numFmt w:val="decimal"/>
        <w:lvlText w:val="%1."/>
        <w:lvlJc w:val="left"/>
        <w:pPr>
          <w:tabs>
            <w:tab w:val="num" w:pos="360"/>
          </w:tabs>
          <w:ind w:left="360" w:hanging="360"/>
        </w:pPr>
        <w:rPr>
          <w:rFonts w:hint="default"/>
          <w:b/>
          <w:i w:val="0"/>
        </w:rPr>
      </w:lvl>
    </w:lvlOverride>
  </w:num>
  <w:num w:numId="11" w16cid:durableId="1011839007">
    <w:abstractNumId w:val="1"/>
  </w:num>
  <w:num w:numId="12" w16cid:durableId="1649550039">
    <w:abstractNumId w:val="5"/>
  </w:num>
  <w:num w:numId="13" w16cid:durableId="22751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uX802Hhpi6hVCbpekUDba3b04OGKjP4YSEXr/h8mF2BAp3D2y5EZRWdSNlW1sByQvQa67oUOJTsFb1Am6vwhw==" w:salt="7PlFyAvXivGoI0aRea3tV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3E3D"/>
    <w:rsid w:val="0000782F"/>
    <w:rsid w:val="00011500"/>
    <w:rsid w:val="000136A4"/>
    <w:rsid w:val="000233B6"/>
    <w:rsid w:val="000238B8"/>
    <w:rsid w:val="00024088"/>
    <w:rsid w:val="0003049A"/>
    <w:rsid w:val="00032051"/>
    <w:rsid w:val="00033A62"/>
    <w:rsid w:val="00035F28"/>
    <w:rsid w:val="000431BE"/>
    <w:rsid w:val="0005035C"/>
    <w:rsid w:val="000561C1"/>
    <w:rsid w:val="0007333C"/>
    <w:rsid w:val="000752DA"/>
    <w:rsid w:val="00082241"/>
    <w:rsid w:val="00090E29"/>
    <w:rsid w:val="00097053"/>
    <w:rsid w:val="000A0BD6"/>
    <w:rsid w:val="000A3EFD"/>
    <w:rsid w:val="000A5D93"/>
    <w:rsid w:val="000A60CC"/>
    <w:rsid w:val="000B0182"/>
    <w:rsid w:val="000B18DC"/>
    <w:rsid w:val="000B1C85"/>
    <w:rsid w:val="000B2043"/>
    <w:rsid w:val="000B6C42"/>
    <w:rsid w:val="000E0635"/>
    <w:rsid w:val="000F6002"/>
    <w:rsid w:val="0010489B"/>
    <w:rsid w:val="00107D23"/>
    <w:rsid w:val="0011088E"/>
    <w:rsid w:val="00126F18"/>
    <w:rsid w:val="001307BA"/>
    <w:rsid w:val="00151647"/>
    <w:rsid w:val="001534D6"/>
    <w:rsid w:val="00153F93"/>
    <w:rsid w:val="00154672"/>
    <w:rsid w:val="001555C5"/>
    <w:rsid w:val="00157EC6"/>
    <w:rsid w:val="00165736"/>
    <w:rsid w:val="00175F61"/>
    <w:rsid w:val="00176EA1"/>
    <w:rsid w:val="00181D9C"/>
    <w:rsid w:val="001848E2"/>
    <w:rsid w:val="001850AE"/>
    <w:rsid w:val="001A0E3E"/>
    <w:rsid w:val="001A3B28"/>
    <w:rsid w:val="001A7364"/>
    <w:rsid w:val="001B3D83"/>
    <w:rsid w:val="001B6655"/>
    <w:rsid w:val="001C097C"/>
    <w:rsid w:val="001C3352"/>
    <w:rsid w:val="001D0E6E"/>
    <w:rsid w:val="001E05B5"/>
    <w:rsid w:val="001E1BD6"/>
    <w:rsid w:val="001E5432"/>
    <w:rsid w:val="001F0D6A"/>
    <w:rsid w:val="001F1C80"/>
    <w:rsid w:val="001F6E71"/>
    <w:rsid w:val="00202F5E"/>
    <w:rsid w:val="002066DF"/>
    <w:rsid w:val="00211A3F"/>
    <w:rsid w:val="00214193"/>
    <w:rsid w:val="002158CA"/>
    <w:rsid w:val="002227FD"/>
    <w:rsid w:val="00226E34"/>
    <w:rsid w:val="00232B6C"/>
    <w:rsid w:val="0023716E"/>
    <w:rsid w:val="00241D90"/>
    <w:rsid w:val="00243C0E"/>
    <w:rsid w:val="00250825"/>
    <w:rsid w:val="00260B22"/>
    <w:rsid w:val="00262C38"/>
    <w:rsid w:val="0026499E"/>
    <w:rsid w:val="00274A83"/>
    <w:rsid w:val="00276BFD"/>
    <w:rsid w:val="00277A3D"/>
    <w:rsid w:val="00286438"/>
    <w:rsid w:val="002878AE"/>
    <w:rsid w:val="00287EC8"/>
    <w:rsid w:val="00291150"/>
    <w:rsid w:val="00292728"/>
    <w:rsid w:val="00295954"/>
    <w:rsid w:val="0029667F"/>
    <w:rsid w:val="002A555F"/>
    <w:rsid w:val="002A63A0"/>
    <w:rsid w:val="002B2B95"/>
    <w:rsid w:val="002C5280"/>
    <w:rsid w:val="002C79C7"/>
    <w:rsid w:val="002D6A1E"/>
    <w:rsid w:val="002E4EE7"/>
    <w:rsid w:val="002E53D5"/>
    <w:rsid w:val="002F2205"/>
    <w:rsid w:val="002F29B0"/>
    <w:rsid w:val="00312005"/>
    <w:rsid w:val="00313EC0"/>
    <w:rsid w:val="00315202"/>
    <w:rsid w:val="003178C5"/>
    <w:rsid w:val="00321182"/>
    <w:rsid w:val="00321966"/>
    <w:rsid w:val="00321D64"/>
    <w:rsid w:val="00322A14"/>
    <w:rsid w:val="00324C25"/>
    <w:rsid w:val="00325ECC"/>
    <w:rsid w:val="00334B1E"/>
    <w:rsid w:val="00334BA3"/>
    <w:rsid w:val="00345BD7"/>
    <w:rsid w:val="003479A8"/>
    <w:rsid w:val="00354451"/>
    <w:rsid w:val="003549B9"/>
    <w:rsid w:val="0036008C"/>
    <w:rsid w:val="00366D91"/>
    <w:rsid w:val="00370447"/>
    <w:rsid w:val="0039258D"/>
    <w:rsid w:val="003B1121"/>
    <w:rsid w:val="003C1FEE"/>
    <w:rsid w:val="003C7AEE"/>
    <w:rsid w:val="003D2590"/>
    <w:rsid w:val="003D33D3"/>
    <w:rsid w:val="003D65E7"/>
    <w:rsid w:val="003E1EC1"/>
    <w:rsid w:val="003E5D9C"/>
    <w:rsid w:val="003E70B5"/>
    <w:rsid w:val="003E75DA"/>
    <w:rsid w:val="0040236A"/>
    <w:rsid w:val="00404898"/>
    <w:rsid w:val="00407DB8"/>
    <w:rsid w:val="00411A0A"/>
    <w:rsid w:val="00420C15"/>
    <w:rsid w:val="00422FCA"/>
    <w:rsid w:val="00424E8A"/>
    <w:rsid w:val="004260E4"/>
    <w:rsid w:val="0042650D"/>
    <w:rsid w:val="00430AB8"/>
    <w:rsid w:val="0043344E"/>
    <w:rsid w:val="0043415D"/>
    <w:rsid w:val="0043712B"/>
    <w:rsid w:val="00443388"/>
    <w:rsid w:val="00450482"/>
    <w:rsid w:val="00455D70"/>
    <w:rsid w:val="00456C84"/>
    <w:rsid w:val="00462F79"/>
    <w:rsid w:val="00463548"/>
    <w:rsid w:val="004640B8"/>
    <w:rsid w:val="00466BC2"/>
    <w:rsid w:val="0047385D"/>
    <w:rsid w:val="00475039"/>
    <w:rsid w:val="0047514C"/>
    <w:rsid w:val="00481F67"/>
    <w:rsid w:val="00483AD7"/>
    <w:rsid w:val="00494904"/>
    <w:rsid w:val="00497CA0"/>
    <w:rsid w:val="00497FF0"/>
    <w:rsid w:val="004A0031"/>
    <w:rsid w:val="004A6D28"/>
    <w:rsid w:val="004B2E42"/>
    <w:rsid w:val="004C1DFE"/>
    <w:rsid w:val="004C4EF9"/>
    <w:rsid w:val="004D0203"/>
    <w:rsid w:val="004D6C3F"/>
    <w:rsid w:val="004E05B7"/>
    <w:rsid w:val="004E4A7A"/>
    <w:rsid w:val="004F101B"/>
    <w:rsid w:val="004F3279"/>
    <w:rsid w:val="004F3D41"/>
    <w:rsid w:val="004F5FB8"/>
    <w:rsid w:val="004F720C"/>
    <w:rsid w:val="004F74BC"/>
    <w:rsid w:val="00503D44"/>
    <w:rsid w:val="0050447E"/>
    <w:rsid w:val="00507512"/>
    <w:rsid w:val="00507F93"/>
    <w:rsid w:val="00516110"/>
    <w:rsid w:val="0051640C"/>
    <w:rsid w:val="00526BB1"/>
    <w:rsid w:val="00533467"/>
    <w:rsid w:val="005410D6"/>
    <w:rsid w:val="005471FB"/>
    <w:rsid w:val="005506EF"/>
    <w:rsid w:val="005517CB"/>
    <w:rsid w:val="00552E30"/>
    <w:rsid w:val="00571546"/>
    <w:rsid w:val="0057344D"/>
    <w:rsid w:val="005860C7"/>
    <w:rsid w:val="0058706F"/>
    <w:rsid w:val="0058714B"/>
    <w:rsid w:val="005A356A"/>
    <w:rsid w:val="005A5232"/>
    <w:rsid w:val="005A6EA4"/>
    <w:rsid w:val="005B1F0F"/>
    <w:rsid w:val="005C6B1D"/>
    <w:rsid w:val="005D58DA"/>
    <w:rsid w:val="005D6A20"/>
    <w:rsid w:val="005D7271"/>
    <w:rsid w:val="005E5F72"/>
    <w:rsid w:val="005F137E"/>
    <w:rsid w:val="00606613"/>
    <w:rsid w:val="00611633"/>
    <w:rsid w:val="00615961"/>
    <w:rsid w:val="00632247"/>
    <w:rsid w:val="006359B0"/>
    <w:rsid w:val="00637DAF"/>
    <w:rsid w:val="006406AB"/>
    <w:rsid w:val="00640C5B"/>
    <w:rsid w:val="00644141"/>
    <w:rsid w:val="0064522D"/>
    <w:rsid w:val="00650559"/>
    <w:rsid w:val="00650FAB"/>
    <w:rsid w:val="00663421"/>
    <w:rsid w:val="006642C0"/>
    <w:rsid w:val="00665105"/>
    <w:rsid w:val="0066783E"/>
    <w:rsid w:val="006707E9"/>
    <w:rsid w:val="006708EF"/>
    <w:rsid w:val="00672CC5"/>
    <w:rsid w:val="0069183B"/>
    <w:rsid w:val="006B24A6"/>
    <w:rsid w:val="006B289C"/>
    <w:rsid w:val="006C4082"/>
    <w:rsid w:val="006C4F1A"/>
    <w:rsid w:val="006C5563"/>
    <w:rsid w:val="006D0B11"/>
    <w:rsid w:val="006D1C98"/>
    <w:rsid w:val="006D2E47"/>
    <w:rsid w:val="006D46F0"/>
    <w:rsid w:val="006D7BC8"/>
    <w:rsid w:val="006E02CE"/>
    <w:rsid w:val="006E439E"/>
    <w:rsid w:val="006F1DBA"/>
    <w:rsid w:val="006F29E6"/>
    <w:rsid w:val="00703614"/>
    <w:rsid w:val="00712ECC"/>
    <w:rsid w:val="00713B73"/>
    <w:rsid w:val="007145B1"/>
    <w:rsid w:val="00714F22"/>
    <w:rsid w:val="00722757"/>
    <w:rsid w:val="00723244"/>
    <w:rsid w:val="00723619"/>
    <w:rsid w:val="007257A1"/>
    <w:rsid w:val="007305AF"/>
    <w:rsid w:val="007365D9"/>
    <w:rsid w:val="007372ED"/>
    <w:rsid w:val="00744D2D"/>
    <w:rsid w:val="00753659"/>
    <w:rsid w:val="007640E5"/>
    <w:rsid w:val="00767E6A"/>
    <w:rsid w:val="0077248A"/>
    <w:rsid w:val="00773350"/>
    <w:rsid w:val="007811E3"/>
    <w:rsid w:val="00781DF2"/>
    <w:rsid w:val="00784533"/>
    <w:rsid w:val="007969F9"/>
    <w:rsid w:val="00797937"/>
    <w:rsid w:val="007A0B51"/>
    <w:rsid w:val="007A1CFC"/>
    <w:rsid w:val="007A6B7F"/>
    <w:rsid w:val="007B6EFF"/>
    <w:rsid w:val="007C0065"/>
    <w:rsid w:val="007C389A"/>
    <w:rsid w:val="007C42E9"/>
    <w:rsid w:val="007D0B76"/>
    <w:rsid w:val="007D40A9"/>
    <w:rsid w:val="007D503D"/>
    <w:rsid w:val="007D640E"/>
    <w:rsid w:val="007E1863"/>
    <w:rsid w:val="007E76AD"/>
    <w:rsid w:val="007F5A79"/>
    <w:rsid w:val="007F6512"/>
    <w:rsid w:val="0081020E"/>
    <w:rsid w:val="00812162"/>
    <w:rsid w:val="0081416F"/>
    <w:rsid w:val="00820C3A"/>
    <w:rsid w:val="00822F7C"/>
    <w:rsid w:val="00824130"/>
    <w:rsid w:val="008303E2"/>
    <w:rsid w:val="00836F35"/>
    <w:rsid w:val="0085247B"/>
    <w:rsid w:val="008802D1"/>
    <w:rsid w:val="00881B6A"/>
    <w:rsid w:val="00882041"/>
    <w:rsid w:val="00897F94"/>
    <w:rsid w:val="008A2387"/>
    <w:rsid w:val="008A44C0"/>
    <w:rsid w:val="008B3541"/>
    <w:rsid w:val="008C195B"/>
    <w:rsid w:val="008C2C87"/>
    <w:rsid w:val="008E33B4"/>
    <w:rsid w:val="008E3766"/>
    <w:rsid w:val="008E660D"/>
    <w:rsid w:val="008F17C9"/>
    <w:rsid w:val="008F3197"/>
    <w:rsid w:val="008F335D"/>
    <w:rsid w:val="008F36C2"/>
    <w:rsid w:val="00902D93"/>
    <w:rsid w:val="00903F08"/>
    <w:rsid w:val="00903FBE"/>
    <w:rsid w:val="0090421A"/>
    <w:rsid w:val="00905BD4"/>
    <w:rsid w:val="00911B03"/>
    <w:rsid w:val="009143BD"/>
    <w:rsid w:val="009150E0"/>
    <w:rsid w:val="00935D0D"/>
    <w:rsid w:val="009455A3"/>
    <w:rsid w:val="0095525F"/>
    <w:rsid w:val="009629BD"/>
    <w:rsid w:val="009637B7"/>
    <w:rsid w:val="0097656A"/>
    <w:rsid w:val="00985E99"/>
    <w:rsid w:val="0098795D"/>
    <w:rsid w:val="0099741C"/>
    <w:rsid w:val="009A193B"/>
    <w:rsid w:val="009A5DEA"/>
    <w:rsid w:val="009B3381"/>
    <w:rsid w:val="009B73BF"/>
    <w:rsid w:val="009B7BCC"/>
    <w:rsid w:val="009C40A6"/>
    <w:rsid w:val="009D0CED"/>
    <w:rsid w:val="009E35CB"/>
    <w:rsid w:val="009E7F4D"/>
    <w:rsid w:val="009F6075"/>
    <w:rsid w:val="009F7730"/>
    <w:rsid w:val="00A00EE1"/>
    <w:rsid w:val="00A03DBC"/>
    <w:rsid w:val="00A05C70"/>
    <w:rsid w:val="00A07706"/>
    <w:rsid w:val="00A0793C"/>
    <w:rsid w:val="00A14F29"/>
    <w:rsid w:val="00A247BD"/>
    <w:rsid w:val="00A24DA8"/>
    <w:rsid w:val="00A37BA0"/>
    <w:rsid w:val="00A402A1"/>
    <w:rsid w:val="00A4065F"/>
    <w:rsid w:val="00A63715"/>
    <w:rsid w:val="00A67B44"/>
    <w:rsid w:val="00A71A84"/>
    <w:rsid w:val="00A83853"/>
    <w:rsid w:val="00A84F12"/>
    <w:rsid w:val="00A8632B"/>
    <w:rsid w:val="00A910E5"/>
    <w:rsid w:val="00AA4832"/>
    <w:rsid w:val="00AA4893"/>
    <w:rsid w:val="00AA6F8B"/>
    <w:rsid w:val="00AA7CE3"/>
    <w:rsid w:val="00AB37E5"/>
    <w:rsid w:val="00AB3EDF"/>
    <w:rsid w:val="00AC08E6"/>
    <w:rsid w:val="00AC376C"/>
    <w:rsid w:val="00AD4C64"/>
    <w:rsid w:val="00AE1BE3"/>
    <w:rsid w:val="00AE6F7C"/>
    <w:rsid w:val="00AF187B"/>
    <w:rsid w:val="00B000B0"/>
    <w:rsid w:val="00B048AE"/>
    <w:rsid w:val="00B1066E"/>
    <w:rsid w:val="00B140EB"/>
    <w:rsid w:val="00B21AA8"/>
    <w:rsid w:val="00B24143"/>
    <w:rsid w:val="00B2570C"/>
    <w:rsid w:val="00B26CC6"/>
    <w:rsid w:val="00B31E9E"/>
    <w:rsid w:val="00B33D99"/>
    <w:rsid w:val="00B3527C"/>
    <w:rsid w:val="00B44F0D"/>
    <w:rsid w:val="00B46756"/>
    <w:rsid w:val="00B54CB1"/>
    <w:rsid w:val="00B60DF9"/>
    <w:rsid w:val="00B6385A"/>
    <w:rsid w:val="00B63A1D"/>
    <w:rsid w:val="00B724D1"/>
    <w:rsid w:val="00B91B9E"/>
    <w:rsid w:val="00B953D6"/>
    <w:rsid w:val="00BA745E"/>
    <w:rsid w:val="00BB4AE8"/>
    <w:rsid w:val="00BC05F4"/>
    <w:rsid w:val="00BC0A51"/>
    <w:rsid w:val="00BC68C9"/>
    <w:rsid w:val="00BD06F5"/>
    <w:rsid w:val="00BD1024"/>
    <w:rsid w:val="00BD2DC8"/>
    <w:rsid w:val="00BD5633"/>
    <w:rsid w:val="00BE2653"/>
    <w:rsid w:val="00BE5BA0"/>
    <w:rsid w:val="00BE5C1A"/>
    <w:rsid w:val="00BE7E44"/>
    <w:rsid w:val="00C05D6A"/>
    <w:rsid w:val="00C06217"/>
    <w:rsid w:val="00C064AE"/>
    <w:rsid w:val="00C07B9C"/>
    <w:rsid w:val="00C1160D"/>
    <w:rsid w:val="00C1497A"/>
    <w:rsid w:val="00C16B92"/>
    <w:rsid w:val="00C16DAB"/>
    <w:rsid w:val="00C17589"/>
    <w:rsid w:val="00C20ABF"/>
    <w:rsid w:val="00C21ACF"/>
    <w:rsid w:val="00C21FE1"/>
    <w:rsid w:val="00C26F0B"/>
    <w:rsid w:val="00C3575C"/>
    <w:rsid w:val="00C35B33"/>
    <w:rsid w:val="00C44F64"/>
    <w:rsid w:val="00C4799C"/>
    <w:rsid w:val="00C51B2A"/>
    <w:rsid w:val="00C528B8"/>
    <w:rsid w:val="00C53F36"/>
    <w:rsid w:val="00C54800"/>
    <w:rsid w:val="00C54C3E"/>
    <w:rsid w:val="00C56068"/>
    <w:rsid w:val="00C679EE"/>
    <w:rsid w:val="00C71D23"/>
    <w:rsid w:val="00C7358B"/>
    <w:rsid w:val="00C7680C"/>
    <w:rsid w:val="00C80170"/>
    <w:rsid w:val="00C85C3C"/>
    <w:rsid w:val="00C85E0F"/>
    <w:rsid w:val="00C86512"/>
    <w:rsid w:val="00C865BB"/>
    <w:rsid w:val="00C9130A"/>
    <w:rsid w:val="00C9491C"/>
    <w:rsid w:val="00CA02BB"/>
    <w:rsid w:val="00CB10FD"/>
    <w:rsid w:val="00CB1AD8"/>
    <w:rsid w:val="00CB3002"/>
    <w:rsid w:val="00CC2D1B"/>
    <w:rsid w:val="00CC4647"/>
    <w:rsid w:val="00CE06A0"/>
    <w:rsid w:val="00CE0D7F"/>
    <w:rsid w:val="00CE1153"/>
    <w:rsid w:val="00CE7D9E"/>
    <w:rsid w:val="00CF2860"/>
    <w:rsid w:val="00D02FC3"/>
    <w:rsid w:val="00D051C1"/>
    <w:rsid w:val="00D063A8"/>
    <w:rsid w:val="00D101CE"/>
    <w:rsid w:val="00D11308"/>
    <w:rsid w:val="00D1155A"/>
    <w:rsid w:val="00D12919"/>
    <w:rsid w:val="00D12B1E"/>
    <w:rsid w:val="00D157F0"/>
    <w:rsid w:val="00D168BB"/>
    <w:rsid w:val="00D20688"/>
    <w:rsid w:val="00D24EA8"/>
    <w:rsid w:val="00D402B9"/>
    <w:rsid w:val="00D46981"/>
    <w:rsid w:val="00D51D7F"/>
    <w:rsid w:val="00D53110"/>
    <w:rsid w:val="00D53867"/>
    <w:rsid w:val="00D624F2"/>
    <w:rsid w:val="00D625DA"/>
    <w:rsid w:val="00D62930"/>
    <w:rsid w:val="00D718BA"/>
    <w:rsid w:val="00D77602"/>
    <w:rsid w:val="00D83648"/>
    <w:rsid w:val="00D87C39"/>
    <w:rsid w:val="00D914DF"/>
    <w:rsid w:val="00D92649"/>
    <w:rsid w:val="00DA156B"/>
    <w:rsid w:val="00DA74F5"/>
    <w:rsid w:val="00DB2DD3"/>
    <w:rsid w:val="00DC150F"/>
    <w:rsid w:val="00DD0349"/>
    <w:rsid w:val="00DD29A0"/>
    <w:rsid w:val="00DD6B22"/>
    <w:rsid w:val="00DE1F3E"/>
    <w:rsid w:val="00DE690F"/>
    <w:rsid w:val="00DF10DC"/>
    <w:rsid w:val="00DF46EA"/>
    <w:rsid w:val="00E0124B"/>
    <w:rsid w:val="00E07A60"/>
    <w:rsid w:val="00E146F5"/>
    <w:rsid w:val="00E15164"/>
    <w:rsid w:val="00E234B8"/>
    <w:rsid w:val="00E26FC2"/>
    <w:rsid w:val="00E2747A"/>
    <w:rsid w:val="00E326BD"/>
    <w:rsid w:val="00E32BFE"/>
    <w:rsid w:val="00E33830"/>
    <w:rsid w:val="00E34E5E"/>
    <w:rsid w:val="00E43154"/>
    <w:rsid w:val="00E6505F"/>
    <w:rsid w:val="00E66E3D"/>
    <w:rsid w:val="00E81B26"/>
    <w:rsid w:val="00E8429A"/>
    <w:rsid w:val="00E86E3B"/>
    <w:rsid w:val="00E873C8"/>
    <w:rsid w:val="00E91843"/>
    <w:rsid w:val="00EA1388"/>
    <w:rsid w:val="00EA40E5"/>
    <w:rsid w:val="00EA4DCB"/>
    <w:rsid w:val="00EA5296"/>
    <w:rsid w:val="00EB264F"/>
    <w:rsid w:val="00EB2BD8"/>
    <w:rsid w:val="00EC2AB9"/>
    <w:rsid w:val="00EC34A8"/>
    <w:rsid w:val="00EC7EA2"/>
    <w:rsid w:val="00EE314E"/>
    <w:rsid w:val="00EE3709"/>
    <w:rsid w:val="00EE735D"/>
    <w:rsid w:val="00F00755"/>
    <w:rsid w:val="00F032F9"/>
    <w:rsid w:val="00F07271"/>
    <w:rsid w:val="00F13901"/>
    <w:rsid w:val="00F227F1"/>
    <w:rsid w:val="00F2388F"/>
    <w:rsid w:val="00F2691D"/>
    <w:rsid w:val="00F3046A"/>
    <w:rsid w:val="00F3094A"/>
    <w:rsid w:val="00F34400"/>
    <w:rsid w:val="00F42DF9"/>
    <w:rsid w:val="00F57CA6"/>
    <w:rsid w:val="00F62563"/>
    <w:rsid w:val="00F710DA"/>
    <w:rsid w:val="00F74A33"/>
    <w:rsid w:val="00F74C2D"/>
    <w:rsid w:val="00F765B5"/>
    <w:rsid w:val="00F8098E"/>
    <w:rsid w:val="00F80F93"/>
    <w:rsid w:val="00F81374"/>
    <w:rsid w:val="00F86D42"/>
    <w:rsid w:val="00F923A3"/>
    <w:rsid w:val="00F93C93"/>
    <w:rsid w:val="00F95736"/>
    <w:rsid w:val="00F97FF6"/>
    <w:rsid w:val="00FA1E02"/>
    <w:rsid w:val="00FA2F94"/>
    <w:rsid w:val="00FB2852"/>
    <w:rsid w:val="00FB35F9"/>
    <w:rsid w:val="00FB5B52"/>
    <w:rsid w:val="00FC05CA"/>
    <w:rsid w:val="00FC0EF9"/>
    <w:rsid w:val="00FC3721"/>
    <w:rsid w:val="00FC3C62"/>
    <w:rsid w:val="00FC5337"/>
    <w:rsid w:val="00FC7DA8"/>
    <w:rsid w:val="00FD622D"/>
    <w:rsid w:val="00FF6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828A5"/>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50F"/>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table" w:styleId="TableGrid">
    <w:name w:val="Table Grid"/>
    <w:basedOn w:val="TableNormal"/>
    <w:uiPriority w:val="59"/>
    <w:rsid w:val="009F7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2C38"/>
    <w:rPr>
      <w:sz w:val="16"/>
      <w:szCs w:val="16"/>
    </w:rPr>
  </w:style>
  <w:style w:type="paragraph" w:styleId="CommentText">
    <w:name w:val="annotation text"/>
    <w:basedOn w:val="Normal"/>
    <w:link w:val="CommentTextChar"/>
    <w:uiPriority w:val="99"/>
    <w:unhideWhenUsed/>
    <w:rsid w:val="00262C38"/>
    <w:rPr>
      <w:sz w:val="20"/>
      <w:szCs w:val="20"/>
    </w:rPr>
  </w:style>
  <w:style w:type="character" w:customStyle="1" w:styleId="CommentTextChar">
    <w:name w:val="Comment Text Char"/>
    <w:basedOn w:val="DefaultParagraphFont"/>
    <w:link w:val="CommentText"/>
    <w:uiPriority w:val="99"/>
    <w:rsid w:val="00262C38"/>
  </w:style>
  <w:style w:type="paragraph" w:styleId="CommentSubject">
    <w:name w:val="annotation subject"/>
    <w:basedOn w:val="CommentText"/>
    <w:next w:val="CommentText"/>
    <w:link w:val="CommentSubjectChar"/>
    <w:uiPriority w:val="99"/>
    <w:semiHidden/>
    <w:unhideWhenUsed/>
    <w:rsid w:val="00262C38"/>
    <w:rPr>
      <w:b/>
      <w:bCs/>
    </w:rPr>
  </w:style>
  <w:style w:type="character" w:customStyle="1" w:styleId="CommentSubjectChar">
    <w:name w:val="Comment Subject Char"/>
    <w:basedOn w:val="CommentTextChar"/>
    <w:link w:val="CommentSubject"/>
    <w:uiPriority w:val="99"/>
    <w:semiHidden/>
    <w:rsid w:val="00262C38"/>
    <w:rPr>
      <w:b/>
      <w:bCs/>
    </w:rPr>
  </w:style>
  <w:style w:type="paragraph" w:styleId="Revision">
    <w:name w:val="Revision"/>
    <w:hidden/>
    <w:uiPriority w:val="99"/>
    <w:semiHidden/>
    <w:rsid w:val="000B6C42"/>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F75BE-2855-4107-825D-C906469D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Dissolved air flotation thickening review checklist</vt:lpstr>
    </vt:vector>
  </TitlesOfParts>
  <Manager>Sandra Simbeck (NLD)</Manager>
  <Company>PCA</Company>
  <LinksUpToDate>false</LinksUpToDate>
  <CharactersWithSpaces>7036</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Dissolved air flotation thickening review checklist</dc:title>
  <dc:subject>This checklist is intended for use by design engineers, to assist Minnesota Pollution Control Agency (MPCA) review engineers in the efficient review of planning and design documents.</dc:subject>
  <dc:creator>Minnesota Pollution Control Agency - Pam Rodewald (Sandra Simbeck (NLD))</dc:creator>
  <cp:keywords>minnesota pollution control agency,wq-wwtp5-23,wwtp,wastewater,water quality,dissolved air floatation thickening review checklist</cp:keywords>
  <dc:description/>
  <cp:lastModifiedBy>LeChevalier-Dufault, Noelle (She/Her/Hers) (MPCA)</cp:lastModifiedBy>
  <cp:revision>4</cp:revision>
  <cp:lastPrinted>2018-04-17T12:39:00Z</cp:lastPrinted>
  <dcterms:created xsi:type="dcterms:W3CDTF">2026-05-06T20:31:00Z</dcterms:created>
  <dcterms:modified xsi:type="dcterms:W3CDTF">2026-05-11T16:13:00Z</dcterms:modified>
  <cp:category>water quality,wastewater treatment plants</cp:category>
</cp:coreProperties>
</file>