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43E1836F" w14:textId="77777777" w:rsidTr="00703614">
        <w:trPr>
          <w:cantSplit/>
          <w:trHeight w:val="1260"/>
        </w:trPr>
        <w:tc>
          <w:tcPr>
            <w:tcW w:w="3978" w:type="dxa"/>
          </w:tcPr>
          <w:p w14:paraId="5DF00953" w14:textId="77777777" w:rsidR="008303E2" w:rsidRDefault="0064522D" w:rsidP="00D87C39">
            <w:pPr>
              <w:widowControl w:val="0"/>
              <w:spacing w:before="120"/>
              <w:ind w:left="-110"/>
            </w:pPr>
            <w:r>
              <w:rPr>
                <w:noProof/>
              </w:rPr>
              <w:drawing>
                <wp:anchor distT="0" distB="0" distL="114300" distR="114300" simplePos="0" relativeHeight="251658752" behindDoc="0" locked="0" layoutInCell="1" allowOverlap="1" wp14:anchorId="08AB4F06" wp14:editId="2F033FFE">
                  <wp:simplePos x="0" y="0"/>
                  <wp:positionH relativeFrom="column">
                    <wp:posOffset>-68580</wp:posOffset>
                  </wp:positionH>
                  <wp:positionV relativeFrom="paragraph">
                    <wp:posOffset>76200</wp:posOffset>
                  </wp:positionV>
                  <wp:extent cx="2390775" cy="685800"/>
                  <wp:effectExtent l="0" t="0" r="9525" b="0"/>
                  <wp:wrapSquare wrapText="bothSides"/>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Pr>
          <w:p w14:paraId="69C14C71" w14:textId="01210A53" w:rsidR="003B1121" w:rsidRPr="001B6655" w:rsidRDefault="00C865BB" w:rsidP="001B6655">
            <w:pPr>
              <w:pStyle w:val="Form-Title1"/>
              <w:spacing w:before="0"/>
              <w:rPr>
                <w:sz w:val="36"/>
                <w:szCs w:val="36"/>
              </w:rPr>
            </w:pPr>
            <w:r w:rsidRPr="001B6655">
              <w:rPr>
                <w:sz w:val="36"/>
                <w:szCs w:val="36"/>
              </w:rPr>
              <w:t>Aerobic Sludge Digestion</w:t>
            </w:r>
            <w:r w:rsidR="003B1121" w:rsidRPr="001B6655">
              <w:rPr>
                <w:sz w:val="36"/>
                <w:szCs w:val="36"/>
              </w:rPr>
              <w:t xml:space="preserve"> Review Checklist</w:t>
            </w:r>
          </w:p>
          <w:p w14:paraId="2B8EBC8A" w14:textId="77777777" w:rsidR="003B1121" w:rsidRPr="003B1121" w:rsidRDefault="003B1121" w:rsidP="003B1121">
            <w:pPr>
              <w:pStyle w:val="Form-Title2"/>
            </w:pPr>
            <w:r w:rsidRPr="003B1121">
              <w:t>NPDES/SDS Permit Program</w:t>
            </w:r>
          </w:p>
          <w:p w14:paraId="0A2AB3AC" w14:textId="77777777" w:rsidR="003B1121" w:rsidRPr="003B1121" w:rsidRDefault="003B1121" w:rsidP="003B1121">
            <w:pPr>
              <w:pStyle w:val="Form-Title2"/>
              <w:spacing w:before="20"/>
              <w:rPr>
                <w:rFonts w:asciiTheme="minorHAnsi" w:hAnsiTheme="minorHAnsi" w:cstheme="minorHAnsi"/>
              </w:rPr>
            </w:pPr>
            <w:r w:rsidRPr="003B1121">
              <w:rPr>
                <w:rFonts w:asciiTheme="minorHAnsi" w:hAnsiTheme="minorHAnsi" w:cstheme="minorHAnsi"/>
              </w:rPr>
              <w:t>National Pollutant Discharge Elimination System (NPDES)/</w:t>
            </w:r>
            <w:r w:rsidRPr="003B1121">
              <w:rPr>
                <w:rFonts w:asciiTheme="minorHAnsi" w:hAnsiTheme="minorHAnsi" w:cstheme="minorHAnsi"/>
              </w:rPr>
              <w:br/>
              <w:t>State Disposal System (SDS)</w:t>
            </w:r>
          </w:p>
          <w:p w14:paraId="1DCFB1B7" w14:textId="34AD810E" w:rsidR="005517CB" w:rsidRPr="005517CB" w:rsidRDefault="005517CB" w:rsidP="00C06217">
            <w:pPr>
              <w:pStyle w:val="Form-Title4"/>
            </w:pPr>
            <w:r>
              <w:t xml:space="preserve">Doc Type: </w:t>
            </w:r>
            <w:r w:rsidR="003B1121" w:rsidRPr="003B1121">
              <w:t>Plan/Specification Review Summary</w:t>
            </w:r>
          </w:p>
        </w:tc>
      </w:tr>
    </w:tbl>
    <w:p w14:paraId="307C4654" w14:textId="7475165C" w:rsidR="003B1121" w:rsidRDefault="003B1121" w:rsidP="004745AB">
      <w:pPr>
        <w:pStyle w:val="Form-Bodytext1"/>
        <w:spacing w:before="240"/>
      </w:pPr>
      <w:r w:rsidRPr="00973E34">
        <w:rPr>
          <w:b/>
        </w:rPr>
        <w:t>Purpose:</w:t>
      </w:r>
      <w:r w:rsidRPr="00973E34">
        <w:t xml:space="preserve">  This checklist is intended for use by design engineers, to assist Minnesota Pollution Control Agency (MPCA) review engineers in the efficient review of planning and design documents. The information requested is the minimum technical data necessary for MPCA staff to review proposed designs</w:t>
      </w:r>
      <w:r>
        <w:t xml:space="preserve"> and</w:t>
      </w:r>
      <w:r w:rsidRPr="00973E34">
        <w:t xml:space="preserve"> to determine whether there is reasonable assurance that the treatment system, when constructed, will comply with permit conditions, regulations, and criteria of the MPCA</w:t>
      </w:r>
      <w:r>
        <w:t>.</w:t>
      </w:r>
    </w:p>
    <w:p w14:paraId="0597A8A7" w14:textId="275F838D" w:rsidR="003B1121" w:rsidRDefault="003B1121" w:rsidP="004745AB">
      <w:pPr>
        <w:pStyle w:val="Form-Bodytext1"/>
        <w:spacing w:before="240"/>
      </w:pPr>
      <w:r w:rsidRPr="003B1121">
        <w:rPr>
          <w:b/>
        </w:rPr>
        <w:t xml:space="preserve">Instructions: </w:t>
      </w:r>
      <w:r w:rsidRPr="003B1121">
        <w:t xml:space="preserve">The information in this checklist is based on the </w:t>
      </w:r>
      <w:r w:rsidRPr="003B1121">
        <w:rPr>
          <w:b/>
          <w:i/>
          <w:iCs/>
        </w:rPr>
        <w:t>Recommended Standards for Wastewater Facilities published by the Great Lakes Upper Mississippi River Board of State and Provincial Public Health and Environmental Managers (Ten</w:t>
      </w:r>
      <w:r w:rsidR="000A3EFD">
        <w:rPr>
          <w:b/>
          <w:i/>
          <w:iCs/>
        </w:rPr>
        <w:t> </w:t>
      </w:r>
      <w:r w:rsidRPr="003B1121">
        <w:rPr>
          <w:b/>
          <w:i/>
          <w:iCs/>
        </w:rPr>
        <w:t>State Standards) 2014 Edition,</w:t>
      </w:r>
      <w:r w:rsidRPr="003B1121">
        <w:t xml:space="preserve"> other accepted engineering references, and MPCA recommendations. Specific references</w:t>
      </w:r>
      <w:r w:rsidR="00AF187B">
        <w:t>, other than Ten State Standards,</w:t>
      </w:r>
      <w:r w:rsidRPr="003B1121">
        <w:t xml:space="preserve"> are listed where appropriate. The checklist is organized according to the numbering sequence found in Ten State Standards to allow for ease in locating the entire content and text of the recommendations.</w:t>
      </w:r>
    </w:p>
    <w:p w14:paraId="5EBA1081" w14:textId="77777777" w:rsidR="00AF187B" w:rsidRDefault="00AF187B" w:rsidP="00AF187B">
      <w:pPr>
        <w:pStyle w:val="Form-Bodytext1"/>
      </w:pPr>
      <w:r w:rsidRPr="003B1121">
        <w:t>The checklist is designed so that a “</w:t>
      </w:r>
      <w:r w:rsidRPr="003E4D06">
        <w:rPr>
          <w:b/>
          <w:bCs w:val="0"/>
        </w:rPr>
        <w:t>yes</w:t>
      </w:r>
      <w:r w:rsidRPr="003B1121">
        <w:t>” answer indicates compliance with Ten State Standards et al</w:t>
      </w:r>
      <w:r>
        <w:t>.</w:t>
      </w:r>
    </w:p>
    <w:p w14:paraId="23181722" w14:textId="2B819C3D" w:rsidR="00AF187B" w:rsidRDefault="00AF187B" w:rsidP="00AF187B">
      <w:pPr>
        <w:pStyle w:val="Form-Bodytext1"/>
      </w:pPr>
      <w:r>
        <w:t>A</w:t>
      </w:r>
      <w:r w:rsidRPr="003B1121">
        <w:t xml:space="preserve"> “</w:t>
      </w:r>
      <w:r w:rsidRPr="003E4D06">
        <w:rPr>
          <w:b/>
          <w:bCs w:val="0"/>
        </w:rPr>
        <w:t>no</w:t>
      </w:r>
      <w:r w:rsidRPr="003B1121">
        <w:t xml:space="preserve">” answer indicates a deviation from Ten State Standards et al. Answering “no” to any question will require justification </w:t>
      </w:r>
      <w:r w:rsidR="007372ED">
        <w:t xml:space="preserve">that can be provided at the end of the checklist </w:t>
      </w:r>
      <w:r w:rsidRPr="003B1121">
        <w:t>and possibly supporting information, from wastewater treatment plant operational data, to demonstrate how the intent of the recommendation will be met. Additional information may be requested based on site specific conditions.</w:t>
      </w:r>
    </w:p>
    <w:p w14:paraId="6E3C26E6" w14:textId="77777777" w:rsidR="00AF187B" w:rsidRPr="003B1121" w:rsidRDefault="00AF187B" w:rsidP="00AF187B">
      <w:pPr>
        <w:pStyle w:val="Form-Bodytext1"/>
      </w:pPr>
      <w:r>
        <w:t>A</w:t>
      </w:r>
      <w:r w:rsidRPr="003B1121">
        <w:t xml:space="preserve"> “</w:t>
      </w:r>
      <w:r w:rsidRPr="003E4D06">
        <w:rPr>
          <w:b/>
          <w:bCs w:val="0"/>
        </w:rPr>
        <w:t>N/A</w:t>
      </w:r>
      <w:r w:rsidRPr="003B1121">
        <w:t>” answer means not applicable because the equipment associated with the question is not included in the design</w:t>
      </w:r>
      <w:r>
        <w:t>.</w:t>
      </w:r>
    </w:p>
    <w:p w14:paraId="1A34392D" w14:textId="2AD56B1F" w:rsidR="00BC05F4" w:rsidRPr="00BC05F4" w:rsidRDefault="00BC05F4" w:rsidP="00C51B2A">
      <w:pPr>
        <w:pStyle w:val="Form-Heading1"/>
        <w:rPr>
          <w:rFonts w:ascii="Arial" w:hAnsi="Arial" w:cs="Arial"/>
          <w:sz w:val="20"/>
          <w:szCs w:val="20"/>
        </w:rPr>
      </w:pPr>
      <w:r w:rsidRPr="00BC05F4">
        <w:t>Wastewater Treatment Facility</w:t>
      </w:r>
      <w:r>
        <w:t xml:space="preserve"> information</w:t>
      </w:r>
      <w:r w:rsidRPr="00BC05F4">
        <w:t xml:space="preserve"> </w:t>
      </w:r>
    </w:p>
    <w:tbl>
      <w:tblPr>
        <w:tblW w:w="10728" w:type="dxa"/>
        <w:tblInd w:w="7" w:type="dxa"/>
        <w:tblLayout w:type="fixed"/>
        <w:tblCellMar>
          <w:left w:w="43" w:type="dxa"/>
          <w:right w:w="43" w:type="dxa"/>
        </w:tblCellMar>
        <w:tblLook w:val="01E0" w:firstRow="1" w:lastRow="1" w:firstColumn="1" w:lastColumn="1" w:noHBand="0" w:noVBand="0"/>
      </w:tblPr>
      <w:tblGrid>
        <w:gridCol w:w="1497"/>
        <w:gridCol w:w="527"/>
        <w:gridCol w:w="3187"/>
        <w:gridCol w:w="2757"/>
        <w:gridCol w:w="2760"/>
      </w:tblGrid>
      <w:tr w:rsidR="004745AB" w:rsidRPr="00BC05F4" w14:paraId="10824228" w14:textId="77777777" w:rsidTr="004745AB">
        <w:trPr>
          <w:cantSplit/>
        </w:trPr>
        <w:tc>
          <w:tcPr>
            <w:tcW w:w="2059" w:type="dxa"/>
            <w:gridSpan w:val="2"/>
            <w:tcMar>
              <w:left w:w="0" w:type="dxa"/>
              <w:right w:w="0" w:type="dxa"/>
            </w:tcMar>
            <w:vAlign w:val="bottom"/>
          </w:tcPr>
          <w:p w14:paraId="585C02C7" w14:textId="57BDA4D8" w:rsidR="004745AB" w:rsidRPr="00BC05F4" w:rsidRDefault="004745AB" w:rsidP="004745AB">
            <w:pPr>
              <w:pStyle w:val="Form-Bodytext1"/>
              <w:rPr>
                <w:b/>
                <w:bCs w:val="0"/>
                <w:sz w:val="20"/>
              </w:rPr>
            </w:pPr>
            <w:r w:rsidRPr="00BC05F4">
              <w:rPr>
                <w:rFonts w:cs="Arial"/>
                <w:b/>
                <w:bCs w:val="0"/>
                <w:sz w:val="20"/>
              </w:rPr>
              <w:t xml:space="preserve">Date </w:t>
            </w:r>
            <w:r w:rsidRPr="004745AB">
              <w:rPr>
                <w:rFonts w:cs="Arial"/>
                <w:sz w:val="20"/>
              </w:rPr>
              <w:t>(mm/dd/yyyy)</w:t>
            </w:r>
            <w:r w:rsidRPr="004745AB">
              <w:rPr>
                <w:sz w:val="20"/>
              </w:rPr>
              <w:t>:</w:t>
            </w:r>
          </w:p>
        </w:tc>
        <w:tc>
          <w:tcPr>
            <w:tcW w:w="3240" w:type="dxa"/>
            <w:tcBorders>
              <w:bottom w:val="single" w:sz="2" w:space="0" w:color="auto"/>
            </w:tcBorders>
            <w:tcMar>
              <w:left w:w="115" w:type="dxa"/>
              <w:right w:w="0" w:type="dxa"/>
            </w:tcMar>
            <w:vAlign w:val="bottom"/>
          </w:tcPr>
          <w:p w14:paraId="5CE36322" w14:textId="4190A1AF" w:rsidR="004745AB" w:rsidRPr="00BC05F4" w:rsidRDefault="004745AB" w:rsidP="004745AB">
            <w:pPr>
              <w:pStyle w:val="Form-Bodytext1"/>
              <w:rPr>
                <w:sz w:val="20"/>
              </w:rPr>
            </w:pPr>
            <w:r>
              <w:rPr>
                <w:rFonts w:cs="Arial"/>
                <w:sz w:val="20"/>
              </w:rPr>
              <w:fldChar w:fldCharType="begin">
                <w:ffData>
                  <w:name w:val="Text112"/>
                  <w:enabled/>
                  <w:calcOnExit w:val="0"/>
                  <w:textInput>
                    <w:type w:val="date"/>
                    <w:format w:val="M/d/yyyy"/>
                  </w:textInput>
                </w:ffData>
              </w:fldChar>
            </w:r>
            <w:bookmarkStart w:id="0" w:name="Text112"/>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0"/>
          </w:p>
        </w:tc>
        <w:tc>
          <w:tcPr>
            <w:tcW w:w="2803" w:type="dxa"/>
            <w:vAlign w:val="bottom"/>
          </w:tcPr>
          <w:p w14:paraId="6FEABAC6" w14:textId="36FA67F6" w:rsidR="004745AB" w:rsidRPr="00BC05F4" w:rsidRDefault="004745AB" w:rsidP="004745AB">
            <w:pPr>
              <w:pStyle w:val="Form-Bodytext1"/>
              <w:jc w:val="right"/>
              <w:rPr>
                <w:sz w:val="20"/>
              </w:rPr>
            </w:pPr>
            <w:r w:rsidRPr="00C804D4">
              <w:rPr>
                <w:b/>
                <w:bCs w:val="0"/>
                <w:sz w:val="20"/>
              </w:rPr>
              <w:t>MPCA Project No:</w:t>
            </w:r>
            <w:r>
              <w:t xml:space="preserve"> </w:t>
            </w:r>
          </w:p>
        </w:tc>
        <w:tc>
          <w:tcPr>
            <w:tcW w:w="2803" w:type="dxa"/>
            <w:tcBorders>
              <w:bottom w:val="single" w:sz="4" w:space="0" w:color="auto"/>
            </w:tcBorders>
            <w:tcMar>
              <w:left w:w="115" w:type="dxa"/>
              <w:right w:w="115" w:type="dxa"/>
            </w:tcMar>
            <w:vAlign w:val="bottom"/>
          </w:tcPr>
          <w:p w14:paraId="49244BF1" w14:textId="59D67F56" w:rsidR="004745AB" w:rsidRPr="00BC05F4" w:rsidRDefault="004745AB" w:rsidP="004745AB">
            <w:pPr>
              <w:pStyle w:val="Form-Bodytext1"/>
              <w:rPr>
                <w:sz w:val="20"/>
              </w:rPr>
            </w:pPr>
            <w:r>
              <w:rPr>
                <w:sz w:val="20"/>
              </w:rPr>
              <w:fldChar w:fldCharType="begin">
                <w:ffData>
                  <w:name w:val="Text119"/>
                  <w:enabled/>
                  <w:calcOnExit w:val="0"/>
                  <w:textInput/>
                </w:ffData>
              </w:fldChar>
            </w:r>
            <w:bookmarkStart w:id="1" w:name="Text1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r>
      <w:tr w:rsidR="00AF187B" w:rsidRPr="003B1121" w14:paraId="1B93BFD3" w14:textId="77777777" w:rsidTr="004745AB">
        <w:trPr>
          <w:cantSplit/>
        </w:trPr>
        <w:tc>
          <w:tcPr>
            <w:tcW w:w="1523" w:type="dxa"/>
            <w:tcMar>
              <w:left w:w="0" w:type="dxa"/>
              <w:right w:w="0" w:type="dxa"/>
            </w:tcMar>
            <w:vAlign w:val="bottom"/>
          </w:tcPr>
          <w:p w14:paraId="4F69AA5C" w14:textId="77777777" w:rsidR="00AF187B" w:rsidRPr="00AF187B" w:rsidRDefault="00AF187B" w:rsidP="004745AB">
            <w:pPr>
              <w:pStyle w:val="Form-Bodytext1"/>
              <w:rPr>
                <w:b/>
                <w:bCs w:val="0"/>
                <w:sz w:val="20"/>
              </w:rPr>
            </w:pPr>
            <w:r w:rsidRPr="00AF187B">
              <w:rPr>
                <w:b/>
                <w:bCs w:val="0"/>
                <w:sz w:val="20"/>
              </w:rPr>
              <w:t>Title of project:</w:t>
            </w:r>
          </w:p>
        </w:tc>
        <w:tc>
          <w:tcPr>
            <w:tcW w:w="9382" w:type="dxa"/>
            <w:gridSpan w:val="4"/>
            <w:tcBorders>
              <w:bottom w:val="single" w:sz="4" w:space="0" w:color="auto"/>
            </w:tcBorders>
            <w:tcMar>
              <w:left w:w="115" w:type="dxa"/>
              <w:right w:w="0" w:type="dxa"/>
            </w:tcMar>
            <w:vAlign w:val="bottom"/>
          </w:tcPr>
          <w:p w14:paraId="23B96CE8" w14:textId="77777777" w:rsidR="00AF187B" w:rsidRPr="003B1121" w:rsidRDefault="00AF187B" w:rsidP="004745AB">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bl>
    <w:p w14:paraId="54E1047F" w14:textId="34CEB5D9" w:rsidR="003B1121" w:rsidRPr="00C51B2A" w:rsidRDefault="00BC05F4" w:rsidP="0047514C">
      <w:pPr>
        <w:pStyle w:val="Form-Heading1"/>
        <w:spacing w:before="240" w:after="0"/>
        <w:rPr>
          <w:rFonts w:ascii="Arial" w:hAnsi="Arial" w:cs="Arial"/>
          <w:sz w:val="20"/>
          <w:szCs w:val="20"/>
        </w:rPr>
      </w:pPr>
      <w:r w:rsidRPr="00C51B2A">
        <w:rPr>
          <w:rFonts w:ascii="Arial" w:hAnsi="Arial" w:cs="Arial"/>
          <w:sz w:val="20"/>
          <w:szCs w:val="20"/>
        </w:rPr>
        <w:t>Permittee information</w:t>
      </w:r>
    </w:p>
    <w:tbl>
      <w:tblPr>
        <w:tblW w:w="10728" w:type="dxa"/>
        <w:tblInd w:w="7" w:type="dxa"/>
        <w:tblLayout w:type="fixed"/>
        <w:tblCellMar>
          <w:left w:w="43" w:type="dxa"/>
          <w:right w:w="43" w:type="dxa"/>
        </w:tblCellMar>
        <w:tblLook w:val="01E0" w:firstRow="1" w:lastRow="1" w:firstColumn="1" w:lastColumn="1" w:noHBand="0" w:noVBand="0"/>
      </w:tblPr>
      <w:tblGrid>
        <w:gridCol w:w="533"/>
        <w:gridCol w:w="630"/>
        <w:gridCol w:w="810"/>
        <w:gridCol w:w="4050"/>
        <w:gridCol w:w="2384"/>
        <w:gridCol w:w="406"/>
        <w:gridCol w:w="1915"/>
      </w:tblGrid>
      <w:tr w:rsidR="003B1121" w:rsidRPr="003B1121" w14:paraId="570A0B39" w14:textId="77777777" w:rsidTr="008E5E6C">
        <w:trPr>
          <w:cantSplit/>
        </w:trPr>
        <w:tc>
          <w:tcPr>
            <w:tcW w:w="1163" w:type="dxa"/>
            <w:gridSpan w:val="2"/>
            <w:tcMar>
              <w:left w:w="0" w:type="dxa"/>
              <w:right w:w="0" w:type="dxa"/>
            </w:tcMar>
            <w:vAlign w:val="bottom"/>
          </w:tcPr>
          <w:p w14:paraId="577653E0" w14:textId="77777777" w:rsidR="003B1121" w:rsidRPr="003B1121" w:rsidRDefault="003B1121" w:rsidP="003B1121">
            <w:pPr>
              <w:pStyle w:val="Form-Bodytext1"/>
            </w:pPr>
            <w:r w:rsidRPr="003B1121">
              <w:t>Facility name:</w:t>
            </w:r>
          </w:p>
        </w:tc>
        <w:tc>
          <w:tcPr>
            <w:tcW w:w="9565" w:type="dxa"/>
            <w:gridSpan w:val="5"/>
            <w:tcBorders>
              <w:bottom w:val="single" w:sz="4" w:space="0" w:color="auto"/>
            </w:tcBorders>
            <w:tcMar>
              <w:left w:w="115" w:type="dxa"/>
              <w:right w:w="0" w:type="dxa"/>
            </w:tcMar>
            <w:vAlign w:val="bottom"/>
          </w:tcPr>
          <w:p w14:paraId="717CAD1C" w14:textId="77777777" w:rsidR="003B1121" w:rsidRPr="003B1121" w:rsidRDefault="003B1121"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r w:rsidR="00817568" w:rsidRPr="003B1121" w14:paraId="63174E6F" w14:textId="77777777" w:rsidTr="00817568">
        <w:trPr>
          <w:cantSplit/>
        </w:trPr>
        <w:tc>
          <w:tcPr>
            <w:tcW w:w="1973" w:type="dxa"/>
            <w:gridSpan w:val="3"/>
            <w:tcMar>
              <w:left w:w="0" w:type="dxa"/>
              <w:right w:w="0" w:type="dxa"/>
            </w:tcMar>
            <w:vAlign w:val="bottom"/>
          </w:tcPr>
          <w:p w14:paraId="375D73E2" w14:textId="1F78F41E" w:rsidR="00817568" w:rsidRPr="003B1121" w:rsidRDefault="00817568" w:rsidP="003B1121">
            <w:pPr>
              <w:pStyle w:val="Form-Bodytext1"/>
            </w:pPr>
            <w:r>
              <w:t>Contact name and title</w:t>
            </w:r>
            <w:r w:rsidRPr="003B1121">
              <w:t>:</w:t>
            </w:r>
          </w:p>
        </w:tc>
        <w:tc>
          <w:tcPr>
            <w:tcW w:w="4050" w:type="dxa"/>
            <w:tcBorders>
              <w:bottom w:val="single" w:sz="2" w:space="0" w:color="auto"/>
            </w:tcBorders>
            <w:tcMar>
              <w:left w:w="115" w:type="dxa"/>
              <w:right w:w="0" w:type="dxa"/>
            </w:tcMar>
            <w:vAlign w:val="bottom"/>
          </w:tcPr>
          <w:p w14:paraId="17336757" w14:textId="77777777" w:rsidR="00817568" w:rsidRPr="003B1121" w:rsidRDefault="00817568"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384" w:type="dxa"/>
            <w:vAlign w:val="bottom"/>
          </w:tcPr>
          <w:p w14:paraId="2A103DF6" w14:textId="3BF83215" w:rsidR="00817568" w:rsidRPr="003B1121" w:rsidRDefault="00817568" w:rsidP="00BC05F4">
            <w:pPr>
              <w:pStyle w:val="Form-Bodytext1"/>
              <w:jc w:val="right"/>
            </w:pPr>
            <w:r>
              <w:t>NPDES/SDS Permit No</w:t>
            </w:r>
            <w:r w:rsidRPr="003B1121">
              <w:t>:</w:t>
            </w:r>
          </w:p>
        </w:tc>
        <w:tc>
          <w:tcPr>
            <w:tcW w:w="406" w:type="dxa"/>
            <w:vAlign w:val="bottom"/>
          </w:tcPr>
          <w:p w14:paraId="11E8EFF7" w14:textId="1A38D0D3" w:rsidR="00817568" w:rsidRPr="003B1121" w:rsidRDefault="00817568" w:rsidP="003B1121">
            <w:pPr>
              <w:pStyle w:val="Form-Bodytext1"/>
            </w:pPr>
            <w:r>
              <w:t xml:space="preserve">MN </w:t>
            </w:r>
          </w:p>
        </w:tc>
        <w:tc>
          <w:tcPr>
            <w:tcW w:w="1915" w:type="dxa"/>
            <w:tcBorders>
              <w:bottom w:val="single" w:sz="4" w:space="0" w:color="auto"/>
            </w:tcBorders>
            <w:vAlign w:val="bottom"/>
          </w:tcPr>
          <w:p w14:paraId="4C25D98A" w14:textId="3C15381C" w:rsidR="00817568" w:rsidRPr="003B1121" w:rsidRDefault="00817568" w:rsidP="003B1121">
            <w:pPr>
              <w:pStyle w:val="Form-Bodytext1"/>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BC05F4" w:rsidRPr="003B1121" w14:paraId="5EC136A5" w14:textId="77777777" w:rsidTr="008E5E6C">
        <w:trPr>
          <w:cantSplit/>
        </w:trPr>
        <w:tc>
          <w:tcPr>
            <w:tcW w:w="533" w:type="dxa"/>
            <w:tcMar>
              <w:left w:w="0" w:type="dxa"/>
              <w:right w:w="0" w:type="dxa"/>
            </w:tcMar>
            <w:vAlign w:val="bottom"/>
          </w:tcPr>
          <w:p w14:paraId="193EACE6" w14:textId="3AABB091" w:rsidR="00BC05F4" w:rsidRPr="003B1121" w:rsidRDefault="00BC05F4" w:rsidP="003B1121">
            <w:pPr>
              <w:pStyle w:val="Form-Bodytext1"/>
            </w:pPr>
            <w:r>
              <w:t>Email:</w:t>
            </w:r>
          </w:p>
        </w:tc>
        <w:tc>
          <w:tcPr>
            <w:tcW w:w="5490" w:type="dxa"/>
            <w:gridSpan w:val="3"/>
            <w:tcBorders>
              <w:bottom w:val="single" w:sz="4" w:space="0" w:color="auto"/>
            </w:tcBorders>
            <w:tcMar>
              <w:left w:w="115" w:type="dxa"/>
              <w:right w:w="0" w:type="dxa"/>
            </w:tcMar>
            <w:vAlign w:val="bottom"/>
          </w:tcPr>
          <w:p w14:paraId="147BA409" w14:textId="2A4EFFF7" w:rsidR="00BC05F4" w:rsidRPr="003B1121" w:rsidRDefault="00BC05F4"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384" w:type="dxa"/>
            <w:vAlign w:val="bottom"/>
          </w:tcPr>
          <w:p w14:paraId="6650B4C0" w14:textId="0A263B86" w:rsidR="00BC05F4" w:rsidRDefault="00BC05F4" w:rsidP="00BC05F4">
            <w:pPr>
              <w:pStyle w:val="Form-Bodytext1"/>
              <w:jc w:val="right"/>
            </w:pPr>
            <w:r>
              <w:t>Phone number:</w:t>
            </w:r>
          </w:p>
        </w:tc>
        <w:tc>
          <w:tcPr>
            <w:tcW w:w="2321" w:type="dxa"/>
            <w:gridSpan w:val="2"/>
            <w:tcBorders>
              <w:bottom w:val="single" w:sz="4" w:space="0" w:color="auto"/>
            </w:tcBorders>
            <w:vAlign w:val="bottom"/>
          </w:tcPr>
          <w:p w14:paraId="41330E87" w14:textId="33BE7E3F" w:rsidR="00BC05F4" w:rsidRDefault="00BC05F4"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bl>
    <w:p w14:paraId="6C7156F0" w14:textId="06678999" w:rsidR="00BC05F4" w:rsidRPr="00C51B2A" w:rsidRDefault="00BC05F4" w:rsidP="0047514C">
      <w:pPr>
        <w:pStyle w:val="Form-Heading1"/>
        <w:spacing w:before="240" w:after="0"/>
        <w:rPr>
          <w:rFonts w:ascii="Arial" w:hAnsi="Arial" w:cs="Arial"/>
          <w:sz w:val="20"/>
          <w:szCs w:val="20"/>
        </w:rPr>
      </w:pPr>
      <w:r w:rsidRPr="00C51B2A">
        <w:rPr>
          <w:rFonts w:ascii="Arial" w:hAnsi="Arial" w:cs="Arial"/>
          <w:sz w:val="20"/>
          <w:szCs w:val="20"/>
        </w:rPr>
        <w:t>Design Engineer information</w:t>
      </w:r>
    </w:p>
    <w:tbl>
      <w:tblPr>
        <w:tblW w:w="10728" w:type="dxa"/>
        <w:tblInd w:w="7" w:type="dxa"/>
        <w:tblLayout w:type="fixed"/>
        <w:tblCellMar>
          <w:left w:w="43" w:type="dxa"/>
          <w:right w:w="43" w:type="dxa"/>
        </w:tblCellMar>
        <w:tblLook w:val="01E0" w:firstRow="1" w:lastRow="1" w:firstColumn="1" w:lastColumn="1" w:noHBand="0" w:noVBand="0"/>
      </w:tblPr>
      <w:tblGrid>
        <w:gridCol w:w="1253"/>
        <w:gridCol w:w="4500"/>
        <w:gridCol w:w="2539"/>
        <w:gridCol w:w="2436"/>
      </w:tblGrid>
      <w:tr w:rsidR="00BC05F4" w:rsidRPr="003B1121" w14:paraId="1EFBAB16" w14:textId="77777777" w:rsidTr="004745AB">
        <w:trPr>
          <w:cantSplit/>
        </w:trPr>
        <w:tc>
          <w:tcPr>
            <w:tcW w:w="1253" w:type="dxa"/>
            <w:tcMar>
              <w:left w:w="0" w:type="dxa"/>
              <w:right w:w="0" w:type="dxa"/>
            </w:tcMar>
            <w:vAlign w:val="bottom"/>
          </w:tcPr>
          <w:p w14:paraId="4D70A337" w14:textId="0A5FBF2A" w:rsidR="00BC05F4" w:rsidRPr="003B1121" w:rsidRDefault="00BC05F4" w:rsidP="00A47A4A">
            <w:pPr>
              <w:pStyle w:val="Form-Bodytext1"/>
            </w:pPr>
            <w:r>
              <w:t>Contact name</w:t>
            </w:r>
            <w:r w:rsidRPr="003B1121">
              <w:t>:</w:t>
            </w:r>
          </w:p>
        </w:tc>
        <w:tc>
          <w:tcPr>
            <w:tcW w:w="4500" w:type="dxa"/>
            <w:tcBorders>
              <w:bottom w:val="single" w:sz="4" w:space="0" w:color="auto"/>
            </w:tcBorders>
            <w:tcMar>
              <w:left w:w="115" w:type="dxa"/>
              <w:right w:w="0" w:type="dxa"/>
            </w:tcMar>
            <w:vAlign w:val="bottom"/>
          </w:tcPr>
          <w:p w14:paraId="75325CAE" w14:textId="2E6E5B14" w:rsidR="00BC05F4" w:rsidRPr="004745AB" w:rsidRDefault="004745AB" w:rsidP="004745AB">
            <w:pPr>
              <w:pStyle w:val="Form-Bodytext1"/>
            </w:pPr>
            <w:r>
              <w:fldChar w:fldCharType="begin">
                <w:ffData>
                  <w:name w:val="Text120"/>
                  <w:enabled/>
                  <w:calcOnExit w:val="0"/>
                  <w:textInput/>
                </w:ffData>
              </w:fldChar>
            </w:r>
            <w:bookmarkStart w:id="3"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539" w:type="dxa"/>
            <w:vAlign w:val="bottom"/>
          </w:tcPr>
          <w:p w14:paraId="281A680A" w14:textId="42A64E7C" w:rsidR="00BC05F4" w:rsidRPr="003B1121" w:rsidRDefault="00BC05F4" w:rsidP="00BC05F4">
            <w:pPr>
              <w:pStyle w:val="Form-Bodytext1"/>
              <w:jc w:val="right"/>
            </w:pPr>
            <w:r>
              <w:t>Contact phone number</w:t>
            </w:r>
            <w:r w:rsidR="004745AB">
              <w:t>:</w:t>
            </w:r>
          </w:p>
        </w:tc>
        <w:tc>
          <w:tcPr>
            <w:tcW w:w="2436" w:type="dxa"/>
            <w:tcBorders>
              <w:bottom w:val="single" w:sz="4" w:space="0" w:color="auto"/>
            </w:tcBorders>
            <w:tcMar>
              <w:left w:w="115" w:type="dxa"/>
              <w:right w:w="115" w:type="dxa"/>
            </w:tcMar>
            <w:vAlign w:val="bottom"/>
          </w:tcPr>
          <w:p w14:paraId="1815FF9B" w14:textId="5BB97CB0" w:rsidR="00BC05F4" w:rsidRPr="003B1121" w:rsidRDefault="00640C5B" w:rsidP="00A47A4A">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r w:rsidR="000A0BD6" w:rsidRPr="003B1121" w14:paraId="79F8E44A" w14:textId="77777777" w:rsidTr="004745AB">
        <w:trPr>
          <w:cantSplit/>
        </w:trPr>
        <w:tc>
          <w:tcPr>
            <w:tcW w:w="1253" w:type="dxa"/>
            <w:tcMar>
              <w:left w:w="0" w:type="dxa"/>
              <w:right w:w="0" w:type="dxa"/>
            </w:tcMar>
            <w:vAlign w:val="bottom"/>
          </w:tcPr>
          <w:p w14:paraId="516F4520" w14:textId="03CE3A01" w:rsidR="000A0BD6" w:rsidRDefault="000A0BD6" w:rsidP="00A47A4A">
            <w:pPr>
              <w:pStyle w:val="Form-Bodytext1"/>
            </w:pPr>
            <w:r>
              <w:t>Email:</w:t>
            </w:r>
          </w:p>
        </w:tc>
        <w:tc>
          <w:tcPr>
            <w:tcW w:w="4500" w:type="dxa"/>
            <w:tcBorders>
              <w:top w:val="single" w:sz="4" w:space="0" w:color="auto"/>
              <w:bottom w:val="single" w:sz="4" w:space="0" w:color="auto"/>
            </w:tcBorders>
            <w:tcMar>
              <w:left w:w="115" w:type="dxa"/>
              <w:right w:w="0" w:type="dxa"/>
            </w:tcMar>
            <w:vAlign w:val="bottom"/>
          </w:tcPr>
          <w:p w14:paraId="34BBAAC7" w14:textId="60E0C4F1" w:rsidR="000A0BD6" w:rsidRPr="00C865BB" w:rsidRDefault="00C865BB" w:rsidP="00A47A4A">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539" w:type="dxa"/>
            <w:vAlign w:val="bottom"/>
          </w:tcPr>
          <w:p w14:paraId="1E935914" w14:textId="77777777" w:rsidR="000A0BD6" w:rsidRDefault="000A0BD6" w:rsidP="00BC05F4">
            <w:pPr>
              <w:pStyle w:val="Form-Bodytext1"/>
              <w:jc w:val="right"/>
            </w:pPr>
          </w:p>
        </w:tc>
        <w:tc>
          <w:tcPr>
            <w:tcW w:w="2436" w:type="dxa"/>
            <w:tcMar>
              <w:left w:w="115" w:type="dxa"/>
              <w:right w:w="115" w:type="dxa"/>
            </w:tcMar>
            <w:vAlign w:val="bottom"/>
          </w:tcPr>
          <w:p w14:paraId="15CD245E" w14:textId="77777777" w:rsidR="000A0BD6" w:rsidRPr="003B1121" w:rsidRDefault="000A0BD6" w:rsidP="00A47A4A">
            <w:pPr>
              <w:pStyle w:val="Form-Bodytext1"/>
            </w:pPr>
          </w:p>
        </w:tc>
      </w:tr>
    </w:tbl>
    <w:p w14:paraId="06D2FAB0" w14:textId="5A8D222B" w:rsidR="003D2590" w:rsidRPr="008E5E6C" w:rsidRDefault="003D2590" w:rsidP="008E5E6C">
      <w:pPr>
        <w:pStyle w:val="Form-Bodytext1"/>
        <w:tabs>
          <w:tab w:val="left" w:pos="1440"/>
          <w:tab w:val="left" w:pos="3600"/>
        </w:tabs>
        <w:spacing w:before="240"/>
        <w:rPr>
          <w:rFonts w:cs="Arial"/>
          <w:szCs w:val="18"/>
        </w:rPr>
      </w:pPr>
      <w:r w:rsidRPr="008E5E6C">
        <w:rPr>
          <w:b/>
          <w:sz w:val="20"/>
        </w:rPr>
        <w:t>Phase:</w:t>
      </w:r>
      <w:r w:rsidR="004745AB" w:rsidRPr="008E5E6C">
        <w:rPr>
          <w:b/>
          <w:sz w:val="20"/>
        </w:rPr>
        <w:t xml:space="preserve">  </w:t>
      </w:r>
      <w:r w:rsidRPr="008E5E6C">
        <w:tab/>
      </w:r>
      <w:r w:rsidRPr="008E5E6C">
        <w:rPr>
          <w:rFonts w:cs="Arial"/>
          <w:szCs w:val="18"/>
        </w:rPr>
        <w:fldChar w:fldCharType="begin">
          <w:ffData>
            <w:name w:val="Check4"/>
            <w:enabled/>
            <w:calcOnExit w:val="0"/>
            <w:checkBox>
              <w:sizeAuto/>
              <w:default w:val="0"/>
            </w:checkBox>
          </w:ffData>
        </w:fldChar>
      </w:r>
      <w:r w:rsidRPr="008E5E6C">
        <w:rPr>
          <w:rFonts w:cs="Arial"/>
          <w:szCs w:val="18"/>
        </w:rPr>
        <w:instrText xml:space="preserve"> FORMCHECKBOX </w:instrText>
      </w:r>
      <w:r w:rsidR="00334211">
        <w:rPr>
          <w:rFonts w:cs="Arial"/>
          <w:szCs w:val="18"/>
        </w:rPr>
      </w:r>
      <w:r w:rsidR="00334211">
        <w:rPr>
          <w:rFonts w:cs="Arial"/>
          <w:szCs w:val="18"/>
        </w:rPr>
        <w:fldChar w:fldCharType="separate"/>
      </w:r>
      <w:r w:rsidRPr="008E5E6C">
        <w:rPr>
          <w:rFonts w:cs="Arial"/>
          <w:szCs w:val="18"/>
        </w:rPr>
        <w:fldChar w:fldCharType="end"/>
      </w:r>
      <w:r w:rsidRPr="008E5E6C">
        <w:rPr>
          <w:rFonts w:cs="Arial"/>
          <w:szCs w:val="18"/>
        </w:rPr>
        <w:t xml:space="preserve"> Planning Phase</w:t>
      </w:r>
      <w:r w:rsidRPr="008E5E6C">
        <w:rPr>
          <w:rFonts w:cs="Arial"/>
          <w:szCs w:val="18"/>
        </w:rPr>
        <w:tab/>
      </w:r>
      <w:r w:rsidRPr="008E5E6C">
        <w:rPr>
          <w:rFonts w:cs="Arial"/>
          <w:szCs w:val="18"/>
        </w:rPr>
        <w:fldChar w:fldCharType="begin">
          <w:ffData>
            <w:name w:val="Check5"/>
            <w:enabled/>
            <w:calcOnExit w:val="0"/>
            <w:checkBox>
              <w:sizeAuto/>
              <w:default w:val="0"/>
            </w:checkBox>
          </w:ffData>
        </w:fldChar>
      </w:r>
      <w:r w:rsidRPr="008E5E6C">
        <w:rPr>
          <w:rFonts w:cs="Arial"/>
          <w:szCs w:val="18"/>
        </w:rPr>
        <w:instrText xml:space="preserve"> FORMCHECKBOX </w:instrText>
      </w:r>
      <w:r w:rsidR="00334211">
        <w:rPr>
          <w:rFonts w:cs="Arial"/>
          <w:szCs w:val="18"/>
        </w:rPr>
      </w:r>
      <w:r w:rsidR="00334211">
        <w:rPr>
          <w:rFonts w:cs="Arial"/>
          <w:szCs w:val="18"/>
        </w:rPr>
        <w:fldChar w:fldCharType="separate"/>
      </w:r>
      <w:r w:rsidRPr="008E5E6C">
        <w:rPr>
          <w:rFonts w:cs="Arial"/>
          <w:szCs w:val="18"/>
        </w:rPr>
        <w:fldChar w:fldCharType="end"/>
      </w:r>
      <w:r w:rsidRPr="008E5E6C">
        <w:rPr>
          <w:rFonts w:cs="Arial"/>
          <w:szCs w:val="18"/>
        </w:rPr>
        <w:t xml:space="preserve"> Design Phase</w:t>
      </w:r>
    </w:p>
    <w:p w14:paraId="31CC14CE" w14:textId="5344D39B" w:rsidR="003D2590" w:rsidRDefault="003D2590" w:rsidP="008E5E6C">
      <w:pPr>
        <w:pStyle w:val="Form-Bodytext1"/>
        <w:tabs>
          <w:tab w:val="left" w:pos="2160"/>
          <w:tab w:val="left" w:pos="3600"/>
          <w:tab w:val="left" w:pos="4140"/>
          <w:tab w:val="left" w:pos="5040"/>
          <w:tab w:val="left" w:pos="7020"/>
        </w:tabs>
        <w:spacing w:before="240"/>
        <w:rPr>
          <w:rFonts w:cs="Arial"/>
          <w:szCs w:val="18"/>
        </w:rPr>
      </w:pPr>
      <w:r w:rsidRPr="008E5E6C">
        <w:rPr>
          <w:b/>
          <w:sz w:val="20"/>
        </w:rPr>
        <w:t xml:space="preserve">Type of </w:t>
      </w:r>
      <w:r w:rsidR="00CE0D7F" w:rsidRPr="008E5E6C">
        <w:rPr>
          <w:b/>
          <w:sz w:val="20"/>
        </w:rPr>
        <w:t>sludge</w:t>
      </w:r>
      <w:r w:rsidRPr="008E5E6C">
        <w:rPr>
          <w:b/>
          <w:sz w:val="20"/>
        </w:rPr>
        <w:t>:</w:t>
      </w:r>
      <w:r w:rsidR="008E5E6C" w:rsidRPr="008E5E6C">
        <w:rPr>
          <w:sz w:val="20"/>
        </w:rPr>
        <w:tab/>
      </w:r>
      <w:r w:rsidRPr="008E5E6C">
        <w:rPr>
          <w:rFonts w:cs="Arial"/>
          <w:szCs w:val="18"/>
        </w:rPr>
        <w:fldChar w:fldCharType="begin">
          <w:ffData>
            <w:name w:val="Check4"/>
            <w:enabled/>
            <w:calcOnExit w:val="0"/>
            <w:checkBox>
              <w:sizeAuto/>
              <w:default w:val="0"/>
            </w:checkBox>
          </w:ffData>
        </w:fldChar>
      </w:r>
      <w:r w:rsidRPr="008E5E6C">
        <w:rPr>
          <w:rFonts w:cs="Arial"/>
          <w:szCs w:val="18"/>
        </w:rPr>
        <w:instrText xml:space="preserve"> FORMCHECKBOX </w:instrText>
      </w:r>
      <w:r w:rsidR="00334211">
        <w:rPr>
          <w:rFonts w:cs="Arial"/>
          <w:szCs w:val="18"/>
        </w:rPr>
      </w:r>
      <w:r w:rsidR="00334211">
        <w:rPr>
          <w:rFonts w:cs="Arial"/>
          <w:szCs w:val="18"/>
        </w:rPr>
        <w:fldChar w:fldCharType="separate"/>
      </w:r>
      <w:r w:rsidRPr="008E5E6C">
        <w:rPr>
          <w:rFonts w:cs="Arial"/>
          <w:szCs w:val="18"/>
        </w:rPr>
        <w:fldChar w:fldCharType="end"/>
      </w:r>
      <w:r w:rsidRPr="008E5E6C">
        <w:rPr>
          <w:rFonts w:cs="Arial"/>
          <w:szCs w:val="18"/>
        </w:rPr>
        <w:t xml:space="preserve"> </w:t>
      </w:r>
      <w:r w:rsidR="00CE0D7F" w:rsidRPr="008E5E6C">
        <w:rPr>
          <w:rFonts w:cs="Arial"/>
          <w:szCs w:val="18"/>
        </w:rPr>
        <w:t>Primary</w:t>
      </w:r>
      <w:r w:rsidRPr="008E5E6C">
        <w:rPr>
          <w:rFonts w:cs="Arial"/>
          <w:szCs w:val="18"/>
        </w:rPr>
        <w:tab/>
      </w:r>
      <w:r w:rsidRPr="008E5E6C">
        <w:rPr>
          <w:rFonts w:cs="Arial"/>
          <w:szCs w:val="18"/>
        </w:rPr>
        <w:fldChar w:fldCharType="begin">
          <w:ffData>
            <w:name w:val="Check5"/>
            <w:enabled/>
            <w:calcOnExit w:val="0"/>
            <w:checkBox>
              <w:sizeAuto/>
              <w:default w:val="0"/>
            </w:checkBox>
          </w:ffData>
        </w:fldChar>
      </w:r>
      <w:r w:rsidRPr="008E5E6C">
        <w:rPr>
          <w:rFonts w:cs="Arial"/>
          <w:szCs w:val="18"/>
        </w:rPr>
        <w:instrText xml:space="preserve"> FORMCHECKBOX </w:instrText>
      </w:r>
      <w:r w:rsidR="00334211">
        <w:rPr>
          <w:rFonts w:cs="Arial"/>
          <w:szCs w:val="18"/>
        </w:rPr>
      </w:r>
      <w:r w:rsidR="00334211">
        <w:rPr>
          <w:rFonts w:cs="Arial"/>
          <w:szCs w:val="18"/>
        </w:rPr>
        <w:fldChar w:fldCharType="separate"/>
      </w:r>
      <w:r w:rsidRPr="008E5E6C">
        <w:rPr>
          <w:rFonts w:cs="Arial"/>
          <w:szCs w:val="18"/>
        </w:rPr>
        <w:fldChar w:fldCharType="end"/>
      </w:r>
      <w:r w:rsidRPr="008E5E6C">
        <w:rPr>
          <w:rFonts w:cs="Arial"/>
          <w:szCs w:val="18"/>
        </w:rPr>
        <w:t xml:space="preserve"> </w:t>
      </w:r>
      <w:r w:rsidR="00CE0D7F" w:rsidRPr="008E5E6C">
        <w:rPr>
          <w:rFonts w:cs="Arial"/>
          <w:szCs w:val="18"/>
        </w:rPr>
        <w:t>Secondary</w:t>
      </w:r>
      <w:r w:rsidR="008E5E6C" w:rsidRPr="008E5E6C">
        <w:rPr>
          <w:rFonts w:cs="Arial"/>
          <w:szCs w:val="18"/>
        </w:rPr>
        <w:tab/>
      </w:r>
      <w:r w:rsidRPr="008E5E6C">
        <w:rPr>
          <w:rFonts w:cs="Arial"/>
          <w:szCs w:val="18"/>
        </w:rPr>
        <w:fldChar w:fldCharType="begin">
          <w:ffData>
            <w:name w:val="Check4"/>
            <w:enabled/>
            <w:calcOnExit w:val="0"/>
            <w:checkBox>
              <w:sizeAuto/>
              <w:default w:val="0"/>
            </w:checkBox>
          </w:ffData>
        </w:fldChar>
      </w:r>
      <w:r w:rsidRPr="008E5E6C">
        <w:rPr>
          <w:rFonts w:cs="Arial"/>
          <w:szCs w:val="18"/>
        </w:rPr>
        <w:instrText xml:space="preserve"> FORMCHECKBOX </w:instrText>
      </w:r>
      <w:r w:rsidR="00334211">
        <w:rPr>
          <w:rFonts w:cs="Arial"/>
          <w:szCs w:val="18"/>
        </w:rPr>
      </w:r>
      <w:r w:rsidR="00334211">
        <w:rPr>
          <w:rFonts w:cs="Arial"/>
          <w:szCs w:val="18"/>
        </w:rPr>
        <w:fldChar w:fldCharType="separate"/>
      </w:r>
      <w:r w:rsidRPr="008E5E6C">
        <w:rPr>
          <w:rFonts w:cs="Arial"/>
          <w:szCs w:val="18"/>
        </w:rPr>
        <w:fldChar w:fldCharType="end"/>
      </w:r>
      <w:r w:rsidRPr="008E5E6C">
        <w:rPr>
          <w:rFonts w:cs="Arial"/>
          <w:szCs w:val="18"/>
        </w:rPr>
        <w:t xml:space="preserve"> </w:t>
      </w:r>
      <w:r w:rsidR="00CE0D7F" w:rsidRPr="008E5E6C">
        <w:rPr>
          <w:rFonts w:cs="Arial"/>
          <w:szCs w:val="18"/>
        </w:rPr>
        <w:t>Waste Activated</w:t>
      </w:r>
      <w:r w:rsidR="008E5E6C" w:rsidRPr="008E5E6C">
        <w:rPr>
          <w:rFonts w:cs="Arial"/>
          <w:szCs w:val="18"/>
        </w:rPr>
        <w:tab/>
      </w:r>
      <w:r w:rsidR="00CE0D7F" w:rsidRPr="008E5E6C">
        <w:rPr>
          <w:rFonts w:cs="Arial"/>
          <w:szCs w:val="18"/>
        </w:rPr>
        <w:fldChar w:fldCharType="begin">
          <w:ffData>
            <w:name w:val="Check5"/>
            <w:enabled/>
            <w:calcOnExit w:val="0"/>
            <w:checkBox>
              <w:sizeAuto/>
              <w:default w:val="0"/>
            </w:checkBox>
          </w:ffData>
        </w:fldChar>
      </w:r>
      <w:r w:rsidR="00CE0D7F" w:rsidRPr="008E5E6C">
        <w:rPr>
          <w:rFonts w:cs="Arial"/>
          <w:szCs w:val="18"/>
        </w:rPr>
        <w:instrText xml:space="preserve"> FORMCHECKBOX </w:instrText>
      </w:r>
      <w:r w:rsidR="00334211">
        <w:rPr>
          <w:rFonts w:cs="Arial"/>
          <w:szCs w:val="18"/>
        </w:rPr>
      </w:r>
      <w:r w:rsidR="00334211">
        <w:rPr>
          <w:rFonts w:cs="Arial"/>
          <w:szCs w:val="18"/>
        </w:rPr>
        <w:fldChar w:fldCharType="separate"/>
      </w:r>
      <w:r w:rsidR="00CE0D7F" w:rsidRPr="008E5E6C">
        <w:rPr>
          <w:rFonts w:cs="Arial"/>
          <w:szCs w:val="18"/>
        </w:rPr>
        <w:fldChar w:fldCharType="end"/>
      </w:r>
      <w:r w:rsidR="00CE0D7F" w:rsidRPr="008E5E6C">
        <w:rPr>
          <w:rFonts w:cs="Arial"/>
          <w:szCs w:val="18"/>
        </w:rPr>
        <w:t xml:space="preserve"> Combination</w:t>
      </w:r>
    </w:p>
    <w:p w14:paraId="4F5B3DD8" w14:textId="3952E2BB" w:rsidR="003D2590" w:rsidRPr="00C51B2A" w:rsidRDefault="003D2590" w:rsidP="0047514C">
      <w:pPr>
        <w:pStyle w:val="Form-Heading1"/>
        <w:spacing w:before="240" w:after="0"/>
        <w:rPr>
          <w:rFonts w:ascii="Arial" w:hAnsi="Arial" w:cs="Arial"/>
          <w:sz w:val="20"/>
          <w:szCs w:val="20"/>
        </w:rPr>
      </w:pPr>
      <w:r w:rsidRPr="00C51B2A">
        <w:rPr>
          <w:rFonts w:ascii="Arial" w:hAnsi="Arial" w:cs="Arial"/>
          <w:sz w:val="20"/>
          <w:szCs w:val="20"/>
        </w:rPr>
        <w:t>Influent Characteristics</w:t>
      </w:r>
    </w:p>
    <w:tbl>
      <w:tblPr>
        <w:tblW w:w="10728" w:type="dxa"/>
        <w:tblInd w:w="7"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6923"/>
        <w:gridCol w:w="1620"/>
        <w:gridCol w:w="2185"/>
      </w:tblGrid>
      <w:tr w:rsidR="003D2590" w:rsidRPr="003B1121" w14:paraId="30553DCC" w14:textId="77777777" w:rsidTr="0097656A">
        <w:trPr>
          <w:cantSplit/>
        </w:trPr>
        <w:tc>
          <w:tcPr>
            <w:tcW w:w="6923" w:type="dxa"/>
            <w:tcMar>
              <w:left w:w="0" w:type="dxa"/>
              <w:right w:w="0" w:type="dxa"/>
            </w:tcMar>
            <w:vAlign w:val="bottom"/>
          </w:tcPr>
          <w:p w14:paraId="0FB6B61F" w14:textId="08FBF6B1" w:rsidR="003D2590" w:rsidRPr="003D2590" w:rsidRDefault="00CE06A0" w:rsidP="00A47A4A">
            <w:pPr>
              <w:pStyle w:val="Form-Bodytext1"/>
              <w:rPr>
                <w:b/>
                <w:bCs w:val="0"/>
              </w:rPr>
            </w:pPr>
            <w:r>
              <w:rPr>
                <w:b/>
                <w:bCs w:val="0"/>
              </w:rPr>
              <w:t>Solids concentration</w:t>
            </w:r>
          </w:p>
        </w:tc>
        <w:tc>
          <w:tcPr>
            <w:tcW w:w="1620" w:type="dxa"/>
            <w:tcMar>
              <w:left w:w="115" w:type="dxa"/>
              <w:right w:w="0" w:type="dxa"/>
            </w:tcMar>
            <w:vAlign w:val="bottom"/>
          </w:tcPr>
          <w:p w14:paraId="6F757888" w14:textId="221C1BA5" w:rsidR="003D2590" w:rsidRPr="003D2590" w:rsidRDefault="003D2590" w:rsidP="00A47A4A">
            <w:pPr>
              <w:pStyle w:val="Form-Bodytext1"/>
            </w:pPr>
            <w:r w:rsidRPr="003D2590">
              <w:fldChar w:fldCharType="begin">
                <w:ffData>
                  <w:name w:val="Text113"/>
                  <w:enabled/>
                  <w:calcOnExit w:val="0"/>
                  <w:textInput/>
                </w:ffData>
              </w:fldChar>
            </w:r>
            <w:bookmarkStart w:id="4" w:name="Text113"/>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bookmarkEnd w:id="4"/>
          </w:p>
        </w:tc>
        <w:tc>
          <w:tcPr>
            <w:tcW w:w="2185" w:type="dxa"/>
            <w:vAlign w:val="bottom"/>
          </w:tcPr>
          <w:p w14:paraId="089DFF3B" w14:textId="275C1A97" w:rsidR="003D2590" w:rsidRPr="003D2590" w:rsidRDefault="00CE06A0" w:rsidP="00A47A4A">
            <w:pPr>
              <w:pStyle w:val="Form-Bodytext1"/>
            </w:pPr>
            <w:r>
              <w:t>%</w:t>
            </w:r>
          </w:p>
        </w:tc>
      </w:tr>
      <w:tr w:rsidR="003D2590" w:rsidRPr="003B1121" w14:paraId="08930C4C" w14:textId="77777777" w:rsidTr="0097656A">
        <w:trPr>
          <w:cantSplit/>
        </w:trPr>
        <w:tc>
          <w:tcPr>
            <w:tcW w:w="6923" w:type="dxa"/>
            <w:tcMar>
              <w:left w:w="0" w:type="dxa"/>
              <w:right w:w="0" w:type="dxa"/>
            </w:tcMar>
            <w:vAlign w:val="bottom"/>
          </w:tcPr>
          <w:p w14:paraId="6229E325" w14:textId="10C18CE5" w:rsidR="003D2590" w:rsidRPr="003D2590" w:rsidRDefault="00CE06A0" w:rsidP="00A47A4A">
            <w:pPr>
              <w:pStyle w:val="Form-Bodytext1"/>
              <w:rPr>
                <w:b/>
                <w:bCs w:val="0"/>
              </w:rPr>
            </w:pPr>
            <w:r>
              <w:rPr>
                <w:b/>
                <w:bCs w:val="0"/>
              </w:rPr>
              <w:t>Sludge flow per day</w:t>
            </w:r>
          </w:p>
        </w:tc>
        <w:tc>
          <w:tcPr>
            <w:tcW w:w="1620" w:type="dxa"/>
            <w:tcMar>
              <w:left w:w="115" w:type="dxa"/>
              <w:right w:w="0" w:type="dxa"/>
            </w:tcMar>
            <w:vAlign w:val="bottom"/>
          </w:tcPr>
          <w:p w14:paraId="7BFBF9E0" w14:textId="512589C7" w:rsidR="003D2590" w:rsidRPr="003D2590" w:rsidRDefault="003D2590" w:rsidP="00A47A4A">
            <w:pPr>
              <w:pStyle w:val="Form-Bodytext1"/>
            </w:pPr>
            <w:r w:rsidRPr="003D2590">
              <w:fldChar w:fldCharType="begin">
                <w:ffData>
                  <w:name w:val="Text114"/>
                  <w:enabled/>
                  <w:calcOnExit w:val="0"/>
                  <w:textInput/>
                </w:ffData>
              </w:fldChar>
            </w:r>
            <w:bookmarkStart w:id="5" w:name="Text114"/>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bookmarkEnd w:id="5"/>
          </w:p>
        </w:tc>
        <w:tc>
          <w:tcPr>
            <w:tcW w:w="2185" w:type="dxa"/>
            <w:vAlign w:val="bottom"/>
          </w:tcPr>
          <w:p w14:paraId="0CADF4BF" w14:textId="018B1721" w:rsidR="003D2590" w:rsidRPr="003D2590" w:rsidRDefault="00CE06A0" w:rsidP="00A47A4A">
            <w:pPr>
              <w:pStyle w:val="Form-Bodytext1"/>
            </w:pPr>
            <w:r>
              <w:t>gpd</w:t>
            </w:r>
          </w:p>
        </w:tc>
      </w:tr>
      <w:tr w:rsidR="00422FCA" w:rsidRPr="003B1121" w14:paraId="1A8A5B30" w14:textId="77777777" w:rsidTr="0097656A">
        <w:trPr>
          <w:cantSplit/>
        </w:trPr>
        <w:tc>
          <w:tcPr>
            <w:tcW w:w="6923" w:type="dxa"/>
            <w:tcMar>
              <w:left w:w="0" w:type="dxa"/>
              <w:right w:w="0" w:type="dxa"/>
            </w:tcMar>
            <w:vAlign w:val="bottom"/>
          </w:tcPr>
          <w:p w14:paraId="425FB9EF" w14:textId="753D8334" w:rsidR="00422FCA" w:rsidRDefault="00422FCA" w:rsidP="00A47A4A">
            <w:pPr>
              <w:pStyle w:val="Form-Bodytext1"/>
              <w:rPr>
                <w:b/>
                <w:bCs w:val="0"/>
              </w:rPr>
            </w:pPr>
            <w:r>
              <w:rPr>
                <w:b/>
                <w:bCs w:val="0"/>
              </w:rPr>
              <w:t xml:space="preserve">Volatile Suspended Solids (VSS) loading </w:t>
            </w:r>
            <w:r w:rsidRPr="00D939CD">
              <w:t>(</w:t>
            </w:r>
            <w:r w:rsidR="000B2043" w:rsidRPr="00D939CD">
              <w:t>0.1 - 0.3</w:t>
            </w:r>
            <w:r w:rsidRPr="00D939CD">
              <w:t xml:space="preserve"> lbs VSS/cf/day</w:t>
            </w:r>
            <w:r w:rsidR="000B2043" w:rsidRPr="00D939CD">
              <w:t xml:space="preserve"> </w:t>
            </w:r>
            <w:r w:rsidR="000B2043" w:rsidRPr="00D939CD">
              <w:rPr>
                <w:rFonts w:cs="Arial"/>
                <w:szCs w:val="18"/>
              </w:rPr>
              <w:t>(M&amp;E 2014)</w:t>
            </w:r>
            <w:r w:rsidRPr="00D939CD">
              <w:t>)</w:t>
            </w:r>
          </w:p>
        </w:tc>
        <w:tc>
          <w:tcPr>
            <w:tcW w:w="1620" w:type="dxa"/>
            <w:tcMar>
              <w:left w:w="115" w:type="dxa"/>
              <w:right w:w="0" w:type="dxa"/>
            </w:tcMar>
            <w:vAlign w:val="bottom"/>
          </w:tcPr>
          <w:p w14:paraId="6D6CD0C0" w14:textId="17D95DBA" w:rsidR="00422FCA" w:rsidRPr="003D2590" w:rsidRDefault="00422FCA" w:rsidP="00A47A4A">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2185" w:type="dxa"/>
            <w:vAlign w:val="bottom"/>
          </w:tcPr>
          <w:p w14:paraId="0291482B" w14:textId="39D482E4" w:rsidR="00422FCA" w:rsidRDefault="00422FCA" w:rsidP="00A47A4A">
            <w:pPr>
              <w:pStyle w:val="Form-Bodytext1"/>
            </w:pPr>
            <w:r>
              <w:t>lbs VSS/cf/day</w:t>
            </w:r>
          </w:p>
        </w:tc>
      </w:tr>
    </w:tbl>
    <w:p w14:paraId="63F929BA" w14:textId="2CD2D963" w:rsidR="009F7730" w:rsidRDefault="001B6655" w:rsidP="00C51B2A">
      <w:pPr>
        <w:pStyle w:val="Form-Heading1"/>
      </w:pPr>
      <w:r>
        <w:t>85. Aerobic Sludge Digestion</w:t>
      </w:r>
    </w:p>
    <w:p w14:paraId="70D376E0" w14:textId="252F39C4" w:rsidR="00475039" w:rsidRPr="00475039" w:rsidRDefault="00475039" w:rsidP="000A3EFD">
      <w:pPr>
        <w:pStyle w:val="Form-Bodytext1"/>
        <w:spacing w:before="60"/>
        <w:rPr>
          <w:i/>
          <w:iCs/>
          <w:color w:val="FF0000"/>
        </w:rPr>
      </w:pPr>
      <w:r w:rsidRPr="00475039">
        <w:rPr>
          <w:i/>
          <w:iCs/>
          <w:color w:val="FF0000"/>
        </w:rPr>
        <w:t>(Only use a “NA” answer if the equipment associated with the question is not included in the design)</w:t>
      </w:r>
    </w:p>
    <w:tbl>
      <w:tblPr>
        <w:tblStyle w:val="TableGrid"/>
        <w:tblW w:w="10710"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6300"/>
        <w:gridCol w:w="3240"/>
        <w:gridCol w:w="585"/>
        <w:gridCol w:w="585"/>
      </w:tblGrid>
      <w:tr w:rsidR="009F7730" w:rsidRPr="009F7730" w14:paraId="2330B1CD" w14:textId="77777777" w:rsidTr="003950A8">
        <w:trPr>
          <w:tblHeader/>
        </w:trPr>
        <w:tc>
          <w:tcPr>
            <w:tcW w:w="9540" w:type="dxa"/>
            <w:gridSpan w:val="2"/>
            <w:tcMar>
              <w:left w:w="0" w:type="dxa"/>
              <w:right w:w="115" w:type="dxa"/>
            </w:tcMar>
          </w:tcPr>
          <w:p w14:paraId="37471B60" w14:textId="4E9D5E39" w:rsidR="009F7730" w:rsidRPr="001B6655" w:rsidRDefault="001B6655" w:rsidP="000A3EFD">
            <w:pPr>
              <w:pStyle w:val="Form-Bodytext1"/>
              <w:rPr>
                <w:b/>
                <w:i/>
                <w:iCs/>
                <w:sz w:val="20"/>
              </w:rPr>
            </w:pPr>
            <w:r w:rsidRPr="001B6655">
              <w:rPr>
                <w:b/>
                <w:i/>
                <w:iCs/>
                <w:sz w:val="20"/>
              </w:rPr>
              <w:t>85.1</w:t>
            </w:r>
            <w:r w:rsidR="009F7730" w:rsidRPr="001B6655">
              <w:rPr>
                <w:b/>
                <w:i/>
                <w:iCs/>
                <w:sz w:val="20"/>
              </w:rPr>
              <w:t xml:space="preserve"> General</w:t>
            </w:r>
          </w:p>
        </w:tc>
        <w:tc>
          <w:tcPr>
            <w:tcW w:w="585" w:type="dxa"/>
            <w:vAlign w:val="bottom"/>
          </w:tcPr>
          <w:p w14:paraId="3DF215D4" w14:textId="77777777" w:rsidR="009F7730" w:rsidRPr="009F7730" w:rsidRDefault="009F7730" w:rsidP="003950A8">
            <w:pPr>
              <w:pStyle w:val="Form-Bodytext1"/>
              <w:jc w:val="center"/>
              <w:rPr>
                <w:b/>
                <w:bCs w:val="0"/>
              </w:rPr>
            </w:pPr>
            <w:r w:rsidRPr="009F7730">
              <w:rPr>
                <w:b/>
                <w:bCs w:val="0"/>
              </w:rPr>
              <w:t>Yes</w:t>
            </w:r>
          </w:p>
        </w:tc>
        <w:tc>
          <w:tcPr>
            <w:tcW w:w="585" w:type="dxa"/>
            <w:vAlign w:val="bottom"/>
          </w:tcPr>
          <w:p w14:paraId="0B3C4BB2" w14:textId="77777777" w:rsidR="009F7730" w:rsidRPr="009F7730" w:rsidRDefault="009F7730" w:rsidP="003950A8">
            <w:pPr>
              <w:pStyle w:val="Form-Bodytext1"/>
              <w:jc w:val="center"/>
              <w:rPr>
                <w:b/>
                <w:bCs w:val="0"/>
              </w:rPr>
            </w:pPr>
            <w:r w:rsidRPr="009F7730">
              <w:rPr>
                <w:b/>
                <w:bCs w:val="0"/>
              </w:rPr>
              <w:t>No</w:t>
            </w:r>
          </w:p>
        </w:tc>
      </w:tr>
      <w:tr w:rsidR="009F7730" w:rsidRPr="009F7730" w14:paraId="33FF31F8" w14:textId="77777777" w:rsidTr="003950A8">
        <w:trPr>
          <w:trHeight w:val="117"/>
        </w:trPr>
        <w:tc>
          <w:tcPr>
            <w:tcW w:w="9540" w:type="dxa"/>
            <w:gridSpan w:val="2"/>
            <w:tcMar>
              <w:left w:w="0" w:type="dxa"/>
              <w:right w:w="0" w:type="dxa"/>
            </w:tcMar>
          </w:tcPr>
          <w:p w14:paraId="1E21B98D" w14:textId="2A3C96F9" w:rsidR="009F7730" w:rsidRPr="009F7730" w:rsidRDefault="001B6655" w:rsidP="000A3EFD">
            <w:pPr>
              <w:pStyle w:val="Form-Bodytext1"/>
            </w:pPr>
            <w:r>
              <w:t>Are provisions included for digestion, supernatant separation, sludge concentration and any necessary sludge storage</w:t>
            </w:r>
            <w:r w:rsidR="009F7730" w:rsidRPr="009F7730">
              <w:t>?</w:t>
            </w:r>
          </w:p>
        </w:tc>
        <w:tc>
          <w:tcPr>
            <w:tcW w:w="585" w:type="dxa"/>
            <w:vAlign w:val="bottom"/>
          </w:tcPr>
          <w:p w14:paraId="0ED812EB" w14:textId="144EABD7" w:rsidR="009F7730" w:rsidRPr="009F7730" w:rsidRDefault="009F7730" w:rsidP="003950A8">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334211">
              <w:rPr>
                <w:rFonts w:cs="Arial"/>
                <w:szCs w:val="18"/>
              </w:rPr>
            </w:r>
            <w:r w:rsidR="00334211">
              <w:rPr>
                <w:rFonts w:cs="Arial"/>
                <w:szCs w:val="18"/>
              </w:rPr>
              <w:fldChar w:fldCharType="separate"/>
            </w:r>
            <w:r w:rsidRPr="00883396">
              <w:rPr>
                <w:rFonts w:cs="Arial"/>
                <w:szCs w:val="18"/>
              </w:rPr>
              <w:fldChar w:fldCharType="end"/>
            </w:r>
          </w:p>
        </w:tc>
        <w:tc>
          <w:tcPr>
            <w:tcW w:w="585" w:type="dxa"/>
            <w:vAlign w:val="bottom"/>
          </w:tcPr>
          <w:p w14:paraId="125A79CC" w14:textId="2923222F" w:rsidR="009F7730" w:rsidRPr="009F7730" w:rsidRDefault="009F7730" w:rsidP="003950A8">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334211">
              <w:rPr>
                <w:rFonts w:cs="Arial"/>
                <w:szCs w:val="18"/>
              </w:rPr>
            </w:r>
            <w:r w:rsidR="00334211">
              <w:rPr>
                <w:rFonts w:cs="Arial"/>
                <w:szCs w:val="18"/>
              </w:rPr>
              <w:fldChar w:fldCharType="separate"/>
            </w:r>
            <w:r w:rsidRPr="000A40B2">
              <w:rPr>
                <w:rFonts w:cs="Arial"/>
                <w:szCs w:val="18"/>
              </w:rPr>
              <w:fldChar w:fldCharType="end"/>
            </w:r>
          </w:p>
        </w:tc>
      </w:tr>
      <w:tr w:rsidR="009F7730" w:rsidRPr="009F7730" w14:paraId="77C4BDB9" w14:textId="77777777" w:rsidTr="003950A8">
        <w:trPr>
          <w:trHeight w:val="66"/>
        </w:trPr>
        <w:tc>
          <w:tcPr>
            <w:tcW w:w="9540" w:type="dxa"/>
            <w:gridSpan w:val="2"/>
            <w:tcMar>
              <w:left w:w="0" w:type="dxa"/>
              <w:right w:w="115" w:type="dxa"/>
            </w:tcMar>
          </w:tcPr>
          <w:p w14:paraId="602CCD09" w14:textId="72258B0F" w:rsidR="009F7730" w:rsidRPr="009F7730" w:rsidRDefault="001B6655" w:rsidP="003950A8">
            <w:pPr>
              <w:pStyle w:val="Form-Bodytext1"/>
              <w:keepNext/>
              <w:keepLines/>
            </w:pPr>
            <w:r>
              <w:lastRenderedPageBreak/>
              <w:t>Are these provisions accomplished by separate tanks or processes</w:t>
            </w:r>
            <w:r w:rsidR="001850AE">
              <w:t>,</w:t>
            </w:r>
            <w:r>
              <w:t xml:space="preserve"> or in the digestion tanks</w:t>
            </w:r>
            <w:r w:rsidR="009F7730" w:rsidRPr="009F7730">
              <w:t>?</w:t>
            </w:r>
          </w:p>
        </w:tc>
        <w:tc>
          <w:tcPr>
            <w:tcW w:w="585" w:type="dxa"/>
            <w:vAlign w:val="bottom"/>
          </w:tcPr>
          <w:p w14:paraId="31C2B939" w14:textId="43E33F10" w:rsidR="009F7730" w:rsidRPr="009F7730" w:rsidRDefault="009F7730" w:rsidP="003950A8">
            <w:pPr>
              <w:pStyle w:val="Form-Bodytext1"/>
              <w:keepNext/>
              <w:keepLines/>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334211">
              <w:rPr>
                <w:rFonts w:cs="Arial"/>
                <w:szCs w:val="18"/>
              </w:rPr>
            </w:r>
            <w:r w:rsidR="00334211">
              <w:rPr>
                <w:rFonts w:cs="Arial"/>
                <w:szCs w:val="18"/>
              </w:rPr>
              <w:fldChar w:fldCharType="separate"/>
            </w:r>
            <w:r w:rsidRPr="00883396">
              <w:rPr>
                <w:rFonts w:cs="Arial"/>
                <w:szCs w:val="18"/>
              </w:rPr>
              <w:fldChar w:fldCharType="end"/>
            </w:r>
          </w:p>
        </w:tc>
        <w:tc>
          <w:tcPr>
            <w:tcW w:w="585" w:type="dxa"/>
            <w:vAlign w:val="bottom"/>
          </w:tcPr>
          <w:p w14:paraId="16488937" w14:textId="7FF7286B" w:rsidR="009F7730" w:rsidRPr="009F7730" w:rsidRDefault="009F7730" w:rsidP="003950A8">
            <w:pPr>
              <w:pStyle w:val="Form-Bodytext1"/>
              <w:keepNext/>
              <w:keepLines/>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334211">
              <w:rPr>
                <w:rFonts w:cs="Arial"/>
                <w:szCs w:val="18"/>
              </w:rPr>
            </w:r>
            <w:r w:rsidR="00334211">
              <w:rPr>
                <w:rFonts w:cs="Arial"/>
                <w:szCs w:val="18"/>
              </w:rPr>
              <w:fldChar w:fldCharType="separate"/>
            </w:r>
            <w:r w:rsidRPr="000A40B2">
              <w:rPr>
                <w:rFonts w:cs="Arial"/>
                <w:szCs w:val="18"/>
              </w:rPr>
              <w:fldChar w:fldCharType="end"/>
            </w:r>
          </w:p>
        </w:tc>
      </w:tr>
      <w:tr w:rsidR="001B3D83" w:rsidRPr="009F7730" w14:paraId="405C57DB" w14:textId="77777777" w:rsidTr="004745AB">
        <w:trPr>
          <w:trHeight w:val="66"/>
        </w:trPr>
        <w:tc>
          <w:tcPr>
            <w:tcW w:w="6300" w:type="dxa"/>
            <w:tcMar>
              <w:left w:w="0" w:type="dxa"/>
              <w:right w:w="115" w:type="dxa"/>
            </w:tcMar>
          </w:tcPr>
          <w:p w14:paraId="3DBE17F2" w14:textId="2BA0A1B4" w:rsidR="001B3D83" w:rsidRDefault="001B3D83" w:rsidP="001F1C80">
            <w:pPr>
              <w:pStyle w:val="Form-Bodytext1"/>
              <w:jc w:val="right"/>
              <w:rPr>
                <w:rFonts w:cs="Arial"/>
                <w:szCs w:val="18"/>
              </w:rPr>
            </w:pPr>
            <w:r>
              <w:rPr>
                <w:rFonts w:cs="Arial"/>
                <w:szCs w:val="18"/>
              </w:rPr>
              <w:t>Identify type of tanks or processes:</w:t>
            </w:r>
          </w:p>
        </w:tc>
        <w:tc>
          <w:tcPr>
            <w:tcW w:w="4410" w:type="dxa"/>
            <w:gridSpan w:val="3"/>
          </w:tcPr>
          <w:p w14:paraId="40A9778E" w14:textId="66E1927D" w:rsidR="001B3D83" w:rsidRPr="003D2590" w:rsidRDefault="001B3D83" w:rsidP="003D33D3">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1F1C80" w:rsidRPr="009F7730" w14:paraId="57D9DE32" w14:textId="77777777" w:rsidTr="004745AB">
        <w:trPr>
          <w:trHeight w:val="66"/>
        </w:trPr>
        <w:tc>
          <w:tcPr>
            <w:tcW w:w="6300" w:type="dxa"/>
            <w:tcMar>
              <w:left w:w="0" w:type="dxa"/>
              <w:right w:w="115" w:type="dxa"/>
            </w:tcMar>
          </w:tcPr>
          <w:p w14:paraId="7FB5F7A6" w14:textId="10925B7E" w:rsidR="001F1C80" w:rsidRPr="000A40B2" w:rsidRDefault="001F1C80" w:rsidP="001F1C80">
            <w:pPr>
              <w:pStyle w:val="Form-Bodytext1"/>
              <w:jc w:val="right"/>
              <w:rPr>
                <w:rFonts w:cs="Arial"/>
                <w:szCs w:val="18"/>
              </w:rPr>
            </w:pPr>
            <w:r>
              <w:rPr>
                <w:rFonts w:cs="Arial"/>
                <w:szCs w:val="18"/>
              </w:rPr>
              <w:t>Method of ultimate treatment and/or disposal:</w:t>
            </w:r>
          </w:p>
        </w:tc>
        <w:tc>
          <w:tcPr>
            <w:tcW w:w="4410" w:type="dxa"/>
            <w:gridSpan w:val="3"/>
          </w:tcPr>
          <w:p w14:paraId="4F24F50D" w14:textId="17F92279" w:rsidR="001F1C80" w:rsidRPr="000A40B2" w:rsidRDefault="001F1C80" w:rsidP="003D33D3">
            <w:pPr>
              <w:pStyle w:val="Form-Bodytext1"/>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1F1C80" w:rsidRPr="009F7730" w14:paraId="201D0B58" w14:textId="77777777" w:rsidTr="004745AB">
        <w:trPr>
          <w:trHeight w:val="66"/>
        </w:trPr>
        <w:tc>
          <w:tcPr>
            <w:tcW w:w="6300" w:type="dxa"/>
            <w:tcMar>
              <w:left w:w="0" w:type="dxa"/>
              <w:right w:w="115" w:type="dxa"/>
            </w:tcMar>
          </w:tcPr>
          <w:p w14:paraId="0E1ACF5B" w14:textId="4A4BA76F" w:rsidR="001F1C80" w:rsidRPr="000A40B2" w:rsidRDefault="001F1C80" w:rsidP="001B3D83">
            <w:pPr>
              <w:pStyle w:val="Form-Bodytext1"/>
              <w:ind w:left="1710" w:hanging="1170"/>
              <w:jc w:val="right"/>
              <w:rPr>
                <w:rFonts w:cs="Arial"/>
                <w:szCs w:val="18"/>
              </w:rPr>
            </w:pPr>
            <w:r>
              <w:rPr>
                <w:rFonts w:cs="Arial"/>
                <w:szCs w:val="18"/>
              </w:rPr>
              <w:t>Describe any anticipated problems with heavy metals, pH, toxics, etc.:</w:t>
            </w:r>
          </w:p>
        </w:tc>
        <w:tc>
          <w:tcPr>
            <w:tcW w:w="4410" w:type="dxa"/>
            <w:gridSpan w:val="3"/>
          </w:tcPr>
          <w:p w14:paraId="085781D9" w14:textId="065CF60D" w:rsidR="001F1C80" w:rsidRPr="000A40B2" w:rsidRDefault="001F1C80" w:rsidP="003D33D3">
            <w:pPr>
              <w:pStyle w:val="Form-Bodytext1"/>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bl>
    <w:p w14:paraId="006DB949" w14:textId="77777777" w:rsidR="00286438" w:rsidRPr="00286438" w:rsidRDefault="00286438">
      <w:pPr>
        <w:rPr>
          <w:sz w:val="8"/>
          <w:szCs w:val="8"/>
        </w:rPr>
      </w:pPr>
    </w:p>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2216"/>
        <w:gridCol w:w="262"/>
        <w:gridCol w:w="717"/>
        <w:gridCol w:w="45"/>
        <w:gridCol w:w="634"/>
        <w:gridCol w:w="789"/>
        <w:gridCol w:w="4165"/>
        <w:gridCol w:w="634"/>
        <w:gridCol w:w="632"/>
        <w:gridCol w:w="634"/>
      </w:tblGrid>
      <w:tr w:rsidR="009F7730" w:rsidRPr="009F7730" w14:paraId="16D61ACF" w14:textId="77777777" w:rsidTr="0015145F">
        <w:tc>
          <w:tcPr>
            <w:tcW w:w="8828" w:type="dxa"/>
            <w:gridSpan w:val="7"/>
            <w:tcMar>
              <w:left w:w="0" w:type="dxa"/>
              <w:right w:w="115" w:type="dxa"/>
            </w:tcMar>
          </w:tcPr>
          <w:p w14:paraId="3AB2A182" w14:textId="6EBA7BCC" w:rsidR="009F7730" w:rsidRPr="00EA1388" w:rsidRDefault="001B6655" w:rsidP="000A3EFD">
            <w:pPr>
              <w:pStyle w:val="Form-Bodytext1"/>
              <w:keepNext/>
              <w:keepLines/>
              <w:rPr>
                <w:b/>
                <w:sz w:val="20"/>
              </w:rPr>
            </w:pPr>
            <w:bookmarkStart w:id="6" w:name="_Hlk118968919"/>
            <w:r w:rsidRPr="00EA1388">
              <w:rPr>
                <w:b/>
                <w:i/>
                <w:iCs/>
                <w:sz w:val="20"/>
              </w:rPr>
              <w:t>85.2 Multiple Units</w:t>
            </w:r>
          </w:p>
        </w:tc>
        <w:tc>
          <w:tcPr>
            <w:tcW w:w="634" w:type="dxa"/>
            <w:vAlign w:val="bottom"/>
          </w:tcPr>
          <w:p w14:paraId="71EAC1F4" w14:textId="6401ED01" w:rsidR="009F7730" w:rsidRPr="009F7730" w:rsidRDefault="009F7730" w:rsidP="006921C8">
            <w:pPr>
              <w:pStyle w:val="Form-Bodytext1"/>
              <w:keepNext/>
              <w:keepLines/>
              <w:jc w:val="center"/>
              <w:rPr>
                <w:b/>
                <w:bCs w:val="0"/>
              </w:rPr>
            </w:pPr>
            <w:r w:rsidRPr="009F7730">
              <w:rPr>
                <w:b/>
                <w:bCs w:val="0"/>
              </w:rPr>
              <w:t>Yes</w:t>
            </w:r>
          </w:p>
        </w:tc>
        <w:tc>
          <w:tcPr>
            <w:tcW w:w="632" w:type="dxa"/>
            <w:vAlign w:val="bottom"/>
          </w:tcPr>
          <w:p w14:paraId="554E9478" w14:textId="12B253B4" w:rsidR="009F7730" w:rsidRPr="009F7730" w:rsidRDefault="009F7730" w:rsidP="006921C8">
            <w:pPr>
              <w:pStyle w:val="Form-Bodytext1"/>
              <w:keepNext/>
              <w:keepLines/>
              <w:jc w:val="center"/>
              <w:rPr>
                <w:b/>
                <w:bCs w:val="0"/>
              </w:rPr>
            </w:pPr>
            <w:r>
              <w:rPr>
                <w:b/>
                <w:bCs w:val="0"/>
              </w:rPr>
              <w:t>No</w:t>
            </w:r>
          </w:p>
        </w:tc>
        <w:tc>
          <w:tcPr>
            <w:tcW w:w="634" w:type="dxa"/>
            <w:vAlign w:val="bottom"/>
          </w:tcPr>
          <w:p w14:paraId="561FA3A7" w14:textId="252DEA48" w:rsidR="009F7730" w:rsidRPr="009F7730" w:rsidRDefault="009F7730" w:rsidP="006921C8">
            <w:pPr>
              <w:pStyle w:val="Form-Bodytext1"/>
              <w:keepNext/>
              <w:keepLines/>
              <w:jc w:val="center"/>
              <w:rPr>
                <w:b/>
                <w:bCs w:val="0"/>
              </w:rPr>
            </w:pPr>
            <w:r>
              <w:rPr>
                <w:b/>
                <w:bCs w:val="0"/>
              </w:rPr>
              <w:t>N/A</w:t>
            </w:r>
          </w:p>
        </w:tc>
      </w:tr>
      <w:bookmarkEnd w:id="6"/>
      <w:tr w:rsidR="001B6655" w:rsidRPr="009F7730" w14:paraId="232BAEE4" w14:textId="77777777" w:rsidTr="0015145F">
        <w:tc>
          <w:tcPr>
            <w:tcW w:w="8828" w:type="dxa"/>
            <w:gridSpan w:val="7"/>
            <w:tcMar>
              <w:left w:w="0" w:type="dxa"/>
              <w:right w:w="115" w:type="dxa"/>
            </w:tcMar>
          </w:tcPr>
          <w:p w14:paraId="5B6609B2" w14:textId="5E28688F" w:rsidR="001B6655" w:rsidRPr="005D7271" w:rsidRDefault="005D7271" w:rsidP="001B6655">
            <w:pPr>
              <w:pStyle w:val="Form-Bodytext1"/>
              <w:keepNext/>
              <w:keepLines/>
              <w:rPr>
                <w:bCs w:val="0"/>
              </w:rPr>
            </w:pPr>
            <w:r>
              <w:rPr>
                <w:bCs w:val="0"/>
              </w:rPr>
              <w:t>Are multiple digestion units capable of independent operation provided if the design average flow exceeds 100,000 gallons per day?</w:t>
            </w:r>
            <w:r w:rsidR="00F95736">
              <w:rPr>
                <w:bCs w:val="0"/>
              </w:rPr>
              <w:t xml:space="preserve"> </w:t>
            </w:r>
            <w:r w:rsidR="00F95736" w:rsidRPr="00C71D23">
              <w:rPr>
                <w:bCs w:val="0"/>
              </w:rPr>
              <w:t>The design average flow is the average</w:t>
            </w:r>
            <w:r w:rsidR="00C71D23" w:rsidRPr="00C71D23">
              <w:rPr>
                <w:bCs w:val="0"/>
              </w:rPr>
              <w:t xml:space="preserve"> </w:t>
            </w:r>
            <w:r w:rsidR="000561C1">
              <w:rPr>
                <w:bCs w:val="0"/>
              </w:rPr>
              <w:t>of the daily volumes to be received for a continuous 12 month period expressed as a volume per unit time.</w:t>
            </w:r>
          </w:p>
        </w:tc>
        <w:tc>
          <w:tcPr>
            <w:tcW w:w="634" w:type="dxa"/>
          </w:tcPr>
          <w:p w14:paraId="748EE3DA" w14:textId="5892D747" w:rsidR="001B6655" w:rsidRPr="009F7730" w:rsidRDefault="001B6655" w:rsidP="003950A8">
            <w:pPr>
              <w:pStyle w:val="Form-Bodytext1"/>
              <w:keepNext/>
              <w:keepLines/>
              <w:jc w:val="center"/>
              <w:rPr>
                <w:b/>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334211">
              <w:rPr>
                <w:rFonts w:cs="Arial"/>
                <w:szCs w:val="18"/>
              </w:rPr>
            </w:r>
            <w:r w:rsidR="00334211">
              <w:rPr>
                <w:rFonts w:cs="Arial"/>
                <w:szCs w:val="18"/>
              </w:rPr>
              <w:fldChar w:fldCharType="separate"/>
            </w:r>
            <w:r w:rsidRPr="00883396">
              <w:rPr>
                <w:rFonts w:cs="Arial"/>
                <w:szCs w:val="18"/>
              </w:rPr>
              <w:fldChar w:fldCharType="end"/>
            </w:r>
          </w:p>
        </w:tc>
        <w:tc>
          <w:tcPr>
            <w:tcW w:w="632" w:type="dxa"/>
          </w:tcPr>
          <w:p w14:paraId="28C81B82" w14:textId="1459A200" w:rsidR="001B6655" w:rsidRDefault="001B6655" w:rsidP="003950A8">
            <w:pPr>
              <w:pStyle w:val="Form-Bodytext1"/>
              <w:keepNext/>
              <w:keepLines/>
              <w:jc w:val="center"/>
              <w:rPr>
                <w:b/>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334211">
              <w:rPr>
                <w:rFonts w:cs="Arial"/>
                <w:szCs w:val="18"/>
              </w:rPr>
            </w:r>
            <w:r w:rsidR="00334211">
              <w:rPr>
                <w:rFonts w:cs="Arial"/>
                <w:szCs w:val="18"/>
              </w:rPr>
              <w:fldChar w:fldCharType="separate"/>
            </w:r>
            <w:r w:rsidRPr="000A40B2">
              <w:rPr>
                <w:rFonts w:cs="Arial"/>
                <w:szCs w:val="18"/>
              </w:rPr>
              <w:fldChar w:fldCharType="end"/>
            </w:r>
          </w:p>
        </w:tc>
        <w:tc>
          <w:tcPr>
            <w:tcW w:w="634" w:type="dxa"/>
          </w:tcPr>
          <w:p w14:paraId="1FD400B4" w14:textId="4DA8A05B" w:rsidR="001B6655" w:rsidRDefault="001B6655" w:rsidP="003950A8">
            <w:pPr>
              <w:pStyle w:val="Form-Bodytext1"/>
              <w:keepNext/>
              <w:keepLines/>
              <w:jc w:val="center"/>
              <w:rPr>
                <w:b/>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334211">
              <w:rPr>
                <w:rFonts w:cs="Arial"/>
                <w:szCs w:val="18"/>
              </w:rPr>
            </w:r>
            <w:r w:rsidR="00334211">
              <w:rPr>
                <w:rFonts w:cs="Arial"/>
                <w:szCs w:val="18"/>
              </w:rPr>
              <w:fldChar w:fldCharType="separate"/>
            </w:r>
            <w:r w:rsidRPr="000A40B2">
              <w:rPr>
                <w:rFonts w:cs="Arial"/>
                <w:szCs w:val="18"/>
              </w:rPr>
              <w:fldChar w:fldCharType="end"/>
            </w:r>
          </w:p>
        </w:tc>
      </w:tr>
      <w:tr w:rsidR="00E8429A" w:rsidRPr="009F7730" w14:paraId="7984D0B7" w14:textId="77777777" w:rsidTr="0015145F">
        <w:tc>
          <w:tcPr>
            <w:tcW w:w="4663" w:type="dxa"/>
            <w:gridSpan w:val="6"/>
            <w:tcMar>
              <w:left w:w="0" w:type="dxa"/>
              <w:right w:w="115" w:type="dxa"/>
            </w:tcMar>
          </w:tcPr>
          <w:p w14:paraId="0C13BF22" w14:textId="2F725A44" w:rsidR="00E8429A" w:rsidRPr="000A40B2" w:rsidRDefault="00E8429A" w:rsidP="00E8429A">
            <w:pPr>
              <w:pStyle w:val="Form-Bodytext1"/>
              <w:keepNext/>
              <w:keepLines/>
              <w:jc w:val="right"/>
              <w:rPr>
                <w:rFonts w:cs="Arial"/>
                <w:szCs w:val="18"/>
              </w:rPr>
            </w:pPr>
            <w:r>
              <w:rPr>
                <w:rFonts w:cs="Arial"/>
                <w:szCs w:val="18"/>
              </w:rPr>
              <w:t>Number of units:</w:t>
            </w:r>
          </w:p>
        </w:tc>
        <w:tc>
          <w:tcPr>
            <w:tcW w:w="6065" w:type="dxa"/>
            <w:gridSpan w:val="4"/>
          </w:tcPr>
          <w:p w14:paraId="690B81F0" w14:textId="50FDA16B" w:rsidR="00E8429A" w:rsidRPr="000A40B2" w:rsidRDefault="00E8429A" w:rsidP="00E8429A">
            <w:pPr>
              <w:pStyle w:val="Form-Bodytext1"/>
              <w:keepNext/>
              <w:keepLines/>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1B6655" w:rsidRPr="009F7730" w14:paraId="368ED548" w14:textId="77777777" w:rsidTr="0015145F">
        <w:trPr>
          <w:trHeight w:val="117"/>
        </w:trPr>
        <w:tc>
          <w:tcPr>
            <w:tcW w:w="8828" w:type="dxa"/>
            <w:gridSpan w:val="7"/>
            <w:tcMar>
              <w:left w:w="0" w:type="dxa"/>
              <w:right w:w="115" w:type="dxa"/>
            </w:tcMar>
          </w:tcPr>
          <w:p w14:paraId="71F72DBE" w14:textId="74316DC8" w:rsidR="001B6655" w:rsidRPr="009F7730" w:rsidRDefault="005D7271" w:rsidP="001B6655">
            <w:pPr>
              <w:pStyle w:val="Form-Bodytext1"/>
              <w:keepNext/>
              <w:keepLines/>
            </w:pPr>
            <w:r>
              <w:t>Are alternate sludge handling and disposal methods provided if the plant does not have multiple units</w:t>
            </w:r>
            <w:r w:rsidR="001B6655" w:rsidRPr="009F7730">
              <w:t>?</w:t>
            </w:r>
          </w:p>
        </w:tc>
        <w:tc>
          <w:tcPr>
            <w:tcW w:w="634" w:type="dxa"/>
          </w:tcPr>
          <w:p w14:paraId="32A2CD6E" w14:textId="77777777" w:rsidR="001B6655" w:rsidRPr="009F7730" w:rsidRDefault="001B6655" w:rsidP="001B6655">
            <w:pPr>
              <w:pStyle w:val="Form-Bodytext1"/>
              <w:keepNext/>
              <w:keepLines/>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334211">
              <w:rPr>
                <w:rFonts w:cs="Arial"/>
                <w:szCs w:val="18"/>
              </w:rPr>
            </w:r>
            <w:r w:rsidR="00334211">
              <w:rPr>
                <w:rFonts w:cs="Arial"/>
                <w:szCs w:val="18"/>
              </w:rPr>
              <w:fldChar w:fldCharType="separate"/>
            </w:r>
            <w:r w:rsidRPr="00883396">
              <w:rPr>
                <w:rFonts w:cs="Arial"/>
                <w:szCs w:val="18"/>
              </w:rPr>
              <w:fldChar w:fldCharType="end"/>
            </w:r>
          </w:p>
        </w:tc>
        <w:tc>
          <w:tcPr>
            <w:tcW w:w="632" w:type="dxa"/>
          </w:tcPr>
          <w:p w14:paraId="72BCCACE" w14:textId="38466238" w:rsidR="001B6655" w:rsidRPr="000A40B2" w:rsidRDefault="001B6655" w:rsidP="001B6655">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334211">
              <w:rPr>
                <w:rFonts w:cs="Arial"/>
                <w:szCs w:val="18"/>
              </w:rPr>
            </w:r>
            <w:r w:rsidR="00334211">
              <w:rPr>
                <w:rFonts w:cs="Arial"/>
                <w:szCs w:val="18"/>
              </w:rPr>
              <w:fldChar w:fldCharType="separate"/>
            </w:r>
            <w:r w:rsidRPr="000A40B2">
              <w:rPr>
                <w:rFonts w:cs="Arial"/>
                <w:szCs w:val="18"/>
              </w:rPr>
              <w:fldChar w:fldCharType="end"/>
            </w:r>
          </w:p>
        </w:tc>
        <w:tc>
          <w:tcPr>
            <w:tcW w:w="634" w:type="dxa"/>
          </w:tcPr>
          <w:p w14:paraId="2AAFD518" w14:textId="42A29862" w:rsidR="001B6655" w:rsidRPr="009F7730" w:rsidRDefault="001B6655" w:rsidP="001B6655">
            <w:pPr>
              <w:pStyle w:val="Form-Bodytext1"/>
              <w:keepNext/>
              <w:keepLines/>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334211">
              <w:rPr>
                <w:rFonts w:cs="Arial"/>
                <w:szCs w:val="18"/>
              </w:rPr>
            </w:r>
            <w:r w:rsidR="00334211">
              <w:rPr>
                <w:rFonts w:cs="Arial"/>
                <w:szCs w:val="18"/>
              </w:rPr>
              <w:fldChar w:fldCharType="separate"/>
            </w:r>
            <w:r w:rsidRPr="000A40B2">
              <w:rPr>
                <w:rFonts w:cs="Arial"/>
                <w:szCs w:val="18"/>
              </w:rPr>
              <w:fldChar w:fldCharType="end"/>
            </w:r>
          </w:p>
        </w:tc>
      </w:tr>
      <w:tr w:rsidR="00277A3D" w:rsidRPr="009F7730" w14:paraId="7D5A2DAA" w14:textId="77777777" w:rsidTr="0015145F">
        <w:trPr>
          <w:trHeight w:val="117"/>
        </w:trPr>
        <w:tc>
          <w:tcPr>
            <w:tcW w:w="4663" w:type="dxa"/>
            <w:gridSpan w:val="6"/>
            <w:tcMar>
              <w:left w:w="0" w:type="dxa"/>
              <w:right w:w="115" w:type="dxa"/>
            </w:tcMar>
          </w:tcPr>
          <w:p w14:paraId="4D76814E" w14:textId="2473F877" w:rsidR="00277A3D" w:rsidRPr="000A40B2" w:rsidRDefault="00277A3D" w:rsidP="00277A3D">
            <w:pPr>
              <w:pStyle w:val="Form-Bodytext1"/>
              <w:keepNext/>
              <w:keepLines/>
              <w:jc w:val="right"/>
              <w:rPr>
                <w:rFonts w:cs="Arial"/>
                <w:szCs w:val="18"/>
              </w:rPr>
            </w:pPr>
            <w:r>
              <w:rPr>
                <w:rFonts w:cs="Arial"/>
                <w:szCs w:val="18"/>
              </w:rPr>
              <w:t>Type of alternate sludge handling</w:t>
            </w:r>
            <w:r w:rsidR="001555C5">
              <w:rPr>
                <w:rFonts w:cs="Arial"/>
                <w:szCs w:val="18"/>
              </w:rPr>
              <w:t>/disposal method</w:t>
            </w:r>
            <w:r>
              <w:rPr>
                <w:rFonts w:cs="Arial"/>
                <w:szCs w:val="18"/>
              </w:rPr>
              <w:t>:</w:t>
            </w:r>
          </w:p>
        </w:tc>
        <w:tc>
          <w:tcPr>
            <w:tcW w:w="6065" w:type="dxa"/>
            <w:gridSpan w:val="4"/>
          </w:tcPr>
          <w:p w14:paraId="147C3DC3" w14:textId="528E3CE0" w:rsidR="00277A3D" w:rsidRPr="000A40B2" w:rsidRDefault="00277A3D" w:rsidP="00277A3D">
            <w:pPr>
              <w:pStyle w:val="Form-Bodytext1"/>
              <w:keepNext/>
              <w:keepLines/>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1B6655" w:rsidRPr="00DC150F" w14:paraId="06D007AE" w14:textId="77777777" w:rsidTr="006921C8">
        <w:tc>
          <w:tcPr>
            <w:tcW w:w="10728" w:type="dxa"/>
            <w:gridSpan w:val="10"/>
            <w:tcMar>
              <w:left w:w="0" w:type="dxa"/>
              <w:right w:w="0" w:type="dxa"/>
            </w:tcMar>
          </w:tcPr>
          <w:p w14:paraId="212440A0" w14:textId="71995ACD" w:rsidR="00EA1388" w:rsidRPr="00EA1388" w:rsidRDefault="00EA1388" w:rsidP="001B6655">
            <w:pPr>
              <w:pStyle w:val="Form-Bodytext1"/>
              <w:rPr>
                <w:b/>
                <w:i/>
                <w:iCs/>
                <w:sz w:val="20"/>
              </w:rPr>
            </w:pPr>
            <w:r w:rsidRPr="00EA1388">
              <w:rPr>
                <w:b/>
                <w:i/>
                <w:iCs/>
                <w:sz w:val="20"/>
              </w:rPr>
              <w:t>85.3 Tank Capacity</w:t>
            </w:r>
          </w:p>
        </w:tc>
      </w:tr>
      <w:tr w:rsidR="00EA1388" w:rsidRPr="00DC150F" w14:paraId="17A9430A" w14:textId="77777777" w:rsidTr="000B3E8C">
        <w:tc>
          <w:tcPr>
            <w:tcW w:w="10728" w:type="dxa"/>
            <w:gridSpan w:val="10"/>
            <w:tcBorders>
              <w:bottom w:val="single" w:sz="2" w:space="0" w:color="auto"/>
            </w:tcBorders>
            <w:tcMar>
              <w:left w:w="0" w:type="dxa"/>
              <w:right w:w="0" w:type="dxa"/>
            </w:tcMar>
          </w:tcPr>
          <w:p w14:paraId="06E198A2" w14:textId="3EFD96D2" w:rsidR="00EA1388" w:rsidRPr="00EA1388" w:rsidRDefault="00EA1388" w:rsidP="001B6655">
            <w:pPr>
              <w:pStyle w:val="Form-Bodytext1"/>
              <w:rPr>
                <w:b/>
              </w:rPr>
            </w:pPr>
            <w:r w:rsidRPr="00EA1388">
              <w:rPr>
                <w:b/>
              </w:rPr>
              <w:t>85.31 Volume Required</w:t>
            </w:r>
            <w:r w:rsidR="001E05B5">
              <w:rPr>
                <w:b/>
              </w:rPr>
              <w:t xml:space="preserve">  </w:t>
            </w:r>
          </w:p>
        </w:tc>
      </w:tr>
      <w:tr w:rsidR="008F17C9" w:rsidRPr="00DC150F" w14:paraId="02EFE3BC" w14:textId="77777777" w:rsidTr="0015145F">
        <w:tc>
          <w:tcPr>
            <w:tcW w:w="8828" w:type="dxa"/>
            <w:gridSpan w:val="7"/>
            <w:tcBorders>
              <w:top w:val="single" w:sz="2" w:space="0" w:color="auto"/>
              <w:bottom w:val="single" w:sz="2" w:space="0" w:color="auto"/>
            </w:tcBorders>
            <w:tcMar>
              <w:left w:w="0" w:type="dxa"/>
              <w:right w:w="0" w:type="dxa"/>
            </w:tcMar>
          </w:tcPr>
          <w:p w14:paraId="021211EA" w14:textId="7ABD04D5" w:rsidR="008F17C9" w:rsidRPr="00C85C3C" w:rsidRDefault="00C85C3C" w:rsidP="000B3E8C">
            <w:pPr>
              <w:pStyle w:val="Form-Bodytext1"/>
              <w:spacing w:after="120"/>
              <w:rPr>
                <w:bCs w:val="0"/>
              </w:rPr>
            </w:pPr>
            <w:r>
              <w:rPr>
                <w:bCs w:val="0"/>
              </w:rPr>
              <w:t>Are the following digestion tank capacities used as a design basis assuming a solids concentration of 2</w:t>
            </w:r>
            <w:r w:rsidR="008E5E6C">
              <w:rPr>
                <w:bCs w:val="0"/>
              </w:rPr>
              <w:t> </w:t>
            </w:r>
            <w:r>
              <w:rPr>
                <w:bCs w:val="0"/>
              </w:rPr>
              <w:t>percent with supernatant separation performed in a separate tank?</w:t>
            </w:r>
          </w:p>
        </w:tc>
        <w:tc>
          <w:tcPr>
            <w:tcW w:w="634" w:type="dxa"/>
            <w:tcBorders>
              <w:top w:val="single" w:sz="2" w:space="0" w:color="auto"/>
              <w:bottom w:val="single" w:sz="2" w:space="0" w:color="auto"/>
            </w:tcBorders>
          </w:tcPr>
          <w:p w14:paraId="0A45EDE4" w14:textId="0577B440" w:rsidR="008F17C9" w:rsidRPr="00EA1388" w:rsidRDefault="008F17C9" w:rsidP="003950A8">
            <w:pPr>
              <w:pStyle w:val="Form-Bodytext1"/>
              <w:jc w:val="center"/>
              <w:rPr>
                <w:b/>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334211">
              <w:rPr>
                <w:rFonts w:cs="Arial"/>
                <w:szCs w:val="18"/>
              </w:rPr>
            </w:r>
            <w:r w:rsidR="00334211">
              <w:rPr>
                <w:rFonts w:cs="Arial"/>
                <w:szCs w:val="18"/>
              </w:rPr>
              <w:fldChar w:fldCharType="separate"/>
            </w:r>
            <w:r w:rsidRPr="00883396">
              <w:rPr>
                <w:rFonts w:cs="Arial"/>
                <w:szCs w:val="18"/>
              </w:rPr>
              <w:fldChar w:fldCharType="end"/>
            </w:r>
          </w:p>
        </w:tc>
        <w:tc>
          <w:tcPr>
            <w:tcW w:w="632" w:type="dxa"/>
            <w:tcBorders>
              <w:top w:val="single" w:sz="2" w:space="0" w:color="auto"/>
              <w:bottom w:val="single" w:sz="2" w:space="0" w:color="auto"/>
            </w:tcBorders>
          </w:tcPr>
          <w:p w14:paraId="37C3F9EE" w14:textId="5C4AAE33" w:rsidR="008F17C9" w:rsidRPr="00EA1388" w:rsidRDefault="008F17C9" w:rsidP="003950A8">
            <w:pPr>
              <w:pStyle w:val="Form-Bodytext1"/>
              <w:jc w:val="center"/>
              <w:rPr>
                <w:b/>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334211">
              <w:rPr>
                <w:rFonts w:cs="Arial"/>
                <w:szCs w:val="18"/>
              </w:rPr>
            </w:r>
            <w:r w:rsidR="00334211">
              <w:rPr>
                <w:rFonts w:cs="Arial"/>
                <w:szCs w:val="18"/>
              </w:rPr>
              <w:fldChar w:fldCharType="separate"/>
            </w:r>
            <w:r w:rsidRPr="000A40B2">
              <w:rPr>
                <w:rFonts w:cs="Arial"/>
                <w:szCs w:val="18"/>
              </w:rPr>
              <w:fldChar w:fldCharType="end"/>
            </w:r>
          </w:p>
        </w:tc>
        <w:tc>
          <w:tcPr>
            <w:tcW w:w="634" w:type="dxa"/>
            <w:tcBorders>
              <w:top w:val="single" w:sz="2" w:space="0" w:color="auto"/>
              <w:bottom w:val="single" w:sz="2" w:space="0" w:color="auto"/>
            </w:tcBorders>
          </w:tcPr>
          <w:p w14:paraId="5D75955C" w14:textId="3809C826" w:rsidR="008F17C9" w:rsidRPr="00EA1388" w:rsidRDefault="008F17C9" w:rsidP="003950A8">
            <w:pPr>
              <w:pStyle w:val="Form-Bodytext1"/>
              <w:jc w:val="center"/>
              <w:rPr>
                <w:b/>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334211">
              <w:rPr>
                <w:rFonts w:cs="Arial"/>
                <w:szCs w:val="18"/>
              </w:rPr>
            </w:r>
            <w:r w:rsidR="00334211">
              <w:rPr>
                <w:rFonts w:cs="Arial"/>
                <w:szCs w:val="18"/>
              </w:rPr>
              <w:fldChar w:fldCharType="separate"/>
            </w:r>
            <w:r w:rsidRPr="000A40B2">
              <w:rPr>
                <w:rFonts w:cs="Arial"/>
                <w:szCs w:val="18"/>
              </w:rPr>
              <w:fldChar w:fldCharType="end"/>
            </w:r>
          </w:p>
        </w:tc>
      </w:tr>
      <w:tr w:rsidR="008F17C9" w:rsidRPr="00DC150F" w14:paraId="2A3564C5" w14:textId="77777777" w:rsidTr="000B3E8C">
        <w:tc>
          <w:tcPr>
            <w:tcW w:w="10728" w:type="dxa"/>
            <w:gridSpan w:val="10"/>
            <w:tcBorders>
              <w:top w:val="single" w:sz="2" w:space="0" w:color="auto"/>
              <w:bottom w:val="nil"/>
            </w:tcBorders>
            <w:tcMar>
              <w:left w:w="0" w:type="dxa"/>
              <w:right w:w="0" w:type="dxa"/>
            </w:tcMar>
          </w:tcPr>
          <w:tbl>
            <w:tblPr>
              <w:tblStyle w:val="TableGrid"/>
              <w:tblW w:w="0" w:type="auto"/>
              <w:tblInd w:w="533" w:type="dxa"/>
              <w:tblLook w:val="04A0" w:firstRow="1" w:lastRow="0" w:firstColumn="1" w:lastColumn="0" w:noHBand="0" w:noVBand="1"/>
            </w:tblPr>
            <w:tblGrid>
              <w:gridCol w:w="5130"/>
              <w:gridCol w:w="3782"/>
            </w:tblGrid>
            <w:tr w:rsidR="008F17C9" w14:paraId="2E44D644" w14:textId="77777777" w:rsidTr="00334211">
              <w:trPr>
                <w:trHeight w:val="138"/>
              </w:trPr>
              <w:tc>
                <w:tcPr>
                  <w:tcW w:w="5130" w:type="dxa"/>
                  <w:vMerge w:val="restart"/>
                  <w:tcBorders>
                    <w:top w:val="nil"/>
                  </w:tcBorders>
                </w:tcPr>
                <w:p w14:paraId="49388328" w14:textId="77777777" w:rsidR="008F17C9" w:rsidRPr="00FA2F94" w:rsidRDefault="008F17C9" w:rsidP="008F17C9">
                  <w:pPr>
                    <w:pStyle w:val="Form-Bodytext1"/>
                    <w:rPr>
                      <w:rFonts w:eastAsia="Calibri" w:cs="Arial"/>
                      <w:b/>
                      <w:sz w:val="24"/>
                      <w:szCs w:val="24"/>
                    </w:rPr>
                  </w:pPr>
                  <w:r w:rsidRPr="00FA2F94">
                    <w:rPr>
                      <w:rFonts w:eastAsia="Calibri" w:cs="Arial"/>
                      <w:b/>
                      <w:sz w:val="24"/>
                      <w:szCs w:val="24"/>
                    </w:rPr>
                    <w:t>Sludge Source</w:t>
                  </w:r>
                </w:p>
              </w:tc>
              <w:tc>
                <w:tcPr>
                  <w:tcW w:w="3782" w:type="dxa"/>
                  <w:tcBorders>
                    <w:top w:val="nil"/>
                  </w:tcBorders>
                </w:tcPr>
                <w:p w14:paraId="180C6329" w14:textId="77777777" w:rsidR="008F17C9" w:rsidRDefault="008F17C9" w:rsidP="008F17C9">
                  <w:pPr>
                    <w:pStyle w:val="Form-Bodytext1"/>
                    <w:jc w:val="center"/>
                    <w:rPr>
                      <w:rFonts w:eastAsia="Calibri" w:cs="Arial"/>
                      <w:b/>
                      <w:szCs w:val="18"/>
                    </w:rPr>
                  </w:pPr>
                  <w:r>
                    <w:rPr>
                      <w:rFonts w:eastAsia="Calibri" w:cs="Arial"/>
                      <w:b/>
                      <w:szCs w:val="18"/>
                    </w:rPr>
                    <w:t>Volume/Population Equivalent</w:t>
                  </w:r>
                </w:p>
              </w:tc>
            </w:tr>
            <w:tr w:rsidR="008F17C9" w14:paraId="0E41531D" w14:textId="77777777" w:rsidTr="00334211">
              <w:trPr>
                <w:trHeight w:val="137"/>
              </w:trPr>
              <w:tc>
                <w:tcPr>
                  <w:tcW w:w="5130" w:type="dxa"/>
                  <w:vMerge/>
                </w:tcPr>
                <w:p w14:paraId="21DCB54A" w14:textId="77777777" w:rsidR="008F17C9" w:rsidRDefault="008F17C9" w:rsidP="008F17C9">
                  <w:pPr>
                    <w:pStyle w:val="Form-Bodytext1"/>
                    <w:rPr>
                      <w:rFonts w:eastAsia="Calibri" w:cs="Arial"/>
                      <w:b/>
                      <w:szCs w:val="18"/>
                    </w:rPr>
                  </w:pPr>
                </w:p>
              </w:tc>
              <w:tc>
                <w:tcPr>
                  <w:tcW w:w="3782" w:type="dxa"/>
                </w:tcPr>
                <w:p w14:paraId="2B238F68" w14:textId="77777777" w:rsidR="008F17C9" w:rsidRDefault="008F17C9" w:rsidP="008F17C9">
                  <w:pPr>
                    <w:pStyle w:val="Form-Bodytext1"/>
                    <w:jc w:val="center"/>
                    <w:rPr>
                      <w:rFonts w:eastAsia="Calibri" w:cs="Arial"/>
                      <w:b/>
                      <w:szCs w:val="18"/>
                    </w:rPr>
                  </w:pPr>
                  <w:r>
                    <w:rPr>
                      <w:rFonts w:eastAsia="Calibri" w:cs="Arial"/>
                      <w:b/>
                      <w:szCs w:val="18"/>
                    </w:rPr>
                    <w:t>ft</w:t>
                  </w:r>
                  <w:r w:rsidRPr="00F62563">
                    <w:rPr>
                      <w:rFonts w:eastAsia="Calibri" w:cs="Arial"/>
                      <w:b/>
                      <w:szCs w:val="18"/>
                      <w:vertAlign w:val="superscript"/>
                    </w:rPr>
                    <w:t>3</w:t>
                  </w:r>
                  <w:r>
                    <w:rPr>
                      <w:rFonts w:eastAsia="Calibri" w:cs="Arial"/>
                      <w:b/>
                      <w:szCs w:val="18"/>
                    </w:rPr>
                    <w:t>/P.E.</w:t>
                  </w:r>
                </w:p>
              </w:tc>
            </w:tr>
            <w:tr w:rsidR="008F17C9" w14:paraId="44D886E2" w14:textId="77777777" w:rsidTr="00334211">
              <w:tc>
                <w:tcPr>
                  <w:tcW w:w="5130" w:type="dxa"/>
                </w:tcPr>
                <w:p w14:paraId="7B1E3A33" w14:textId="77777777" w:rsidR="008F17C9" w:rsidRDefault="008F17C9" w:rsidP="008F17C9">
                  <w:pPr>
                    <w:pStyle w:val="Form-Bodytext1"/>
                    <w:rPr>
                      <w:rFonts w:eastAsia="Calibri" w:cs="Arial"/>
                      <w:b/>
                      <w:szCs w:val="18"/>
                    </w:rPr>
                  </w:pPr>
                  <w:r>
                    <w:rPr>
                      <w:rFonts w:eastAsia="Calibri" w:cs="Arial"/>
                      <w:b/>
                      <w:szCs w:val="18"/>
                    </w:rPr>
                    <w:t>Waste activated sludge – no primary settling</w:t>
                  </w:r>
                </w:p>
              </w:tc>
              <w:tc>
                <w:tcPr>
                  <w:tcW w:w="3782" w:type="dxa"/>
                </w:tcPr>
                <w:p w14:paraId="51ABBF58" w14:textId="77777777" w:rsidR="008F17C9" w:rsidRDefault="008F17C9" w:rsidP="008F17C9">
                  <w:pPr>
                    <w:pStyle w:val="Form-Bodytext1"/>
                    <w:jc w:val="center"/>
                    <w:rPr>
                      <w:rFonts w:eastAsia="Calibri" w:cs="Arial"/>
                      <w:b/>
                      <w:szCs w:val="18"/>
                    </w:rPr>
                  </w:pPr>
                  <w:r>
                    <w:rPr>
                      <w:rFonts w:eastAsia="Calibri" w:cs="Arial"/>
                      <w:b/>
                      <w:szCs w:val="18"/>
                    </w:rPr>
                    <w:t>4.5*</w:t>
                  </w:r>
                </w:p>
              </w:tc>
            </w:tr>
            <w:tr w:rsidR="008F17C9" w14:paraId="21C31A35" w14:textId="77777777" w:rsidTr="00334211">
              <w:tc>
                <w:tcPr>
                  <w:tcW w:w="5130" w:type="dxa"/>
                </w:tcPr>
                <w:p w14:paraId="41BB65DE" w14:textId="77777777" w:rsidR="008F17C9" w:rsidRDefault="008F17C9" w:rsidP="008F17C9">
                  <w:pPr>
                    <w:pStyle w:val="Form-Bodytext1"/>
                    <w:rPr>
                      <w:rFonts w:eastAsia="Calibri" w:cs="Arial"/>
                      <w:b/>
                      <w:szCs w:val="18"/>
                    </w:rPr>
                  </w:pPr>
                  <w:r>
                    <w:rPr>
                      <w:rFonts w:eastAsia="Calibri" w:cs="Arial"/>
                      <w:b/>
                      <w:szCs w:val="18"/>
                    </w:rPr>
                    <w:t>Primary plus waste activated sludge</w:t>
                  </w:r>
                </w:p>
              </w:tc>
              <w:tc>
                <w:tcPr>
                  <w:tcW w:w="3782" w:type="dxa"/>
                </w:tcPr>
                <w:p w14:paraId="4D3FC05A" w14:textId="77777777" w:rsidR="008F17C9" w:rsidRDefault="008F17C9" w:rsidP="008F17C9">
                  <w:pPr>
                    <w:pStyle w:val="Form-Bodytext1"/>
                    <w:jc w:val="center"/>
                    <w:rPr>
                      <w:rFonts w:eastAsia="Calibri" w:cs="Arial"/>
                      <w:b/>
                      <w:szCs w:val="18"/>
                    </w:rPr>
                  </w:pPr>
                  <w:r>
                    <w:rPr>
                      <w:rFonts w:eastAsia="Calibri" w:cs="Arial"/>
                      <w:b/>
                      <w:szCs w:val="18"/>
                    </w:rPr>
                    <w:t>4.0*</w:t>
                  </w:r>
                </w:p>
              </w:tc>
            </w:tr>
            <w:tr w:rsidR="008F17C9" w14:paraId="091E0E37" w14:textId="77777777" w:rsidTr="00334211">
              <w:tc>
                <w:tcPr>
                  <w:tcW w:w="5130" w:type="dxa"/>
                </w:tcPr>
                <w:p w14:paraId="54D1311A" w14:textId="77777777" w:rsidR="008F17C9" w:rsidRDefault="008F17C9" w:rsidP="008F17C9">
                  <w:pPr>
                    <w:pStyle w:val="Form-Bodytext1"/>
                    <w:rPr>
                      <w:rFonts w:eastAsia="Calibri" w:cs="Arial"/>
                      <w:b/>
                      <w:szCs w:val="18"/>
                    </w:rPr>
                  </w:pPr>
                  <w:r>
                    <w:rPr>
                      <w:rFonts w:eastAsia="Calibri" w:cs="Arial"/>
                      <w:b/>
                      <w:szCs w:val="18"/>
                    </w:rPr>
                    <w:t>Waste activated sludge exclusive of primary sludge</w:t>
                  </w:r>
                </w:p>
              </w:tc>
              <w:tc>
                <w:tcPr>
                  <w:tcW w:w="3782" w:type="dxa"/>
                </w:tcPr>
                <w:p w14:paraId="7855A814" w14:textId="77777777" w:rsidR="008F17C9" w:rsidRDefault="008F17C9" w:rsidP="008F17C9">
                  <w:pPr>
                    <w:pStyle w:val="Form-Bodytext1"/>
                    <w:jc w:val="center"/>
                    <w:rPr>
                      <w:rFonts w:eastAsia="Calibri" w:cs="Arial"/>
                      <w:b/>
                      <w:szCs w:val="18"/>
                    </w:rPr>
                  </w:pPr>
                  <w:r>
                    <w:rPr>
                      <w:rFonts w:eastAsia="Calibri" w:cs="Arial"/>
                      <w:b/>
                      <w:szCs w:val="18"/>
                    </w:rPr>
                    <w:t>2.0*</w:t>
                  </w:r>
                </w:p>
              </w:tc>
            </w:tr>
            <w:tr w:rsidR="008F17C9" w14:paraId="589BBD15" w14:textId="77777777" w:rsidTr="00334211">
              <w:tc>
                <w:tcPr>
                  <w:tcW w:w="5130" w:type="dxa"/>
                </w:tcPr>
                <w:p w14:paraId="61140CB3" w14:textId="77777777" w:rsidR="008F17C9" w:rsidRDefault="008F17C9" w:rsidP="008F17C9">
                  <w:pPr>
                    <w:pStyle w:val="Form-Bodytext1"/>
                    <w:rPr>
                      <w:rFonts w:eastAsia="Calibri" w:cs="Arial"/>
                      <w:b/>
                      <w:szCs w:val="18"/>
                    </w:rPr>
                  </w:pPr>
                  <w:r>
                    <w:rPr>
                      <w:rFonts w:eastAsia="Calibri" w:cs="Arial"/>
                      <w:b/>
                      <w:szCs w:val="18"/>
                    </w:rPr>
                    <w:t>Extended aeration activated sludge</w:t>
                  </w:r>
                </w:p>
              </w:tc>
              <w:tc>
                <w:tcPr>
                  <w:tcW w:w="3782" w:type="dxa"/>
                </w:tcPr>
                <w:p w14:paraId="59381C1F" w14:textId="77777777" w:rsidR="008F17C9" w:rsidRDefault="008F17C9" w:rsidP="008F17C9">
                  <w:pPr>
                    <w:pStyle w:val="Form-Bodytext1"/>
                    <w:jc w:val="center"/>
                    <w:rPr>
                      <w:rFonts w:eastAsia="Calibri" w:cs="Arial"/>
                      <w:b/>
                      <w:szCs w:val="18"/>
                    </w:rPr>
                  </w:pPr>
                  <w:r>
                    <w:rPr>
                      <w:rFonts w:eastAsia="Calibri" w:cs="Arial"/>
                      <w:b/>
                      <w:szCs w:val="18"/>
                    </w:rPr>
                    <w:t>3.0</w:t>
                  </w:r>
                </w:p>
              </w:tc>
            </w:tr>
            <w:tr w:rsidR="008F17C9" w14:paraId="04DD13C7" w14:textId="77777777" w:rsidTr="00334211">
              <w:tc>
                <w:tcPr>
                  <w:tcW w:w="5130" w:type="dxa"/>
                </w:tcPr>
                <w:p w14:paraId="69B1B714" w14:textId="77777777" w:rsidR="008F17C9" w:rsidRDefault="008F17C9" w:rsidP="008F17C9">
                  <w:pPr>
                    <w:pStyle w:val="Form-Bodytext1"/>
                    <w:rPr>
                      <w:rFonts w:eastAsia="Calibri" w:cs="Arial"/>
                      <w:b/>
                      <w:szCs w:val="18"/>
                    </w:rPr>
                  </w:pPr>
                  <w:r>
                    <w:rPr>
                      <w:rFonts w:eastAsia="Calibri" w:cs="Arial"/>
                      <w:b/>
                      <w:szCs w:val="18"/>
                    </w:rPr>
                    <w:t>Primary plus attached growth biological reactor sludge</w:t>
                  </w:r>
                </w:p>
              </w:tc>
              <w:tc>
                <w:tcPr>
                  <w:tcW w:w="3782" w:type="dxa"/>
                </w:tcPr>
                <w:p w14:paraId="61C95C0C" w14:textId="77777777" w:rsidR="008F17C9" w:rsidRDefault="008F17C9" w:rsidP="008F17C9">
                  <w:pPr>
                    <w:pStyle w:val="Form-Bodytext1"/>
                    <w:jc w:val="center"/>
                    <w:rPr>
                      <w:rFonts w:eastAsia="Calibri" w:cs="Arial"/>
                      <w:b/>
                      <w:szCs w:val="18"/>
                    </w:rPr>
                  </w:pPr>
                  <w:r>
                    <w:rPr>
                      <w:rFonts w:eastAsia="Calibri" w:cs="Arial"/>
                      <w:b/>
                      <w:szCs w:val="18"/>
                    </w:rPr>
                    <w:t>3.0</w:t>
                  </w:r>
                </w:p>
              </w:tc>
            </w:tr>
          </w:tbl>
          <w:p w14:paraId="61AC4DE6" w14:textId="6CC75FE2" w:rsidR="008F17C9" w:rsidRPr="000B3E8C" w:rsidRDefault="008F17C9" w:rsidP="00A1302F">
            <w:pPr>
              <w:pStyle w:val="Form-Bodytext1"/>
              <w:spacing w:after="120"/>
              <w:ind w:left="808" w:right="1551" w:hanging="90"/>
              <w:rPr>
                <w:rFonts w:eastAsia="Calibri" w:cs="Arial"/>
                <w:bCs w:val="0"/>
                <w:szCs w:val="18"/>
              </w:rPr>
            </w:pPr>
            <w:r w:rsidRPr="00A37BA0">
              <w:rPr>
                <w:rFonts w:eastAsia="Calibri" w:cs="Arial"/>
                <w:b/>
                <w:szCs w:val="18"/>
              </w:rPr>
              <w:t>*</w:t>
            </w:r>
            <w:r w:rsidRPr="00A37BA0">
              <w:rPr>
                <w:rFonts w:eastAsia="Calibri" w:cs="Arial"/>
                <w:bCs w:val="0"/>
                <w:szCs w:val="18"/>
              </w:rPr>
              <w:t>These volumes also apply to waste activated sludge from single stage nitrification facilities with less than 24 hours detention time based on design average flow.</w:t>
            </w:r>
          </w:p>
        </w:tc>
      </w:tr>
      <w:tr w:rsidR="008F17C9" w:rsidRPr="00DC150F" w14:paraId="504D61E8" w14:textId="77777777" w:rsidTr="0015145F">
        <w:trPr>
          <w:trHeight w:val="117"/>
        </w:trPr>
        <w:tc>
          <w:tcPr>
            <w:tcW w:w="8828" w:type="dxa"/>
            <w:gridSpan w:val="7"/>
            <w:tcMar>
              <w:left w:w="0" w:type="dxa"/>
              <w:right w:w="0" w:type="dxa"/>
            </w:tcMar>
          </w:tcPr>
          <w:p w14:paraId="75C3519C" w14:textId="7EBE81B7" w:rsidR="008F17C9" w:rsidRPr="009F7730" w:rsidRDefault="008F17C9" w:rsidP="008F17C9">
            <w:pPr>
              <w:pStyle w:val="Form-Bodytext1"/>
            </w:pPr>
            <w:r>
              <w:t>If supernatant separation is performed in the digestion tank, is a minimum 25 percent additional volume provided?</w:t>
            </w:r>
          </w:p>
        </w:tc>
        <w:tc>
          <w:tcPr>
            <w:tcW w:w="634" w:type="dxa"/>
          </w:tcPr>
          <w:p w14:paraId="611EBEBD" w14:textId="77777777" w:rsidR="008F17C9" w:rsidRPr="009F7730" w:rsidRDefault="008F17C9" w:rsidP="008F17C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334211">
              <w:rPr>
                <w:rFonts w:cs="Arial"/>
                <w:szCs w:val="18"/>
              </w:rPr>
            </w:r>
            <w:r w:rsidR="00334211">
              <w:rPr>
                <w:rFonts w:cs="Arial"/>
                <w:szCs w:val="18"/>
              </w:rPr>
              <w:fldChar w:fldCharType="separate"/>
            </w:r>
            <w:r w:rsidRPr="00DC150F">
              <w:rPr>
                <w:rFonts w:cs="Arial"/>
                <w:szCs w:val="18"/>
              </w:rPr>
              <w:fldChar w:fldCharType="end"/>
            </w:r>
          </w:p>
        </w:tc>
        <w:tc>
          <w:tcPr>
            <w:tcW w:w="632" w:type="dxa"/>
          </w:tcPr>
          <w:p w14:paraId="7388363E" w14:textId="77777777" w:rsidR="008F17C9" w:rsidRPr="00DC150F" w:rsidRDefault="008F17C9" w:rsidP="008F17C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334211">
              <w:rPr>
                <w:rFonts w:cs="Arial"/>
                <w:szCs w:val="18"/>
              </w:rPr>
            </w:r>
            <w:r w:rsidR="00334211">
              <w:rPr>
                <w:rFonts w:cs="Arial"/>
                <w:szCs w:val="18"/>
              </w:rPr>
              <w:fldChar w:fldCharType="separate"/>
            </w:r>
            <w:r w:rsidRPr="00DC150F">
              <w:rPr>
                <w:rFonts w:cs="Arial"/>
                <w:szCs w:val="18"/>
              </w:rPr>
              <w:fldChar w:fldCharType="end"/>
            </w:r>
          </w:p>
        </w:tc>
        <w:tc>
          <w:tcPr>
            <w:tcW w:w="634" w:type="dxa"/>
          </w:tcPr>
          <w:p w14:paraId="4B95E3B5" w14:textId="77777777" w:rsidR="008F17C9" w:rsidRPr="009F7730" w:rsidRDefault="008F17C9" w:rsidP="008F17C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334211">
              <w:rPr>
                <w:rFonts w:cs="Arial"/>
                <w:szCs w:val="18"/>
              </w:rPr>
            </w:r>
            <w:r w:rsidR="00334211">
              <w:rPr>
                <w:rFonts w:cs="Arial"/>
                <w:szCs w:val="18"/>
              </w:rPr>
              <w:fldChar w:fldCharType="separate"/>
            </w:r>
            <w:r w:rsidRPr="00DC150F">
              <w:rPr>
                <w:rFonts w:cs="Arial"/>
                <w:szCs w:val="18"/>
              </w:rPr>
              <w:fldChar w:fldCharType="end"/>
            </w:r>
          </w:p>
        </w:tc>
      </w:tr>
      <w:tr w:rsidR="008F17C9" w:rsidRPr="00DC150F" w14:paraId="7A1C0928" w14:textId="77777777" w:rsidTr="0015145F">
        <w:trPr>
          <w:trHeight w:val="117"/>
        </w:trPr>
        <w:tc>
          <w:tcPr>
            <w:tcW w:w="8828" w:type="dxa"/>
            <w:gridSpan w:val="7"/>
            <w:tcMar>
              <w:left w:w="0" w:type="dxa"/>
              <w:right w:w="0" w:type="dxa"/>
            </w:tcMar>
          </w:tcPr>
          <w:p w14:paraId="5637E1CE" w14:textId="79DFA0FF" w:rsidR="008F17C9" w:rsidRDefault="008F17C9" w:rsidP="008F17C9">
            <w:pPr>
              <w:pStyle w:val="Form-Bodytext1"/>
            </w:pPr>
            <w:r>
              <w:t>Are these capacities, identified in the table above, provided unless sludge thickening facilities (refer to Section</w:t>
            </w:r>
            <w:r w:rsidR="008E5E6C">
              <w:t> </w:t>
            </w:r>
            <w:r>
              <w:t>83 of Ten State Standards) are utilized to thicken the feed solids concentration to greater than 2</w:t>
            </w:r>
            <w:r w:rsidR="000B3E8C">
              <w:t> </w:t>
            </w:r>
            <w:r>
              <w:t>percent?</w:t>
            </w:r>
          </w:p>
        </w:tc>
        <w:tc>
          <w:tcPr>
            <w:tcW w:w="634" w:type="dxa"/>
          </w:tcPr>
          <w:p w14:paraId="38DE8ACE" w14:textId="608F3A03" w:rsidR="008F17C9" w:rsidRPr="00DC150F" w:rsidRDefault="008F17C9" w:rsidP="008F17C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334211">
              <w:rPr>
                <w:rFonts w:cs="Arial"/>
                <w:szCs w:val="18"/>
              </w:rPr>
            </w:r>
            <w:r w:rsidR="00334211">
              <w:rPr>
                <w:rFonts w:cs="Arial"/>
                <w:szCs w:val="18"/>
              </w:rPr>
              <w:fldChar w:fldCharType="separate"/>
            </w:r>
            <w:r w:rsidRPr="00DC150F">
              <w:rPr>
                <w:rFonts w:cs="Arial"/>
                <w:szCs w:val="18"/>
              </w:rPr>
              <w:fldChar w:fldCharType="end"/>
            </w:r>
          </w:p>
        </w:tc>
        <w:tc>
          <w:tcPr>
            <w:tcW w:w="632" w:type="dxa"/>
          </w:tcPr>
          <w:p w14:paraId="4C7FDB0D" w14:textId="71B17FE5" w:rsidR="008F17C9" w:rsidRPr="00DC150F" w:rsidRDefault="008F17C9" w:rsidP="008F17C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334211">
              <w:rPr>
                <w:rFonts w:cs="Arial"/>
                <w:szCs w:val="18"/>
              </w:rPr>
            </w:r>
            <w:r w:rsidR="00334211">
              <w:rPr>
                <w:rFonts w:cs="Arial"/>
                <w:szCs w:val="18"/>
              </w:rPr>
              <w:fldChar w:fldCharType="separate"/>
            </w:r>
            <w:r w:rsidRPr="00DC150F">
              <w:rPr>
                <w:rFonts w:cs="Arial"/>
                <w:szCs w:val="18"/>
              </w:rPr>
              <w:fldChar w:fldCharType="end"/>
            </w:r>
          </w:p>
        </w:tc>
        <w:tc>
          <w:tcPr>
            <w:tcW w:w="634" w:type="dxa"/>
          </w:tcPr>
          <w:p w14:paraId="60034FDF" w14:textId="4184693B" w:rsidR="008F17C9" w:rsidRPr="00DC150F" w:rsidRDefault="008F17C9" w:rsidP="008F17C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334211">
              <w:rPr>
                <w:rFonts w:cs="Arial"/>
                <w:szCs w:val="18"/>
              </w:rPr>
            </w:r>
            <w:r w:rsidR="00334211">
              <w:rPr>
                <w:rFonts w:cs="Arial"/>
                <w:szCs w:val="18"/>
              </w:rPr>
              <w:fldChar w:fldCharType="separate"/>
            </w:r>
            <w:r w:rsidRPr="00DC150F">
              <w:rPr>
                <w:rFonts w:cs="Arial"/>
                <w:szCs w:val="18"/>
              </w:rPr>
              <w:fldChar w:fldCharType="end"/>
            </w:r>
          </w:p>
        </w:tc>
      </w:tr>
      <w:tr w:rsidR="008F17C9" w:rsidRPr="00DC150F" w14:paraId="4856BE88" w14:textId="77777777" w:rsidTr="0015145F">
        <w:trPr>
          <w:trHeight w:val="117"/>
        </w:trPr>
        <w:tc>
          <w:tcPr>
            <w:tcW w:w="8828" w:type="dxa"/>
            <w:gridSpan w:val="7"/>
            <w:tcMar>
              <w:left w:w="0" w:type="dxa"/>
              <w:right w:w="0" w:type="dxa"/>
            </w:tcMar>
          </w:tcPr>
          <w:p w14:paraId="75D8A02F" w14:textId="7A7E072D" w:rsidR="008F17C9" w:rsidRDefault="008F17C9" w:rsidP="008F17C9">
            <w:pPr>
              <w:pStyle w:val="Form-Bodytext1"/>
            </w:pPr>
            <w:r>
              <w:t>If thickening is provided, have the digestion volumes been decreased proportionally?</w:t>
            </w:r>
          </w:p>
        </w:tc>
        <w:tc>
          <w:tcPr>
            <w:tcW w:w="634" w:type="dxa"/>
          </w:tcPr>
          <w:p w14:paraId="128624E9" w14:textId="69480D55" w:rsidR="008F17C9" w:rsidRPr="00DC150F" w:rsidRDefault="008F17C9" w:rsidP="008F17C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334211">
              <w:rPr>
                <w:rFonts w:cs="Arial"/>
                <w:szCs w:val="18"/>
              </w:rPr>
            </w:r>
            <w:r w:rsidR="00334211">
              <w:rPr>
                <w:rFonts w:cs="Arial"/>
                <w:szCs w:val="18"/>
              </w:rPr>
              <w:fldChar w:fldCharType="separate"/>
            </w:r>
            <w:r w:rsidRPr="00DC150F">
              <w:rPr>
                <w:rFonts w:cs="Arial"/>
                <w:szCs w:val="18"/>
              </w:rPr>
              <w:fldChar w:fldCharType="end"/>
            </w:r>
          </w:p>
        </w:tc>
        <w:tc>
          <w:tcPr>
            <w:tcW w:w="632" w:type="dxa"/>
          </w:tcPr>
          <w:p w14:paraId="3F42BF9C" w14:textId="0C346274" w:rsidR="008F17C9" w:rsidRPr="00DC150F" w:rsidRDefault="008F17C9" w:rsidP="008F17C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334211">
              <w:rPr>
                <w:rFonts w:cs="Arial"/>
                <w:szCs w:val="18"/>
              </w:rPr>
            </w:r>
            <w:r w:rsidR="00334211">
              <w:rPr>
                <w:rFonts w:cs="Arial"/>
                <w:szCs w:val="18"/>
              </w:rPr>
              <w:fldChar w:fldCharType="separate"/>
            </w:r>
            <w:r w:rsidRPr="00DC150F">
              <w:rPr>
                <w:rFonts w:cs="Arial"/>
                <w:szCs w:val="18"/>
              </w:rPr>
              <w:fldChar w:fldCharType="end"/>
            </w:r>
          </w:p>
        </w:tc>
        <w:tc>
          <w:tcPr>
            <w:tcW w:w="634" w:type="dxa"/>
          </w:tcPr>
          <w:p w14:paraId="7EBD89A7" w14:textId="50B1B72F" w:rsidR="008F17C9" w:rsidRPr="00DC150F" w:rsidRDefault="008F17C9" w:rsidP="008F17C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334211">
              <w:rPr>
                <w:rFonts w:cs="Arial"/>
                <w:szCs w:val="18"/>
              </w:rPr>
            </w:r>
            <w:r w:rsidR="00334211">
              <w:rPr>
                <w:rFonts w:cs="Arial"/>
                <w:szCs w:val="18"/>
              </w:rPr>
              <w:fldChar w:fldCharType="separate"/>
            </w:r>
            <w:r w:rsidRPr="00DC150F">
              <w:rPr>
                <w:rFonts w:cs="Arial"/>
                <w:szCs w:val="18"/>
              </w:rPr>
              <w:fldChar w:fldCharType="end"/>
            </w:r>
          </w:p>
        </w:tc>
      </w:tr>
      <w:tr w:rsidR="008F17C9" w:rsidRPr="00DC150F" w14:paraId="5B43B793" w14:textId="77777777" w:rsidTr="0015145F">
        <w:trPr>
          <w:trHeight w:val="117"/>
        </w:trPr>
        <w:tc>
          <w:tcPr>
            <w:tcW w:w="2216" w:type="dxa"/>
            <w:tcMar>
              <w:left w:w="0" w:type="dxa"/>
              <w:right w:w="0" w:type="dxa"/>
            </w:tcMar>
          </w:tcPr>
          <w:p w14:paraId="1B9CE527" w14:textId="03819740" w:rsidR="008F17C9" w:rsidRPr="00DC150F" w:rsidRDefault="008F17C9" w:rsidP="008F17C9">
            <w:pPr>
              <w:pStyle w:val="Form-Bodytext1"/>
              <w:ind w:right="176"/>
              <w:jc w:val="right"/>
              <w:rPr>
                <w:rFonts w:cs="Arial"/>
                <w:szCs w:val="18"/>
              </w:rPr>
            </w:pPr>
            <w:r>
              <w:rPr>
                <w:rFonts w:cs="Arial"/>
                <w:szCs w:val="18"/>
              </w:rPr>
              <w:t>Tank dimensions:</w:t>
            </w:r>
          </w:p>
        </w:tc>
        <w:tc>
          <w:tcPr>
            <w:tcW w:w="1658" w:type="dxa"/>
            <w:gridSpan w:val="4"/>
          </w:tcPr>
          <w:p w14:paraId="6D0FB958" w14:textId="7421C75A" w:rsidR="008F17C9" w:rsidRPr="00DC150F" w:rsidRDefault="008F17C9" w:rsidP="008F17C9">
            <w:pPr>
              <w:pStyle w:val="Form-Bodytext1"/>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6854" w:type="dxa"/>
            <w:gridSpan w:val="5"/>
          </w:tcPr>
          <w:p w14:paraId="0347242E" w14:textId="1D048EA8" w:rsidR="008F17C9" w:rsidRPr="00DC150F" w:rsidRDefault="008F17C9" w:rsidP="008F17C9">
            <w:pPr>
              <w:pStyle w:val="Form-Bodytext1"/>
              <w:rPr>
                <w:rFonts w:cs="Arial"/>
                <w:szCs w:val="18"/>
              </w:rPr>
            </w:pPr>
            <w:r>
              <w:rPr>
                <w:rFonts w:cs="Arial"/>
                <w:szCs w:val="18"/>
              </w:rPr>
              <w:t>feet</w:t>
            </w:r>
          </w:p>
        </w:tc>
      </w:tr>
      <w:tr w:rsidR="008F17C9" w:rsidRPr="00DC150F" w14:paraId="78CBC476" w14:textId="77777777" w:rsidTr="0015145F">
        <w:trPr>
          <w:trHeight w:val="117"/>
        </w:trPr>
        <w:tc>
          <w:tcPr>
            <w:tcW w:w="2216" w:type="dxa"/>
            <w:tcMar>
              <w:left w:w="0" w:type="dxa"/>
              <w:right w:w="0" w:type="dxa"/>
            </w:tcMar>
          </w:tcPr>
          <w:p w14:paraId="7F83645B" w14:textId="03B929D0" w:rsidR="008F17C9" w:rsidRPr="00DC150F" w:rsidRDefault="008F17C9" w:rsidP="008F17C9">
            <w:pPr>
              <w:pStyle w:val="Form-Bodytext1"/>
              <w:ind w:right="176"/>
              <w:jc w:val="right"/>
              <w:rPr>
                <w:rFonts w:cs="Arial"/>
                <w:szCs w:val="18"/>
              </w:rPr>
            </w:pPr>
            <w:r>
              <w:rPr>
                <w:rFonts w:cs="Arial"/>
                <w:szCs w:val="18"/>
              </w:rPr>
              <w:t>Tank volume:</w:t>
            </w:r>
          </w:p>
        </w:tc>
        <w:tc>
          <w:tcPr>
            <w:tcW w:w="1658" w:type="dxa"/>
            <w:gridSpan w:val="4"/>
          </w:tcPr>
          <w:p w14:paraId="6EAE04E5" w14:textId="1BEE8AA4" w:rsidR="008F17C9" w:rsidRPr="00DC150F" w:rsidRDefault="008F17C9" w:rsidP="008F17C9">
            <w:pPr>
              <w:pStyle w:val="Form-Bodytext1"/>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6854" w:type="dxa"/>
            <w:gridSpan w:val="5"/>
          </w:tcPr>
          <w:p w14:paraId="123AE765" w14:textId="6077ACC5" w:rsidR="008F17C9" w:rsidRPr="00DC150F" w:rsidRDefault="008F17C9" w:rsidP="008F17C9">
            <w:pPr>
              <w:pStyle w:val="Form-Bodytext1"/>
              <w:rPr>
                <w:rFonts w:cs="Arial"/>
                <w:szCs w:val="18"/>
              </w:rPr>
            </w:pPr>
            <w:r>
              <w:rPr>
                <w:rFonts w:cs="Arial"/>
                <w:szCs w:val="18"/>
              </w:rPr>
              <w:t>cubic feet</w:t>
            </w:r>
          </w:p>
        </w:tc>
      </w:tr>
      <w:tr w:rsidR="008F17C9" w:rsidRPr="00DC150F" w14:paraId="0497835D" w14:textId="77777777" w:rsidTr="006921C8">
        <w:tc>
          <w:tcPr>
            <w:tcW w:w="10728" w:type="dxa"/>
            <w:gridSpan w:val="10"/>
            <w:tcMar>
              <w:left w:w="0" w:type="dxa"/>
              <w:right w:w="0" w:type="dxa"/>
            </w:tcMar>
          </w:tcPr>
          <w:p w14:paraId="3AE52A60" w14:textId="55DBE9D5" w:rsidR="008F17C9" w:rsidRPr="00DC150F" w:rsidRDefault="008F17C9" w:rsidP="008F17C9">
            <w:pPr>
              <w:pStyle w:val="Form-Bodytext1"/>
              <w:rPr>
                <w:b/>
                <w:bCs w:val="0"/>
              </w:rPr>
            </w:pPr>
            <w:r>
              <w:rPr>
                <w:rFonts w:eastAsia="Calibri" w:cs="Arial"/>
                <w:b/>
                <w:szCs w:val="18"/>
              </w:rPr>
              <w:t>85.32 Effect of Temperature on Volume</w:t>
            </w:r>
          </w:p>
        </w:tc>
      </w:tr>
      <w:tr w:rsidR="008F17C9" w:rsidRPr="00DC150F" w14:paraId="7ED0DC9E" w14:textId="77777777" w:rsidTr="0015145F">
        <w:trPr>
          <w:trHeight w:val="117"/>
        </w:trPr>
        <w:tc>
          <w:tcPr>
            <w:tcW w:w="8828" w:type="dxa"/>
            <w:gridSpan w:val="7"/>
            <w:tcMar>
              <w:left w:w="0" w:type="dxa"/>
              <w:right w:w="0" w:type="dxa"/>
            </w:tcMar>
          </w:tcPr>
          <w:p w14:paraId="43973C22" w14:textId="5D8E5ACE" w:rsidR="008F17C9" w:rsidRPr="009F7730" w:rsidRDefault="008F17C9" w:rsidP="008F17C9">
            <w:pPr>
              <w:pStyle w:val="Form-Bodytext1"/>
            </w:pPr>
            <w:r>
              <w:t>Are digester temperatures of 15</w:t>
            </w:r>
            <w:r w:rsidR="00585DF5">
              <w:rPr>
                <w:vertAlign w:val="superscript"/>
              </w:rPr>
              <w:t>0</w:t>
            </w:r>
            <w:r>
              <w:t>C and a solids retention time of 27 days used as a basis for the volumes in Paragraph 85.31 above</w:t>
            </w:r>
            <w:r w:rsidRPr="00DC150F">
              <w:t>?</w:t>
            </w:r>
          </w:p>
        </w:tc>
        <w:tc>
          <w:tcPr>
            <w:tcW w:w="634" w:type="dxa"/>
          </w:tcPr>
          <w:p w14:paraId="1BEACAC8" w14:textId="77777777" w:rsidR="008F17C9" w:rsidRPr="009F7730" w:rsidRDefault="008F17C9" w:rsidP="008F17C9">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334211">
              <w:rPr>
                <w:rFonts w:cs="Arial"/>
                <w:szCs w:val="18"/>
              </w:rPr>
            </w:r>
            <w:r w:rsidR="00334211">
              <w:rPr>
                <w:rFonts w:cs="Arial"/>
                <w:szCs w:val="18"/>
              </w:rPr>
              <w:fldChar w:fldCharType="separate"/>
            </w:r>
            <w:r w:rsidRPr="00DC150F">
              <w:rPr>
                <w:rFonts w:cs="Arial"/>
                <w:szCs w:val="18"/>
              </w:rPr>
              <w:fldChar w:fldCharType="end"/>
            </w:r>
          </w:p>
        </w:tc>
        <w:tc>
          <w:tcPr>
            <w:tcW w:w="632" w:type="dxa"/>
          </w:tcPr>
          <w:p w14:paraId="197219C0" w14:textId="77777777" w:rsidR="008F17C9" w:rsidRPr="00DC150F" w:rsidRDefault="008F17C9" w:rsidP="008F17C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334211">
              <w:rPr>
                <w:rFonts w:cs="Arial"/>
                <w:szCs w:val="18"/>
              </w:rPr>
            </w:r>
            <w:r w:rsidR="00334211">
              <w:rPr>
                <w:rFonts w:cs="Arial"/>
                <w:szCs w:val="18"/>
              </w:rPr>
              <w:fldChar w:fldCharType="separate"/>
            </w:r>
            <w:r w:rsidRPr="00DC150F">
              <w:rPr>
                <w:rFonts w:cs="Arial"/>
                <w:szCs w:val="18"/>
              </w:rPr>
              <w:fldChar w:fldCharType="end"/>
            </w:r>
          </w:p>
        </w:tc>
        <w:tc>
          <w:tcPr>
            <w:tcW w:w="634" w:type="dxa"/>
          </w:tcPr>
          <w:p w14:paraId="49528BFA" w14:textId="276EBF2B" w:rsidR="008F17C9" w:rsidRPr="009F7730" w:rsidRDefault="008F17C9" w:rsidP="008F17C9">
            <w:pPr>
              <w:pStyle w:val="Form-Bodytext1"/>
              <w:jc w:val="center"/>
            </w:pPr>
          </w:p>
        </w:tc>
      </w:tr>
      <w:tr w:rsidR="008F17C9" w:rsidRPr="00DC150F" w14:paraId="59744E00" w14:textId="77777777" w:rsidTr="0015145F">
        <w:trPr>
          <w:trHeight w:val="117"/>
        </w:trPr>
        <w:tc>
          <w:tcPr>
            <w:tcW w:w="8828" w:type="dxa"/>
            <w:gridSpan w:val="7"/>
            <w:tcMar>
              <w:left w:w="0" w:type="dxa"/>
              <w:right w:w="0" w:type="dxa"/>
            </w:tcMar>
          </w:tcPr>
          <w:p w14:paraId="3F091EC1" w14:textId="2128994B" w:rsidR="008F17C9" w:rsidRDefault="008F17C9" w:rsidP="008F17C9">
            <w:pPr>
              <w:pStyle w:val="Form-Bodytext1"/>
            </w:pPr>
            <w:r>
              <w:t xml:space="preserve">Is the solids retention time between </w:t>
            </w:r>
            <w:r w:rsidRPr="00B6385A">
              <w:t>40 days at 20</w:t>
            </w:r>
            <w:r>
              <w:rPr>
                <w:rFonts w:cs="Arial"/>
                <w:vertAlign w:val="superscript"/>
              </w:rPr>
              <w:t>0</w:t>
            </w:r>
            <w:r w:rsidRPr="001E5432">
              <w:t>C</w:t>
            </w:r>
            <w:r w:rsidRPr="00B6385A">
              <w:t xml:space="preserve"> and 60 days at 15</w:t>
            </w:r>
            <w:r>
              <w:rPr>
                <w:vertAlign w:val="superscript"/>
              </w:rPr>
              <w:t>0</w:t>
            </w:r>
            <w:r w:rsidRPr="001E5432">
              <w:t>C</w:t>
            </w:r>
            <w:r>
              <w:t xml:space="preserve"> to meet PSRP requirements?  (U.S.</w:t>
            </w:r>
            <w:r w:rsidR="003950A8">
              <w:t> </w:t>
            </w:r>
            <w:r>
              <w:t>EPA July 2003 and M&amp;E 2014)</w:t>
            </w:r>
          </w:p>
        </w:tc>
        <w:tc>
          <w:tcPr>
            <w:tcW w:w="634" w:type="dxa"/>
          </w:tcPr>
          <w:p w14:paraId="5BED9CAA" w14:textId="14F4BC18" w:rsidR="008F17C9" w:rsidRPr="00DC150F" w:rsidRDefault="008F17C9" w:rsidP="008F17C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334211">
              <w:rPr>
                <w:rFonts w:cs="Arial"/>
                <w:szCs w:val="18"/>
              </w:rPr>
            </w:r>
            <w:r w:rsidR="00334211">
              <w:rPr>
                <w:rFonts w:cs="Arial"/>
                <w:szCs w:val="18"/>
              </w:rPr>
              <w:fldChar w:fldCharType="separate"/>
            </w:r>
            <w:r w:rsidRPr="00DC150F">
              <w:rPr>
                <w:rFonts w:cs="Arial"/>
                <w:szCs w:val="18"/>
              </w:rPr>
              <w:fldChar w:fldCharType="end"/>
            </w:r>
          </w:p>
        </w:tc>
        <w:tc>
          <w:tcPr>
            <w:tcW w:w="632" w:type="dxa"/>
          </w:tcPr>
          <w:p w14:paraId="45A01BB2" w14:textId="0BE0A0E4" w:rsidR="008F17C9" w:rsidRPr="00DC150F" w:rsidRDefault="008F17C9" w:rsidP="008F17C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334211">
              <w:rPr>
                <w:rFonts w:cs="Arial"/>
                <w:szCs w:val="18"/>
              </w:rPr>
            </w:r>
            <w:r w:rsidR="00334211">
              <w:rPr>
                <w:rFonts w:cs="Arial"/>
                <w:szCs w:val="18"/>
              </w:rPr>
              <w:fldChar w:fldCharType="separate"/>
            </w:r>
            <w:r w:rsidRPr="00DC150F">
              <w:rPr>
                <w:rFonts w:cs="Arial"/>
                <w:szCs w:val="18"/>
              </w:rPr>
              <w:fldChar w:fldCharType="end"/>
            </w:r>
          </w:p>
        </w:tc>
        <w:tc>
          <w:tcPr>
            <w:tcW w:w="634" w:type="dxa"/>
          </w:tcPr>
          <w:p w14:paraId="2A5351C2" w14:textId="34F92836" w:rsidR="008F17C9" w:rsidRPr="00DC150F" w:rsidRDefault="008F17C9" w:rsidP="008F17C9">
            <w:pPr>
              <w:pStyle w:val="Form-Bodytext1"/>
              <w:jc w:val="center"/>
              <w:rPr>
                <w:rFonts w:cs="Arial"/>
                <w:szCs w:val="18"/>
              </w:rPr>
            </w:pPr>
          </w:p>
        </w:tc>
      </w:tr>
      <w:tr w:rsidR="0015145F" w:rsidRPr="00DC150F" w14:paraId="5230922A" w14:textId="77777777" w:rsidTr="00D939CD">
        <w:trPr>
          <w:trHeight w:val="117"/>
        </w:trPr>
        <w:tc>
          <w:tcPr>
            <w:tcW w:w="2478" w:type="dxa"/>
            <w:gridSpan w:val="2"/>
            <w:tcMar>
              <w:left w:w="0" w:type="dxa"/>
              <w:right w:w="0" w:type="dxa"/>
            </w:tcMar>
          </w:tcPr>
          <w:p w14:paraId="71C433FF" w14:textId="796688C9" w:rsidR="0015145F" w:rsidRPr="00DC150F" w:rsidRDefault="0015145F" w:rsidP="008F17C9">
            <w:pPr>
              <w:pStyle w:val="Form-Bodytext1"/>
              <w:ind w:right="192"/>
              <w:jc w:val="right"/>
              <w:rPr>
                <w:rFonts w:cs="Arial"/>
                <w:szCs w:val="18"/>
              </w:rPr>
            </w:pPr>
            <w:r>
              <w:rPr>
                <w:rFonts w:cs="Arial"/>
                <w:szCs w:val="18"/>
              </w:rPr>
              <w:t xml:space="preserve">Temperature:     </w:t>
            </w:r>
          </w:p>
        </w:tc>
        <w:tc>
          <w:tcPr>
            <w:tcW w:w="717" w:type="dxa"/>
          </w:tcPr>
          <w:p w14:paraId="5B262B62" w14:textId="77777777" w:rsidR="0015145F" w:rsidRPr="00DC150F" w:rsidRDefault="0015145F" w:rsidP="008F17C9">
            <w:pPr>
              <w:pStyle w:val="Form-Bodytext1"/>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7533" w:type="dxa"/>
            <w:gridSpan w:val="7"/>
          </w:tcPr>
          <w:p w14:paraId="4146BF95" w14:textId="000E5C4F" w:rsidR="0015145F" w:rsidRPr="00DC150F" w:rsidRDefault="0015145F" w:rsidP="008F17C9">
            <w:pPr>
              <w:pStyle w:val="Form-Bodytext1"/>
              <w:rPr>
                <w:rFonts w:cs="Arial"/>
                <w:szCs w:val="18"/>
              </w:rPr>
            </w:pPr>
            <w:r w:rsidRPr="00D939CD">
              <w:rPr>
                <w:rFonts w:cs="Arial"/>
                <w:szCs w:val="18"/>
                <w:vertAlign w:val="superscript"/>
              </w:rPr>
              <w:t>0</w:t>
            </w:r>
            <w:r>
              <w:rPr>
                <w:rFonts w:cs="Arial"/>
                <w:szCs w:val="18"/>
              </w:rPr>
              <w:t>C</w:t>
            </w:r>
          </w:p>
        </w:tc>
      </w:tr>
      <w:tr w:rsidR="0015145F" w:rsidRPr="00DC150F" w14:paraId="5AD7919E" w14:textId="77777777" w:rsidTr="00D939CD">
        <w:trPr>
          <w:trHeight w:val="117"/>
        </w:trPr>
        <w:tc>
          <w:tcPr>
            <w:tcW w:w="2478" w:type="dxa"/>
            <w:gridSpan w:val="2"/>
            <w:tcMar>
              <w:left w:w="0" w:type="dxa"/>
              <w:right w:w="0" w:type="dxa"/>
            </w:tcMar>
          </w:tcPr>
          <w:p w14:paraId="19B3E1FD" w14:textId="4C6C2793" w:rsidR="0015145F" w:rsidRDefault="0015145F" w:rsidP="008F17C9">
            <w:pPr>
              <w:pStyle w:val="Form-Bodytext1"/>
              <w:ind w:right="192"/>
              <w:jc w:val="right"/>
              <w:rPr>
                <w:rFonts w:cs="Arial"/>
                <w:szCs w:val="18"/>
              </w:rPr>
            </w:pPr>
            <w:r>
              <w:rPr>
                <w:rFonts w:cs="Arial"/>
                <w:szCs w:val="18"/>
              </w:rPr>
              <w:t>Solids retention time:</w:t>
            </w:r>
          </w:p>
        </w:tc>
        <w:tc>
          <w:tcPr>
            <w:tcW w:w="762" w:type="dxa"/>
            <w:gridSpan w:val="2"/>
          </w:tcPr>
          <w:p w14:paraId="1FD8C344" w14:textId="77777777" w:rsidR="0015145F" w:rsidRPr="003D2590" w:rsidRDefault="0015145F" w:rsidP="008F17C9">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7488" w:type="dxa"/>
            <w:gridSpan w:val="6"/>
          </w:tcPr>
          <w:p w14:paraId="24F15F09" w14:textId="428830BF" w:rsidR="0015145F" w:rsidRPr="003D2590" w:rsidRDefault="0015145F" w:rsidP="008F17C9">
            <w:pPr>
              <w:pStyle w:val="Form-Bodytext1"/>
            </w:pPr>
            <w:r>
              <w:t>days</w:t>
            </w:r>
          </w:p>
        </w:tc>
      </w:tr>
      <w:tr w:rsidR="008F17C9" w:rsidRPr="00DC150F" w14:paraId="522AC954" w14:textId="77777777" w:rsidTr="0015145F">
        <w:trPr>
          <w:trHeight w:val="117"/>
        </w:trPr>
        <w:tc>
          <w:tcPr>
            <w:tcW w:w="8828" w:type="dxa"/>
            <w:gridSpan w:val="7"/>
            <w:tcMar>
              <w:left w:w="0" w:type="dxa"/>
              <w:right w:w="0" w:type="dxa"/>
            </w:tcMar>
          </w:tcPr>
          <w:p w14:paraId="429A3CF5" w14:textId="671CCB6D" w:rsidR="008F17C9" w:rsidRPr="00DC150F" w:rsidRDefault="008F17C9" w:rsidP="008F17C9">
            <w:pPr>
              <w:pStyle w:val="Form-Bodytext1"/>
            </w:pPr>
            <w:r>
              <w:t>Are the digestors covered to minimize heat loss for colder temperature applications?</w:t>
            </w:r>
          </w:p>
        </w:tc>
        <w:tc>
          <w:tcPr>
            <w:tcW w:w="634" w:type="dxa"/>
          </w:tcPr>
          <w:p w14:paraId="32214A30" w14:textId="65F00959" w:rsidR="008F17C9" w:rsidRPr="00DC150F" w:rsidRDefault="008F17C9" w:rsidP="008F17C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334211">
              <w:rPr>
                <w:rFonts w:cs="Arial"/>
                <w:szCs w:val="18"/>
              </w:rPr>
            </w:r>
            <w:r w:rsidR="00334211">
              <w:rPr>
                <w:rFonts w:cs="Arial"/>
                <w:szCs w:val="18"/>
              </w:rPr>
              <w:fldChar w:fldCharType="separate"/>
            </w:r>
            <w:r w:rsidRPr="00DC150F">
              <w:rPr>
                <w:rFonts w:cs="Arial"/>
                <w:szCs w:val="18"/>
              </w:rPr>
              <w:fldChar w:fldCharType="end"/>
            </w:r>
          </w:p>
        </w:tc>
        <w:tc>
          <w:tcPr>
            <w:tcW w:w="632" w:type="dxa"/>
          </w:tcPr>
          <w:p w14:paraId="4227DC58" w14:textId="44A38C40" w:rsidR="008F17C9" w:rsidRPr="00DC150F" w:rsidRDefault="008F17C9" w:rsidP="008F17C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334211">
              <w:rPr>
                <w:rFonts w:cs="Arial"/>
                <w:szCs w:val="18"/>
              </w:rPr>
            </w:r>
            <w:r w:rsidR="00334211">
              <w:rPr>
                <w:rFonts w:cs="Arial"/>
                <w:szCs w:val="18"/>
              </w:rPr>
              <w:fldChar w:fldCharType="separate"/>
            </w:r>
            <w:r w:rsidRPr="00DC150F">
              <w:rPr>
                <w:rFonts w:cs="Arial"/>
                <w:szCs w:val="18"/>
              </w:rPr>
              <w:fldChar w:fldCharType="end"/>
            </w:r>
          </w:p>
        </w:tc>
        <w:tc>
          <w:tcPr>
            <w:tcW w:w="634" w:type="dxa"/>
          </w:tcPr>
          <w:p w14:paraId="0E3CEBB2" w14:textId="3AD4CD80" w:rsidR="008F17C9" w:rsidRPr="00DC150F" w:rsidRDefault="008F17C9" w:rsidP="008F17C9">
            <w:pPr>
              <w:pStyle w:val="Form-Bodytext1"/>
              <w:jc w:val="center"/>
              <w:rPr>
                <w:rFonts w:cs="Arial"/>
                <w:szCs w:val="18"/>
              </w:rPr>
            </w:pPr>
          </w:p>
        </w:tc>
      </w:tr>
      <w:tr w:rsidR="008F17C9" w:rsidRPr="00DC150F" w14:paraId="21438876" w14:textId="77777777" w:rsidTr="0015145F">
        <w:trPr>
          <w:trHeight w:val="117"/>
        </w:trPr>
        <w:tc>
          <w:tcPr>
            <w:tcW w:w="8828" w:type="dxa"/>
            <w:gridSpan w:val="7"/>
            <w:tcMar>
              <w:left w:w="0" w:type="dxa"/>
              <w:right w:w="0" w:type="dxa"/>
            </w:tcMar>
          </w:tcPr>
          <w:p w14:paraId="4B01C45A" w14:textId="4620F8D2" w:rsidR="008F17C9" w:rsidRDefault="008F17C9" w:rsidP="008F17C9">
            <w:pPr>
              <w:pStyle w:val="Form-Bodytext1"/>
            </w:pPr>
            <w:r>
              <w:t>Is additional volume or supplemental heat required if the land application disposal method is used in order to meet the applicable U.S. EPA requirements?</w:t>
            </w:r>
          </w:p>
        </w:tc>
        <w:tc>
          <w:tcPr>
            <w:tcW w:w="634" w:type="dxa"/>
          </w:tcPr>
          <w:p w14:paraId="1DD684B1" w14:textId="6D630C57" w:rsidR="008F17C9" w:rsidRPr="00DC150F" w:rsidRDefault="008F17C9" w:rsidP="008F17C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334211">
              <w:rPr>
                <w:rFonts w:cs="Arial"/>
                <w:szCs w:val="18"/>
              </w:rPr>
            </w:r>
            <w:r w:rsidR="00334211">
              <w:rPr>
                <w:rFonts w:cs="Arial"/>
                <w:szCs w:val="18"/>
              </w:rPr>
              <w:fldChar w:fldCharType="separate"/>
            </w:r>
            <w:r w:rsidRPr="00DC150F">
              <w:rPr>
                <w:rFonts w:cs="Arial"/>
                <w:szCs w:val="18"/>
              </w:rPr>
              <w:fldChar w:fldCharType="end"/>
            </w:r>
          </w:p>
        </w:tc>
        <w:tc>
          <w:tcPr>
            <w:tcW w:w="632" w:type="dxa"/>
          </w:tcPr>
          <w:p w14:paraId="49AD4587" w14:textId="0BDD4EBC" w:rsidR="008F17C9" w:rsidRPr="00DC150F" w:rsidRDefault="008F17C9" w:rsidP="008F17C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334211">
              <w:rPr>
                <w:rFonts w:cs="Arial"/>
                <w:szCs w:val="18"/>
              </w:rPr>
            </w:r>
            <w:r w:rsidR="00334211">
              <w:rPr>
                <w:rFonts w:cs="Arial"/>
                <w:szCs w:val="18"/>
              </w:rPr>
              <w:fldChar w:fldCharType="separate"/>
            </w:r>
            <w:r w:rsidRPr="00DC150F">
              <w:rPr>
                <w:rFonts w:cs="Arial"/>
                <w:szCs w:val="18"/>
              </w:rPr>
              <w:fldChar w:fldCharType="end"/>
            </w:r>
          </w:p>
        </w:tc>
        <w:tc>
          <w:tcPr>
            <w:tcW w:w="634" w:type="dxa"/>
          </w:tcPr>
          <w:p w14:paraId="175133F9" w14:textId="7183D05C" w:rsidR="008F17C9" w:rsidRPr="00DC150F" w:rsidRDefault="008F17C9" w:rsidP="008F17C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334211">
              <w:rPr>
                <w:rFonts w:cs="Arial"/>
                <w:szCs w:val="18"/>
              </w:rPr>
            </w:r>
            <w:r w:rsidR="00334211">
              <w:rPr>
                <w:rFonts w:cs="Arial"/>
                <w:szCs w:val="18"/>
              </w:rPr>
              <w:fldChar w:fldCharType="separate"/>
            </w:r>
            <w:r w:rsidRPr="00DC150F">
              <w:rPr>
                <w:rFonts w:cs="Arial"/>
                <w:szCs w:val="18"/>
              </w:rPr>
              <w:fldChar w:fldCharType="end"/>
            </w:r>
          </w:p>
        </w:tc>
      </w:tr>
      <w:tr w:rsidR="008F17C9" w:rsidRPr="00DC150F" w14:paraId="2955438F" w14:textId="77777777" w:rsidTr="0015145F">
        <w:trPr>
          <w:trHeight w:val="117"/>
        </w:trPr>
        <w:tc>
          <w:tcPr>
            <w:tcW w:w="8828" w:type="dxa"/>
            <w:gridSpan w:val="7"/>
            <w:tcMar>
              <w:left w:w="0" w:type="dxa"/>
              <w:right w:w="0" w:type="dxa"/>
            </w:tcMar>
          </w:tcPr>
          <w:p w14:paraId="397948D6" w14:textId="395D9189" w:rsidR="008F17C9" w:rsidRDefault="008F17C9" w:rsidP="008F17C9">
            <w:pPr>
              <w:pStyle w:val="Form-Bodytext1"/>
            </w:pPr>
            <w:r>
              <w:t xml:space="preserve">Are vector attraction reduction requirements of </w:t>
            </w:r>
            <w:r w:rsidR="00807B15">
              <w:rPr>
                <w:bCs w:val="0"/>
              </w:rPr>
              <w:t>40 CFR Part</w:t>
            </w:r>
            <w:r>
              <w:t xml:space="preserve"> 503.33 of federal regulation met? (U.S. EPA July</w:t>
            </w:r>
            <w:r w:rsidR="00D939CD">
              <w:t> </w:t>
            </w:r>
            <w:r>
              <w:t>2003 and M&amp;E 2014)</w:t>
            </w:r>
          </w:p>
        </w:tc>
        <w:tc>
          <w:tcPr>
            <w:tcW w:w="634" w:type="dxa"/>
          </w:tcPr>
          <w:p w14:paraId="7CEBFB4D" w14:textId="344D5472" w:rsidR="008F17C9" w:rsidRPr="00DC150F" w:rsidRDefault="008F17C9" w:rsidP="008F17C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334211">
              <w:rPr>
                <w:rFonts w:cs="Arial"/>
                <w:szCs w:val="18"/>
              </w:rPr>
            </w:r>
            <w:r w:rsidR="00334211">
              <w:rPr>
                <w:rFonts w:cs="Arial"/>
                <w:szCs w:val="18"/>
              </w:rPr>
              <w:fldChar w:fldCharType="separate"/>
            </w:r>
            <w:r w:rsidRPr="00DC150F">
              <w:rPr>
                <w:rFonts w:cs="Arial"/>
                <w:szCs w:val="18"/>
              </w:rPr>
              <w:fldChar w:fldCharType="end"/>
            </w:r>
          </w:p>
        </w:tc>
        <w:tc>
          <w:tcPr>
            <w:tcW w:w="632" w:type="dxa"/>
          </w:tcPr>
          <w:p w14:paraId="0414B6B5" w14:textId="15AD6E9C" w:rsidR="008F17C9" w:rsidRPr="00DC150F" w:rsidRDefault="008F17C9" w:rsidP="008F17C9">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334211">
              <w:rPr>
                <w:rFonts w:cs="Arial"/>
                <w:szCs w:val="18"/>
              </w:rPr>
            </w:r>
            <w:r w:rsidR="00334211">
              <w:rPr>
                <w:rFonts w:cs="Arial"/>
                <w:szCs w:val="18"/>
              </w:rPr>
              <w:fldChar w:fldCharType="separate"/>
            </w:r>
            <w:r w:rsidRPr="00DC150F">
              <w:rPr>
                <w:rFonts w:cs="Arial"/>
                <w:szCs w:val="18"/>
              </w:rPr>
              <w:fldChar w:fldCharType="end"/>
            </w:r>
          </w:p>
        </w:tc>
        <w:tc>
          <w:tcPr>
            <w:tcW w:w="634" w:type="dxa"/>
          </w:tcPr>
          <w:p w14:paraId="29B1E970" w14:textId="6CBCF0CC" w:rsidR="008F17C9" w:rsidRPr="00DC150F" w:rsidRDefault="008F17C9" w:rsidP="008F17C9">
            <w:pPr>
              <w:pStyle w:val="Form-Bodytext1"/>
              <w:jc w:val="center"/>
              <w:rPr>
                <w:rFonts w:cs="Arial"/>
                <w:szCs w:val="18"/>
              </w:rPr>
            </w:pPr>
          </w:p>
        </w:tc>
      </w:tr>
    </w:tbl>
    <w:p w14:paraId="13305E56" w14:textId="77777777" w:rsidR="000B3E8C" w:rsidRDefault="000B3E8C"/>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3754"/>
        <w:gridCol w:w="1075"/>
        <w:gridCol w:w="268"/>
        <w:gridCol w:w="3723"/>
        <w:gridCol w:w="636"/>
        <w:gridCol w:w="636"/>
        <w:gridCol w:w="636"/>
      </w:tblGrid>
      <w:tr w:rsidR="006921C8" w:rsidRPr="00DC150F" w14:paraId="5BB2AEB8" w14:textId="77777777" w:rsidTr="000B3E8C">
        <w:trPr>
          <w:trHeight w:val="117"/>
        </w:trPr>
        <w:tc>
          <w:tcPr>
            <w:tcW w:w="8820" w:type="dxa"/>
            <w:gridSpan w:val="4"/>
            <w:tcBorders>
              <w:top w:val="nil"/>
              <w:bottom w:val="single" w:sz="4" w:space="0" w:color="auto"/>
              <w:right w:val="single" w:sz="4" w:space="0" w:color="auto"/>
            </w:tcBorders>
            <w:tcMar>
              <w:left w:w="0" w:type="dxa"/>
              <w:right w:w="0" w:type="dxa"/>
            </w:tcMar>
          </w:tcPr>
          <w:p w14:paraId="4A9A6C81" w14:textId="1C416961" w:rsidR="006921C8" w:rsidRDefault="006921C8" w:rsidP="006921C8">
            <w:pPr>
              <w:pStyle w:val="Form-Bodytext1"/>
            </w:pPr>
            <w:r>
              <w:rPr>
                <w:b/>
                <w:i/>
                <w:iCs/>
                <w:sz w:val="20"/>
              </w:rPr>
              <w:lastRenderedPageBreak/>
              <w:t>85.4 Mixing</w:t>
            </w:r>
          </w:p>
        </w:tc>
        <w:tc>
          <w:tcPr>
            <w:tcW w:w="636" w:type="dxa"/>
            <w:tcBorders>
              <w:top w:val="nil"/>
              <w:left w:val="single" w:sz="4" w:space="0" w:color="auto"/>
              <w:bottom w:val="single" w:sz="4" w:space="0" w:color="auto"/>
              <w:right w:val="single" w:sz="4" w:space="0" w:color="auto"/>
            </w:tcBorders>
            <w:vAlign w:val="bottom"/>
          </w:tcPr>
          <w:p w14:paraId="214175A5" w14:textId="4D1B07BB" w:rsidR="006921C8" w:rsidRPr="00321D64" w:rsidRDefault="006921C8" w:rsidP="006921C8">
            <w:pPr>
              <w:pStyle w:val="Form-Bodytext1"/>
              <w:jc w:val="center"/>
              <w:rPr>
                <w:rFonts w:cs="Arial"/>
                <w:szCs w:val="18"/>
              </w:rPr>
            </w:pPr>
            <w:r w:rsidRPr="009F7730">
              <w:rPr>
                <w:b/>
                <w:bCs w:val="0"/>
              </w:rPr>
              <w:t>Yes</w:t>
            </w:r>
          </w:p>
        </w:tc>
        <w:tc>
          <w:tcPr>
            <w:tcW w:w="636" w:type="dxa"/>
            <w:tcBorders>
              <w:top w:val="nil"/>
              <w:left w:val="single" w:sz="4" w:space="0" w:color="auto"/>
              <w:bottom w:val="single" w:sz="4" w:space="0" w:color="auto"/>
              <w:right w:val="single" w:sz="4" w:space="0" w:color="auto"/>
            </w:tcBorders>
            <w:vAlign w:val="bottom"/>
          </w:tcPr>
          <w:p w14:paraId="674AFA2E" w14:textId="210479E9" w:rsidR="006921C8" w:rsidRPr="00321D64" w:rsidRDefault="006921C8" w:rsidP="006921C8">
            <w:pPr>
              <w:pStyle w:val="Form-Bodytext1"/>
              <w:jc w:val="center"/>
              <w:rPr>
                <w:rFonts w:cs="Arial"/>
                <w:szCs w:val="18"/>
              </w:rPr>
            </w:pPr>
            <w:r>
              <w:rPr>
                <w:b/>
                <w:bCs w:val="0"/>
              </w:rPr>
              <w:t>No</w:t>
            </w:r>
          </w:p>
        </w:tc>
        <w:tc>
          <w:tcPr>
            <w:tcW w:w="636" w:type="dxa"/>
            <w:tcBorders>
              <w:top w:val="nil"/>
              <w:left w:val="single" w:sz="4" w:space="0" w:color="auto"/>
              <w:bottom w:val="single" w:sz="4" w:space="0" w:color="auto"/>
            </w:tcBorders>
            <w:vAlign w:val="bottom"/>
          </w:tcPr>
          <w:p w14:paraId="426C9C3D" w14:textId="43C5A57A" w:rsidR="006921C8" w:rsidRPr="00321D64" w:rsidRDefault="006921C8" w:rsidP="006921C8">
            <w:pPr>
              <w:pStyle w:val="Form-Bodytext1"/>
              <w:jc w:val="center"/>
            </w:pPr>
            <w:r>
              <w:rPr>
                <w:b/>
                <w:bCs w:val="0"/>
              </w:rPr>
              <w:t>N/A</w:t>
            </w:r>
          </w:p>
        </w:tc>
      </w:tr>
      <w:tr w:rsidR="008F17C9" w:rsidRPr="00DC150F" w14:paraId="41599E67" w14:textId="77777777" w:rsidTr="000B3E8C">
        <w:trPr>
          <w:trHeight w:val="117"/>
        </w:trPr>
        <w:tc>
          <w:tcPr>
            <w:tcW w:w="8820" w:type="dxa"/>
            <w:gridSpan w:val="4"/>
            <w:tcBorders>
              <w:top w:val="single" w:sz="4" w:space="0" w:color="auto"/>
            </w:tcBorders>
            <w:tcMar>
              <w:left w:w="0" w:type="dxa"/>
              <w:right w:w="0" w:type="dxa"/>
            </w:tcMar>
          </w:tcPr>
          <w:p w14:paraId="56EDB464" w14:textId="09FD88B7" w:rsidR="008F17C9" w:rsidRPr="00321D64" w:rsidRDefault="008F17C9" w:rsidP="008F17C9">
            <w:pPr>
              <w:pStyle w:val="Form-Bodytext1"/>
            </w:pPr>
            <w:r>
              <w:t>Are the aerobic digesters provided with mixing equipment than can maintain solids in suspension and ensure complete mixing of the digester contents</w:t>
            </w:r>
            <w:r w:rsidRPr="00321D64">
              <w:t>?</w:t>
            </w:r>
          </w:p>
        </w:tc>
        <w:tc>
          <w:tcPr>
            <w:tcW w:w="636" w:type="dxa"/>
            <w:tcBorders>
              <w:top w:val="single" w:sz="4" w:space="0" w:color="auto"/>
            </w:tcBorders>
          </w:tcPr>
          <w:p w14:paraId="782E373E" w14:textId="77777777" w:rsidR="008F17C9" w:rsidRPr="00321D64" w:rsidRDefault="008F17C9" w:rsidP="008F17C9">
            <w:pPr>
              <w:pStyle w:val="Form-Bodytext1"/>
              <w:jc w:val="cente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00334211">
              <w:rPr>
                <w:rFonts w:cs="Arial"/>
                <w:szCs w:val="18"/>
              </w:rPr>
            </w:r>
            <w:r w:rsidR="00334211">
              <w:rPr>
                <w:rFonts w:cs="Arial"/>
                <w:szCs w:val="18"/>
              </w:rPr>
              <w:fldChar w:fldCharType="separate"/>
            </w:r>
            <w:r w:rsidRPr="00321D64">
              <w:rPr>
                <w:rFonts w:cs="Arial"/>
                <w:szCs w:val="18"/>
              </w:rPr>
              <w:fldChar w:fldCharType="end"/>
            </w:r>
          </w:p>
        </w:tc>
        <w:tc>
          <w:tcPr>
            <w:tcW w:w="636" w:type="dxa"/>
            <w:tcBorders>
              <w:top w:val="single" w:sz="4" w:space="0" w:color="auto"/>
            </w:tcBorders>
          </w:tcPr>
          <w:p w14:paraId="200A3A57" w14:textId="77777777" w:rsidR="008F17C9" w:rsidRPr="00321D64" w:rsidRDefault="008F17C9" w:rsidP="008F17C9">
            <w:pPr>
              <w:pStyle w:val="Form-Bodytext1"/>
              <w:jc w:val="center"/>
              <w:rPr>
                <w:rFonts w:cs="Arial"/>
                <w:szCs w:val="18"/>
              </w:rP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00334211">
              <w:rPr>
                <w:rFonts w:cs="Arial"/>
                <w:szCs w:val="18"/>
              </w:rPr>
            </w:r>
            <w:r w:rsidR="00334211">
              <w:rPr>
                <w:rFonts w:cs="Arial"/>
                <w:szCs w:val="18"/>
              </w:rPr>
              <w:fldChar w:fldCharType="separate"/>
            </w:r>
            <w:r w:rsidRPr="00321D64">
              <w:rPr>
                <w:rFonts w:cs="Arial"/>
                <w:szCs w:val="18"/>
              </w:rPr>
              <w:fldChar w:fldCharType="end"/>
            </w:r>
          </w:p>
        </w:tc>
        <w:tc>
          <w:tcPr>
            <w:tcW w:w="636" w:type="dxa"/>
            <w:tcBorders>
              <w:top w:val="single" w:sz="4" w:space="0" w:color="auto"/>
            </w:tcBorders>
          </w:tcPr>
          <w:p w14:paraId="436CD5FA" w14:textId="5EA88E3D" w:rsidR="008F17C9" w:rsidRPr="00321D64" w:rsidRDefault="008F17C9" w:rsidP="008F17C9">
            <w:pPr>
              <w:pStyle w:val="Form-Bodytext1"/>
              <w:jc w:val="center"/>
            </w:pPr>
          </w:p>
        </w:tc>
      </w:tr>
      <w:tr w:rsidR="008F17C9" w:rsidRPr="00DC150F" w14:paraId="3B81DD46" w14:textId="77777777" w:rsidTr="000B3E8C">
        <w:trPr>
          <w:trHeight w:val="117"/>
        </w:trPr>
        <w:tc>
          <w:tcPr>
            <w:tcW w:w="8820" w:type="dxa"/>
            <w:gridSpan w:val="4"/>
            <w:tcMar>
              <w:left w:w="0" w:type="dxa"/>
              <w:right w:w="0" w:type="dxa"/>
            </w:tcMar>
          </w:tcPr>
          <w:p w14:paraId="7A8D6434" w14:textId="43A21FEC" w:rsidR="008F17C9" w:rsidRDefault="008F17C9" w:rsidP="008F17C9">
            <w:pPr>
              <w:pStyle w:val="Form-Bodytext1"/>
            </w:pPr>
            <w:r>
              <w:t>Is the total air capacity for mixing between 0.75 to 1.5 hp/1000 ft</w:t>
            </w:r>
            <w:r w:rsidRPr="0023716E">
              <w:rPr>
                <w:vertAlign w:val="superscript"/>
              </w:rPr>
              <w:t>3</w:t>
            </w:r>
            <w:r>
              <w:t xml:space="preserve">?  </w:t>
            </w:r>
            <w:r>
              <w:rPr>
                <w:rFonts w:cs="Arial"/>
                <w:szCs w:val="18"/>
              </w:rPr>
              <w:t>(M&amp;E 2014)</w:t>
            </w:r>
          </w:p>
        </w:tc>
        <w:tc>
          <w:tcPr>
            <w:tcW w:w="636" w:type="dxa"/>
          </w:tcPr>
          <w:p w14:paraId="1D4A11E8" w14:textId="5C30037D" w:rsidR="008F17C9" w:rsidRPr="00321D64" w:rsidRDefault="008F17C9" w:rsidP="008F17C9">
            <w:pPr>
              <w:pStyle w:val="Form-Bodytext1"/>
              <w:jc w:val="center"/>
              <w:rPr>
                <w:rFonts w:cs="Arial"/>
                <w:szCs w:val="18"/>
              </w:rP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00334211">
              <w:rPr>
                <w:rFonts w:cs="Arial"/>
                <w:szCs w:val="18"/>
              </w:rPr>
            </w:r>
            <w:r w:rsidR="00334211">
              <w:rPr>
                <w:rFonts w:cs="Arial"/>
                <w:szCs w:val="18"/>
              </w:rPr>
              <w:fldChar w:fldCharType="separate"/>
            </w:r>
            <w:r w:rsidRPr="00321D64">
              <w:rPr>
                <w:rFonts w:cs="Arial"/>
                <w:szCs w:val="18"/>
              </w:rPr>
              <w:fldChar w:fldCharType="end"/>
            </w:r>
          </w:p>
        </w:tc>
        <w:tc>
          <w:tcPr>
            <w:tcW w:w="636" w:type="dxa"/>
          </w:tcPr>
          <w:p w14:paraId="3D9DC43A" w14:textId="3902AF8C" w:rsidR="008F17C9" w:rsidRPr="00321D64" w:rsidRDefault="008F17C9" w:rsidP="008F17C9">
            <w:pPr>
              <w:pStyle w:val="Form-Bodytext1"/>
              <w:jc w:val="center"/>
              <w:rPr>
                <w:rFonts w:cs="Arial"/>
                <w:szCs w:val="18"/>
              </w:rP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00334211">
              <w:rPr>
                <w:rFonts w:cs="Arial"/>
                <w:szCs w:val="18"/>
              </w:rPr>
            </w:r>
            <w:r w:rsidR="00334211">
              <w:rPr>
                <w:rFonts w:cs="Arial"/>
                <w:szCs w:val="18"/>
              </w:rPr>
              <w:fldChar w:fldCharType="separate"/>
            </w:r>
            <w:r w:rsidRPr="00321D64">
              <w:rPr>
                <w:rFonts w:cs="Arial"/>
                <w:szCs w:val="18"/>
              </w:rPr>
              <w:fldChar w:fldCharType="end"/>
            </w:r>
          </w:p>
        </w:tc>
        <w:tc>
          <w:tcPr>
            <w:tcW w:w="636" w:type="dxa"/>
          </w:tcPr>
          <w:p w14:paraId="687DC1D4" w14:textId="0365AE27" w:rsidR="008F17C9" w:rsidRPr="00321D64" w:rsidRDefault="008F17C9" w:rsidP="008F17C9">
            <w:pPr>
              <w:pStyle w:val="Form-Bodytext1"/>
              <w:jc w:val="center"/>
              <w:rPr>
                <w:rFonts w:cs="Arial"/>
                <w:szCs w:val="18"/>
              </w:rPr>
            </w:pPr>
          </w:p>
        </w:tc>
      </w:tr>
      <w:tr w:rsidR="008F17C9" w:rsidRPr="009F7730" w14:paraId="508F2C13" w14:textId="77777777" w:rsidTr="006921C8">
        <w:tc>
          <w:tcPr>
            <w:tcW w:w="10728" w:type="dxa"/>
            <w:gridSpan w:val="7"/>
            <w:tcMar>
              <w:left w:w="0" w:type="dxa"/>
              <w:right w:w="115" w:type="dxa"/>
            </w:tcMar>
          </w:tcPr>
          <w:p w14:paraId="1FA32355" w14:textId="3C1F931A" w:rsidR="008F17C9" w:rsidRPr="007D40A9" w:rsidRDefault="008F17C9" w:rsidP="008F17C9">
            <w:pPr>
              <w:pStyle w:val="Form-Bodytext1"/>
              <w:rPr>
                <w:b/>
                <w:bCs w:val="0"/>
                <w:i/>
                <w:iCs/>
                <w:sz w:val="20"/>
                <w:highlight w:val="yellow"/>
              </w:rPr>
            </w:pPr>
            <w:r>
              <w:rPr>
                <w:rFonts w:eastAsia="Calibri" w:cs="Arial"/>
                <w:b/>
                <w:i/>
                <w:iCs/>
                <w:sz w:val="20"/>
              </w:rPr>
              <w:t>85.5 Air Requirements</w:t>
            </w:r>
          </w:p>
        </w:tc>
      </w:tr>
      <w:tr w:rsidR="008F17C9" w:rsidRPr="009F7730" w14:paraId="3ECEAF5B" w14:textId="77777777" w:rsidTr="000B3E8C">
        <w:trPr>
          <w:trHeight w:val="117"/>
        </w:trPr>
        <w:tc>
          <w:tcPr>
            <w:tcW w:w="8820" w:type="dxa"/>
            <w:gridSpan w:val="4"/>
            <w:tcMar>
              <w:left w:w="0" w:type="dxa"/>
              <w:right w:w="115" w:type="dxa"/>
            </w:tcMar>
          </w:tcPr>
          <w:p w14:paraId="1F9AB796" w14:textId="1C5C5308" w:rsidR="008F17C9" w:rsidRPr="009F7730" w:rsidRDefault="008F17C9" w:rsidP="008F17C9">
            <w:pPr>
              <w:pStyle w:val="Form-Bodytext1"/>
            </w:pPr>
            <w:r>
              <w:t>Will sufficient air be provided to keep the solids in suspension and maintain dissolved oxygen between 1 mg/L and 2 mg/L?</w:t>
            </w:r>
          </w:p>
        </w:tc>
        <w:tc>
          <w:tcPr>
            <w:tcW w:w="636" w:type="dxa"/>
          </w:tcPr>
          <w:p w14:paraId="0D81B170" w14:textId="77777777" w:rsidR="008F17C9" w:rsidRPr="009F7730" w:rsidRDefault="008F17C9" w:rsidP="008F17C9">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334211">
              <w:rPr>
                <w:rFonts w:cs="Arial"/>
                <w:szCs w:val="18"/>
              </w:rPr>
            </w:r>
            <w:r w:rsidR="00334211">
              <w:rPr>
                <w:rFonts w:cs="Arial"/>
                <w:szCs w:val="18"/>
              </w:rPr>
              <w:fldChar w:fldCharType="separate"/>
            </w:r>
            <w:r w:rsidRPr="00883396">
              <w:rPr>
                <w:rFonts w:cs="Arial"/>
                <w:szCs w:val="18"/>
              </w:rPr>
              <w:fldChar w:fldCharType="end"/>
            </w:r>
          </w:p>
        </w:tc>
        <w:tc>
          <w:tcPr>
            <w:tcW w:w="636" w:type="dxa"/>
          </w:tcPr>
          <w:p w14:paraId="4380D527" w14:textId="77777777" w:rsidR="008F17C9" w:rsidRPr="000A40B2" w:rsidRDefault="008F17C9" w:rsidP="008F17C9">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334211">
              <w:rPr>
                <w:rFonts w:cs="Arial"/>
                <w:szCs w:val="18"/>
              </w:rPr>
            </w:r>
            <w:r w:rsidR="00334211">
              <w:rPr>
                <w:rFonts w:cs="Arial"/>
                <w:szCs w:val="18"/>
              </w:rPr>
              <w:fldChar w:fldCharType="separate"/>
            </w:r>
            <w:r w:rsidRPr="000A40B2">
              <w:rPr>
                <w:rFonts w:cs="Arial"/>
                <w:szCs w:val="18"/>
              </w:rPr>
              <w:fldChar w:fldCharType="end"/>
            </w:r>
          </w:p>
        </w:tc>
        <w:tc>
          <w:tcPr>
            <w:tcW w:w="636" w:type="dxa"/>
          </w:tcPr>
          <w:p w14:paraId="407E0D3D" w14:textId="40D81CB7" w:rsidR="008F17C9" w:rsidRPr="009F7730" w:rsidRDefault="008F17C9" w:rsidP="008F17C9">
            <w:pPr>
              <w:pStyle w:val="Form-Bodytext1"/>
              <w:jc w:val="center"/>
            </w:pPr>
          </w:p>
        </w:tc>
      </w:tr>
      <w:tr w:rsidR="008F17C9" w:rsidRPr="009F7730" w14:paraId="5A60B78C" w14:textId="77777777" w:rsidTr="000B3E8C">
        <w:trPr>
          <w:trHeight w:val="66"/>
        </w:trPr>
        <w:tc>
          <w:tcPr>
            <w:tcW w:w="8820" w:type="dxa"/>
            <w:gridSpan w:val="4"/>
            <w:tcMar>
              <w:left w:w="0" w:type="dxa"/>
              <w:right w:w="115" w:type="dxa"/>
            </w:tcMar>
          </w:tcPr>
          <w:p w14:paraId="1A2A19DE" w14:textId="0BF8FB9E" w:rsidR="008F17C9" w:rsidRPr="009F7730" w:rsidRDefault="008F17C9" w:rsidP="008F17C9">
            <w:pPr>
              <w:pStyle w:val="Form-Bodytext1"/>
            </w:pPr>
            <w:r>
              <w:t>For minimum mixing and oxygen requirements, will an air supply of 30 cfm/1000 ft</w:t>
            </w:r>
            <w:r w:rsidRPr="002F2205">
              <w:rPr>
                <w:vertAlign w:val="superscript"/>
              </w:rPr>
              <w:t>3</w:t>
            </w:r>
            <w:r>
              <w:t xml:space="preserve"> of tank volume be provided with the largest blower out of service</w:t>
            </w:r>
            <w:r w:rsidRPr="00DC150F">
              <w:t>?</w:t>
            </w:r>
          </w:p>
        </w:tc>
        <w:tc>
          <w:tcPr>
            <w:tcW w:w="636" w:type="dxa"/>
          </w:tcPr>
          <w:p w14:paraId="5C2F0B06" w14:textId="77777777" w:rsidR="008F17C9" w:rsidRPr="009F7730" w:rsidRDefault="008F17C9" w:rsidP="008F17C9">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334211">
              <w:rPr>
                <w:rFonts w:cs="Arial"/>
                <w:szCs w:val="18"/>
              </w:rPr>
            </w:r>
            <w:r w:rsidR="00334211">
              <w:rPr>
                <w:rFonts w:cs="Arial"/>
                <w:szCs w:val="18"/>
              </w:rPr>
              <w:fldChar w:fldCharType="separate"/>
            </w:r>
            <w:r w:rsidRPr="00883396">
              <w:rPr>
                <w:rFonts w:cs="Arial"/>
                <w:szCs w:val="18"/>
              </w:rPr>
              <w:fldChar w:fldCharType="end"/>
            </w:r>
          </w:p>
        </w:tc>
        <w:tc>
          <w:tcPr>
            <w:tcW w:w="636" w:type="dxa"/>
          </w:tcPr>
          <w:p w14:paraId="13C6D9EC" w14:textId="77777777" w:rsidR="008F17C9" w:rsidRPr="000A40B2" w:rsidRDefault="008F17C9" w:rsidP="008F17C9">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334211">
              <w:rPr>
                <w:rFonts w:cs="Arial"/>
                <w:szCs w:val="18"/>
              </w:rPr>
            </w:r>
            <w:r w:rsidR="00334211">
              <w:rPr>
                <w:rFonts w:cs="Arial"/>
                <w:szCs w:val="18"/>
              </w:rPr>
              <w:fldChar w:fldCharType="separate"/>
            </w:r>
            <w:r w:rsidRPr="000A40B2">
              <w:rPr>
                <w:rFonts w:cs="Arial"/>
                <w:szCs w:val="18"/>
              </w:rPr>
              <w:fldChar w:fldCharType="end"/>
            </w:r>
          </w:p>
        </w:tc>
        <w:tc>
          <w:tcPr>
            <w:tcW w:w="636" w:type="dxa"/>
          </w:tcPr>
          <w:p w14:paraId="4EA2E60F" w14:textId="6ED6C889" w:rsidR="008F17C9" w:rsidRPr="009F7730" w:rsidRDefault="008F17C9" w:rsidP="008F17C9">
            <w:pPr>
              <w:pStyle w:val="Form-Bodytext1"/>
              <w:jc w:val="center"/>
            </w:pPr>
          </w:p>
        </w:tc>
      </w:tr>
      <w:tr w:rsidR="008F17C9" w:rsidRPr="009F7730" w14:paraId="2649081B" w14:textId="77777777" w:rsidTr="000B3E8C">
        <w:trPr>
          <w:trHeight w:val="66"/>
        </w:trPr>
        <w:tc>
          <w:tcPr>
            <w:tcW w:w="3754" w:type="dxa"/>
            <w:tcMar>
              <w:left w:w="0" w:type="dxa"/>
              <w:right w:w="115" w:type="dxa"/>
            </w:tcMar>
          </w:tcPr>
          <w:p w14:paraId="425C149F" w14:textId="29E32E88" w:rsidR="008F17C9" w:rsidRPr="004E4A7A" w:rsidRDefault="008F17C9" w:rsidP="008F17C9">
            <w:pPr>
              <w:pStyle w:val="Form-Bodytext1"/>
              <w:jc w:val="right"/>
              <w:rPr>
                <w:rFonts w:cs="Arial"/>
                <w:szCs w:val="18"/>
              </w:rPr>
            </w:pPr>
            <w:r w:rsidRPr="004E4A7A">
              <w:rPr>
                <w:rFonts w:cs="Arial"/>
                <w:szCs w:val="18"/>
              </w:rPr>
              <w:t>Type:</w:t>
            </w:r>
          </w:p>
        </w:tc>
        <w:tc>
          <w:tcPr>
            <w:tcW w:w="6974" w:type="dxa"/>
            <w:gridSpan w:val="6"/>
          </w:tcPr>
          <w:p w14:paraId="0AA991BF" w14:textId="0B7CEDBA" w:rsidR="008F17C9" w:rsidRPr="004E4A7A" w:rsidRDefault="008F17C9" w:rsidP="008F17C9">
            <w:pPr>
              <w:pStyle w:val="Form-Bodytext1"/>
              <w:rPr>
                <w:rFonts w:cs="Arial"/>
                <w:szCs w:val="18"/>
              </w:rPr>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r>
      <w:tr w:rsidR="008F17C9" w:rsidRPr="009F7730" w14:paraId="4D65D7CD" w14:textId="77777777" w:rsidTr="000B3E8C">
        <w:trPr>
          <w:trHeight w:val="66"/>
        </w:trPr>
        <w:tc>
          <w:tcPr>
            <w:tcW w:w="3754" w:type="dxa"/>
            <w:tcMar>
              <w:left w:w="0" w:type="dxa"/>
              <w:right w:w="115" w:type="dxa"/>
            </w:tcMar>
          </w:tcPr>
          <w:p w14:paraId="3A99D160" w14:textId="64A8E28B" w:rsidR="008F17C9" w:rsidRPr="000A40B2" w:rsidRDefault="008F17C9" w:rsidP="008F17C9">
            <w:pPr>
              <w:pStyle w:val="Form-Bodytext1"/>
              <w:jc w:val="right"/>
              <w:rPr>
                <w:rFonts w:cs="Arial"/>
                <w:szCs w:val="18"/>
              </w:rPr>
            </w:pPr>
            <w:r>
              <w:rPr>
                <w:rFonts w:cs="Arial"/>
                <w:szCs w:val="18"/>
              </w:rPr>
              <w:t>Number of blowers:</w:t>
            </w:r>
          </w:p>
        </w:tc>
        <w:tc>
          <w:tcPr>
            <w:tcW w:w="6974" w:type="dxa"/>
            <w:gridSpan w:val="6"/>
          </w:tcPr>
          <w:p w14:paraId="38E53D1A" w14:textId="0F9A0A78" w:rsidR="008F17C9" w:rsidRPr="000A40B2" w:rsidRDefault="008F17C9" w:rsidP="008F17C9">
            <w:pPr>
              <w:pStyle w:val="Form-Bodytext1"/>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8F17C9" w:rsidRPr="009F7730" w14:paraId="7A843EDC" w14:textId="77777777" w:rsidTr="000B3E8C">
        <w:trPr>
          <w:trHeight w:val="66"/>
        </w:trPr>
        <w:tc>
          <w:tcPr>
            <w:tcW w:w="3754" w:type="dxa"/>
            <w:tcMar>
              <w:left w:w="0" w:type="dxa"/>
              <w:right w:w="115" w:type="dxa"/>
            </w:tcMar>
          </w:tcPr>
          <w:p w14:paraId="6D1B30E6" w14:textId="0637E316" w:rsidR="008F17C9" w:rsidRPr="003D2590" w:rsidRDefault="008F17C9" w:rsidP="008F17C9">
            <w:pPr>
              <w:pStyle w:val="Form-Bodytext1"/>
              <w:jc w:val="right"/>
            </w:pPr>
            <w:r>
              <w:t>Total air capacity:</w:t>
            </w:r>
          </w:p>
        </w:tc>
        <w:tc>
          <w:tcPr>
            <w:tcW w:w="1343" w:type="dxa"/>
            <w:gridSpan w:val="2"/>
          </w:tcPr>
          <w:p w14:paraId="472FDB48" w14:textId="290F6862" w:rsidR="008F17C9" w:rsidRPr="003D2590" w:rsidRDefault="008F17C9" w:rsidP="008F17C9">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5631" w:type="dxa"/>
            <w:gridSpan w:val="4"/>
          </w:tcPr>
          <w:p w14:paraId="63F9A037" w14:textId="5FD3ACD9" w:rsidR="008F17C9" w:rsidRPr="003D2590" w:rsidRDefault="008F17C9" w:rsidP="008F17C9">
            <w:pPr>
              <w:pStyle w:val="Form-Bodytext1"/>
            </w:pPr>
            <w:r>
              <w:t>cfm/1000 ft</w:t>
            </w:r>
            <w:r w:rsidRPr="00B63A1D">
              <w:rPr>
                <w:vertAlign w:val="superscript"/>
              </w:rPr>
              <w:t>3</w:t>
            </w:r>
          </w:p>
        </w:tc>
      </w:tr>
      <w:tr w:rsidR="008F17C9" w:rsidRPr="009F7730" w14:paraId="0CFB0B46" w14:textId="77777777" w:rsidTr="000B3E8C">
        <w:trPr>
          <w:trHeight w:val="66"/>
        </w:trPr>
        <w:tc>
          <w:tcPr>
            <w:tcW w:w="8820" w:type="dxa"/>
            <w:gridSpan w:val="4"/>
            <w:tcMar>
              <w:left w:w="0" w:type="dxa"/>
              <w:right w:w="115" w:type="dxa"/>
            </w:tcMar>
          </w:tcPr>
          <w:p w14:paraId="3B78ECBC" w14:textId="5BE831C6" w:rsidR="008F17C9" w:rsidRPr="00DC150F" w:rsidRDefault="008F17C9" w:rsidP="008F17C9">
            <w:pPr>
              <w:pStyle w:val="Form-Bodytext1"/>
            </w:pPr>
            <w:r>
              <w:t>Are diffusers nonclog type and designed to permit continuity of service?</w:t>
            </w:r>
          </w:p>
        </w:tc>
        <w:tc>
          <w:tcPr>
            <w:tcW w:w="636" w:type="dxa"/>
          </w:tcPr>
          <w:p w14:paraId="291EB09B" w14:textId="3C66FFE1" w:rsidR="008F17C9" w:rsidRPr="00883396" w:rsidRDefault="008F17C9" w:rsidP="008F17C9">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334211">
              <w:rPr>
                <w:rFonts w:cs="Arial"/>
                <w:szCs w:val="18"/>
              </w:rPr>
            </w:r>
            <w:r w:rsidR="00334211">
              <w:rPr>
                <w:rFonts w:cs="Arial"/>
                <w:szCs w:val="18"/>
              </w:rPr>
              <w:fldChar w:fldCharType="separate"/>
            </w:r>
            <w:r w:rsidRPr="00883396">
              <w:rPr>
                <w:rFonts w:cs="Arial"/>
                <w:szCs w:val="18"/>
              </w:rPr>
              <w:fldChar w:fldCharType="end"/>
            </w:r>
          </w:p>
        </w:tc>
        <w:tc>
          <w:tcPr>
            <w:tcW w:w="636" w:type="dxa"/>
          </w:tcPr>
          <w:p w14:paraId="1969FFA8" w14:textId="567329DD" w:rsidR="008F17C9" w:rsidRPr="000A40B2" w:rsidRDefault="008F17C9" w:rsidP="008F17C9">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334211">
              <w:rPr>
                <w:rFonts w:cs="Arial"/>
                <w:szCs w:val="18"/>
              </w:rPr>
            </w:r>
            <w:r w:rsidR="00334211">
              <w:rPr>
                <w:rFonts w:cs="Arial"/>
                <w:szCs w:val="18"/>
              </w:rPr>
              <w:fldChar w:fldCharType="separate"/>
            </w:r>
            <w:r w:rsidRPr="000A40B2">
              <w:rPr>
                <w:rFonts w:cs="Arial"/>
                <w:szCs w:val="18"/>
              </w:rPr>
              <w:fldChar w:fldCharType="end"/>
            </w:r>
          </w:p>
        </w:tc>
        <w:tc>
          <w:tcPr>
            <w:tcW w:w="636" w:type="dxa"/>
          </w:tcPr>
          <w:p w14:paraId="12817F3D" w14:textId="1B19D5EF" w:rsidR="008F17C9" w:rsidRPr="000A40B2" w:rsidRDefault="008F17C9" w:rsidP="008F17C9">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334211">
              <w:rPr>
                <w:rFonts w:cs="Arial"/>
                <w:szCs w:val="18"/>
              </w:rPr>
            </w:r>
            <w:r w:rsidR="00334211">
              <w:rPr>
                <w:rFonts w:cs="Arial"/>
                <w:szCs w:val="18"/>
              </w:rPr>
              <w:fldChar w:fldCharType="separate"/>
            </w:r>
            <w:r w:rsidRPr="000A40B2">
              <w:rPr>
                <w:rFonts w:cs="Arial"/>
                <w:szCs w:val="18"/>
              </w:rPr>
              <w:fldChar w:fldCharType="end"/>
            </w:r>
          </w:p>
        </w:tc>
      </w:tr>
      <w:tr w:rsidR="008F17C9" w:rsidRPr="009F7730" w14:paraId="27E5DB90" w14:textId="77777777" w:rsidTr="000B3E8C">
        <w:trPr>
          <w:trHeight w:val="66"/>
        </w:trPr>
        <w:tc>
          <w:tcPr>
            <w:tcW w:w="8820" w:type="dxa"/>
            <w:gridSpan w:val="4"/>
            <w:tcMar>
              <w:left w:w="0" w:type="dxa"/>
              <w:right w:w="0" w:type="dxa"/>
            </w:tcMar>
          </w:tcPr>
          <w:p w14:paraId="4828FE20" w14:textId="6B0CF2B2" w:rsidR="008F17C9" w:rsidRDefault="008F17C9" w:rsidP="008F17C9">
            <w:pPr>
              <w:pStyle w:val="Form-Bodytext1"/>
            </w:pPr>
            <w:r>
              <w:t>Are at least two turbine aerators per tank provided to permit continuity of service?</w:t>
            </w:r>
          </w:p>
        </w:tc>
        <w:tc>
          <w:tcPr>
            <w:tcW w:w="636" w:type="dxa"/>
          </w:tcPr>
          <w:p w14:paraId="67A9E505" w14:textId="097238E4" w:rsidR="008F17C9" w:rsidRPr="00883396" w:rsidRDefault="008F17C9" w:rsidP="008F17C9">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334211">
              <w:rPr>
                <w:rFonts w:cs="Arial"/>
                <w:szCs w:val="18"/>
              </w:rPr>
            </w:r>
            <w:r w:rsidR="00334211">
              <w:rPr>
                <w:rFonts w:cs="Arial"/>
                <w:szCs w:val="18"/>
              </w:rPr>
              <w:fldChar w:fldCharType="separate"/>
            </w:r>
            <w:r w:rsidRPr="00883396">
              <w:rPr>
                <w:rFonts w:cs="Arial"/>
                <w:szCs w:val="18"/>
              </w:rPr>
              <w:fldChar w:fldCharType="end"/>
            </w:r>
          </w:p>
        </w:tc>
        <w:tc>
          <w:tcPr>
            <w:tcW w:w="636" w:type="dxa"/>
          </w:tcPr>
          <w:p w14:paraId="7BC3D105" w14:textId="7DFD3554" w:rsidR="008F17C9" w:rsidRPr="000A40B2" w:rsidRDefault="008F17C9" w:rsidP="008F17C9">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334211">
              <w:rPr>
                <w:rFonts w:cs="Arial"/>
                <w:szCs w:val="18"/>
              </w:rPr>
            </w:r>
            <w:r w:rsidR="00334211">
              <w:rPr>
                <w:rFonts w:cs="Arial"/>
                <w:szCs w:val="18"/>
              </w:rPr>
              <w:fldChar w:fldCharType="separate"/>
            </w:r>
            <w:r w:rsidRPr="000A40B2">
              <w:rPr>
                <w:rFonts w:cs="Arial"/>
                <w:szCs w:val="18"/>
              </w:rPr>
              <w:fldChar w:fldCharType="end"/>
            </w:r>
          </w:p>
        </w:tc>
        <w:tc>
          <w:tcPr>
            <w:tcW w:w="636" w:type="dxa"/>
          </w:tcPr>
          <w:p w14:paraId="2236B5B6" w14:textId="75F3C1B0" w:rsidR="008F17C9" w:rsidRPr="000A40B2" w:rsidRDefault="008F17C9" w:rsidP="008F17C9">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334211">
              <w:rPr>
                <w:rFonts w:cs="Arial"/>
                <w:szCs w:val="18"/>
              </w:rPr>
            </w:r>
            <w:r w:rsidR="00334211">
              <w:rPr>
                <w:rFonts w:cs="Arial"/>
                <w:szCs w:val="18"/>
              </w:rPr>
              <w:fldChar w:fldCharType="separate"/>
            </w:r>
            <w:r w:rsidRPr="000A40B2">
              <w:rPr>
                <w:rFonts w:cs="Arial"/>
                <w:szCs w:val="18"/>
              </w:rPr>
              <w:fldChar w:fldCharType="end"/>
            </w:r>
          </w:p>
        </w:tc>
      </w:tr>
      <w:tr w:rsidR="008F17C9" w:rsidRPr="009F7730" w14:paraId="41513765" w14:textId="77777777" w:rsidTr="000B3E8C">
        <w:trPr>
          <w:trHeight w:val="66"/>
        </w:trPr>
        <w:tc>
          <w:tcPr>
            <w:tcW w:w="8820" w:type="dxa"/>
            <w:gridSpan w:val="4"/>
            <w:tcMar>
              <w:left w:w="0" w:type="dxa"/>
              <w:right w:w="115" w:type="dxa"/>
            </w:tcMar>
          </w:tcPr>
          <w:p w14:paraId="3666A3F8" w14:textId="274BBEC7" w:rsidR="008F17C9" w:rsidRDefault="008F17C9" w:rsidP="008F17C9">
            <w:pPr>
              <w:pStyle w:val="Form-Bodytext1"/>
            </w:pPr>
            <w:r w:rsidRPr="00481F67">
              <w:t>If freezing conditions will cause ice build-up on the aerator and support structures, is the use of mechanical aerators avoided?</w:t>
            </w:r>
          </w:p>
        </w:tc>
        <w:tc>
          <w:tcPr>
            <w:tcW w:w="636" w:type="dxa"/>
          </w:tcPr>
          <w:p w14:paraId="1AAD2E0C" w14:textId="77777777" w:rsidR="008F17C9" w:rsidRPr="00883396" w:rsidRDefault="008F17C9" w:rsidP="008F17C9">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334211">
              <w:rPr>
                <w:rFonts w:cs="Arial"/>
                <w:szCs w:val="18"/>
              </w:rPr>
            </w:r>
            <w:r w:rsidR="00334211">
              <w:rPr>
                <w:rFonts w:cs="Arial"/>
                <w:szCs w:val="18"/>
              </w:rPr>
              <w:fldChar w:fldCharType="separate"/>
            </w:r>
            <w:r w:rsidRPr="00883396">
              <w:rPr>
                <w:rFonts w:cs="Arial"/>
                <w:szCs w:val="18"/>
              </w:rPr>
              <w:fldChar w:fldCharType="end"/>
            </w:r>
          </w:p>
        </w:tc>
        <w:tc>
          <w:tcPr>
            <w:tcW w:w="636" w:type="dxa"/>
          </w:tcPr>
          <w:p w14:paraId="00CC4ABF" w14:textId="77777777" w:rsidR="008F17C9" w:rsidRPr="000A40B2" w:rsidRDefault="008F17C9" w:rsidP="008F17C9">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334211">
              <w:rPr>
                <w:rFonts w:cs="Arial"/>
                <w:szCs w:val="18"/>
              </w:rPr>
            </w:r>
            <w:r w:rsidR="00334211">
              <w:rPr>
                <w:rFonts w:cs="Arial"/>
                <w:szCs w:val="18"/>
              </w:rPr>
              <w:fldChar w:fldCharType="separate"/>
            </w:r>
            <w:r w:rsidRPr="000A40B2">
              <w:rPr>
                <w:rFonts w:cs="Arial"/>
                <w:szCs w:val="18"/>
              </w:rPr>
              <w:fldChar w:fldCharType="end"/>
            </w:r>
          </w:p>
        </w:tc>
        <w:tc>
          <w:tcPr>
            <w:tcW w:w="636" w:type="dxa"/>
          </w:tcPr>
          <w:p w14:paraId="385C2055" w14:textId="77777777" w:rsidR="008F17C9" w:rsidRPr="000A40B2" w:rsidRDefault="008F17C9" w:rsidP="008F17C9">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334211">
              <w:rPr>
                <w:rFonts w:cs="Arial"/>
                <w:szCs w:val="18"/>
              </w:rPr>
            </w:r>
            <w:r w:rsidR="00334211">
              <w:rPr>
                <w:rFonts w:cs="Arial"/>
                <w:szCs w:val="18"/>
              </w:rPr>
              <w:fldChar w:fldCharType="separate"/>
            </w:r>
            <w:r w:rsidRPr="000A40B2">
              <w:rPr>
                <w:rFonts w:cs="Arial"/>
                <w:szCs w:val="18"/>
              </w:rPr>
              <w:fldChar w:fldCharType="end"/>
            </w:r>
          </w:p>
        </w:tc>
      </w:tr>
      <w:tr w:rsidR="008F17C9" w:rsidRPr="009F7730" w14:paraId="4C5D274C" w14:textId="77777777" w:rsidTr="006921C8">
        <w:tc>
          <w:tcPr>
            <w:tcW w:w="10728" w:type="dxa"/>
            <w:gridSpan w:val="7"/>
            <w:tcMar>
              <w:left w:w="0" w:type="dxa"/>
              <w:right w:w="115" w:type="dxa"/>
            </w:tcMar>
          </w:tcPr>
          <w:p w14:paraId="6B70403C" w14:textId="3A5624DF" w:rsidR="008F17C9" w:rsidRPr="000A0BD6" w:rsidRDefault="008F17C9" w:rsidP="008F17C9">
            <w:pPr>
              <w:pStyle w:val="Form-Bodytext1"/>
              <w:rPr>
                <w:b/>
                <w:bCs w:val="0"/>
                <w:i/>
                <w:iCs/>
              </w:rPr>
            </w:pPr>
            <w:r>
              <w:rPr>
                <w:b/>
                <w:i/>
                <w:iCs/>
                <w:sz w:val="20"/>
              </w:rPr>
              <w:t>85.6 Supernatant Separation and Scum and Grease Removal</w:t>
            </w:r>
          </w:p>
        </w:tc>
      </w:tr>
      <w:tr w:rsidR="008F17C9" w:rsidRPr="009F7730" w14:paraId="7C2D2A5A" w14:textId="77777777" w:rsidTr="006921C8">
        <w:tc>
          <w:tcPr>
            <w:tcW w:w="10728" w:type="dxa"/>
            <w:gridSpan w:val="7"/>
            <w:tcMar>
              <w:left w:w="0" w:type="dxa"/>
              <w:right w:w="115" w:type="dxa"/>
            </w:tcMar>
          </w:tcPr>
          <w:p w14:paraId="640703E4" w14:textId="6B40BB3F" w:rsidR="008F17C9" w:rsidRPr="009F7730" w:rsidRDefault="008F17C9" w:rsidP="008F17C9">
            <w:pPr>
              <w:pStyle w:val="Form-Bodytext1"/>
              <w:rPr>
                <w:b/>
                <w:bCs w:val="0"/>
              </w:rPr>
            </w:pPr>
            <w:bookmarkStart w:id="7" w:name="_Hlk118969548"/>
            <w:r>
              <w:rPr>
                <w:rFonts w:eastAsia="Calibri" w:cs="Arial"/>
                <w:b/>
                <w:szCs w:val="18"/>
              </w:rPr>
              <w:t>85.61 Supernatant Separation</w:t>
            </w:r>
          </w:p>
        </w:tc>
      </w:tr>
      <w:tr w:rsidR="008F17C9" w:rsidRPr="00D914DF" w14:paraId="2FB20815" w14:textId="77777777" w:rsidTr="000B3E8C">
        <w:tc>
          <w:tcPr>
            <w:tcW w:w="8820" w:type="dxa"/>
            <w:gridSpan w:val="4"/>
            <w:tcMar>
              <w:left w:w="0" w:type="dxa"/>
              <w:right w:w="115" w:type="dxa"/>
            </w:tcMar>
          </w:tcPr>
          <w:p w14:paraId="6BBC5852" w14:textId="1FD96A82" w:rsidR="008F17C9" w:rsidRPr="00D914DF" w:rsidRDefault="008F17C9" w:rsidP="008F17C9">
            <w:pPr>
              <w:pStyle w:val="Form-Bodytext1"/>
              <w:rPr>
                <w:rFonts w:eastAsia="Calibri" w:cs="Arial"/>
                <w:bCs w:val="0"/>
                <w:szCs w:val="18"/>
              </w:rPr>
            </w:pPr>
            <w:r>
              <w:rPr>
                <w:rFonts w:eastAsia="Calibri" w:cs="Arial"/>
                <w:bCs w:val="0"/>
                <w:szCs w:val="18"/>
              </w:rPr>
              <w:t>Are facilities provided for effective separation or decanting of supernatant?</w:t>
            </w:r>
          </w:p>
        </w:tc>
        <w:tc>
          <w:tcPr>
            <w:tcW w:w="636" w:type="dxa"/>
          </w:tcPr>
          <w:p w14:paraId="3395394D" w14:textId="4A125012" w:rsidR="008F17C9" w:rsidRPr="00D914DF" w:rsidRDefault="008F17C9" w:rsidP="008F17C9">
            <w:pPr>
              <w:pStyle w:val="Form-Bodytext1"/>
              <w:jc w:val="center"/>
              <w:rPr>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334211">
              <w:rPr>
                <w:rFonts w:cs="Arial"/>
                <w:szCs w:val="18"/>
              </w:rPr>
            </w:r>
            <w:r w:rsidR="00334211">
              <w:rPr>
                <w:rFonts w:cs="Arial"/>
                <w:szCs w:val="18"/>
              </w:rPr>
              <w:fldChar w:fldCharType="separate"/>
            </w:r>
            <w:r w:rsidRPr="00883396">
              <w:rPr>
                <w:rFonts w:cs="Arial"/>
                <w:szCs w:val="18"/>
              </w:rPr>
              <w:fldChar w:fldCharType="end"/>
            </w:r>
          </w:p>
        </w:tc>
        <w:tc>
          <w:tcPr>
            <w:tcW w:w="636" w:type="dxa"/>
          </w:tcPr>
          <w:p w14:paraId="7EC40E05" w14:textId="3B969E8D" w:rsidR="008F17C9" w:rsidRPr="00D914DF" w:rsidRDefault="008F17C9" w:rsidP="008F17C9">
            <w:pPr>
              <w:pStyle w:val="Form-Bodytext1"/>
              <w:jc w:val="center"/>
              <w:rPr>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334211">
              <w:rPr>
                <w:rFonts w:cs="Arial"/>
                <w:szCs w:val="18"/>
              </w:rPr>
            </w:r>
            <w:r w:rsidR="00334211">
              <w:rPr>
                <w:rFonts w:cs="Arial"/>
                <w:szCs w:val="18"/>
              </w:rPr>
              <w:fldChar w:fldCharType="separate"/>
            </w:r>
            <w:r w:rsidRPr="000A40B2">
              <w:rPr>
                <w:rFonts w:cs="Arial"/>
                <w:szCs w:val="18"/>
              </w:rPr>
              <w:fldChar w:fldCharType="end"/>
            </w:r>
          </w:p>
        </w:tc>
        <w:tc>
          <w:tcPr>
            <w:tcW w:w="636" w:type="dxa"/>
          </w:tcPr>
          <w:p w14:paraId="425AC7DC" w14:textId="1C4D632A" w:rsidR="008F17C9" w:rsidRPr="00D914DF" w:rsidRDefault="008F17C9" w:rsidP="008F17C9">
            <w:pPr>
              <w:pStyle w:val="Form-Bodytext1"/>
              <w:jc w:val="center"/>
              <w:rPr>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334211">
              <w:rPr>
                <w:rFonts w:cs="Arial"/>
                <w:szCs w:val="18"/>
              </w:rPr>
            </w:r>
            <w:r w:rsidR="00334211">
              <w:rPr>
                <w:rFonts w:cs="Arial"/>
                <w:szCs w:val="18"/>
              </w:rPr>
              <w:fldChar w:fldCharType="separate"/>
            </w:r>
            <w:r w:rsidRPr="000A40B2">
              <w:rPr>
                <w:rFonts w:cs="Arial"/>
                <w:szCs w:val="18"/>
              </w:rPr>
              <w:fldChar w:fldCharType="end"/>
            </w:r>
          </w:p>
        </w:tc>
      </w:tr>
      <w:bookmarkEnd w:id="7"/>
      <w:tr w:rsidR="008F17C9" w:rsidRPr="00D914DF" w14:paraId="0AF38B2A" w14:textId="77777777" w:rsidTr="000B3E8C">
        <w:tc>
          <w:tcPr>
            <w:tcW w:w="8820" w:type="dxa"/>
            <w:gridSpan w:val="4"/>
            <w:tcMar>
              <w:left w:w="0" w:type="dxa"/>
              <w:right w:w="115" w:type="dxa"/>
            </w:tcMar>
          </w:tcPr>
          <w:p w14:paraId="44FDB41F" w14:textId="69D21B37" w:rsidR="008F17C9" w:rsidRPr="00D914DF" w:rsidRDefault="008F17C9" w:rsidP="008F17C9">
            <w:pPr>
              <w:pStyle w:val="Form-Bodytext1"/>
              <w:rPr>
                <w:rFonts w:eastAsia="Calibri" w:cs="Arial"/>
                <w:bCs w:val="0"/>
                <w:szCs w:val="18"/>
              </w:rPr>
            </w:pPr>
            <w:r>
              <w:rPr>
                <w:rFonts w:eastAsia="Calibri" w:cs="Arial"/>
                <w:bCs w:val="0"/>
                <w:szCs w:val="18"/>
              </w:rPr>
              <w:t>If separate facilities are not provided for decanting of supernatant and it will be accomplished in the digestion tank, is there additional volume provided per Paragraph 85.3?</w:t>
            </w:r>
          </w:p>
        </w:tc>
        <w:tc>
          <w:tcPr>
            <w:tcW w:w="636" w:type="dxa"/>
          </w:tcPr>
          <w:p w14:paraId="53F3D86C" w14:textId="77777777" w:rsidR="008F17C9" w:rsidRPr="00D914DF" w:rsidRDefault="008F17C9" w:rsidP="008F17C9">
            <w:pPr>
              <w:pStyle w:val="Form-Bodytext1"/>
              <w:jc w:val="center"/>
              <w:rPr>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334211">
              <w:rPr>
                <w:rFonts w:cs="Arial"/>
                <w:szCs w:val="18"/>
              </w:rPr>
            </w:r>
            <w:r w:rsidR="00334211">
              <w:rPr>
                <w:rFonts w:cs="Arial"/>
                <w:szCs w:val="18"/>
              </w:rPr>
              <w:fldChar w:fldCharType="separate"/>
            </w:r>
            <w:r w:rsidRPr="00883396">
              <w:rPr>
                <w:rFonts w:cs="Arial"/>
                <w:szCs w:val="18"/>
              </w:rPr>
              <w:fldChar w:fldCharType="end"/>
            </w:r>
          </w:p>
        </w:tc>
        <w:tc>
          <w:tcPr>
            <w:tcW w:w="636" w:type="dxa"/>
          </w:tcPr>
          <w:p w14:paraId="4CC29095" w14:textId="77777777" w:rsidR="008F17C9" w:rsidRPr="00D914DF" w:rsidRDefault="008F17C9" w:rsidP="008F17C9">
            <w:pPr>
              <w:pStyle w:val="Form-Bodytext1"/>
              <w:jc w:val="center"/>
              <w:rPr>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334211">
              <w:rPr>
                <w:rFonts w:cs="Arial"/>
                <w:szCs w:val="18"/>
              </w:rPr>
            </w:r>
            <w:r w:rsidR="00334211">
              <w:rPr>
                <w:rFonts w:cs="Arial"/>
                <w:szCs w:val="18"/>
              </w:rPr>
              <w:fldChar w:fldCharType="separate"/>
            </w:r>
            <w:r w:rsidRPr="000A40B2">
              <w:rPr>
                <w:rFonts w:cs="Arial"/>
                <w:szCs w:val="18"/>
              </w:rPr>
              <w:fldChar w:fldCharType="end"/>
            </w:r>
          </w:p>
        </w:tc>
        <w:tc>
          <w:tcPr>
            <w:tcW w:w="636" w:type="dxa"/>
          </w:tcPr>
          <w:p w14:paraId="5F318CCD" w14:textId="77777777" w:rsidR="008F17C9" w:rsidRPr="00D914DF" w:rsidRDefault="008F17C9" w:rsidP="008F17C9">
            <w:pPr>
              <w:pStyle w:val="Form-Bodytext1"/>
              <w:jc w:val="center"/>
              <w:rPr>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334211">
              <w:rPr>
                <w:rFonts w:cs="Arial"/>
                <w:szCs w:val="18"/>
              </w:rPr>
            </w:r>
            <w:r w:rsidR="00334211">
              <w:rPr>
                <w:rFonts w:cs="Arial"/>
                <w:szCs w:val="18"/>
              </w:rPr>
              <w:fldChar w:fldCharType="separate"/>
            </w:r>
            <w:r w:rsidRPr="000A40B2">
              <w:rPr>
                <w:rFonts w:cs="Arial"/>
                <w:szCs w:val="18"/>
              </w:rPr>
              <w:fldChar w:fldCharType="end"/>
            </w:r>
          </w:p>
        </w:tc>
      </w:tr>
      <w:tr w:rsidR="008F17C9" w:rsidRPr="00D914DF" w14:paraId="06B4718A" w14:textId="77777777" w:rsidTr="000B3E8C">
        <w:tc>
          <w:tcPr>
            <w:tcW w:w="8820" w:type="dxa"/>
            <w:gridSpan w:val="4"/>
            <w:tcMar>
              <w:left w:w="0" w:type="dxa"/>
              <w:right w:w="115" w:type="dxa"/>
            </w:tcMar>
          </w:tcPr>
          <w:p w14:paraId="6070E940" w14:textId="0D31DC27" w:rsidR="008F17C9" w:rsidRPr="00D914DF" w:rsidRDefault="008F17C9" w:rsidP="008F17C9">
            <w:pPr>
              <w:pStyle w:val="Form-Bodytext1"/>
              <w:rPr>
                <w:rFonts w:eastAsia="Calibri" w:cs="Arial"/>
                <w:bCs w:val="0"/>
                <w:szCs w:val="18"/>
              </w:rPr>
            </w:pPr>
            <w:r w:rsidRPr="00D914DF">
              <w:rPr>
                <w:rFonts w:eastAsia="Calibri" w:cs="Arial"/>
                <w:bCs w:val="0"/>
                <w:szCs w:val="18"/>
              </w:rPr>
              <w:t xml:space="preserve">Is the </w:t>
            </w:r>
            <w:r>
              <w:rPr>
                <w:rFonts w:eastAsia="Calibri" w:cs="Arial"/>
                <w:bCs w:val="0"/>
                <w:szCs w:val="18"/>
              </w:rPr>
              <w:t>supernatant drawoff unit designed to prevent recycle of scum and grease back to plant process units?</w:t>
            </w:r>
          </w:p>
        </w:tc>
        <w:tc>
          <w:tcPr>
            <w:tcW w:w="636" w:type="dxa"/>
          </w:tcPr>
          <w:p w14:paraId="66B13375" w14:textId="36CAABFC" w:rsidR="008F17C9" w:rsidRPr="00D914DF" w:rsidRDefault="008F17C9" w:rsidP="008F17C9">
            <w:pPr>
              <w:pStyle w:val="Form-Bodytext1"/>
              <w:jc w:val="center"/>
              <w:rPr>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334211">
              <w:rPr>
                <w:rFonts w:cs="Arial"/>
                <w:szCs w:val="18"/>
              </w:rPr>
            </w:r>
            <w:r w:rsidR="00334211">
              <w:rPr>
                <w:rFonts w:cs="Arial"/>
                <w:szCs w:val="18"/>
              </w:rPr>
              <w:fldChar w:fldCharType="separate"/>
            </w:r>
            <w:r w:rsidRPr="00883396">
              <w:rPr>
                <w:rFonts w:cs="Arial"/>
                <w:szCs w:val="18"/>
              </w:rPr>
              <w:fldChar w:fldCharType="end"/>
            </w:r>
          </w:p>
        </w:tc>
        <w:tc>
          <w:tcPr>
            <w:tcW w:w="636" w:type="dxa"/>
          </w:tcPr>
          <w:p w14:paraId="37100F55" w14:textId="363DF7E8" w:rsidR="008F17C9" w:rsidRPr="00D914DF" w:rsidRDefault="008F17C9" w:rsidP="008F17C9">
            <w:pPr>
              <w:pStyle w:val="Form-Bodytext1"/>
              <w:jc w:val="center"/>
              <w:rPr>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334211">
              <w:rPr>
                <w:rFonts w:cs="Arial"/>
                <w:szCs w:val="18"/>
              </w:rPr>
            </w:r>
            <w:r w:rsidR="00334211">
              <w:rPr>
                <w:rFonts w:cs="Arial"/>
                <w:szCs w:val="18"/>
              </w:rPr>
              <w:fldChar w:fldCharType="separate"/>
            </w:r>
            <w:r w:rsidRPr="000A40B2">
              <w:rPr>
                <w:rFonts w:cs="Arial"/>
                <w:szCs w:val="18"/>
              </w:rPr>
              <w:fldChar w:fldCharType="end"/>
            </w:r>
          </w:p>
        </w:tc>
        <w:tc>
          <w:tcPr>
            <w:tcW w:w="636" w:type="dxa"/>
          </w:tcPr>
          <w:p w14:paraId="7E290512" w14:textId="3DD27684" w:rsidR="008F17C9" w:rsidRPr="00D914DF" w:rsidRDefault="008F17C9" w:rsidP="008F17C9">
            <w:pPr>
              <w:pStyle w:val="Form-Bodytext1"/>
              <w:jc w:val="center"/>
              <w:rPr>
                <w:bCs w:val="0"/>
              </w:rPr>
            </w:pPr>
          </w:p>
        </w:tc>
      </w:tr>
      <w:tr w:rsidR="008F17C9" w:rsidRPr="00D914DF" w14:paraId="176B5D18" w14:textId="77777777" w:rsidTr="000B3E8C">
        <w:tc>
          <w:tcPr>
            <w:tcW w:w="8820" w:type="dxa"/>
            <w:gridSpan w:val="4"/>
            <w:tcMar>
              <w:left w:w="0" w:type="dxa"/>
              <w:right w:w="115" w:type="dxa"/>
            </w:tcMar>
          </w:tcPr>
          <w:p w14:paraId="68EACEFF" w14:textId="6EED8245" w:rsidR="008F17C9" w:rsidRPr="00D914DF" w:rsidRDefault="008F17C9" w:rsidP="008F17C9">
            <w:pPr>
              <w:pStyle w:val="Form-Bodytext1"/>
              <w:rPr>
                <w:rFonts w:eastAsia="Calibri" w:cs="Arial"/>
                <w:bCs w:val="0"/>
                <w:szCs w:val="18"/>
              </w:rPr>
            </w:pPr>
            <w:r>
              <w:rPr>
                <w:rFonts w:eastAsia="Calibri" w:cs="Arial"/>
                <w:bCs w:val="0"/>
                <w:szCs w:val="18"/>
              </w:rPr>
              <w:t>Are provisions made to withdraw supernatant from multiple levels of the supernatant withdrawal zone?</w:t>
            </w:r>
          </w:p>
        </w:tc>
        <w:tc>
          <w:tcPr>
            <w:tcW w:w="636" w:type="dxa"/>
          </w:tcPr>
          <w:p w14:paraId="13140473" w14:textId="6DB8B692" w:rsidR="008F17C9" w:rsidRPr="00883396" w:rsidRDefault="008F17C9" w:rsidP="008F17C9">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334211">
              <w:rPr>
                <w:rFonts w:cs="Arial"/>
                <w:szCs w:val="18"/>
              </w:rPr>
            </w:r>
            <w:r w:rsidR="00334211">
              <w:rPr>
                <w:rFonts w:cs="Arial"/>
                <w:szCs w:val="18"/>
              </w:rPr>
              <w:fldChar w:fldCharType="separate"/>
            </w:r>
            <w:r w:rsidRPr="00883396">
              <w:rPr>
                <w:rFonts w:cs="Arial"/>
                <w:szCs w:val="18"/>
              </w:rPr>
              <w:fldChar w:fldCharType="end"/>
            </w:r>
          </w:p>
        </w:tc>
        <w:tc>
          <w:tcPr>
            <w:tcW w:w="636" w:type="dxa"/>
          </w:tcPr>
          <w:p w14:paraId="01FB7444" w14:textId="6240E16B" w:rsidR="008F17C9" w:rsidRPr="000A40B2" w:rsidRDefault="008F17C9" w:rsidP="008F17C9">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334211">
              <w:rPr>
                <w:rFonts w:cs="Arial"/>
                <w:szCs w:val="18"/>
              </w:rPr>
            </w:r>
            <w:r w:rsidR="00334211">
              <w:rPr>
                <w:rFonts w:cs="Arial"/>
                <w:szCs w:val="18"/>
              </w:rPr>
              <w:fldChar w:fldCharType="separate"/>
            </w:r>
            <w:r w:rsidRPr="000A40B2">
              <w:rPr>
                <w:rFonts w:cs="Arial"/>
                <w:szCs w:val="18"/>
              </w:rPr>
              <w:fldChar w:fldCharType="end"/>
            </w:r>
          </w:p>
        </w:tc>
        <w:tc>
          <w:tcPr>
            <w:tcW w:w="636" w:type="dxa"/>
          </w:tcPr>
          <w:p w14:paraId="26A808EE" w14:textId="4E197E38" w:rsidR="008F17C9" w:rsidRPr="000A40B2" w:rsidRDefault="008F17C9" w:rsidP="008F17C9">
            <w:pPr>
              <w:pStyle w:val="Form-Bodytext1"/>
              <w:jc w:val="center"/>
              <w:rPr>
                <w:rFonts w:cs="Arial"/>
                <w:szCs w:val="18"/>
              </w:rPr>
            </w:pPr>
          </w:p>
        </w:tc>
      </w:tr>
      <w:tr w:rsidR="008F17C9" w:rsidRPr="00D914DF" w14:paraId="3836F3AB" w14:textId="77777777" w:rsidTr="000B3E8C">
        <w:tc>
          <w:tcPr>
            <w:tcW w:w="3754" w:type="dxa"/>
            <w:tcMar>
              <w:left w:w="0" w:type="dxa"/>
              <w:right w:w="115" w:type="dxa"/>
            </w:tcMar>
          </w:tcPr>
          <w:p w14:paraId="31BFA8C4" w14:textId="499F48EA" w:rsidR="008F17C9" w:rsidRPr="000A40B2" w:rsidRDefault="008F17C9" w:rsidP="008F17C9">
            <w:pPr>
              <w:pStyle w:val="Form-Bodytext1"/>
              <w:jc w:val="right"/>
              <w:rPr>
                <w:rFonts w:cs="Arial"/>
                <w:szCs w:val="18"/>
              </w:rPr>
            </w:pPr>
            <w:r>
              <w:rPr>
                <w:rFonts w:cs="Arial"/>
                <w:szCs w:val="18"/>
              </w:rPr>
              <w:t>Volume:</w:t>
            </w:r>
          </w:p>
        </w:tc>
        <w:tc>
          <w:tcPr>
            <w:tcW w:w="1075" w:type="dxa"/>
          </w:tcPr>
          <w:p w14:paraId="20BA2240" w14:textId="11DD950D" w:rsidR="008F17C9" w:rsidRPr="000A40B2" w:rsidRDefault="008F17C9" w:rsidP="008F17C9">
            <w:pPr>
              <w:pStyle w:val="Form-Bodytext1"/>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5899" w:type="dxa"/>
            <w:gridSpan w:val="5"/>
          </w:tcPr>
          <w:p w14:paraId="52E86351" w14:textId="177ED847" w:rsidR="008F17C9" w:rsidRPr="000A40B2" w:rsidRDefault="008F17C9" w:rsidP="008F17C9">
            <w:pPr>
              <w:pStyle w:val="Form-Bodytext1"/>
              <w:rPr>
                <w:rFonts w:cs="Arial"/>
                <w:szCs w:val="18"/>
              </w:rPr>
            </w:pPr>
            <w:r>
              <w:rPr>
                <w:rFonts w:cs="Arial"/>
                <w:szCs w:val="18"/>
              </w:rPr>
              <w:t>gallons</w:t>
            </w:r>
          </w:p>
        </w:tc>
      </w:tr>
      <w:tr w:rsidR="008F17C9" w:rsidRPr="00D914DF" w14:paraId="195B8B58" w14:textId="77777777" w:rsidTr="000B3E8C">
        <w:tc>
          <w:tcPr>
            <w:tcW w:w="3754" w:type="dxa"/>
            <w:tcMar>
              <w:left w:w="0" w:type="dxa"/>
              <w:right w:w="115" w:type="dxa"/>
            </w:tcMar>
          </w:tcPr>
          <w:p w14:paraId="36754B09" w14:textId="12968412" w:rsidR="008F17C9" w:rsidRPr="000A40B2" w:rsidRDefault="008F17C9" w:rsidP="008F17C9">
            <w:pPr>
              <w:pStyle w:val="Form-Bodytext1"/>
              <w:jc w:val="right"/>
              <w:rPr>
                <w:rFonts w:cs="Arial"/>
                <w:szCs w:val="18"/>
              </w:rPr>
            </w:pPr>
            <w:r>
              <w:rPr>
                <w:rFonts w:cs="Arial"/>
                <w:szCs w:val="18"/>
              </w:rPr>
              <w:t>Supernatant point of discharge:</w:t>
            </w:r>
          </w:p>
        </w:tc>
        <w:tc>
          <w:tcPr>
            <w:tcW w:w="6974" w:type="dxa"/>
            <w:gridSpan w:val="6"/>
          </w:tcPr>
          <w:p w14:paraId="0E5621CE" w14:textId="1C8B1152" w:rsidR="008F17C9" w:rsidRPr="000A40B2" w:rsidRDefault="008F17C9" w:rsidP="008F17C9">
            <w:pPr>
              <w:pStyle w:val="Form-Bodytext1"/>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8F17C9" w:rsidRPr="00D914DF" w14:paraId="6A6FE5EC" w14:textId="77777777" w:rsidTr="000B3E8C">
        <w:tc>
          <w:tcPr>
            <w:tcW w:w="8820" w:type="dxa"/>
            <w:gridSpan w:val="4"/>
            <w:tcMar>
              <w:left w:w="0" w:type="dxa"/>
              <w:right w:w="115" w:type="dxa"/>
            </w:tcMar>
          </w:tcPr>
          <w:p w14:paraId="6591085F" w14:textId="28BC783B" w:rsidR="008F17C9" w:rsidRPr="003D2590" w:rsidRDefault="008F17C9" w:rsidP="008F17C9">
            <w:pPr>
              <w:pStyle w:val="Form-Bodytext1"/>
            </w:pPr>
            <w:r>
              <w:t xml:space="preserve">Is a method of sampling </w:t>
            </w:r>
            <w:r w:rsidRPr="007B6EFF">
              <w:t>and</w:t>
            </w:r>
            <w:r>
              <w:t xml:space="preserve"> measuring supernatant provided? </w:t>
            </w:r>
            <w:r>
              <w:rPr>
                <w:rFonts w:cs="Arial"/>
                <w:szCs w:val="18"/>
              </w:rPr>
              <w:t>(M&amp;E 2014)</w:t>
            </w:r>
          </w:p>
        </w:tc>
        <w:tc>
          <w:tcPr>
            <w:tcW w:w="636" w:type="dxa"/>
          </w:tcPr>
          <w:p w14:paraId="07FB01CD" w14:textId="74B58317" w:rsidR="008F17C9" w:rsidRPr="003D2590" w:rsidRDefault="008F17C9" w:rsidP="006921C8">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334211">
              <w:rPr>
                <w:rFonts w:cs="Arial"/>
                <w:szCs w:val="18"/>
              </w:rPr>
            </w:r>
            <w:r w:rsidR="00334211">
              <w:rPr>
                <w:rFonts w:cs="Arial"/>
                <w:szCs w:val="18"/>
              </w:rPr>
              <w:fldChar w:fldCharType="separate"/>
            </w:r>
            <w:r w:rsidRPr="00883396">
              <w:rPr>
                <w:rFonts w:cs="Arial"/>
                <w:szCs w:val="18"/>
              </w:rPr>
              <w:fldChar w:fldCharType="end"/>
            </w:r>
          </w:p>
        </w:tc>
        <w:tc>
          <w:tcPr>
            <w:tcW w:w="636" w:type="dxa"/>
          </w:tcPr>
          <w:p w14:paraId="4380CE6B" w14:textId="7272FD0B" w:rsidR="008F17C9" w:rsidRPr="003D2590" w:rsidRDefault="008F17C9" w:rsidP="006921C8">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334211">
              <w:rPr>
                <w:rFonts w:cs="Arial"/>
                <w:szCs w:val="18"/>
              </w:rPr>
            </w:r>
            <w:r w:rsidR="00334211">
              <w:rPr>
                <w:rFonts w:cs="Arial"/>
                <w:szCs w:val="18"/>
              </w:rPr>
              <w:fldChar w:fldCharType="separate"/>
            </w:r>
            <w:r w:rsidRPr="000A40B2">
              <w:rPr>
                <w:rFonts w:cs="Arial"/>
                <w:szCs w:val="18"/>
              </w:rPr>
              <w:fldChar w:fldCharType="end"/>
            </w:r>
          </w:p>
        </w:tc>
        <w:tc>
          <w:tcPr>
            <w:tcW w:w="636" w:type="dxa"/>
          </w:tcPr>
          <w:p w14:paraId="66F54549" w14:textId="430C0322" w:rsidR="008F17C9" w:rsidRPr="003D2590" w:rsidRDefault="008F17C9" w:rsidP="008F17C9">
            <w:pPr>
              <w:pStyle w:val="Form-Bodytext1"/>
            </w:pPr>
          </w:p>
        </w:tc>
      </w:tr>
      <w:tr w:rsidR="008F17C9" w:rsidRPr="00D914DF" w14:paraId="4C618010" w14:textId="77777777" w:rsidTr="006921C8">
        <w:tc>
          <w:tcPr>
            <w:tcW w:w="10728" w:type="dxa"/>
            <w:gridSpan w:val="7"/>
            <w:tcMar>
              <w:left w:w="0" w:type="dxa"/>
              <w:right w:w="115" w:type="dxa"/>
            </w:tcMar>
          </w:tcPr>
          <w:p w14:paraId="10955819" w14:textId="7CFA6B89" w:rsidR="008F17C9" w:rsidRPr="00D914DF" w:rsidRDefault="008F17C9" w:rsidP="008F17C9">
            <w:pPr>
              <w:pStyle w:val="Form-Bodytext1"/>
              <w:rPr>
                <w:rFonts w:cs="Arial"/>
                <w:b/>
                <w:szCs w:val="18"/>
              </w:rPr>
            </w:pPr>
            <w:r>
              <w:rPr>
                <w:rFonts w:eastAsia="Calibri" w:cs="Arial"/>
                <w:b/>
                <w:szCs w:val="18"/>
              </w:rPr>
              <w:t>85.62 Scum and Grease Removal</w:t>
            </w:r>
          </w:p>
        </w:tc>
      </w:tr>
      <w:tr w:rsidR="008F17C9" w:rsidRPr="00D914DF" w14:paraId="2746DA4C" w14:textId="77777777" w:rsidTr="000B3E8C">
        <w:tc>
          <w:tcPr>
            <w:tcW w:w="8820" w:type="dxa"/>
            <w:gridSpan w:val="4"/>
            <w:tcMar>
              <w:left w:w="0" w:type="dxa"/>
              <w:right w:w="115" w:type="dxa"/>
            </w:tcMar>
          </w:tcPr>
          <w:p w14:paraId="29691192" w14:textId="413AF0BA" w:rsidR="008F17C9" w:rsidRPr="00D914DF" w:rsidRDefault="008F17C9" w:rsidP="008F17C9">
            <w:pPr>
              <w:pStyle w:val="Form-Bodytext1"/>
              <w:rPr>
                <w:rFonts w:eastAsia="Calibri" w:cs="Arial"/>
                <w:bCs w:val="0"/>
                <w:szCs w:val="18"/>
              </w:rPr>
            </w:pPr>
            <w:r>
              <w:rPr>
                <w:rFonts w:eastAsia="Calibri" w:cs="Arial"/>
                <w:bCs w:val="0"/>
                <w:szCs w:val="18"/>
              </w:rPr>
              <w:t xml:space="preserve">Are facilities provided for the effective collection of scum and grease from the aerobic digester for final disposal, to prevent </w:t>
            </w:r>
            <w:proofErr w:type="gramStart"/>
            <w:r>
              <w:rPr>
                <w:rFonts w:eastAsia="Calibri" w:cs="Arial"/>
                <w:bCs w:val="0"/>
                <w:szCs w:val="18"/>
              </w:rPr>
              <w:t>its</w:t>
            </w:r>
            <w:proofErr w:type="gramEnd"/>
            <w:r>
              <w:rPr>
                <w:rFonts w:eastAsia="Calibri" w:cs="Arial"/>
                <w:bCs w:val="0"/>
                <w:szCs w:val="18"/>
              </w:rPr>
              <w:t xml:space="preserve"> recycle back to the plant process, and to prevent long term accumulation and potential discharge in the effluent?</w:t>
            </w:r>
          </w:p>
        </w:tc>
        <w:tc>
          <w:tcPr>
            <w:tcW w:w="636" w:type="dxa"/>
          </w:tcPr>
          <w:p w14:paraId="3ED3CA0F" w14:textId="50143A17" w:rsidR="008F17C9" w:rsidRPr="00D914DF" w:rsidRDefault="008F17C9" w:rsidP="008F17C9">
            <w:pPr>
              <w:pStyle w:val="Form-Bodytext1"/>
              <w:jc w:val="center"/>
              <w:rPr>
                <w:rFonts w:cs="Arial"/>
                <w:bCs w:val="0"/>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334211">
              <w:rPr>
                <w:rFonts w:cs="Arial"/>
                <w:szCs w:val="18"/>
              </w:rPr>
            </w:r>
            <w:r w:rsidR="00334211">
              <w:rPr>
                <w:rFonts w:cs="Arial"/>
                <w:szCs w:val="18"/>
              </w:rPr>
              <w:fldChar w:fldCharType="separate"/>
            </w:r>
            <w:r w:rsidRPr="00883396">
              <w:rPr>
                <w:rFonts w:cs="Arial"/>
                <w:szCs w:val="18"/>
              </w:rPr>
              <w:fldChar w:fldCharType="end"/>
            </w:r>
          </w:p>
        </w:tc>
        <w:tc>
          <w:tcPr>
            <w:tcW w:w="636" w:type="dxa"/>
          </w:tcPr>
          <w:p w14:paraId="5DFB67E1" w14:textId="330557E7" w:rsidR="008F17C9" w:rsidRPr="00D914DF" w:rsidRDefault="008F17C9" w:rsidP="008F17C9">
            <w:pPr>
              <w:pStyle w:val="Form-Bodytext1"/>
              <w:jc w:val="center"/>
              <w:rPr>
                <w:rFonts w:cs="Arial"/>
                <w:bCs w:val="0"/>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334211">
              <w:rPr>
                <w:rFonts w:cs="Arial"/>
                <w:szCs w:val="18"/>
              </w:rPr>
            </w:r>
            <w:r w:rsidR="00334211">
              <w:rPr>
                <w:rFonts w:cs="Arial"/>
                <w:szCs w:val="18"/>
              </w:rPr>
              <w:fldChar w:fldCharType="separate"/>
            </w:r>
            <w:r w:rsidRPr="000A40B2">
              <w:rPr>
                <w:rFonts w:cs="Arial"/>
                <w:szCs w:val="18"/>
              </w:rPr>
              <w:fldChar w:fldCharType="end"/>
            </w:r>
          </w:p>
        </w:tc>
        <w:tc>
          <w:tcPr>
            <w:tcW w:w="636" w:type="dxa"/>
          </w:tcPr>
          <w:p w14:paraId="10CD190E" w14:textId="0A45DE48" w:rsidR="008F17C9" w:rsidRPr="00D914DF" w:rsidRDefault="008F17C9" w:rsidP="008F17C9">
            <w:pPr>
              <w:pStyle w:val="Form-Bodytext1"/>
              <w:jc w:val="center"/>
              <w:rPr>
                <w:rFonts w:cs="Arial"/>
                <w:bCs w:val="0"/>
                <w:szCs w:val="18"/>
              </w:rPr>
            </w:pPr>
          </w:p>
        </w:tc>
      </w:tr>
      <w:tr w:rsidR="008F17C9" w:rsidRPr="00D914DF" w14:paraId="33D93732" w14:textId="77777777" w:rsidTr="000B3E8C">
        <w:tc>
          <w:tcPr>
            <w:tcW w:w="3754" w:type="dxa"/>
            <w:tcMar>
              <w:left w:w="0" w:type="dxa"/>
              <w:right w:w="115" w:type="dxa"/>
            </w:tcMar>
          </w:tcPr>
          <w:p w14:paraId="1AE4B2F9" w14:textId="4CC2F573" w:rsidR="008F17C9" w:rsidRPr="000A40B2" w:rsidRDefault="008F17C9" w:rsidP="000B3E8C">
            <w:pPr>
              <w:pStyle w:val="Form-Bodytext1"/>
              <w:jc w:val="right"/>
              <w:rPr>
                <w:rFonts w:cs="Arial"/>
                <w:szCs w:val="18"/>
              </w:rPr>
            </w:pPr>
            <w:r>
              <w:rPr>
                <w:rFonts w:cs="Arial"/>
                <w:szCs w:val="18"/>
              </w:rPr>
              <w:t>Location of final disposal:</w:t>
            </w:r>
          </w:p>
        </w:tc>
        <w:tc>
          <w:tcPr>
            <w:tcW w:w="6974" w:type="dxa"/>
            <w:gridSpan w:val="6"/>
          </w:tcPr>
          <w:p w14:paraId="663FACE8" w14:textId="6E4F12A5" w:rsidR="008F17C9" w:rsidRPr="000A40B2" w:rsidRDefault="008F17C9" w:rsidP="000B3E8C">
            <w:pPr>
              <w:pStyle w:val="Form-Bodytext1"/>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8F17C9" w:rsidRPr="00882041" w14:paraId="3FA1DED0" w14:textId="77777777" w:rsidTr="006921C8">
        <w:tc>
          <w:tcPr>
            <w:tcW w:w="10728" w:type="dxa"/>
            <w:gridSpan w:val="7"/>
            <w:tcMar>
              <w:left w:w="0" w:type="dxa"/>
              <w:right w:w="115" w:type="dxa"/>
            </w:tcMar>
          </w:tcPr>
          <w:p w14:paraId="214DC596" w14:textId="3C8A4EDA" w:rsidR="008F17C9" w:rsidRPr="00882041" w:rsidRDefault="008F17C9" w:rsidP="000B3E8C">
            <w:pPr>
              <w:pStyle w:val="Form-Bodytext1"/>
              <w:rPr>
                <w:rFonts w:cs="Arial"/>
                <w:b/>
                <w:szCs w:val="18"/>
              </w:rPr>
            </w:pPr>
            <w:r>
              <w:rPr>
                <w:b/>
                <w:i/>
                <w:iCs/>
                <w:sz w:val="20"/>
              </w:rPr>
              <w:t>85.7 High Level Emergency Overflow</w:t>
            </w:r>
          </w:p>
        </w:tc>
      </w:tr>
      <w:tr w:rsidR="008F17C9" w:rsidRPr="00D914DF" w14:paraId="6EEE59AD" w14:textId="77777777" w:rsidTr="000B3E8C">
        <w:tc>
          <w:tcPr>
            <w:tcW w:w="8820" w:type="dxa"/>
            <w:gridSpan w:val="4"/>
            <w:tcMar>
              <w:left w:w="0" w:type="dxa"/>
              <w:right w:w="115" w:type="dxa"/>
            </w:tcMar>
          </w:tcPr>
          <w:p w14:paraId="06232875" w14:textId="0CBDF918" w:rsidR="008F17C9" w:rsidRPr="00882041" w:rsidRDefault="008F17C9" w:rsidP="000B3E8C">
            <w:pPr>
              <w:pStyle w:val="Form-Bodytext1"/>
              <w:rPr>
                <w:rFonts w:eastAsia="Calibri" w:cs="Arial"/>
                <w:bCs w:val="0"/>
                <w:szCs w:val="18"/>
              </w:rPr>
            </w:pPr>
            <w:r>
              <w:rPr>
                <w:rFonts w:eastAsia="Calibri" w:cs="Arial"/>
                <w:bCs w:val="0"/>
                <w:szCs w:val="18"/>
              </w:rPr>
              <w:t>Is an unvalved high level overflow and any necessary piping provided to return digester overflow back to the head of the plant or to the aeration process in case of accidental overfilling?</w:t>
            </w:r>
          </w:p>
        </w:tc>
        <w:tc>
          <w:tcPr>
            <w:tcW w:w="636" w:type="dxa"/>
          </w:tcPr>
          <w:p w14:paraId="0DD3B30D" w14:textId="1C8674B9" w:rsidR="008F17C9" w:rsidRPr="00883396" w:rsidRDefault="008F17C9" w:rsidP="000B3E8C">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334211">
              <w:rPr>
                <w:rFonts w:cs="Arial"/>
                <w:szCs w:val="18"/>
              </w:rPr>
            </w:r>
            <w:r w:rsidR="00334211">
              <w:rPr>
                <w:rFonts w:cs="Arial"/>
                <w:szCs w:val="18"/>
              </w:rPr>
              <w:fldChar w:fldCharType="separate"/>
            </w:r>
            <w:r w:rsidRPr="00883396">
              <w:rPr>
                <w:rFonts w:cs="Arial"/>
                <w:szCs w:val="18"/>
              </w:rPr>
              <w:fldChar w:fldCharType="end"/>
            </w:r>
          </w:p>
        </w:tc>
        <w:tc>
          <w:tcPr>
            <w:tcW w:w="636" w:type="dxa"/>
          </w:tcPr>
          <w:p w14:paraId="0D88A316" w14:textId="6D38A4C3" w:rsidR="008F17C9" w:rsidRPr="000A40B2" w:rsidRDefault="008F17C9" w:rsidP="000B3E8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334211">
              <w:rPr>
                <w:rFonts w:cs="Arial"/>
                <w:szCs w:val="18"/>
              </w:rPr>
            </w:r>
            <w:r w:rsidR="00334211">
              <w:rPr>
                <w:rFonts w:cs="Arial"/>
                <w:szCs w:val="18"/>
              </w:rPr>
              <w:fldChar w:fldCharType="separate"/>
            </w:r>
            <w:r w:rsidRPr="000A40B2">
              <w:rPr>
                <w:rFonts w:cs="Arial"/>
                <w:szCs w:val="18"/>
              </w:rPr>
              <w:fldChar w:fldCharType="end"/>
            </w:r>
          </w:p>
        </w:tc>
        <w:tc>
          <w:tcPr>
            <w:tcW w:w="636" w:type="dxa"/>
          </w:tcPr>
          <w:p w14:paraId="4DE540A8" w14:textId="36D77135" w:rsidR="008F17C9" w:rsidRPr="000A40B2" w:rsidRDefault="008F17C9" w:rsidP="000B3E8C">
            <w:pPr>
              <w:pStyle w:val="Form-Bodytext1"/>
              <w:jc w:val="center"/>
              <w:rPr>
                <w:rFonts w:cs="Arial"/>
                <w:szCs w:val="18"/>
              </w:rPr>
            </w:pPr>
          </w:p>
        </w:tc>
      </w:tr>
      <w:tr w:rsidR="008F17C9" w:rsidRPr="00D914DF" w14:paraId="0E793C3C" w14:textId="77777777" w:rsidTr="000B3E8C">
        <w:tc>
          <w:tcPr>
            <w:tcW w:w="8820" w:type="dxa"/>
            <w:gridSpan w:val="4"/>
            <w:tcMar>
              <w:left w:w="0" w:type="dxa"/>
              <w:right w:w="115" w:type="dxa"/>
            </w:tcMar>
          </w:tcPr>
          <w:p w14:paraId="3B69709B" w14:textId="4D699959" w:rsidR="008F17C9" w:rsidRPr="00882041" w:rsidRDefault="008F17C9" w:rsidP="000B3E8C">
            <w:pPr>
              <w:pStyle w:val="Form-Bodytext1"/>
              <w:rPr>
                <w:rFonts w:eastAsia="Calibri" w:cs="Arial"/>
                <w:bCs w:val="0"/>
                <w:szCs w:val="18"/>
              </w:rPr>
            </w:pPr>
            <w:r>
              <w:rPr>
                <w:rFonts w:eastAsia="Calibri" w:cs="Arial"/>
                <w:bCs w:val="0"/>
                <w:szCs w:val="18"/>
              </w:rPr>
              <w:t>Do design considerations related to the digester overflow include waste sludge rate and duration during the period the plant is unattended, potential effects on plant process units, discharge location of the emergency overflow, and potential discharge of suspended solids in the plant effluent?</w:t>
            </w:r>
          </w:p>
        </w:tc>
        <w:tc>
          <w:tcPr>
            <w:tcW w:w="636" w:type="dxa"/>
          </w:tcPr>
          <w:p w14:paraId="5711B0E4" w14:textId="29573420" w:rsidR="008F17C9" w:rsidRPr="00883396" w:rsidRDefault="008F17C9" w:rsidP="000B3E8C">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334211">
              <w:rPr>
                <w:rFonts w:cs="Arial"/>
                <w:szCs w:val="18"/>
              </w:rPr>
            </w:r>
            <w:r w:rsidR="00334211">
              <w:rPr>
                <w:rFonts w:cs="Arial"/>
                <w:szCs w:val="18"/>
              </w:rPr>
              <w:fldChar w:fldCharType="separate"/>
            </w:r>
            <w:r w:rsidRPr="00883396">
              <w:rPr>
                <w:rFonts w:cs="Arial"/>
                <w:szCs w:val="18"/>
              </w:rPr>
              <w:fldChar w:fldCharType="end"/>
            </w:r>
          </w:p>
        </w:tc>
        <w:tc>
          <w:tcPr>
            <w:tcW w:w="636" w:type="dxa"/>
          </w:tcPr>
          <w:p w14:paraId="5CBBF8B6" w14:textId="11777D1B" w:rsidR="008F17C9" w:rsidRPr="000A40B2" w:rsidRDefault="008F17C9" w:rsidP="000B3E8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334211">
              <w:rPr>
                <w:rFonts w:cs="Arial"/>
                <w:szCs w:val="18"/>
              </w:rPr>
            </w:r>
            <w:r w:rsidR="00334211">
              <w:rPr>
                <w:rFonts w:cs="Arial"/>
                <w:szCs w:val="18"/>
              </w:rPr>
              <w:fldChar w:fldCharType="separate"/>
            </w:r>
            <w:r w:rsidRPr="000A40B2">
              <w:rPr>
                <w:rFonts w:cs="Arial"/>
                <w:szCs w:val="18"/>
              </w:rPr>
              <w:fldChar w:fldCharType="end"/>
            </w:r>
          </w:p>
        </w:tc>
        <w:tc>
          <w:tcPr>
            <w:tcW w:w="636" w:type="dxa"/>
          </w:tcPr>
          <w:p w14:paraId="32414ECF" w14:textId="021EC07F" w:rsidR="008F17C9" w:rsidRPr="000A40B2" w:rsidRDefault="008F17C9" w:rsidP="000B3E8C">
            <w:pPr>
              <w:pStyle w:val="Form-Bodytext1"/>
              <w:jc w:val="center"/>
              <w:rPr>
                <w:rFonts w:cs="Arial"/>
                <w:szCs w:val="18"/>
              </w:rPr>
            </w:pPr>
          </w:p>
        </w:tc>
      </w:tr>
      <w:tr w:rsidR="008F17C9" w:rsidRPr="00D914DF" w14:paraId="5C59D0AE" w14:textId="77777777" w:rsidTr="000B3E8C">
        <w:tc>
          <w:tcPr>
            <w:tcW w:w="3754" w:type="dxa"/>
            <w:tcMar>
              <w:left w:w="0" w:type="dxa"/>
              <w:right w:w="115" w:type="dxa"/>
            </w:tcMar>
          </w:tcPr>
          <w:p w14:paraId="17B67B93" w14:textId="377214CB" w:rsidR="008F17C9" w:rsidRPr="000A40B2" w:rsidRDefault="008F17C9" w:rsidP="000B3E8C">
            <w:pPr>
              <w:pStyle w:val="Form-Bodytext1"/>
              <w:jc w:val="right"/>
              <w:rPr>
                <w:rFonts w:cs="Arial"/>
                <w:szCs w:val="18"/>
              </w:rPr>
            </w:pPr>
            <w:r>
              <w:rPr>
                <w:rFonts w:cs="Arial"/>
                <w:szCs w:val="18"/>
              </w:rPr>
              <w:t>Discharge location of emergency overflow:</w:t>
            </w:r>
          </w:p>
        </w:tc>
        <w:tc>
          <w:tcPr>
            <w:tcW w:w="6974" w:type="dxa"/>
            <w:gridSpan w:val="6"/>
          </w:tcPr>
          <w:p w14:paraId="00EE986A" w14:textId="0149CEA3" w:rsidR="008F17C9" w:rsidRPr="000A40B2" w:rsidRDefault="008F17C9" w:rsidP="000B3E8C">
            <w:pPr>
              <w:pStyle w:val="Form-Bodytext1"/>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8F17C9" w:rsidRPr="00640C5B" w14:paraId="4680A3A5" w14:textId="77777777" w:rsidTr="006921C8">
        <w:tc>
          <w:tcPr>
            <w:tcW w:w="10728" w:type="dxa"/>
            <w:gridSpan w:val="7"/>
            <w:tcMar>
              <w:left w:w="0" w:type="dxa"/>
              <w:right w:w="115" w:type="dxa"/>
            </w:tcMar>
          </w:tcPr>
          <w:p w14:paraId="69964FCF" w14:textId="27FBEABD" w:rsidR="008F17C9" w:rsidRPr="00640C5B" w:rsidRDefault="008F17C9" w:rsidP="000B3E8C">
            <w:pPr>
              <w:pStyle w:val="Form-Bodytext1"/>
              <w:rPr>
                <w:rFonts w:cs="Arial"/>
                <w:b/>
                <w:szCs w:val="18"/>
              </w:rPr>
            </w:pPr>
            <w:r>
              <w:rPr>
                <w:b/>
                <w:i/>
                <w:iCs/>
                <w:sz w:val="20"/>
              </w:rPr>
              <w:t>85.8 Aerobic Digestion Sludge Production</w:t>
            </w:r>
          </w:p>
        </w:tc>
      </w:tr>
      <w:tr w:rsidR="008F17C9" w:rsidRPr="00D914DF" w14:paraId="78C3745B" w14:textId="77777777" w:rsidTr="000B3E8C">
        <w:tc>
          <w:tcPr>
            <w:tcW w:w="8820" w:type="dxa"/>
            <w:gridSpan w:val="4"/>
            <w:tcMar>
              <w:left w:w="0" w:type="dxa"/>
              <w:right w:w="115" w:type="dxa"/>
            </w:tcMar>
          </w:tcPr>
          <w:p w14:paraId="676978B1" w14:textId="54E6C650" w:rsidR="008F17C9" w:rsidRPr="00640C5B" w:rsidRDefault="008F17C9" w:rsidP="000B3E8C">
            <w:pPr>
              <w:pStyle w:val="Form-Bodytext1"/>
              <w:rPr>
                <w:rFonts w:eastAsia="Calibri" w:cs="Arial"/>
                <w:bCs w:val="0"/>
                <w:szCs w:val="18"/>
              </w:rPr>
            </w:pPr>
            <w:r>
              <w:rPr>
                <w:rFonts w:eastAsia="Calibri" w:cs="Arial"/>
                <w:bCs w:val="0"/>
                <w:szCs w:val="18"/>
              </w:rPr>
              <w:t xml:space="preserve">When calculating design sludge handling and disposal needs, are sludge production values from aerobic digesters based on a maximum </w:t>
            </w:r>
            <w:proofErr w:type="gramStart"/>
            <w:r>
              <w:rPr>
                <w:rFonts w:eastAsia="Calibri" w:cs="Arial"/>
                <w:bCs w:val="0"/>
                <w:szCs w:val="18"/>
              </w:rPr>
              <w:t>solids</w:t>
            </w:r>
            <w:proofErr w:type="gramEnd"/>
            <w:r>
              <w:rPr>
                <w:rFonts w:eastAsia="Calibri" w:cs="Arial"/>
                <w:bCs w:val="0"/>
                <w:szCs w:val="18"/>
              </w:rPr>
              <w:t xml:space="preserve"> concentration of 2 percent without additional thickening</w:t>
            </w:r>
            <w:r w:rsidRPr="00640C5B">
              <w:rPr>
                <w:rFonts w:eastAsia="Calibri" w:cs="Arial"/>
                <w:bCs w:val="0"/>
                <w:szCs w:val="18"/>
              </w:rPr>
              <w:t>?</w:t>
            </w:r>
          </w:p>
        </w:tc>
        <w:tc>
          <w:tcPr>
            <w:tcW w:w="636" w:type="dxa"/>
          </w:tcPr>
          <w:p w14:paraId="544809E6" w14:textId="52CD2183" w:rsidR="008F17C9" w:rsidRPr="00883396" w:rsidRDefault="008F17C9" w:rsidP="000B3E8C">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334211">
              <w:rPr>
                <w:rFonts w:cs="Arial"/>
                <w:szCs w:val="18"/>
              </w:rPr>
            </w:r>
            <w:r w:rsidR="00334211">
              <w:rPr>
                <w:rFonts w:cs="Arial"/>
                <w:szCs w:val="18"/>
              </w:rPr>
              <w:fldChar w:fldCharType="separate"/>
            </w:r>
            <w:r w:rsidRPr="00883396">
              <w:rPr>
                <w:rFonts w:cs="Arial"/>
                <w:szCs w:val="18"/>
              </w:rPr>
              <w:fldChar w:fldCharType="end"/>
            </w:r>
          </w:p>
        </w:tc>
        <w:tc>
          <w:tcPr>
            <w:tcW w:w="636" w:type="dxa"/>
          </w:tcPr>
          <w:p w14:paraId="6AB09019" w14:textId="228B78BB" w:rsidR="008F17C9" w:rsidRPr="000A40B2" w:rsidRDefault="008F17C9" w:rsidP="000B3E8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334211">
              <w:rPr>
                <w:rFonts w:cs="Arial"/>
                <w:szCs w:val="18"/>
              </w:rPr>
            </w:r>
            <w:r w:rsidR="00334211">
              <w:rPr>
                <w:rFonts w:cs="Arial"/>
                <w:szCs w:val="18"/>
              </w:rPr>
              <w:fldChar w:fldCharType="separate"/>
            </w:r>
            <w:r w:rsidRPr="000A40B2">
              <w:rPr>
                <w:rFonts w:cs="Arial"/>
                <w:szCs w:val="18"/>
              </w:rPr>
              <w:fldChar w:fldCharType="end"/>
            </w:r>
          </w:p>
        </w:tc>
        <w:tc>
          <w:tcPr>
            <w:tcW w:w="636" w:type="dxa"/>
          </w:tcPr>
          <w:p w14:paraId="1294FD3B" w14:textId="1B47FBF5" w:rsidR="008F17C9" w:rsidRPr="000A40B2" w:rsidRDefault="008F17C9" w:rsidP="000B3E8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334211">
              <w:rPr>
                <w:rFonts w:cs="Arial"/>
                <w:szCs w:val="18"/>
              </w:rPr>
            </w:r>
            <w:r w:rsidR="00334211">
              <w:rPr>
                <w:rFonts w:cs="Arial"/>
                <w:szCs w:val="18"/>
              </w:rPr>
              <w:fldChar w:fldCharType="separate"/>
            </w:r>
            <w:r w:rsidRPr="000A40B2">
              <w:rPr>
                <w:rFonts w:cs="Arial"/>
                <w:szCs w:val="18"/>
              </w:rPr>
              <w:fldChar w:fldCharType="end"/>
            </w:r>
          </w:p>
        </w:tc>
      </w:tr>
      <w:tr w:rsidR="00E43154" w:rsidRPr="00D914DF" w14:paraId="5580EFB3" w14:textId="77777777" w:rsidTr="00FC05CA">
        <w:tc>
          <w:tcPr>
            <w:tcW w:w="8820" w:type="dxa"/>
            <w:gridSpan w:val="4"/>
            <w:tcMar>
              <w:left w:w="0" w:type="dxa"/>
              <w:right w:w="115" w:type="dxa"/>
            </w:tcMar>
            <w:vAlign w:val="bottom"/>
          </w:tcPr>
          <w:p w14:paraId="20FF34D2" w14:textId="77777777" w:rsidR="00E43154" w:rsidRDefault="00BC68C9" w:rsidP="000B3E8C">
            <w:pPr>
              <w:pStyle w:val="Form-Bodytext1"/>
              <w:rPr>
                <w:rFonts w:eastAsia="Calibri" w:cs="Arial"/>
                <w:bCs w:val="0"/>
                <w:szCs w:val="18"/>
              </w:rPr>
            </w:pPr>
            <w:r>
              <w:rPr>
                <w:rFonts w:eastAsia="Calibri" w:cs="Arial"/>
                <w:bCs w:val="0"/>
                <w:szCs w:val="18"/>
              </w:rPr>
              <w:t>Are the solids production values on a dry weight basis based on the following for the listed processes?</w:t>
            </w:r>
          </w:p>
          <w:p w14:paraId="31CEE102" w14:textId="26B65889" w:rsidR="00BC68C9" w:rsidRPr="00640C5B" w:rsidRDefault="00BC68C9" w:rsidP="000B3E8C">
            <w:pPr>
              <w:pStyle w:val="Form-Bodytext1"/>
              <w:spacing w:before="60"/>
              <w:rPr>
                <w:rFonts w:eastAsia="Calibri" w:cs="Arial"/>
                <w:bCs w:val="0"/>
                <w:szCs w:val="18"/>
              </w:rPr>
            </w:pPr>
            <w:r>
              <w:rPr>
                <w:rFonts w:eastAsia="Calibri" w:cs="Arial"/>
                <w:bCs w:val="0"/>
                <w:szCs w:val="18"/>
              </w:rPr>
              <w:t>Primary plus waste activated sludge – a</w:t>
            </w:r>
            <w:r w:rsidR="00AB37E5">
              <w:rPr>
                <w:rFonts w:eastAsia="Calibri" w:cs="Arial"/>
                <w:bCs w:val="0"/>
                <w:szCs w:val="18"/>
              </w:rPr>
              <w:t>t</w:t>
            </w:r>
            <w:r>
              <w:rPr>
                <w:rFonts w:eastAsia="Calibri" w:cs="Arial"/>
                <w:bCs w:val="0"/>
                <w:szCs w:val="18"/>
              </w:rPr>
              <w:t xml:space="preserve"> least 0.16 lb</w:t>
            </w:r>
            <w:r w:rsidR="009F6075">
              <w:rPr>
                <w:rFonts w:eastAsia="Calibri" w:cs="Arial"/>
                <w:bCs w:val="0"/>
                <w:szCs w:val="18"/>
              </w:rPr>
              <w:t>s</w:t>
            </w:r>
            <w:r>
              <w:rPr>
                <w:rFonts w:eastAsia="Calibri" w:cs="Arial"/>
                <w:bCs w:val="0"/>
                <w:szCs w:val="18"/>
              </w:rPr>
              <w:t>/P.E./day</w:t>
            </w:r>
          </w:p>
        </w:tc>
        <w:tc>
          <w:tcPr>
            <w:tcW w:w="636" w:type="dxa"/>
          </w:tcPr>
          <w:p w14:paraId="689ACFB5" w14:textId="76850CF4" w:rsidR="00E43154" w:rsidRPr="00883396" w:rsidRDefault="00E43154" w:rsidP="000B3E8C">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334211">
              <w:rPr>
                <w:rFonts w:cs="Arial"/>
                <w:szCs w:val="18"/>
              </w:rPr>
            </w:r>
            <w:r w:rsidR="00334211">
              <w:rPr>
                <w:rFonts w:cs="Arial"/>
                <w:szCs w:val="18"/>
              </w:rPr>
              <w:fldChar w:fldCharType="separate"/>
            </w:r>
            <w:r w:rsidRPr="00883396">
              <w:rPr>
                <w:rFonts w:cs="Arial"/>
                <w:szCs w:val="18"/>
              </w:rPr>
              <w:fldChar w:fldCharType="end"/>
            </w:r>
          </w:p>
        </w:tc>
        <w:tc>
          <w:tcPr>
            <w:tcW w:w="636" w:type="dxa"/>
          </w:tcPr>
          <w:p w14:paraId="161F459F" w14:textId="694EF0D0" w:rsidR="00E43154" w:rsidRPr="000A40B2" w:rsidRDefault="00E43154" w:rsidP="000B3E8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334211">
              <w:rPr>
                <w:rFonts w:cs="Arial"/>
                <w:szCs w:val="18"/>
              </w:rPr>
            </w:r>
            <w:r w:rsidR="00334211">
              <w:rPr>
                <w:rFonts w:cs="Arial"/>
                <w:szCs w:val="18"/>
              </w:rPr>
              <w:fldChar w:fldCharType="separate"/>
            </w:r>
            <w:r w:rsidRPr="000A40B2">
              <w:rPr>
                <w:rFonts w:cs="Arial"/>
                <w:szCs w:val="18"/>
              </w:rPr>
              <w:fldChar w:fldCharType="end"/>
            </w:r>
          </w:p>
        </w:tc>
        <w:tc>
          <w:tcPr>
            <w:tcW w:w="636" w:type="dxa"/>
          </w:tcPr>
          <w:p w14:paraId="48BEA9B2" w14:textId="4EB14484" w:rsidR="00E43154" w:rsidRPr="000A40B2" w:rsidRDefault="00E43154" w:rsidP="000B3E8C">
            <w:pPr>
              <w:pStyle w:val="Form-Bodytext1"/>
              <w:jc w:val="center"/>
              <w:rPr>
                <w:rFonts w:cs="Arial"/>
                <w:szCs w:val="18"/>
              </w:rPr>
            </w:pPr>
          </w:p>
        </w:tc>
      </w:tr>
    </w:tbl>
    <w:p w14:paraId="28BA9C76" w14:textId="77777777" w:rsidR="00D939CD" w:rsidRDefault="00D939CD"/>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8820"/>
        <w:gridCol w:w="636"/>
        <w:gridCol w:w="636"/>
        <w:gridCol w:w="636"/>
      </w:tblGrid>
      <w:tr w:rsidR="00153F93" w:rsidRPr="00D914DF" w14:paraId="724714BC" w14:textId="77777777" w:rsidTr="00817568">
        <w:trPr>
          <w:cantSplit/>
          <w:trHeight w:val="180"/>
        </w:trPr>
        <w:tc>
          <w:tcPr>
            <w:tcW w:w="10728" w:type="dxa"/>
            <w:gridSpan w:val="4"/>
            <w:tcMar>
              <w:left w:w="0" w:type="dxa"/>
              <w:right w:w="115" w:type="dxa"/>
            </w:tcMar>
            <w:vAlign w:val="bottom"/>
          </w:tcPr>
          <w:p w14:paraId="2AB1639C" w14:textId="3EAD90F5" w:rsidR="00153F93" w:rsidRPr="00153F93" w:rsidRDefault="00153F93" w:rsidP="006921C8">
            <w:pPr>
              <w:pStyle w:val="Form-Bodytext1"/>
              <w:keepNext/>
              <w:keepLines/>
              <w:rPr>
                <w:b/>
                <w:i/>
                <w:iCs/>
                <w:sz w:val="20"/>
              </w:rPr>
            </w:pPr>
            <w:r>
              <w:rPr>
                <w:b/>
                <w:i/>
                <w:iCs/>
                <w:sz w:val="20"/>
              </w:rPr>
              <w:lastRenderedPageBreak/>
              <w:t>85.9 Digested Sludge Storage Volume</w:t>
            </w:r>
          </w:p>
        </w:tc>
      </w:tr>
      <w:tr w:rsidR="006921C8" w:rsidRPr="00D914DF" w14:paraId="32DD403A" w14:textId="77777777" w:rsidTr="00817568">
        <w:trPr>
          <w:cantSplit/>
        </w:trPr>
        <w:tc>
          <w:tcPr>
            <w:tcW w:w="8820" w:type="dxa"/>
            <w:tcMar>
              <w:left w:w="0" w:type="dxa"/>
              <w:right w:w="115" w:type="dxa"/>
            </w:tcMar>
          </w:tcPr>
          <w:p w14:paraId="00772932" w14:textId="559A9639" w:rsidR="006921C8" w:rsidRDefault="006921C8" w:rsidP="006921C8">
            <w:pPr>
              <w:pStyle w:val="Form-Bodytext1"/>
              <w:keepNext/>
              <w:keepLines/>
              <w:rPr>
                <w:rFonts w:eastAsia="Calibri" w:cs="Arial"/>
                <w:bCs w:val="0"/>
                <w:szCs w:val="18"/>
              </w:rPr>
            </w:pPr>
            <w:r>
              <w:rPr>
                <w:rFonts w:eastAsia="Calibri" w:cs="Arial"/>
                <w:b/>
                <w:szCs w:val="18"/>
              </w:rPr>
              <w:t>85.91 Sludge Storage Volume</w:t>
            </w:r>
          </w:p>
        </w:tc>
        <w:tc>
          <w:tcPr>
            <w:tcW w:w="636" w:type="dxa"/>
            <w:vAlign w:val="bottom"/>
          </w:tcPr>
          <w:p w14:paraId="7674252C" w14:textId="7669384A" w:rsidR="006921C8" w:rsidRPr="00883396" w:rsidRDefault="006921C8" w:rsidP="006921C8">
            <w:pPr>
              <w:pStyle w:val="Form-Bodytext1"/>
              <w:keepNext/>
              <w:keepLines/>
              <w:jc w:val="center"/>
              <w:rPr>
                <w:rFonts w:cs="Arial"/>
                <w:szCs w:val="18"/>
              </w:rPr>
            </w:pPr>
            <w:r w:rsidRPr="009F7730">
              <w:rPr>
                <w:b/>
                <w:bCs w:val="0"/>
              </w:rPr>
              <w:t>Yes</w:t>
            </w:r>
          </w:p>
        </w:tc>
        <w:tc>
          <w:tcPr>
            <w:tcW w:w="636" w:type="dxa"/>
            <w:vAlign w:val="bottom"/>
          </w:tcPr>
          <w:p w14:paraId="60C30A29" w14:textId="3DA15875" w:rsidR="006921C8" w:rsidRPr="000A40B2" w:rsidRDefault="006921C8" w:rsidP="006921C8">
            <w:pPr>
              <w:pStyle w:val="Form-Bodytext1"/>
              <w:keepNext/>
              <w:keepLines/>
              <w:jc w:val="center"/>
              <w:rPr>
                <w:rFonts w:cs="Arial"/>
                <w:szCs w:val="18"/>
              </w:rPr>
            </w:pPr>
            <w:r>
              <w:rPr>
                <w:b/>
                <w:bCs w:val="0"/>
              </w:rPr>
              <w:t>No</w:t>
            </w:r>
          </w:p>
        </w:tc>
        <w:tc>
          <w:tcPr>
            <w:tcW w:w="636" w:type="dxa"/>
            <w:vAlign w:val="bottom"/>
          </w:tcPr>
          <w:p w14:paraId="3569B1F8" w14:textId="71CB57CB" w:rsidR="006921C8" w:rsidRPr="000A40B2" w:rsidRDefault="006921C8" w:rsidP="006921C8">
            <w:pPr>
              <w:pStyle w:val="Form-Bodytext1"/>
              <w:keepNext/>
              <w:keepLines/>
              <w:jc w:val="center"/>
              <w:rPr>
                <w:rFonts w:cs="Arial"/>
                <w:szCs w:val="18"/>
              </w:rPr>
            </w:pPr>
            <w:r>
              <w:rPr>
                <w:b/>
                <w:bCs w:val="0"/>
              </w:rPr>
              <w:t>N/A</w:t>
            </w:r>
          </w:p>
        </w:tc>
      </w:tr>
      <w:tr w:rsidR="00E43154" w:rsidRPr="00D914DF" w14:paraId="4A45A55D" w14:textId="77777777" w:rsidTr="00817568">
        <w:trPr>
          <w:cantSplit/>
        </w:trPr>
        <w:tc>
          <w:tcPr>
            <w:tcW w:w="8820" w:type="dxa"/>
            <w:tcMar>
              <w:left w:w="0" w:type="dxa"/>
              <w:right w:w="115" w:type="dxa"/>
            </w:tcMar>
          </w:tcPr>
          <w:p w14:paraId="5BB55A31" w14:textId="4699F8AB" w:rsidR="00E43154" w:rsidRPr="00640C5B" w:rsidRDefault="00153F93" w:rsidP="000A3EFD">
            <w:pPr>
              <w:pStyle w:val="Form-Bodytext1"/>
              <w:rPr>
                <w:rFonts w:eastAsia="Calibri" w:cs="Arial"/>
                <w:bCs w:val="0"/>
                <w:szCs w:val="18"/>
              </w:rPr>
            </w:pPr>
            <w:r>
              <w:rPr>
                <w:rFonts w:eastAsia="Calibri" w:cs="Arial"/>
                <w:bCs w:val="0"/>
                <w:szCs w:val="18"/>
              </w:rPr>
              <w:t>Is sludge storage provided in accordance with Section 89 to accommodate daily sludge production volumes and as an operational buffer for unit outage and adverse weather conditions</w:t>
            </w:r>
            <w:r w:rsidR="00E43154" w:rsidRPr="00640C5B">
              <w:rPr>
                <w:rFonts w:eastAsia="Calibri" w:cs="Arial"/>
                <w:bCs w:val="0"/>
                <w:szCs w:val="18"/>
              </w:rPr>
              <w:t>?</w:t>
            </w:r>
          </w:p>
        </w:tc>
        <w:tc>
          <w:tcPr>
            <w:tcW w:w="636" w:type="dxa"/>
          </w:tcPr>
          <w:p w14:paraId="5751E07E" w14:textId="0B63E6AD" w:rsidR="00E43154" w:rsidRPr="00883396" w:rsidRDefault="00E43154" w:rsidP="000A3EFD">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334211">
              <w:rPr>
                <w:rFonts w:cs="Arial"/>
                <w:szCs w:val="18"/>
              </w:rPr>
            </w:r>
            <w:r w:rsidR="00334211">
              <w:rPr>
                <w:rFonts w:cs="Arial"/>
                <w:szCs w:val="18"/>
              </w:rPr>
              <w:fldChar w:fldCharType="separate"/>
            </w:r>
            <w:r w:rsidRPr="00883396">
              <w:rPr>
                <w:rFonts w:cs="Arial"/>
                <w:szCs w:val="18"/>
              </w:rPr>
              <w:fldChar w:fldCharType="end"/>
            </w:r>
          </w:p>
        </w:tc>
        <w:tc>
          <w:tcPr>
            <w:tcW w:w="636" w:type="dxa"/>
          </w:tcPr>
          <w:p w14:paraId="7B1E21AE" w14:textId="12953692" w:rsidR="00E43154" w:rsidRPr="000A40B2" w:rsidRDefault="00E43154" w:rsidP="000A3EFD">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334211">
              <w:rPr>
                <w:rFonts w:cs="Arial"/>
                <w:szCs w:val="18"/>
              </w:rPr>
            </w:r>
            <w:r w:rsidR="00334211">
              <w:rPr>
                <w:rFonts w:cs="Arial"/>
                <w:szCs w:val="18"/>
              </w:rPr>
              <w:fldChar w:fldCharType="separate"/>
            </w:r>
            <w:r w:rsidRPr="000A40B2">
              <w:rPr>
                <w:rFonts w:cs="Arial"/>
                <w:szCs w:val="18"/>
              </w:rPr>
              <w:fldChar w:fldCharType="end"/>
            </w:r>
          </w:p>
        </w:tc>
        <w:tc>
          <w:tcPr>
            <w:tcW w:w="636" w:type="dxa"/>
          </w:tcPr>
          <w:p w14:paraId="4DFEFD3B" w14:textId="356D22A9" w:rsidR="00E43154" w:rsidRPr="000A40B2" w:rsidRDefault="00E43154" w:rsidP="000A3EFD">
            <w:pPr>
              <w:pStyle w:val="Form-Bodytext1"/>
              <w:jc w:val="center"/>
              <w:rPr>
                <w:rFonts w:cs="Arial"/>
                <w:szCs w:val="18"/>
              </w:rPr>
            </w:pPr>
          </w:p>
        </w:tc>
      </w:tr>
      <w:tr w:rsidR="00E43154" w:rsidRPr="00D914DF" w14:paraId="5BE15D9E" w14:textId="77777777" w:rsidTr="00817568">
        <w:trPr>
          <w:cantSplit/>
        </w:trPr>
        <w:tc>
          <w:tcPr>
            <w:tcW w:w="8820" w:type="dxa"/>
            <w:tcMar>
              <w:left w:w="0" w:type="dxa"/>
              <w:right w:w="115" w:type="dxa"/>
            </w:tcMar>
          </w:tcPr>
          <w:p w14:paraId="281047DB" w14:textId="64A12E83" w:rsidR="00E43154" w:rsidRPr="00640C5B" w:rsidRDefault="00153F93" w:rsidP="000A3EFD">
            <w:pPr>
              <w:pStyle w:val="Form-Bodytext1"/>
              <w:rPr>
                <w:rFonts w:eastAsia="Calibri" w:cs="Arial"/>
                <w:bCs w:val="0"/>
                <w:szCs w:val="18"/>
              </w:rPr>
            </w:pPr>
            <w:r>
              <w:rPr>
                <w:rFonts w:eastAsia="Calibri" w:cs="Arial"/>
                <w:bCs w:val="0"/>
                <w:szCs w:val="18"/>
              </w:rPr>
              <w:t>Is the design such that it does not utilize increase</w:t>
            </w:r>
            <w:r w:rsidR="00AA4893">
              <w:rPr>
                <w:rFonts w:eastAsia="Calibri" w:cs="Arial"/>
                <w:bCs w:val="0"/>
                <w:szCs w:val="18"/>
              </w:rPr>
              <w:t>d</w:t>
            </w:r>
            <w:r>
              <w:rPr>
                <w:rFonts w:eastAsia="Calibri" w:cs="Arial"/>
                <w:bCs w:val="0"/>
                <w:szCs w:val="18"/>
              </w:rPr>
              <w:t xml:space="preserve"> sludge age in the activated sludge system as a means of storage?</w:t>
            </w:r>
          </w:p>
        </w:tc>
        <w:tc>
          <w:tcPr>
            <w:tcW w:w="636" w:type="dxa"/>
          </w:tcPr>
          <w:p w14:paraId="13A17726" w14:textId="2157B304" w:rsidR="00E43154" w:rsidRPr="00883396" w:rsidRDefault="00E43154" w:rsidP="000A3EFD">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334211">
              <w:rPr>
                <w:rFonts w:cs="Arial"/>
                <w:szCs w:val="18"/>
              </w:rPr>
            </w:r>
            <w:r w:rsidR="00334211">
              <w:rPr>
                <w:rFonts w:cs="Arial"/>
                <w:szCs w:val="18"/>
              </w:rPr>
              <w:fldChar w:fldCharType="separate"/>
            </w:r>
            <w:r w:rsidRPr="00883396">
              <w:rPr>
                <w:rFonts w:cs="Arial"/>
                <w:szCs w:val="18"/>
              </w:rPr>
              <w:fldChar w:fldCharType="end"/>
            </w:r>
          </w:p>
        </w:tc>
        <w:tc>
          <w:tcPr>
            <w:tcW w:w="636" w:type="dxa"/>
          </w:tcPr>
          <w:p w14:paraId="3464B76F" w14:textId="3C7B7187" w:rsidR="00E43154" w:rsidRPr="000A40B2" w:rsidRDefault="00E43154" w:rsidP="000A3EFD">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334211">
              <w:rPr>
                <w:rFonts w:cs="Arial"/>
                <w:szCs w:val="18"/>
              </w:rPr>
            </w:r>
            <w:r w:rsidR="00334211">
              <w:rPr>
                <w:rFonts w:cs="Arial"/>
                <w:szCs w:val="18"/>
              </w:rPr>
              <w:fldChar w:fldCharType="separate"/>
            </w:r>
            <w:r w:rsidRPr="000A40B2">
              <w:rPr>
                <w:rFonts w:cs="Arial"/>
                <w:szCs w:val="18"/>
              </w:rPr>
              <w:fldChar w:fldCharType="end"/>
            </w:r>
          </w:p>
        </w:tc>
        <w:tc>
          <w:tcPr>
            <w:tcW w:w="636" w:type="dxa"/>
          </w:tcPr>
          <w:p w14:paraId="16DDF3DF" w14:textId="09CEB606" w:rsidR="00E43154" w:rsidRPr="000A40B2" w:rsidRDefault="00E43154" w:rsidP="000A3EFD">
            <w:pPr>
              <w:pStyle w:val="Form-Bodytext1"/>
              <w:jc w:val="center"/>
              <w:rPr>
                <w:rFonts w:cs="Arial"/>
                <w:szCs w:val="18"/>
              </w:rPr>
            </w:pPr>
          </w:p>
        </w:tc>
      </w:tr>
      <w:tr w:rsidR="000F6002" w:rsidRPr="00D914DF" w14:paraId="79673CF1" w14:textId="77777777" w:rsidTr="00817568">
        <w:trPr>
          <w:cantSplit/>
        </w:trPr>
        <w:tc>
          <w:tcPr>
            <w:tcW w:w="10728" w:type="dxa"/>
            <w:gridSpan w:val="4"/>
            <w:tcMar>
              <w:left w:w="0" w:type="dxa"/>
              <w:right w:w="115" w:type="dxa"/>
            </w:tcMar>
          </w:tcPr>
          <w:p w14:paraId="51C7CF44" w14:textId="79074D90" w:rsidR="000F6002" w:rsidRPr="000A40B2" w:rsidRDefault="000F6002" w:rsidP="000F6002">
            <w:pPr>
              <w:pStyle w:val="Form-Bodytext1"/>
              <w:rPr>
                <w:rFonts w:cs="Arial"/>
                <w:szCs w:val="18"/>
              </w:rPr>
            </w:pPr>
            <w:r>
              <w:rPr>
                <w:rFonts w:eastAsia="Calibri" w:cs="Arial"/>
                <w:b/>
                <w:szCs w:val="18"/>
              </w:rPr>
              <w:t>85.92 Liquid Sludge Storage</w:t>
            </w:r>
          </w:p>
        </w:tc>
      </w:tr>
      <w:tr w:rsidR="00E43154" w:rsidRPr="00D914DF" w14:paraId="45D5EADE" w14:textId="77777777" w:rsidTr="00817568">
        <w:trPr>
          <w:cantSplit/>
        </w:trPr>
        <w:tc>
          <w:tcPr>
            <w:tcW w:w="8820" w:type="dxa"/>
            <w:tcMar>
              <w:left w:w="0" w:type="dxa"/>
              <w:right w:w="115" w:type="dxa"/>
            </w:tcMar>
          </w:tcPr>
          <w:p w14:paraId="5E4C3C98" w14:textId="02BE829D" w:rsidR="00E43154" w:rsidRPr="00640C5B" w:rsidRDefault="00E43154" w:rsidP="000A3EFD">
            <w:pPr>
              <w:pStyle w:val="Form-Bodytext1"/>
              <w:tabs>
                <w:tab w:val="left" w:pos="1164"/>
              </w:tabs>
              <w:rPr>
                <w:rFonts w:eastAsia="Calibri" w:cs="Arial"/>
                <w:bCs w:val="0"/>
                <w:szCs w:val="18"/>
              </w:rPr>
            </w:pPr>
            <w:r w:rsidRPr="00640C5B">
              <w:rPr>
                <w:rFonts w:eastAsia="Calibri" w:cs="Arial"/>
                <w:bCs w:val="0"/>
                <w:szCs w:val="18"/>
              </w:rPr>
              <w:t xml:space="preserve">Are </w:t>
            </w:r>
            <w:r w:rsidR="000F6002">
              <w:rPr>
                <w:rFonts w:eastAsia="Calibri" w:cs="Arial"/>
                <w:bCs w:val="0"/>
                <w:szCs w:val="18"/>
              </w:rPr>
              <w:t>liquid sludge storage facilities based on the following values unless digested sludge thickening facilities are utilized to provide solids concentrations of greater than 2 percent</w:t>
            </w:r>
            <w:r w:rsidRPr="00640C5B">
              <w:rPr>
                <w:rFonts w:eastAsia="Calibri" w:cs="Arial"/>
                <w:bCs w:val="0"/>
                <w:szCs w:val="18"/>
              </w:rPr>
              <w:t>?</w:t>
            </w:r>
          </w:p>
        </w:tc>
        <w:tc>
          <w:tcPr>
            <w:tcW w:w="636" w:type="dxa"/>
          </w:tcPr>
          <w:p w14:paraId="2DBD8CD4" w14:textId="57CFF7A0" w:rsidR="00E43154" w:rsidRPr="00883396" w:rsidRDefault="00E43154" w:rsidP="000A3EFD">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334211">
              <w:rPr>
                <w:rFonts w:cs="Arial"/>
                <w:szCs w:val="18"/>
              </w:rPr>
            </w:r>
            <w:r w:rsidR="00334211">
              <w:rPr>
                <w:rFonts w:cs="Arial"/>
                <w:szCs w:val="18"/>
              </w:rPr>
              <w:fldChar w:fldCharType="separate"/>
            </w:r>
            <w:r w:rsidRPr="00883396">
              <w:rPr>
                <w:rFonts w:cs="Arial"/>
                <w:szCs w:val="18"/>
              </w:rPr>
              <w:fldChar w:fldCharType="end"/>
            </w:r>
          </w:p>
        </w:tc>
        <w:tc>
          <w:tcPr>
            <w:tcW w:w="636" w:type="dxa"/>
          </w:tcPr>
          <w:p w14:paraId="5BD07349" w14:textId="605BA152" w:rsidR="00E43154" w:rsidRPr="000A40B2" w:rsidRDefault="00E43154" w:rsidP="000A3EFD">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334211">
              <w:rPr>
                <w:rFonts w:cs="Arial"/>
                <w:szCs w:val="18"/>
              </w:rPr>
            </w:r>
            <w:r w:rsidR="00334211">
              <w:rPr>
                <w:rFonts w:cs="Arial"/>
                <w:szCs w:val="18"/>
              </w:rPr>
              <w:fldChar w:fldCharType="separate"/>
            </w:r>
            <w:r w:rsidRPr="000A40B2">
              <w:rPr>
                <w:rFonts w:cs="Arial"/>
                <w:szCs w:val="18"/>
              </w:rPr>
              <w:fldChar w:fldCharType="end"/>
            </w:r>
          </w:p>
        </w:tc>
        <w:tc>
          <w:tcPr>
            <w:tcW w:w="636" w:type="dxa"/>
          </w:tcPr>
          <w:p w14:paraId="66E3A24A" w14:textId="3648ABB8" w:rsidR="00E43154" w:rsidRPr="000A40B2" w:rsidRDefault="00E43154" w:rsidP="000A3EFD">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334211">
              <w:rPr>
                <w:rFonts w:cs="Arial"/>
                <w:szCs w:val="18"/>
              </w:rPr>
            </w:r>
            <w:r w:rsidR="00334211">
              <w:rPr>
                <w:rFonts w:cs="Arial"/>
                <w:szCs w:val="18"/>
              </w:rPr>
              <w:fldChar w:fldCharType="separate"/>
            </w:r>
            <w:r w:rsidRPr="000A40B2">
              <w:rPr>
                <w:rFonts w:cs="Arial"/>
                <w:szCs w:val="18"/>
              </w:rPr>
              <w:fldChar w:fldCharType="end"/>
            </w:r>
          </w:p>
        </w:tc>
      </w:tr>
    </w:tbl>
    <w:p w14:paraId="5ACB183D" w14:textId="3C6DCAFB" w:rsidR="000F6002" w:rsidRDefault="000F6002" w:rsidP="00E43154">
      <w:pPr>
        <w:pStyle w:val="Form-Bodytext1"/>
        <w:spacing w:before="0"/>
        <w:rPr>
          <w:sz w:val="8"/>
          <w:szCs w:val="8"/>
        </w:rPr>
      </w:pPr>
    </w:p>
    <w:p w14:paraId="57F98260" w14:textId="1A0B7405" w:rsidR="000F6002" w:rsidRDefault="000F6002" w:rsidP="006921C8">
      <w:pPr>
        <w:pStyle w:val="Form-Bodytext1"/>
        <w:rPr>
          <w:sz w:val="8"/>
          <w:szCs w:val="8"/>
        </w:rPr>
      </w:pPr>
    </w:p>
    <w:tbl>
      <w:tblPr>
        <w:tblStyle w:val="TableGrid"/>
        <w:tblW w:w="0" w:type="auto"/>
        <w:tblInd w:w="533" w:type="dxa"/>
        <w:tblBorders>
          <w:top w:val="single" w:sz="2"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5130"/>
        <w:gridCol w:w="3960"/>
      </w:tblGrid>
      <w:tr w:rsidR="000F6002" w14:paraId="5685E320" w14:textId="77777777" w:rsidTr="00D939CD">
        <w:trPr>
          <w:trHeight w:val="138"/>
        </w:trPr>
        <w:tc>
          <w:tcPr>
            <w:tcW w:w="5130" w:type="dxa"/>
            <w:vMerge w:val="restart"/>
            <w:vAlign w:val="bottom"/>
          </w:tcPr>
          <w:p w14:paraId="3D1A822B" w14:textId="77777777" w:rsidR="000F6002" w:rsidRPr="00735101" w:rsidRDefault="000F6002" w:rsidP="00D939CD">
            <w:pPr>
              <w:pStyle w:val="Form-Bodytext1"/>
              <w:rPr>
                <w:rFonts w:eastAsia="Calibri" w:cs="Arial"/>
                <w:b/>
                <w:sz w:val="20"/>
              </w:rPr>
            </w:pPr>
            <w:r w:rsidRPr="00FA2F94">
              <w:rPr>
                <w:rFonts w:eastAsia="Calibri" w:cs="Arial"/>
                <w:b/>
                <w:sz w:val="24"/>
                <w:szCs w:val="24"/>
              </w:rPr>
              <w:t>Sludge Source</w:t>
            </w:r>
          </w:p>
        </w:tc>
        <w:tc>
          <w:tcPr>
            <w:tcW w:w="3960" w:type="dxa"/>
          </w:tcPr>
          <w:p w14:paraId="3D007B45" w14:textId="77777777" w:rsidR="000F6002" w:rsidRDefault="000F6002" w:rsidP="007C7DDB">
            <w:pPr>
              <w:pStyle w:val="Form-Bodytext1"/>
              <w:jc w:val="center"/>
              <w:rPr>
                <w:rFonts w:eastAsia="Calibri" w:cs="Arial"/>
                <w:b/>
                <w:szCs w:val="18"/>
              </w:rPr>
            </w:pPr>
            <w:r>
              <w:rPr>
                <w:rFonts w:eastAsia="Calibri" w:cs="Arial"/>
                <w:b/>
                <w:szCs w:val="18"/>
              </w:rPr>
              <w:t>Volume/Population Equivalent</w:t>
            </w:r>
          </w:p>
        </w:tc>
      </w:tr>
      <w:tr w:rsidR="000F6002" w14:paraId="17C153DA" w14:textId="77777777" w:rsidTr="00735101">
        <w:trPr>
          <w:trHeight w:val="137"/>
        </w:trPr>
        <w:tc>
          <w:tcPr>
            <w:tcW w:w="5130" w:type="dxa"/>
            <w:vMerge/>
          </w:tcPr>
          <w:p w14:paraId="69673364" w14:textId="77777777" w:rsidR="000F6002" w:rsidRDefault="000F6002" w:rsidP="007C7DDB">
            <w:pPr>
              <w:pStyle w:val="Form-Bodytext1"/>
              <w:rPr>
                <w:rFonts w:eastAsia="Calibri" w:cs="Arial"/>
                <w:b/>
                <w:szCs w:val="18"/>
              </w:rPr>
            </w:pPr>
          </w:p>
        </w:tc>
        <w:tc>
          <w:tcPr>
            <w:tcW w:w="3960" w:type="dxa"/>
          </w:tcPr>
          <w:p w14:paraId="372B6B54" w14:textId="78287177" w:rsidR="000F6002" w:rsidRDefault="000F6002" w:rsidP="007C7DDB">
            <w:pPr>
              <w:pStyle w:val="Form-Bodytext1"/>
              <w:jc w:val="center"/>
              <w:rPr>
                <w:rFonts w:eastAsia="Calibri" w:cs="Arial"/>
                <w:b/>
                <w:szCs w:val="18"/>
              </w:rPr>
            </w:pPr>
            <w:r>
              <w:rPr>
                <w:rFonts w:eastAsia="Calibri" w:cs="Arial"/>
                <w:b/>
                <w:szCs w:val="18"/>
              </w:rPr>
              <w:t>ft</w:t>
            </w:r>
            <w:r w:rsidRPr="00F62563">
              <w:rPr>
                <w:rFonts w:eastAsia="Calibri" w:cs="Arial"/>
                <w:b/>
                <w:szCs w:val="18"/>
                <w:vertAlign w:val="superscript"/>
              </w:rPr>
              <w:t>3</w:t>
            </w:r>
            <w:r>
              <w:rPr>
                <w:rFonts w:eastAsia="Calibri" w:cs="Arial"/>
                <w:b/>
                <w:szCs w:val="18"/>
              </w:rPr>
              <w:t>/P.E.</w:t>
            </w:r>
            <w:r w:rsidR="008802D1">
              <w:rPr>
                <w:rFonts w:eastAsia="Calibri" w:cs="Arial"/>
                <w:b/>
                <w:szCs w:val="18"/>
              </w:rPr>
              <w:t>/day</w:t>
            </w:r>
          </w:p>
        </w:tc>
      </w:tr>
      <w:tr w:rsidR="000F6002" w14:paraId="44D6AC9E" w14:textId="77777777" w:rsidTr="00735101">
        <w:tc>
          <w:tcPr>
            <w:tcW w:w="5130" w:type="dxa"/>
          </w:tcPr>
          <w:p w14:paraId="6EBA9FF8" w14:textId="76BF519E" w:rsidR="000F6002" w:rsidRDefault="000F6002" w:rsidP="007C7DDB">
            <w:pPr>
              <w:pStyle w:val="Form-Bodytext1"/>
              <w:rPr>
                <w:rFonts w:eastAsia="Calibri" w:cs="Arial"/>
                <w:b/>
                <w:szCs w:val="18"/>
              </w:rPr>
            </w:pPr>
            <w:r>
              <w:rPr>
                <w:rFonts w:eastAsia="Calibri" w:cs="Arial"/>
                <w:b/>
                <w:szCs w:val="18"/>
              </w:rPr>
              <w:t>Waste activated sludge – no primary settling, primary plus waste activated sludge, and extended aeration activated sludge</w:t>
            </w:r>
          </w:p>
        </w:tc>
        <w:tc>
          <w:tcPr>
            <w:tcW w:w="3960" w:type="dxa"/>
          </w:tcPr>
          <w:p w14:paraId="0897DBC4" w14:textId="1BD4C10E" w:rsidR="000F6002" w:rsidRDefault="000F6002" w:rsidP="007C7DDB">
            <w:pPr>
              <w:pStyle w:val="Form-Bodytext1"/>
              <w:jc w:val="center"/>
              <w:rPr>
                <w:rFonts w:eastAsia="Calibri" w:cs="Arial"/>
                <w:b/>
                <w:szCs w:val="18"/>
              </w:rPr>
            </w:pPr>
            <w:r>
              <w:rPr>
                <w:rFonts w:eastAsia="Calibri" w:cs="Arial"/>
                <w:b/>
                <w:szCs w:val="18"/>
              </w:rPr>
              <w:t>0.13</w:t>
            </w:r>
          </w:p>
        </w:tc>
      </w:tr>
      <w:tr w:rsidR="000F6002" w14:paraId="289E11AE" w14:textId="77777777" w:rsidTr="00735101">
        <w:tc>
          <w:tcPr>
            <w:tcW w:w="5130" w:type="dxa"/>
          </w:tcPr>
          <w:p w14:paraId="7AA90EFF" w14:textId="42AA26AC" w:rsidR="000F6002" w:rsidRDefault="000F6002" w:rsidP="007C7DDB">
            <w:pPr>
              <w:pStyle w:val="Form-Bodytext1"/>
              <w:rPr>
                <w:rFonts w:eastAsia="Calibri" w:cs="Arial"/>
                <w:b/>
                <w:szCs w:val="18"/>
              </w:rPr>
            </w:pPr>
            <w:r>
              <w:rPr>
                <w:rFonts w:eastAsia="Calibri" w:cs="Arial"/>
                <w:b/>
                <w:szCs w:val="18"/>
              </w:rPr>
              <w:t>Waste activated sludge exclusive of primary sludge</w:t>
            </w:r>
          </w:p>
        </w:tc>
        <w:tc>
          <w:tcPr>
            <w:tcW w:w="3960" w:type="dxa"/>
          </w:tcPr>
          <w:p w14:paraId="42B15887" w14:textId="4B397247" w:rsidR="000F6002" w:rsidRDefault="000F6002" w:rsidP="007C7DDB">
            <w:pPr>
              <w:pStyle w:val="Form-Bodytext1"/>
              <w:jc w:val="center"/>
              <w:rPr>
                <w:rFonts w:eastAsia="Calibri" w:cs="Arial"/>
                <w:b/>
                <w:szCs w:val="18"/>
              </w:rPr>
            </w:pPr>
            <w:r>
              <w:rPr>
                <w:rFonts w:eastAsia="Calibri" w:cs="Arial"/>
                <w:b/>
                <w:szCs w:val="18"/>
              </w:rPr>
              <w:t>0.06</w:t>
            </w:r>
          </w:p>
        </w:tc>
      </w:tr>
      <w:tr w:rsidR="000F6002" w14:paraId="24AE18FE" w14:textId="77777777" w:rsidTr="00735101">
        <w:tc>
          <w:tcPr>
            <w:tcW w:w="5130" w:type="dxa"/>
          </w:tcPr>
          <w:p w14:paraId="5319037F" w14:textId="10429704" w:rsidR="000F6002" w:rsidRDefault="000F6002" w:rsidP="007C7DDB">
            <w:pPr>
              <w:pStyle w:val="Form-Bodytext1"/>
              <w:rPr>
                <w:rFonts w:eastAsia="Calibri" w:cs="Arial"/>
                <w:b/>
                <w:szCs w:val="18"/>
              </w:rPr>
            </w:pPr>
            <w:r>
              <w:rPr>
                <w:rFonts w:eastAsia="Calibri" w:cs="Arial"/>
                <w:b/>
                <w:szCs w:val="18"/>
              </w:rPr>
              <w:t>Primary plus attached growth biological reactor sludge</w:t>
            </w:r>
          </w:p>
        </w:tc>
        <w:tc>
          <w:tcPr>
            <w:tcW w:w="3960" w:type="dxa"/>
          </w:tcPr>
          <w:p w14:paraId="01A7FD53" w14:textId="2E33F74F" w:rsidR="000F6002" w:rsidRDefault="000F6002" w:rsidP="007C7DDB">
            <w:pPr>
              <w:pStyle w:val="Form-Bodytext1"/>
              <w:jc w:val="center"/>
              <w:rPr>
                <w:rFonts w:eastAsia="Calibri" w:cs="Arial"/>
                <w:b/>
                <w:szCs w:val="18"/>
              </w:rPr>
            </w:pPr>
            <w:r>
              <w:rPr>
                <w:rFonts w:eastAsia="Calibri" w:cs="Arial"/>
                <w:b/>
                <w:szCs w:val="18"/>
              </w:rPr>
              <w:t>0.10</w:t>
            </w:r>
          </w:p>
        </w:tc>
      </w:tr>
    </w:tbl>
    <w:p w14:paraId="446EA0CF" w14:textId="4C882E77" w:rsidR="000F6002" w:rsidRDefault="000F6002" w:rsidP="00E43154">
      <w:pPr>
        <w:pStyle w:val="Form-Bodytext1"/>
        <w:spacing w:before="0"/>
        <w:rPr>
          <w:szCs w:val="18"/>
        </w:rPr>
      </w:pPr>
    </w:p>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8820"/>
        <w:gridCol w:w="636"/>
        <w:gridCol w:w="636"/>
        <w:gridCol w:w="636"/>
      </w:tblGrid>
      <w:tr w:rsidR="006921C8" w:rsidRPr="00D914DF" w14:paraId="400BFD42" w14:textId="77777777" w:rsidTr="00B26B73">
        <w:tc>
          <w:tcPr>
            <w:tcW w:w="8820" w:type="dxa"/>
            <w:tcMar>
              <w:left w:w="0" w:type="dxa"/>
              <w:right w:w="115" w:type="dxa"/>
            </w:tcMar>
          </w:tcPr>
          <w:p w14:paraId="46037D3F" w14:textId="0639A2BF" w:rsidR="006921C8" w:rsidRDefault="006921C8" w:rsidP="00B26B73">
            <w:pPr>
              <w:pStyle w:val="Form-Bodytext1"/>
              <w:keepNext/>
              <w:keepLines/>
              <w:rPr>
                <w:rFonts w:eastAsia="Calibri" w:cs="Arial"/>
                <w:bCs w:val="0"/>
                <w:szCs w:val="18"/>
              </w:rPr>
            </w:pPr>
            <w:r w:rsidRPr="006921C8">
              <w:rPr>
                <w:b/>
                <w:i/>
                <w:iCs/>
                <w:sz w:val="20"/>
              </w:rPr>
              <w:t>85.10 Autothermal Thermophilic Aerobic Digestion</w:t>
            </w:r>
          </w:p>
        </w:tc>
        <w:tc>
          <w:tcPr>
            <w:tcW w:w="636" w:type="dxa"/>
            <w:vAlign w:val="bottom"/>
          </w:tcPr>
          <w:p w14:paraId="0EE8BF31" w14:textId="77777777" w:rsidR="006921C8" w:rsidRPr="00883396" w:rsidRDefault="006921C8" w:rsidP="00B26B73">
            <w:pPr>
              <w:pStyle w:val="Form-Bodytext1"/>
              <w:keepNext/>
              <w:keepLines/>
              <w:jc w:val="center"/>
              <w:rPr>
                <w:rFonts w:cs="Arial"/>
                <w:szCs w:val="18"/>
              </w:rPr>
            </w:pPr>
            <w:r w:rsidRPr="009F7730">
              <w:rPr>
                <w:b/>
                <w:bCs w:val="0"/>
              </w:rPr>
              <w:t>Yes</w:t>
            </w:r>
          </w:p>
        </w:tc>
        <w:tc>
          <w:tcPr>
            <w:tcW w:w="636" w:type="dxa"/>
            <w:vAlign w:val="bottom"/>
          </w:tcPr>
          <w:p w14:paraId="11FB8475" w14:textId="77777777" w:rsidR="006921C8" w:rsidRPr="000A40B2" w:rsidRDefault="006921C8" w:rsidP="00B26B73">
            <w:pPr>
              <w:pStyle w:val="Form-Bodytext1"/>
              <w:keepNext/>
              <w:keepLines/>
              <w:jc w:val="center"/>
              <w:rPr>
                <w:rFonts w:cs="Arial"/>
                <w:szCs w:val="18"/>
              </w:rPr>
            </w:pPr>
            <w:r>
              <w:rPr>
                <w:b/>
                <w:bCs w:val="0"/>
              </w:rPr>
              <w:t>No</w:t>
            </w:r>
          </w:p>
        </w:tc>
        <w:tc>
          <w:tcPr>
            <w:tcW w:w="636" w:type="dxa"/>
            <w:vAlign w:val="bottom"/>
          </w:tcPr>
          <w:p w14:paraId="7915452E" w14:textId="77777777" w:rsidR="006921C8" w:rsidRPr="000A40B2" w:rsidRDefault="006921C8" w:rsidP="00B26B73">
            <w:pPr>
              <w:pStyle w:val="Form-Bodytext1"/>
              <w:keepNext/>
              <w:keepLines/>
              <w:jc w:val="center"/>
              <w:rPr>
                <w:rFonts w:cs="Arial"/>
                <w:szCs w:val="18"/>
              </w:rPr>
            </w:pPr>
            <w:r>
              <w:rPr>
                <w:b/>
                <w:bCs w:val="0"/>
              </w:rPr>
              <w:t>N/A</w:t>
            </w:r>
          </w:p>
        </w:tc>
      </w:tr>
      <w:tr w:rsidR="006921C8" w:rsidRPr="00D914DF" w14:paraId="3DD8EAD7" w14:textId="77777777" w:rsidTr="00B26B73">
        <w:tc>
          <w:tcPr>
            <w:tcW w:w="8820" w:type="dxa"/>
            <w:tcMar>
              <w:left w:w="0" w:type="dxa"/>
              <w:right w:w="115" w:type="dxa"/>
            </w:tcMar>
          </w:tcPr>
          <w:p w14:paraId="26FF9715" w14:textId="513972EE" w:rsidR="006921C8" w:rsidRPr="00640C5B" w:rsidRDefault="006921C8" w:rsidP="006921C8">
            <w:pPr>
              <w:pStyle w:val="Form-Bodytext1"/>
              <w:rPr>
                <w:rFonts w:eastAsia="Calibri" w:cs="Arial"/>
                <w:bCs w:val="0"/>
                <w:szCs w:val="18"/>
              </w:rPr>
            </w:pPr>
            <w:r>
              <w:rPr>
                <w:rFonts w:eastAsia="Calibri" w:cs="Arial"/>
                <w:bCs w:val="0"/>
                <w:szCs w:val="18"/>
              </w:rPr>
              <w:t>Is thermophilic digestion temperature maintained between 50</w:t>
            </w:r>
            <w:r>
              <w:rPr>
                <w:rFonts w:eastAsia="Calibri" w:cs="Arial"/>
                <w:bCs w:val="0"/>
                <w:szCs w:val="18"/>
                <w:vertAlign w:val="superscript"/>
              </w:rPr>
              <w:t>0</w:t>
            </w:r>
            <w:r>
              <w:rPr>
                <w:rFonts w:eastAsia="Calibri" w:cs="Arial"/>
                <w:bCs w:val="0"/>
                <w:szCs w:val="18"/>
              </w:rPr>
              <w:t>C and 70</w:t>
            </w:r>
            <w:r>
              <w:rPr>
                <w:rFonts w:eastAsia="Calibri" w:cs="Arial"/>
                <w:bCs w:val="0"/>
                <w:szCs w:val="18"/>
                <w:vertAlign w:val="superscript"/>
              </w:rPr>
              <w:t>0</w:t>
            </w:r>
            <w:r>
              <w:rPr>
                <w:rFonts w:eastAsia="Calibri" w:cs="Arial"/>
                <w:bCs w:val="0"/>
                <w:szCs w:val="18"/>
              </w:rPr>
              <w:t>C?</w:t>
            </w:r>
          </w:p>
        </w:tc>
        <w:tc>
          <w:tcPr>
            <w:tcW w:w="636" w:type="dxa"/>
          </w:tcPr>
          <w:p w14:paraId="3653CCC2" w14:textId="77777777" w:rsidR="006921C8" w:rsidRPr="00883396" w:rsidRDefault="006921C8" w:rsidP="006921C8">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334211">
              <w:rPr>
                <w:rFonts w:cs="Arial"/>
                <w:szCs w:val="18"/>
              </w:rPr>
            </w:r>
            <w:r w:rsidR="00334211">
              <w:rPr>
                <w:rFonts w:cs="Arial"/>
                <w:szCs w:val="18"/>
              </w:rPr>
              <w:fldChar w:fldCharType="separate"/>
            </w:r>
            <w:r w:rsidRPr="00883396">
              <w:rPr>
                <w:rFonts w:cs="Arial"/>
                <w:szCs w:val="18"/>
              </w:rPr>
              <w:fldChar w:fldCharType="end"/>
            </w:r>
          </w:p>
        </w:tc>
        <w:tc>
          <w:tcPr>
            <w:tcW w:w="636" w:type="dxa"/>
          </w:tcPr>
          <w:p w14:paraId="47E2F6EF" w14:textId="77777777" w:rsidR="006921C8" w:rsidRPr="000A40B2" w:rsidRDefault="006921C8" w:rsidP="006921C8">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334211">
              <w:rPr>
                <w:rFonts w:cs="Arial"/>
                <w:szCs w:val="18"/>
              </w:rPr>
            </w:r>
            <w:r w:rsidR="00334211">
              <w:rPr>
                <w:rFonts w:cs="Arial"/>
                <w:szCs w:val="18"/>
              </w:rPr>
              <w:fldChar w:fldCharType="separate"/>
            </w:r>
            <w:r w:rsidRPr="000A40B2">
              <w:rPr>
                <w:rFonts w:cs="Arial"/>
                <w:szCs w:val="18"/>
              </w:rPr>
              <w:fldChar w:fldCharType="end"/>
            </w:r>
          </w:p>
        </w:tc>
        <w:tc>
          <w:tcPr>
            <w:tcW w:w="636" w:type="dxa"/>
          </w:tcPr>
          <w:p w14:paraId="6927FB19" w14:textId="5F8EAF73" w:rsidR="006921C8" w:rsidRPr="000A40B2" w:rsidRDefault="006921C8" w:rsidP="006921C8">
            <w:pPr>
              <w:pStyle w:val="Form-Bodytext1"/>
              <w:jc w:val="center"/>
              <w:rPr>
                <w:rFonts w:cs="Arial"/>
                <w:szCs w:val="18"/>
              </w:rPr>
            </w:pPr>
            <w:r w:rsidRPr="00F75335">
              <w:rPr>
                <w:rFonts w:cs="Arial"/>
                <w:szCs w:val="18"/>
              </w:rPr>
              <w:fldChar w:fldCharType="begin">
                <w:ffData>
                  <w:name w:val="Check5"/>
                  <w:enabled/>
                  <w:calcOnExit w:val="0"/>
                  <w:checkBox>
                    <w:sizeAuto/>
                    <w:default w:val="0"/>
                  </w:checkBox>
                </w:ffData>
              </w:fldChar>
            </w:r>
            <w:r w:rsidRPr="00F75335">
              <w:rPr>
                <w:rFonts w:cs="Arial"/>
                <w:szCs w:val="18"/>
              </w:rPr>
              <w:instrText xml:space="preserve"> FORMCHECKBOX </w:instrText>
            </w:r>
            <w:r w:rsidR="00334211">
              <w:rPr>
                <w:rFonts w:cs="Arial"/>
                <w:szCs w:val="18"/>
              </w:rPr>
            </w:r>
            <w:r w:rsidR="00334211">
              <w:rPr>
                <w:rFonts w:cs="Arial"/>
                <w:szCs w:val="18"/>
              </w:rPr>
              <w:fldChar w:fldCharType="separate"/>
            </w:r>
            <w:r w:rsidRPr="00F75335">
              <w:rPr>
                <w:rFonts w:cs="Arial"/>
                <w:szCs w:val="18"/>
              </w:rPr>
              <w:fldChar w:fldCharType="end"/>
            </w:r>
          </w:p>
        </w:tc>
      </w:tr>
      <w:tr w:rsidR="006921C8" w:rsidRPr="00D914DF" w14:paraId="0BDB6E7F" w14:textId="77777777" w:rsidTr="00B26B73">
        <w:tc>
          <w:tcPr>
            <w:tcW w:w="8820" w:type="dxa"/>
            <w:tcMar>
              <w:left w:w="0" w:type="dxa"/>
              <w:right w:w="115" w:type="dxa"/>
            </w:tcMar>
          </w:tcPr>
          <w:p w14:paraId="17B7D416" w14:textId="6AD50429" w:rsidR="006921C8" w:rsidRDefault="006921C8" w:rsidP="006921C8">
            <w:pPr>
              <w:pStyle w:val="Form-Bodytext1"/>
              <w:rPr>
                <w:rFonts w:eastAsia="Calibri" w:cs="Arial"/>
                <w:bCs w:val="0"/>
                <w:szCs w:val="18"/>
              </w:rPr>
            </w:pPr>
            <w:r>
              <w:rPr>
                <w:rFonts w:eastAsia="Calibri" w:cs="Arial"/>
                <w:bCs w:val="0"/>
                <w:szCs w:val="18"/>
              </w:rPr>
              <w:t>Are systems either single or multiple stage?</w:t>
            </w:r>
          </w:p>
        </w:tc>
        <w:tc>
          <w:tcPr>
            <w:tcW w:w="636" w:type="dxa"/>
          </w:tcPr>
          <w:p w14:paraId="0250075E" w14:textId="3096498E" w:rsidR="006921C8" w:rsidRPr="00883396" w:rsidRDefault="006921C8" w:rsidP="006921C8">
            <w:pPr>
              <w:pStyle w:val="Form-Bodytext1"/>
              <w:jc w:val="center"/>
              <w:rPr>
                <w:rFonts w:cs="Arial"/>
                <w:szCs w:val="18"/>
              </w:rPr>
            </w:pPr>
            <w:r w:rsidRPr="004B6B77">
              <w:rPr>
                <w:rFonts w:cs="Arial"/>
                <w:szCs w:val="18"/>
              </w:rPr>
              <w:fldChar w:fldCharType="begin">
                <w:ffData>
                  <w:name w:val="Check5"/>
                  <w:enabled/>
                  <w:calcOnExit w:val="0"/>
                  <w:checkBox>
                    <w:sizeAuto/>
                    <w:default w:val="0"/>
                  </w:checkBox>
                </w:ffData>
              </w:fldChar>
            </w:r>
            <w:r w:rsidRPr="004B6B77">
              <w:rPr>
                <w:rFonts w:cs="Arial"/>
                <w:szCs w:val="18"/>
              </w:rPr>
              <w:instrText xml:space="preserve"> FORMCHECKBOX </w:instrText>
            </w:r>
            <w:r w:rsidR="00334211">
              <w:rPr>
                <w:rFonts w:cs="Arial"/>
                <w:szCs w:val="18"/>
              </w:rPr>
            </w:r>
            <w:r w:rsidR="00334211">
              <w:rPr>
                <w:rFonts w:cs="Arial"/>
                <w:szCs w:val="18"/>
              </w:rPr>
              <w:fldChar w:fldCharType="separate"/>
            </w:r>
            <w:r w:rsidRPr="004B6B77">
              <w:rPr>
                <w:rFonts w:cs="Arial"/>
                <w:szCs w:val="18"/>
              </w:rPr>
              <w:fldChar w:fldCharType="end"/>
            </w:r>
          </w:p>
        </w:tc>
        <w:tc>
          <w:tcPr>
            <w:tcW w:w="636" w:type="dxa"/>
          </w:tcPr>
          <w:p w14:paraId="53375D8A" w14:textId="475C592F" w:rsidR="006921C8" w:rsidRPr="000A40B2" w:rsidRDefault="006921C8" w:rsidP="006921C8">
            <w:pPr>
              <w:pStyle w:val="Form-Bodytext1"/>
              <w:jc w:val="center"/>
              <w:rPr>
                <w:rFonts w:cs="Arial"/>
                <w:szCs w:val="18"/>
              </w:rPr>
            </w:pPr>
            <w:r w:rsidRPr="004B6B77">
              <w:rPr>
                <w:rFonts w:cs="Arial"/>
                <w:szCs w:val="18"/>
              </w:rPr>
              <w:fldChar w:fldCharType="begin">
                <w:ffData>
                  <w:name w:val="Check5"/>
                  <w:enabled/>
                  <w:calcOnExit w:val="0"/>
                  <w:checkBox>
                    <w:sizeAuto/>
                    <w:default w:val="0"/>
                  </w:checkBox>
                </w:ffData>
              </w:fldChar>
            </w:r>
            <w:r w:rsidRPr="004B6B77">
              <w:rPr>
                <w:rFonts w:cs="Arial"/>
                <w:szCs w:val="18"/>
              </w:rPr>
              <w:instrText xml:space="preserve"> FORMCHECKBOX </w:instrText>
            </w:r>
            <w:r w:rsidR="00334211">
              <w:rPr>
                <w:rFonts w:cs="Arial"/>
                <w:szCs w:val="18"/>
              </w:rPr>
            </w:r>
            <w:r w:rsidR="00334211">
              <w:rPr>
                <w:rFonts w:cs="Arial"/>
                <w:szCs w:val="18"/>
              </w:rPr>
              <w:fldChar w:fldCharType="separate"/>
            </w:r>
            <w:r w:rsidRPr="004B6B77">
              <w:rPr>
                <w:rFonts w:cs="Arial"/>
                <w:szCs w:val="18"/>
              </w:rPr>
              <w:fldChar w:fldCharType="end"/>
            </w:r>
          </w:p>
        </w:tc>
        <w:tc>
          <w:tcPr>
            <w:tcW w:w="636" w:type="dxa"/>
          </w:tcPr>
          <w:p w14:paraId="0E0C606A" w14:textId="7FEDAB4F" w:rsidR="006921C8" w:rsidRPr="000A40B2" w:rsidRDefault="006921C8" w:rsidP="006921C8">
            <w:pPr>
              <w:pStyle w:val="Form-Bodytext1"/>
              <w:jc w:val="center"/>
              <w:rPr>
                <w:rFonts w:cs="Arial"/>
                <w:szCs w:val="18"/>
              </w:rPr>
            </w:pPr>
            <w:r w:rsidRPr="00F75335">
              <w:rPr>
                <w:rFonts w:cs="Arial"/>
                <w:szCs w:val="18"/>
              </w:rPr>
              <w:fldChar w:fldCharType="begin">
                <w:ffData>
                  <w:name w:val="Check5"/>
                  <w:enabled/>
                  <w:calcOnExit w:val="0"/>
                  <w:checkBox>
                    <w:sizeAuto/>
                    <w:default w:val="0"/>
                  </w:checkBox>
                </w:ffData>
              </w:fldChar>
            </w:r>
            <w:r w:rsidRPr="00F75335">
              <w:rPr>
                <w:rFonts w:cs="Arial"/>
                <w:szCs w:val="18"/>
              </w:rPr>
              <w:instrText xml:space="preserve"> FORMCHECKBOX </w:instrText>
            </w:r>
            <w:r w:rsidR="00334211">
              <w:rPr>
                <w:rFonts w:cs="Arial"/>
                <w:szCs w:val="18"/>
              </w:rPr>
            </w:r>
            <w:r w:rsidR="00334211">
              <w:rPr>
                <w:rFonts w:cs="Arial"/>
                <w:szCs w:val="18"/>
              </w:rPr>
              <w:fldChar w:fldCharType="separate"/>
            </w:r>
            <w:r w:rsidRPr="00F75335">
              <w:rPr>
                <w:rFonts w:cs="Arial"/>
                <w:szCs w:val="18"/>
              </w:rPr>
              <w:fldChar w:fldCharType="end"/>
            </w:r>
          </w:p>
        </w:tc>
      </w:tr>
      <w:tr w:rsidR="006921C8" w:rsidRPr="00D914DF" w14:paraId="6A617155" w14:textId="77777777" w:rsidTr="00B26B73">
        <w:tc>
          <w:tcPr>
            <w:tcW w:w="8820" w:type="dxa"/>
            <w:tcMar>
              <w:left w:w="0" w:type="dxa"/>
              <w:right w:w="115" w:type="dxa"/>
            </w:tcMar>
          </w:tcPr>
          <w:p w14:paraId="55C9868C" w14:textId="090D7C7A" w:rsidR="006921C8" w:rsidRDefault="006921C8" w:rsidP="006921C8">
            <w:pPr>
              <w:pStyle w:val="Form-Bodytext1"/>
              <w:rPr>
                <w:rFonts w:eastAsia="Calibri" w:cs="Arial"/>
                <w:bCs w:val="0"/>
                <w:szCs w:val="18"/>
              </w:rPr>
            </w:pPr>
            <w:r>
              <w:rPr>
                <w:rFonts w:eastAsia="Calibri" w:cs="Arial"/>
                <w:bCs w:val="0"/>
                <w:szCs w:val="18"/>
              </w:rPr>
              <w:t>Is the sludge thickened prior to treatment in the digestion tanks?</w:t>
            </w:r>
          </w:p>
        </w:tc>
        <w:tc>
          <w:tcPr>
            <w:tcW w:w="636" w:type="dxa"/>
          </w:tcPr>
          <w:p w14:paraId="2F3B8E9D" w14:textId="1090A288" w:rsidR="006921C8" w:rsidRPr="00883396" w:rsidRDefault="006921C8" w:rsidP="006921C8">
            <w:pPr>
              <w:pStyle w:val="Form-Bodytext1"/>
              <w:jc w:val="center"/>
              <w:rPr>
                <w:rFonts w:cs="Arial"/>
                <w:szCs w:val="18"/>
              </w:rPr>
            </w:pPr>
            <w:r w:rsidRPr="004B6B77">
              <w:rPr>
                <w:rFonts w:cs="Arial"/>
                <w:szCs w:val="18"/>
              </w:rPr>
              <w:fldChar w:fldCharType="begin">
                <w:ffData>
                  <w:name w:val="Check5"/>
                  <w:enabled/>
                  <w:calcOnExit w:val="0"/>
                  <w:checkBox>
                    <w:sizeAuto/>
                    <w:default w:val="0"/>
                  </w:checkBox>
                </w:ffData>
              </w:fldChar>
            </w:r>
            <w:r w:rsidRPr="004B6B77">
              <w:rPr>
                <w:rFonts w:cs="Arial"/>
                <w:szCs w:val="18"/>
              </w:rPr>
              <w:instrText xml:space="preserve"> FORMCHECKBOX </w:instrText>
            </w:r>
            <w:r w:rsidR="00334211">
              <w:rPr>
                <w:rFonts w:cs="Arial"/>
                <w:szCs w:val="18"/>
              </w:rPr>
            </w:r>
            <w:r w:rsidR="00334211">
              <w:rPr>
                <w:rFonts w:cs="Arial"/>
                <w:szCs w:val="18"/>
              </w:rPr>
              <w:fldChar w:fldCharType="separate"/>
            </w:r>
            <w:r w:rsidRPr="004B6B77">
              <w:rPr>
                <w:rFonts w:cs="Arial"/>
                <w:szCs w:val="18"/>
              </w:rPr>
              <w:fldChar w:fldCharType="end"/>
            </w:r>
          </w:p>
        </w:tc>
        <w:tc>
          <w:tcPr>
            <w:tcW w:w="636" w:type="dxa"/>
          </w:tcPr>
          <w:p w14:paraId="1ADAEA24" w14:textId="3CD64980" w:rsidR="006921C8" w:rsidRPr="000A40B2" w:rsidRDefault="006921C8" w:rsidP="006921C8">
            <w:pPr>
              <w:pStyle w:val="Form-Bodytext1"/>
              <w:jc w:val="center"/>
              <w:rPr>
                <w:rFonts w:cs="Arial"/>
                <w:szCs w:val="18"/>
              </w:rPr>
            </w:pPr>
            <w:r w:rsidRPr="004B6B77">
              <w:rPr>
                <w:rFonts w:cs="Arial"/>
                <w:szCs w:val="18"/>
              </w:rPr>
              <w:fldChar w:fldCharType="begin">
                <w:ffData>
                  <w:name w:val="Check5"/>
                  <w:enabled/>
                  <w:calcOnExit w:val="0"/>
                  <w:checkBox>
                    <w:sizeAuto/>
                    <w:default w:val="0"/>
                  </w:checkBox>
                </w:ffData>
              </w:fldChar>
            </w:r>
            <w:r w:rsidRPr="004B6B77">
              <w:rPr>
                <w:rFonts w:cs="Arial"/>
                <w:szCs w:val="18"/>
              </w:rPr>
              <w:instrText xml:space="preserve"> FORMCHECKBOX </w:instrText>
            </w:r>
            <w:r w:rsidR="00334211">
              <w:rPr>
                <w:rFonts w:cs="Arial"/>
                <w:szCs w:val="18"/>
              </w:rPr>
            </w:r>
            <w:r w:rsidR="00334211">
              <w:rPr>
                <w:rFonts w:cs="Arial"/>
                <w:szCs w:val="18"/>
              </w:rPr>
              <w:fldChar w:fldCharType="separate"/>
            </w:r>
            <w:r w:rsidRPr="004B6B77">
              <w:rPr>
                <w:rFonts w:cs="Arial"/>
                <w:szCs w:val="18"/>
              </w:rPr>
              <w:fldChar w:fldCharType="end"/>
            </w:r>
          </w:p>
        </w:tc>
        <w:tc>
          <w:tcPr>
            <w:tcW w:w="636" w:type="dxa"/>
          </w:tcPr>
          <w:p w14:paraId="5B551708" w14:textId="5BD2026A" w:rsidR="006921C8" w:rsidRPr="000A40B2" w:rsidRDefault="006921C8" w:rsidP="006921C8">
            <w:pPr>
              <w:pStyle w:val="Form-Bodytext1"/>
              <w:jc w:val="center"/>
              <w:rPr>
                <w:rFonts w:cs="Arial"/>
                <w:szCs w:val="18"/>
              </w:rPr>
            </w:pPr>
            <w:r w:rsidRPr="00F75335">
              <w:rPr>
                <w:rFonts w:cs="Arial"/>
                <w:szCs w:val="18"/>
              </w:rPr>
              <w:fldChar w:fldCharType="begin">
                <w:ffData>
                  <w:name w:val="Check5"/>
                  <w:enabled/>
                  <w:calcOnExit w:val="0"/>
                  <w:checkBox>
                    <w:sizeAuto/>
                    <w:default w:val="0"/>
                  </w:checkBox>
                </w:ffData>
              </w:fldChar>
            </w:r>
            <w:r w:rsidRPr="00F75335">
              <w:rPr>
                <w:rFonts w:cs="Arial"/>
                <w:szCs w:val="18"/>
              </w:rPr>
              <w:instrText xml:space="preserve"> FORMCHECKBOX </w:instrText>
            </w:r>
            <w:r w:rsidR="00334211">
              <w:rPr>
                <w:rFonts w:cs="Arial"/>
                <w:szCs w:val="18"/>
              </w:rPr>
            </w:r>
            <w:r w:rsidR="00334211">
              <w:rPr>
                <w:rFonts w:cs="Arial"/>
                <w:szCs w:val="18"/>
              </w:rPr>
              <w:fldChar w:fldCharType="separate"/>
            </w:r>
            <w:r w:rsidRPr="00F75335">
              <w:rPr>
                <w:rFonts w:cs="Arial"/>
                <w:szCs w:val="18"/>
              </w:rPr>
              <w:fldChar w:fldCharType="end"/>
            </w:r>
          </w:p>
        </w:tc>
      </w:tr>
      <w:tr w:rsidR="006921C8" w:rsidRPr="00D914DF" w14:paraId="2EA2A1CB" w14:textId="77777777" w:rsidTr="00B26B73">
        <w:tc>
          <w:tcPr>
            <w:tcW w:w="8820" w:type="dxa"/>
            <w:tcMar>
              <w:left w:w="0" w:type="dxa"/>
              <w:right w:w="115" w:type="dxa"/>
            </w:tcMar>
          </w:tcPr>
          <w:p w14:paraId="17ACB8DB" w14:textId="656D173B" w:rsidR="006921C8" w:rsidRDefault="006921C8" w:rsidP="006921C8">
            <w:pPr>
              <w:pStyle w:val="Form-Bodytext1"/>
              <w:rPr>
                <w:rFonts w:eastAsia="Calibri" w:cs="Arial"/>
                <w:bCs w:val="0"/>
                <w:szCs w:val="18"/>
              </w:rPr>
            </w:pPr>
            <w:r>
              <w:rPr>
                <w:rFonts w:eastAsia="Calibri" w:cs="Arial"/>
                <w:bCs w:val="0"/>
                <w:szCs w:val="18"/>
              </w:rPr>
              <w:t>Are the digestion tanks suitably insulated to minimize heat loss?</w:t>
            </w:r>
          </w:p>
        </w:tc>
        <w:tc>
          <w:tcPr>
            <w:tcW w:w="636" w:type="dxa"/>
          </w:tcPr>
          <w:p w14:paraId="583C6DAB" w14:textId="17B7FBFF" w:rsidR="006921C8" w:rsidRPr="00883396" w:rsidRDefault="006921C8" w:rsidP="006921C8">
            <w:pPr>
              <w:pStyle w:val="Form-Bodytext1"/>
              <w:jc w:val="center"/>
              <w:rPr>
                <w:rFonts w:cs="Arial"/>
                <w:szCs w:val="18"/>
              </w:rPr>
            </w:pPr>
            <w:r w:rsidRPr="004B6B77">
              <w:rPr>
                <w:rFonts w:cs="Arial"/>
                <w:szCs w:val="18"/>
              </w:rPr>
              <w:fldChar w:fldCharType="begin">
                <w:ffData>
                  <w:name w:val="Check5"/>
                  <w:enabled/>
                  <w:calcOnExit w:val="0"/>
                  <w:checkBox>
                    <w:sizeAuto/>
                    <w:default w:val="0"/>
                  </w:checkBox>
                </w:ffData>
              </w:fldChar>
            </w:r>
            <w:r w:rsidRPr="004B6B77">
              <w:rPr>
                <w:rFonts w:cs="Arial"/>
                <w:szCs w:val="18"/>
              </w:rPr>
              <w:instrText xml:space="preserve"> FORMCHECKBOX </w:instrText>
            </w:r>
            <w:r w:rsidR="00334211">
              <w:rPr>
                <w:rFonts w:cs="Arial"/>
                <w:szCs w:val="18"/>
              </w:rPr>
            </w:r>
            <w:r w:rsidR="00334211">
              <w:rPr>
                <w:rFonts w:cs="Arial"/>
                <w:szCs w:val="18"/>
              </w:rPr>
              <w:fldChar w:fldCharType="separate"/>
            </w:r>
            <w:r w:rsidRPr="004B6B77">
              <w:rPr>
                <w:rFonts w:cs="Arial"/>
                <w:szCs w:val="18"/>
              </w:rPr>
              <w:fldChar w:fldCharType="end"/>
            </w:r>
          </w:p>
        </w:tc>
        <w:tc>
          <w:tcPr>
            <w:tcW w:w="636" w:type="dxa"/>
          </w:tcPr>
          <w:p w14:paraId="2148173C" w14:textId="03CE7CC9" w:rsidR="006921C8" w:rsidRPr="000A40B2" w:rsidRDefault="006921C8" w:rsidP="006921C8">
            <w:pPr>
              <w:pStyle w:val="Form-Bodytext1"/>
              <w:jc w:val="center"/>
              <w:rPr>
                <w:rFonts w:cs="Arial"/>
                <w:szCs w:val="18"/>
              </w:rPr>
            </w:pPr>
            <w:r w:rsidRPr="004B6B77">
              <w:rPr>
                <w:rFonts w:cs="Arial"/>
                <w:szCs w:val="18"/>
              </w:rPr>
              <w:fldChar w:fldCharType="begin">
                <w:ffData>
                  <w:name w:val="Check5"/>
                  <w:enabled/>
                  <w:calcOnExit w:val="0"/>
                  <w:checkBox>
                    <w:sizeAuto/>
                    <w:default w:val="0"/>
                  </w:checkBox>
                </w:ffData>
              </w:fldChar>
            </w:r>
            <w:r w:rsidRPr="004B6B77">
              <w:rPr>
                <w:rFonts w:cs="Arial"/>
                <w:szCs w:val="18"/>
              </w:rPr>
              <w:instrText xml:space="preserve"> FORMCHECKBOX </w:instrText>
            </w:r>
            <w:r w:rsidR="00334211">
              <w:rPr>
                <w:rFonts w:cs="Arial"/>
                <w:szCs w:val="18"/>
              </w:rPr>
            </w:r>
            <w:r w:rsidR="00334211">
              <w:rPr>
                <w:rFonts w:cs="Arial"/>
                <w:szCs w:val="18"/>
              </w:rPr>
              <w:fldChar w:fldCharType="separate"/>
            </w:r>
            <w:r w:rsidRPr="004B6B77">
              <w:rPr>
                <w:rFonts w:cs="Arial"/>
                <w:szCs w:val="18"/>
              </w:rPr>
              <w:fldChar w:fldCharType="end"/>
            </w:r>
          </w:p>
        </w:tc>
        <w:tc>
          <w:tcPr>
            <w:tcW w:w="636" w:type="dxa"/>
          </w:tcPr>
          <w:p w14:paraId="65B011AA" w14:textId="22B37B25" w:rsidR="006921C8" w:rsidRPr="000A40B2" w:rsidRDefault="006921C8" w:rsidP="006921C8">
            <w:pPr>
              <w:pStyle w:val="Form-Bodytext1"/>
              <w:jc w:val="center"/>
              <w:rPr>
                <w:rFonts w:cs="Arial"/>
                <w:szCs w:val="18"/>
              </w:rPr>
            </w:pPr>
            <w:r w:rsidRPr="00F75335">
              <w:rPr>
                <w:rFonts w:cs="Arial"/>
                <w:szCs w:val="18"/>
              </w:rPr>
              <w:fldChar w:fldCharType="begin">
                <w:ffData>
                  <w:name w:val="Check5"/>
                  <w:enabled/>
                  <w:calcOnExit w:val="0"/>
                  <w:checkBox>
                    <w:sizeAuto/>
                    <w:default w:val="0"/>
                  </w:checkBox>
                </w:ffData>
              </w:fldChar>
            </w:r>
            <w:r w:rsidRPr="00F75335">
              <w:rPr>
                <w:rFonts w:cs="Arial"/>
                <w:szCs w:val="18"/>
              </w:rPr>
              <w:instrText xml:space="preserve"> FORMCHECKBOX </w:instrText>
            </w:r>
            <w:r w:rsidR="00334211">
              <w:rPr>
                <w:rFonts w:cs="Arial"/>
                <w:szCs w:val="18"/>
              </w:rPr>
            </w:r>
            <w:r w:rsidR="00334211">
              <w:rPr>
                <w:rFonts w:cs="Arial"/>
                <w:szCs w:val="18"/>
              </w:rPr>
              <w:fldChar w:fldCharType="separate"/>
            </w:r>
            <w:r w:rsidRPr="00F75335">
              <w:rPr>
                <w:rFonts w:cs="Arial"/>
                <w:szCs w:val="18"/>
              </w:rPr>
              <w:fldChar w:fldCharType="end"/>
            </w:r>
          </w:p>
        </w:tc>
      </w:tr>
      <w:tr w:rsidR="006921C8" w:rsidRPr="00D914DF" w14:paraId="0782ADDD" w14:textId="77777777" w:rsidTr="00B26B73">
        <w:tc>
          <w:tcPr>
            <w:tcW w:w="8820" w:type="dxa"/>
            <w:tcMar>
              <w:left w:w="0" w:type="dxa"/>
              <w:right w:w="115" w:type="dxa"/>
            </w:tcMar>
          </w:tcPr>
          <w:p w14:paraId="6A312633" w14:textId="25211424" w:rsidR="006921C8" w:rsidRDefault="006921C8" w:rsidP="006921C8">
            <w:pPr>
              <w:pStyle w:val="Form-Bodytext1"/>
              <w:rPr>
                <w:rFonts w:eastAsia="Calibri" w:cs="Arial"/>
                <w:bCs w:val="0"/>
                <w:szCs w:val="18"/>
              </w:rPr>
            </w:pPr>
            <w:r>
              <w:rPr>
                <w:rFonts w:eastAsia="Calibri" w:cs="Arial"/>
                <w:bCs w:val="0"/>
                <w:szCs w:val="18"/>
              </w:rPr>
              <w:t>Are systems either single or multiple stage?</w:t>
            </w:r>
          </w:p>
        </w:tc>
        <w:tc>
          <w:tcPr>
            <w:tcW w:w="636" w:type="dxa"/>
          </w:tcPr>
          <w:p w14:paraId="7A936B9C" w14:textId="084B2F25" w:rsidR="006921C8" w:rsidRPr="00883396" w:rsidRDefault="006921C8" w:rsidP="006921C8">
            <w:pPr>
              <w:pStyle w:val="Form-Bodytext1"/>
              <w:jc w:val="center"/>
              <w:rPr>
                <w:rFonts w:cs="Arial"/>
                <w:szCs w:val="18"/>
              </w:rPr>
            </w:pPr>
            <w:r w:rsidRPr="004B6B77">
              <w:rPr>
                <w:rFonts w:cs="Arial"/>
                <w:szCs w:val="18"/>
              </w:rPr>
              <w:fldChar w:fldCharType="begin">
                <w:ffData>
                  <w:name w:val="Check5"/>
                  <w:enabled/>
                  <w:calcOnExit w:val="0"/>
                  <w:checkBox>
                    <w:sizeAuto/>
                    <w:default w:val="0"/>
                  </w:checkBox>
                </w:ffData>
              </w:fldChar>
            </w:r>
            <w:r w:rsidRPr="004B6B77">
              <w:rPr>
                <w:rFonts w:cs="Arial"/>
                <w:szCs w:val="18"/>
              </w:rPr>
              <w:instrText xml:space="preserve"> FORMCHECKBOX </w:instrText>
            </w:r>
            <w:r w:rsidR="00334211">
              <w:rPr>
                <w:rFonts w:cs="Arial"/>
                <w:szCs w:val="18"/>
              </w:rPr>
            </w:r>
            <w:r w:rsidR="00334211">
              <w:rPr>
                <w:rFonts w:cs="Arial"/>
                <w:szCs w:val="18"/>
              </w:rPr>
              <w:fldChar w:fldCharType="separate"/>
            </w:r>
            <w:r w:rsidRPr="004B6B77">
              <w:rPr>
                <w:rFonts w:cs="Arial"/>
                <w:szCs w:val="18"/>
              </w:rPr>
              <w:fldChar w:fldCharType="end"/>
            </w:r>
          </w:p>
        </w:tc>
        <w:tc>
          <w:tcPr>
            <w:tcW w:w="636" w:type="dxa"/>
          </w:tcPr>
          <w:p w14:paraId="04942DE5" w14:textId="2395D0DC" w:rsidR="006921C8" w:rsidRPr="000A40B2" w:rsidRDefault="006921C8" w:rsidP="006921C8">
            <w:pPr>
              <w:pStyle w:val="Form-Bodytext1"/>
              <w:jc w:val="center"/>
              <w:rPr>
                <w:rFonts w:cs="Arial"/>
                <w:szCs w:val="18"/>
              </w:rPr>
            </w:pPr>
            <w:r w:rsidRPr="004B6B77">
              <w:rPr>
                <w:rFonts w:cs="Arial"/>
                <w:szCs w:val="18"/>
              </w:rPr>
              <w:fldChar w:fldCharType="begin">
                <w:ffData>
                  <w:name w:val="Check5"/>
                  <w:enabled/>
                  <w:calcOnExit w:val="0"/>
                  <w:checkBox>
                    <w:sizeAuto/>
                    <w:default w:val="0"/>
                  </w:checkBox>
                </w:ffData>
              </w:fldChar>
            </w:r>
            <w:r w:rsidRPr="004B6B77">
              <w:rPr>
                <w:rFonts w:cs="Arial"/>
                <w:szCs w:val="18"/>
              </w:rPr>
              <w:instrText xml:space="preserve"> FORMCHECKBOX </w:instrText>
            </w:r>
            <w:r w:rsidR="00334211">
              <w:rPr>
                <w:rFonts w:cs="Arial"/>
                <w:szCs w:val="18"/>
              </w:rPr>
            </w:r>
            <w:r w:rsidR="00334211">
              <w:rPr>
                <w:rFonts w:cs="Arial"/>
                <w:szCs w:val="18"/>
              </w:rPr>
              <w:fldChar w:fldCharType="separate"/>
            </w:r>
            <w:r w:rsidRPr="004B6B77">
              <w:rPr>
                <w:rFonts w:cs="Arial"/>
                <w:szCs w:val="18"/>
              </w:rPr>
              <w:fldChar w:fldCharType="end"/>
            </w:r>
          </w:p>
        </w:tc>
        <w:tc>
          <w:tcPr>
            <w:tcW w:w="636" w:type="dxa"/>
          </w:tcPr>
          <w:p w14:paraId="43B16529" w14:textId="5A87FDBA" w:rsidR="006921C8" w:rsidRPr="000A40B2" w:rsidRDefault="006921C8" w:rsidP="006921C8">
            <w:pPr>
              <w:pStyle w:val="Form-Bodytext1"/>
              <w:jc w:val="center"/>
              <w:rPr>
                <w:rFonts w:cs="Arial"/>
                <w:szCs w:val="18"/>
              </w:rPr>
            </w:pPr>
            <w:r w:rsidRPr="00F75335">
              <w:rPr>
                <w:rFonts w:cs="Arial"/>
                <w:szCs w:val="18"/>
              </w:rPr>
              <w:fldChar w:fldCharType="begin">
                <w:ffData>
                  <w:name w:val="Check5"/>
                  <w:enabled/>
                  <w:calcOnExit w:val="0"/>
                  <w:checkBox>
                    <w:sizeAuto/>
                    <w:default w:val="0"/>
                  </w:checkBox>
                </w:ffData>
              </w:fldChar>
            </w:r>
            <w:r w:rsidRPr="00F75335">
              <w:rPr>
                <w:rFonts w:cs="Arial"/>
                <w:szCs w:val="18"/>
              </w:rPr>
              <w:instrText xml:space="preserve"> FORMCHECKBOX </w:instrText>
            </w:r>
            <w:r w:rsidR="00334211">
              <w:rPr>
                <w:rFonts w:cs="Arial"/>
                <w:szCs w:val="18"/>
              </w:rPr>
            </w:r>
            <w:r w:rsidR="00334211">
              <w:rPr>
                <w:rFonts w:cs="Arial"/>
                <w:szCs w:val="18"/>
              </w:rPr>
              <w:fldChar w:fldCharType="separate"/>
            </w:r>
            <w:r w:rsidRPr="00F75335">
              <w:rPr>
                <w:rFonts w:cs="Arial"/>
                <w:szCs w:val="18"/>
              </w:rPr>
              <w:fldChar w:fldCharType="end"/>
            </w:r>
          </w:p>
        </w:tc>
      </w:tr>
      <w:tr w:rsidR="006921C8" w:rsidRPr="00D914DF" w14:paraId="79A3FD33" w14:textId="77777777" w:rsidTr="00817568">
        <w:tc>
          <w:tcPr>
            <w:tcW w:w="10728" w:type="dxa"/>
            <w:gridSpan w:val="4"/>
            <w:tcBorders>
              <w:bottom w:val="nil"/>
            </w:tcBorders>
            <w:tcMar>
              <w:left w:w="0" w:type="dxa"/>
              <w:right w:w="115" w:type="dxa"/>
            </w:tcMar>
          </w:tcPr>
          <w:p w14:paraId="2F415D45" w14:textId="6F6E3EB1" w:rsidR="006921C8" w:rsidRPr="00F75335" w:rsidRDefault="006921C8" w:rsidP="00817568">
            <w:pPr>
              <w:pStyle w:val="Form-Bodytext1"/>
              <w:spacing w:before="240"/>
              <w:rPr>
                <w:rFonts w:cs="Arial"/>
                <w:szCs w:val="18"/>
              </w:rPr>
            </w:pPr>
            <w:r w:rsidRPr="008A1074">
              <w:rPr>
                <w:rFonts w:eastAsia="Calibri" w:cs="Arial"/>
                <w:bCs w:val="0"/>
                <w:szCs w:val="18"/>
              </w:rPr>
              <w:t xml:space="preserve">Justification for all </w:t>
            </w:r>
            <w:r w:rsidR="008A1074" w:rsidRPr="008A1074">
              <w:rPr>
                <w:rFonts w:eastAsia="Calibri" w:cs="Arial"/>
                <w:bCs w:val="0"/>
                <w:szCs w:val="18"/>
              </w:rPr>
              <w:t xml:space="preserve">questions </w:t>
            </w:r>
            <w:r w:rsidRPr="008A1074">
              <w:rPr>
                <w:rFonts w:eastAsia="Calibri" w:cs="Arial"/>
                <w:bCs w:val="0"/>
                <w:szCs w:val="18"/>
              </w:rPr>
              <w:t>answer</w:t>
            </w:r>
            <w:r w:rsidR="008A1074" w:rsidRPr="008A1074">
              <w:rPr>
                <w:rFonts w:eastAsia="Calibri" w:cs="Arial"/>
                <w:bCs w:val="0"/>
                <w:szCs w:val="18"/>
              </w:rPr>
              <w:t>ed</w:t>
            </w:r>
            <w:r w:rsidRPr="008A1074">
              <w:rPr>
                <w:rFonts w:eastAsia="Calibri" w:cs="Arial"/>
                <w:bCs w:val="0"/>
                <w:szCs w:val="18"/>
              </w:rPr>
              <w:t xml:space="preserve"> with a “no”:</w:t>
            </w:r>
          </w:p>
        </w:tc>
      </w:tr>
      <w:tr w:rsidR="006921C8" w:rsidRPr="00D914DF" w14:paraId="0C3DED60" w14:textId="77777777" w:rsidTr="00817568">
        <w:tc>
          <w:tcPr>
            <w:tcW w:w="10728" w:type="dxa"/>
            <w:gridSpan w:val="4"/>
            <w:tcBorders>
              <w:top w:val="nil"/>
              <w:bottom w:val="nil"/>
            </w:tcBorders>
            <w:tcMar>
              <w:left w:w="0" w:type="dxa"/>
              <w:right w:w="115" w:type="dxa"/>
            </w:tcMar>
          </w:tcPr>
          <w:p w14:paraId="5C0A2518" w14:textId="0BC27611" w:rsidR="006921C8" w:rsidRDefault="006921C8" w:rsidP="006921C8">
            <w:pPr>
              <w:pStyle w:val="Form-Bodytext1"/>
              <w:rPr>
                <w:rFonts w:eastAsia="Calibri" w:cs="Arial"/>
                <w:bCs w:val="0"/>
                <w:szCs w:val="18"/>
              </w:rPr>
            </w:pPr>
            <w:r>
              <w:rPr>
                <w:rFonts w:eastAsia="Calibri" w:cs="Arial"/>
                <w:bCs w:val="0"/>
                <w:szCs w:val="18"/>
              </w:rPr>
              <w:fldChar w:fldCharType="begin">
                <w:ffData>
                  <w:name w:val="Text121"/>
                  <w:enabled/>
                  <w:calcOnExit w:val="0"/>
                  <w:textInput/>
                </w:ffData>
              </w:fldChar>
            </w:r>
            <w:bookmarkStart w:id="8" w:name="Text121"/>
            <w:r>
              <w:rPr>
                <w:rFonts w:eastAsia="Calibri" w:cs="Arial"/>
                <w:bCs w:val="0"/>
                <w:szCs w:val="18"/>
              </w:rPr>
              <w:instrText xml:space="preserve"> FORMTEXT </w:instrText>
            </w:r>
            <w:r>
              <w:rPr>
                <w:rFonts w:eastAsia="Calibri" w:cs="Arial"/>
                <w:bCs w:val="0"/>
                <w:szCs w:val="18"/>
              </w:rPr>
            </w:r>
            <w:r>
              <w:rPr>
                <w:rFonts w:eastAsia="Calibri" w:cs="Arial"/>
                <w:bCs w:val="0"/>
                <w:szCs w:val="18"/>
              </w:rPr>
              <w:fldChar w:fldCharType="separate"/>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szCs w:val="18"/>
              </w:rPr>
              <w:fldChar w:fldCharType="end"/>
            </w:r>
            <w:bookmarkEnd w:id="8"/>
          </w:p>
        </w:tc>
      </w:tr>
      <w:tr w:rsidR="006921C8" w:rsidRPr="00D914DF" w14:paraId="0634E94C" w14:textId="77777777" w:rsidTr="00817568">
        <w:tc>
          <w:tcPr>
            <w:tcW w:w="10728" w:type="dxa"/>
            <w:gridSpan w:val="4"/>
            <w:tcBorders>
              <w:top w:val="nil"/>
              <w:bottom w:val="nil"/>
            </w:tcBorders>
            <w:tcMar>
              <w:left w:w="0" w:type="dxa"/>
              <w:right w:w="115" w:type="dxa"/>
            </w:tcMar>
          </w:tcPr>
          <w:p w14:paraId="0A51FBC8" w14:textId="54B2C789" w:rsidR="006921C8" w:rsidRDefault="006921C8" w:rsidP="00817568">
            <w:pPr>
              <w:pStyle w:val="Form-Bodytext1"/>
              <w:spacing w:before="240"/>
              <w:rPr>
                <w:rFonts w:eastAsia="Calibri" w:cs="Arial"/>
                <w:bCs w:val="0"/>
                <w:szCs w:val="18"/>
              </w:rPr>
            </w:pPr>
            <w:r w:rsidRPr="008A1074">
              <w:rPr>
                <w:rFonts w:eastAsia="Calibri" w:cs="Arial"/>
                <w:bCs w:val="0"/>
                <w:szCs w:val="18"/>
              </w:rPr>
              <w:t>Additional comments:</w:t>
            </w:r>
          </w:p>
        </w:tc>
      </w:tr>
      <w:tr w:rsidR="006921C8" w:rsidRPr="00D914DF" w14:paraId="64C54996" w14:textId="77777777" w:rsidTr="00817568">
        <w:tc>
          <w:tcPr>
            <w:tcW w:w="10728" w:type="dxa"/>
            <w:gridSpan w:val="4"/>
            <w:tcBorders>
              <w:top w:val="nil"/>
              <w:bottom w:val="nil"/>
            </w:tcBorders>
            <w:tcMar>
              <w:left w:w="0" w:type="dxa"/>
              <w:right w:w="115" w:type="dxa"/>
            </w:tcMar>
          </w:tcPr>
          <w:p w14:paraId="4D76E1E7" w14:textId="4819D624" w:rsidR="006921C8" w:rsidRDefault="006921C8" w:rsidP="006921C8">
            <w:pPr>
              <w:pStyle w:val="Form-Bodytext1"/>
              <w:rPr>
                <w:rFonts w:eastAsia="Calibri" w:cs="Arial"/>
                <w:bCs w:val="0"/>
                <w:szCs w:val="18"/>
              </w:rPr>
            </w:pPr>
            <w:r>
              <w:rPr>
                <w:rFonts w:eastAsia="Calibri" w:cs="Arial"/>
                <w:bCs w:val="0"/>
                <w:szCs w:val="18"/>
              </w:rPr>
              <w:fldChar w:fldCharType="begin">
                <w:ffData>
                  <w:name w:val="Text122"/>
                  <w:enabled/>
                  <w:calcOnExit w:val="0"/>
                  <w:textInput/>
                </w:ffData>
              </w:fldChar>
            </w:r>
            <w:bookmarkStart w:id="9" w:name="Text122"/>
            <w:r>
              <w:rPr>
                <w:rFonts w:eastAsia="Calibri" w:cs="Arial"/>
                <w:bCs w:val="0"/>
                <w:szCs w:val="18"/>
              </w:rPr>
              <w:instrText xml:space="preserve"> FORMTEXT </w:instrText>
            </w:r>
            <w:r>
              <w:rPr>
                <w:rFonts w:eastAsia="Calibri" w:cs="Arial"/>
                <w:bCs w:val="0"/>
                <w:szCs w:val="18"/>
              </w:rPr>
            </w:r>
            <w:r>
              <w:rPr>
                <w:rFonts w:eastAsia="Calibri" w:cs="Arial"/>
                <w:bCs w:val="0"/>
                <w:szCs w:val="18"/>
              </w:rPr>
              <w:fldChar w:fldCharType="separate"/>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szCs w:val="18"/>
              </w:rPr>
              <w:fldChar w:fldCharType="end"/>
            </w:r>
            <w:bookmarkEnd w:id="9"/>
          </w:p>
        </w:tc>
      </w:tr>
    </w:tbl>
    <w:p w14:paraId="6FFE30C4" w14:textId="64C41E9F" w:rsidR="00D914DF" w:rsidRPr="006707E9" w:rsidRDefault="00D914DF" w:rsidP="006707E9">
      <w:pPr>
        <w:pStyle w:val="Form-Bodytext1"/>
        <w:spacing w:before="0"/>
        <w:rPr>
          <w:sz w:val="8"/>
          <w:szCs w:val="8"/>
        </w:rPr>
      </w:pPr>
    </w:p>
    <w:p w14:paraId="3CFDE0F7" w14:textId="77777777" w:rsidR="00E43154" w:rsidRPr="006707E9" w:rsidRDefault="00E43154" w:rsidP="00D939CD">
      <w:pPr>
        <w:pStyle w:val="Form-Bodytext1"/>
        <w:rPr>
          <w:b/>
          <w:bCs w:val="0"/>
          <w:sz w:val="20"/>
        </w:rPr>
      </w:pPr>
      <w:r w:rsidRPr="006707E9">
        <w:rPr>
          <w:b/>
          <w:bCs w:val="0"/>
          <w:sz w:val="20"/>
        </w:rPr>
        <w:t>References</w:t>
      </w:r>
    </w:p>
    <w:p w14:paraId="72AC3BFE" w14:textId="3E0425CF" w:rsidR="00E43154" w:rsidRDefault="00E43154" w:rsidP="006707E9">
      <w:pPr>
        <w:pStyle w:val="Form-Bodytext1"/>
      </w:pPr>
      <w:r>
        <w:t xml:space="preserve">GLUMRB (2014 Edition) </w:t>
      </w:r>
      <w:r w:rsidRPr="00097053">
        <w:rPr>
          <w:i/>
          <w:iCs/>
        </w:rPr>
        <w:t>Recommended Standards for Wastewater Facilities</w:t>
      </w:r>
      <w:r>
        <w:t xml:space="preserve"> (Ten State Standards), Health Research, Inc., Health</w:t>
      </w:r>
      <w:r w:rsidR="00CD30D1">
        <w:t> </w:t>
      </w:r>
      <w:r>
        <w:t>Education Services Division, Albany NY.</w:t>
      </w:r>
    </w:p>
    <w:p w14:paraId="16BA1715" w14:textId="63D01E16" w:rsidR="00E43154" w:rsidRDefault="00E43154" w:rsidP="006707E9">
      <w:pPr>
        <w:pStyle w:val="Form-Bodytext1"/>
      </w:pPr>
      <w:r>
        <w:t xml:space="preserve">Metcalf &amp; Eddy, Inc. (2014) </w:t>
      </w:r>
      <w:r w:rsidRPr="00097053">
        <w:rPr>
          <w:i/>
          <w:iCs/>
        </w:rPr>
        <w:t>Wastewater Engineering, Treatment and Resource Recovery</w:t>
      </w:r>
      <w:r>
        <w:t>, 5th ed., McGraw-Hill, New York.</w:t>
      </w:r>
      <w:r w:rsidR="00097053">
        <w:t xml:space="preserve"> </w:t>
      </w:r>
      <w:r w:rsidR="00097053">
        <w:rPr>
          <w:rFonts w:cs="Arial"/>
          <w:szCs w:val="18"/>
        </w:rPr>
        <w:t>(M&amp;E</w:t>
      </w:r>
      <w:r w:rsidR="00CD30D1">
        <w:rPr>
          <w:rFonts w:cs="Arial"/>
          <w:szCs w:val="18"/>
        </w:rPr>
        <w:t> </w:t>
      </w:r>
      <w:r w:rsidR="00097053">
        <w:rPr>
          <w:rFonts w:cs="Arial"/>
          <w:szCs w:val="18"/>
        </w:rPr>
        <w:t>2014)</w:t>
      </w:r>
    </w:p>
    <w:p w14:paraId="02A9F9C1" w14:textId="77777777" w:rsidR="00F74A33" w:rsidRPr="0004592F" w:rsidRDefault="00F74A33" w:rsidP="00F74A33">
      <w:pPr>
        <w:pStyle w:val="Form-Bodytext1"/>
      </w:pPr>
      <w:r>
        <w:t xml:space="preserve">U.S. EPA (Revised July 2003) </w:t>
      </w:r>
      <w:r>
        <w:rPr>
          <w:i/>
          <w:iCs/>
        </w:rPr>
        <w:t xml:space="preserve">Environmental Regulations and Technology, Control of Pathogens and Vector Attraction in Sewage Sludge, </w:t>
      </w:r>
      <w:r>
        <w:t>U.S. EPA Office of Research and Development, National Risk Management Research Laboratory, Center for Environmental Research Information, Cincinnati OH.  (U.S. EPA July 2003)</w:t>
      </w:r>
    </w:p>
    <w:p w14:paraId="5720AB2A" w14:textId="500A5978" w:rsidR="00DE1F3E" w:rsidRDefault="00DE1F3E" w:rsidP="006921C8">
      <w:pPr>
        <w:widowControl w:val="0"/>
        <w:spacing w:before="240"/>
        <w:rPr>
          <w:rFonts w:cs="Arial"/>
          <w:b/>
          <w:sz w:val="20"/>
          <w:szCs w:val="20"/>
        </w:rPr>
      </w:pPr>
      <w:r>
        <w:rPr>
          <w:rFonts w:cs="Arial"/>
          <w:b/>
          <w:sz w:val="20"/>
          <w:szCs w:val="20"/>
        </w:rPr>
        <w:t>Acronym definitions</w:t>
      </w:r>
    </w:p>
    <w:p w14:paraId="63C6C245" w14:textId="77777777" w:rsidR="00D62930" w:rsidRDefault="00D62930" w:rsidP="00D62930">
      <w:pPr>
        <w:widowControl w:val="0"/>
        <w:tabs>
          <w:tab w:val="left" w:pos="1440"/>
        </w:tabs>
        <w:rPr>
          <w:rFonts w:cs="Arial"/>
          <w:szCs w:val="18"/>
        </w:rPr>
      </w:pPr>
      <w:r>
        <w:rPr>
          <w:rFonts w:cs="Arial"/>
          <w:szCs w:val="18"/>
        </w:rPr>
        <w:t>C</w:t>
      </w:r>
      <w:r>
        <w:rPr>
          <w:rFonts w:cs="Arial"/>
          <w:szCs w:val="18"/>
        </w:rPr>
        <w:tab/>
        <w:t>Celsius</w:t>
      </w:r>
    </w:p>
    <w:p w14:paraId="5B17BE3C" w14:textId="77777777" w:rsidR="00D62930" w:rsidRDefault="00D62930" w:rsidP="00D62930">
      <w:pPr>
        <w:widowControl w:val="0"/>
        <w:tabs>
          <w:tab w:val="left" w:pos="1440"/>
        </w:tabs>
        <w:rPr>
          <w:rFonts w:cs="Arial"/>
          <w:szCs w:val="18"/>
        </w:rPr>
      </w:pPr>
      <w:r>
        <w:rPr>
          <w:rFonts w:cs="Arial"/>
          <w:szCs w:val="18"/>
        </w:rPr>
        <w:t>cf</w:t>
      </w:r>
      <w:r>
        <w:rPr>
          <w:rFonts w:cs="Arial"/>
          <w:szCs w:val="18"/>
        </w:rPr>
        <w:tab/>
        <w:t>cubic feet</w:t>
      </w:r>
    </w:p>
    <w:p w14:paraId="02A5BCD3" w14:textId="3BD26A2A" w:rsidR="00D62930" w:rsidRDefault="00D62930" w:rsidP="00735101">
      <w:pPr>
        <w:widowControl w:val="0"/>
        <w:tabs>
          <w:tab w:val="left" w:pos="1440"/>
        </w:tabs>
        <w:rPr>
          <w:rFonts w:cs="Arial"/>
          <w:szCs w:val="18"/>
        </w:rPr>
      </w:pPr>
      <w:r>
        <w:rPr>
          <w:rFonts w:cs="Arial"/>
          <w:szCs w:val="18"/>
        </w:rPr>
        <w:t>cfm/ft</w:t>
      </w:r>
      <w:r w:rsidRPr="00E326BD">
        <w:rPr>
          <w:rFonts w:cs="Arial"/>
          <w:szCs w:val="18"/>
          <w:vertAlign w:val="superscript"/>
        </w:rPr>
        <w:t>3</w:t>
      </w:r>
      <w:r>
        <w:rPr>
          <w:rFonts w:cs="Arial"/>
          <w:szCs w:val="18"/>
          <w:vertAlign w:val="superscript"/>
        </w:rPr>
        <w:tab/>
      </w:r>
      <w:r>
        <w:rPr>
          <w:rFonts w:cs="Arial"/>
          <w:szCs w:val="18"/>
        </w:rPr>
        <w:t>cubic feet per minute per feet cubed</w:t>
      </w:r>
    </w:p>
    <w:p w14:paraId="04E3590D" w14:textId="77777777" w:rsidR="00D62930" w:rsidRDefault="00D62930" w:rsidP="00D62930">
      <w:pPr>
        <w:widowControl w:val="0"/>
        <w:tabs>
          <w:tab w:val="left" w:pos="1440"/>
        </w:tabs>
        <w:rPr>
          <w:rFonts w:cs="Arial"/>
          <w:szCs w:val="18"/>
        </w:rPr>
      </w:pPr>
      <w:r>
        <w:rPr>
          <w:rFonts w:cs="Arial"/>
          <w:szCs w:val="18"/>
        </w:rPr>
        <w:t>ft</w:t>
      </w:r>
      <w:r w:rsidRPr="007853CB">
        <w:rPr>
          <w:rFonts w:cs="Arial"/>
          <w:szCs w:val="18"/>
          <w:vertAlign w:val="superscript"/>
        </w:rPr>
        <w:t>3</w:t>
      </w:r>
      <w:r>
        <w:rPr>
          <w:rFonts w:cs="Arial"/>
          <w:szCs w:val="18"/>
        </w:rPr>
        <w:tab/>
        <w:t>feet cubed</w:t>
      </w:r>
    </w:p>
    <w:p w14:paraId="20DC0D09" w14:textId="1DEB042D" w:rsidR="00D62930" w:rsidRDefault="00D62930" w:rsidP="00735101">
      <w:pPr>
        <w:widowControl w:val="0"/>
        <w:tabs>
          <w:tab w:val="left" w:pos="1440"/>
          <w:tab w:val="left" w:pos="2160"/>
        </w:tabs>
        <w:rPr>
          <w:rFonts w:eastAsia="Calibri" w:cs="Arial"/>
          <w:bCs/>
          <w:szCs w:val="18"/>
        </w:rPr>
      </w:pPr>
      <w:r w:rsidRPr="00D157F0">
        <w:rPr>
          <w:rFonts w:eastAsia="Calibri" w:cs="Arial"/>
          <w:bCs/>
          <w:szCs w:val="18"/>
        </w:rPr>
        <w:t>ft</w:t>
      </w:r>
      <w:r w:rsidRPr="00D157F0">
        <w:rPr>
          <w:rFonts w:eastAsia="Calibri" w:cs="Arial"/>
          <w:bCs/>
          <w:szCs w:val="18"/>
          <w:vertAlign w:val="superscript"/>
        </w:rPr>
        <w:t>3</w:t>
      </w:r>
      <w:r w:rsidRPr="00D157F0">
        <w:rPr>
          <w:rFonts w:eastAsia="Calibri" w:cs="Arial"/>
          <w:bCs/>
          <w:szCs w:val="18"/>
        </w:rPr>
        <w:t>/P.E.</w:t>
      </w:r>
      <w:r w:rsidR="008802D1">
        <w:rPr>
          <w:rFonts w:eastAsia="Calibri" w:cs="Arial"/>
          <w:bCs/>
          <w:szCs w:val="18"/>
        </w:rPr>
        <w:t>/day</w:t>
      </w:r>
      <w:r>
        <w:rPr>
          <w:rFonts w:eastAsia="Calibri" w:cs="Arial"/>
          <w:bCs/>
          <w:szCs w:val="18"/>
        </w:rPr>
        <w:tab/>
        <w:t>feet cubed per population equivalent</w:t>
      </w:r>
      <w:r w:rsidR="008802D1">
        <w:rPr>
          <w:rFonts w:eastAsia="Calibri" w:cs="Arial"/>
          <w:bCs/>
          <w:szCs w:val="18"/>
        </w:rPr>
        <w:t xml:space="preserve"> per day</w:t>
      </w:r>
    </w:p>
    <w:p w14:paraId="7A84E0E4" w14:textId="77777777" w:rsidR="00D62930" w:rsidRDefault="00D62930" w:rsidP="00D62930">
      <w:pPr>
        <w:widowControl w:val="0"/>
        <w:tabs>
          <w:tab w:val="left" w:pos="1440"/>
        </w:tabs>
        <w:rPr>
          <w:rFonts w:cs="Arial"/>
          <w:szCs w:val="18"/>
        </w:rPr>
      </w:pPr>
      <w:r>
        <w:rPr>
          <w:rFonts w:cs="Arial"/>
          <w:szCs w:val="18"/>
        </w:rPr>
        <w:t xml:space="preserve">gal </w:t>
      </w:r>
      <w:r>
        <w:rPr>
          <w:rFonts w:cs="Arial"/>
          <w:szCs w:val="18"/>
        </w:rPr>
        <w:tab/>
        <w:t>gallon</w:t>
      </w:r>
    </w:p>
    <w:p w14:paraId="56B48BDB" w14:textId="77777777" w:rsidR="00D62930" w:rsidRDefault="00D62930" w:rsidP="00D62930">
      <w:pPr>
        <w:widowControl w:val="0"/>
        <w:tabs>
          <w:tab w:val="left" w:pos="1440"/>
        </w:tabs>
        <w:rPr>
          <w:rFonts w:cs="Arial"/>
          <w:szCs w:val="18"/>
        </w:rPr>
      </w:pPr>
      <w:r>
        <w:rPr>
          <w:rFonts w:cs="Arial"/>
          <w:szCs w:val="18"/>
        </w:rPr>
        <w:t xml:space="preserve">gpd </w:t>
      </w:r>
      <w:r>
        <w:rPr>
          <w:rFonts w:cs="Arial"/>
          <w:szCs w:val="18"/>
        </w:rPr>
        <w:tab/>
        <w:t>gallons per day</w:t>
      </w:r>
    </w:p>
    <w:p w14:paraId="6766224E" w14:textId="77777777" w:rsidR="00D62930" w:rsidRDefault="00D62930" w:rsidP="00D62930">
      <w:pPr>
        <w:widowControl w:val="0"/>
        <w:tabs>
          <w:tab w:val="left" w:pos="1440"/>
        </w:tabs>
        <w:rPr>
          <w:rFonts w:cs="Arial"/>
          <w:szCs w:val="18"/>
        </w:rPr>
      </w:pPr>
      <w:r>
        <w:rPr>
          <w:rFonts w:cs="Arial"/>
          <w:szCs w:val="18"/>
        </w:rPr>
        <w:t>hp</w:t>
      </w:r>
      <w:r>
        <w:rPr>
          <w:rFonts w:cs="Arial"/>
          <w:szCs w:val="18"/>
        </w:rPr>
        <w:tab/>
        <w:t>horsepower</w:t>
      </w:r>
    </w:p>
    <w:p w14:paraId="543EEAB1" w14:textId="77777777" w:rsidR="00D62930" w:rsidRDefault="00D62930" w:rsidP="00D62930">
      <w:pPr>
        <w:widowControl w:val="0"/>
        <w:tabs>
          <w:tab w:val="left" w:pos="1440"/>
        </w:tabs>
        <w:rPr>
          <w:rFonts w:cs="Arial"/>
          <w:szCs w:val="18"/>
        </w:rPr>
      </w:pPr>
      <w:r>
        <w:rPr>
          <w:rFonts w:cs="Arial"/>
          <w:szCs w:val="18"/>
        </w:rPr>
        <w:t>lbs/P.E./day</w:t>
      </w:r>
      <w:r>
        <w:rPr>
          <w:rFonts w:cs="Arial"/>
          <w:szCs w:val="18"/>
        </w:rPr>
        <w:tab/>
        <w:t>pounds per population equivalent per day</w:t>
      </w:r>
    </w:p>
    <w:p w14:paraId="0CBE78C6" w14:textId="1A0AA33E" w:rsidR="00D62930" w:rsidRPr="004D6C3F" w:rsidRDefault="00D62930" w:rsidP="00D62930">
      <w:pPr>
        <w:widowControl w:val="0"/>
        <w:tabs>
          <w:tab w:val="left" w:pos="1440"/>
        </w:tabs>
        <w:rPr>
          <w:rFonts w:cs="Arial"/>
          <w:szCs w:val="18"/>
        </w:rPr>
      </w:pPr>
      <w:r>
        <w:t>lbs VSS/cf/day</w:t>
      </w:r>
      <w:r>
        <w:tab/>
        <w:t>pounds of Volatile Suspended Solids</w:t>
      </w:r>
      <w:r w:rsidR="00EA5296">
        <w:t xml:space="preserve"> per </w:t>
      </w:r>
      <w:r>
        <w:t>cubic foot</w:t>
      </w:r>
      <w:r w:rsidR="00EA5296">
        <w:t xml:space="preserve"> per </w:t>
      </w:r>
      <w:r>
        <w:t>day</w:t>
      </w:r>
    </w:p>
    <w:p w14:paraId="022BE9B3" w14:textId="1777239E" w:rsidR="00D62930" w:rsidRDefault="00D62930" w:rsidP="00D62930">
      <w:pPr>
        <w:widowControl w:val="0"/>
        <w:tabs>
          <w:tab w:val="left" w:pos="1440"/>
        </w:tabs>
        <w:rPr>
          <w:rFonts w:cs="Arial"/>
          <w:szCs w:val="18"/>
        </w:rPr>
      </w:pPr>
      <w:r>
        <w:rPr>
          <w:rFonts w:cs="Arial"/>
          <w:szCs w:val="18"/>
        </w:rPr>
        <w:t xml:space="preserve">mg/L </w:t>
      </w:r>
      <w:r>
        <w:rPr>
          <w:rFonts w:cs="Arial"/>
          <w:szCs w:val="18"/>
        </w:rPr>
        <w:tab/>
        <w:t>milligram</w:t>
      </w:r>
      <w:r w:rsidR="00EA5296">
        <w:rPr>
          <w:rFonts w:cs="Arial"/>
          <w:szCs w:val="18"/>
        </w:rPr>
        <w:t>s</w:t>
      </w:r>
      <w:r>
        <w:rPr>
          <w:rFonts w:cs="Arial"/>
          <w:szCs w:val="18"/>
        </w:rPr>
        <w:t xml:space="preserve"> per liter</w:t>
      </w:r>
    </w:p>
    <w:p w14:paraId="509E12D1" w14:textId="6414B3C9" w:rsidR="00D51D7F" w:rsidRDefault="00D51D7F" w:rsidP="00D62930">
      <w:pPr>
        <w:widowControl w:val="0"/>
        <w:tabs>
          <w:tab w:val="left" w:pos="1440"/>
        </w:tabs>
        <w:rPr>
          <w:rFonts w:cs="Arial"/>
          <w:szCs w:val="18"/>
        </w:rPr>
      </w:pPr>
      <w:r>
        <w:rPr>
          <w:rFonts w:cs="Arial"/>
          <w:szCs w:val="18"/>
        </w:rPr>
        <w:t>PSRP</w:t>
      </w:r>
      <w:r>
        <w:rPr>
          <w:rFonts w:cs="Arial"/>
          <w:szCs w:val="18"/>
        </w:rPr>
        <w:tab/>
        <w:t>Process</w:t>
      </w:r>
      <w:r w:rsidR="00C16B92">
        <w:rPr>
          <w:rFonts w:cs="Arial"/>
          <w:szCs w:val="18"/>
        </w:rPr>
        <w:t>es</w:t>
      </w:r>
      <w:r>
        <w:rPr>
          <w:rFonts w:cs="Arial"/>
          <w:szCs w:val="18"/>
        </w:rPr>
        <w:t xml:space="preserve"> to Significantly Reduce Pathogens</w:t>
      </w:r>
    </w:p>
    <w:p w14:paraId="5A4B1E00" w14:textId="776A9E3F" w:rsidR="00650559" w:rsidRPr="00817568" w:rsidRDefault="00D62930" w:rsidP="00D62930">
      <w:pPr>
        <w:widowControl w:val="0"/>
        <w:tabs>
          <w:tab w:val="left" w:pos="1440"/>
        </w:tabs>
      </w:pPr>
      <w:r w:rsidRPr="004D6C3F">
        <w:t>VSS</w:t>
      </w:r>
      <w:r>
        <w:tab/>
        <w:t>Volatile Suspended Solids</w:t>
      </w:r>
    </w:p>
    <w:sectPr w:rsidR="00650559" w:rsidRPr="00817568" w:rsidSect="000B3E8C">
      <w:footerReference w:type="default" r:id="rId9"/>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21E82" w14:textId="77777777" w:rsidR="00AA7CE3" w:rsidRDefault="00AA7CE3" w:rsidP="00276BFD">
      <w:r>
        <w:separator/>
      </w:r>
    </w:p>
  </w:endnote>
  <w:endnote w:type="continuationSeparator" w:id="0">
    <w:p w14:paraId="034A8960" w14:textId="77777777" w:rsidR="00AA7CE3" w:rsidRDefault="00AA7CE3"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A235B" w14:textId="77777777" w:rsidR="004745AB" w:rsidRPr="00D53867" w:rsidRDefault="004745AB" w:rsidP="004745AB">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6B5AFFE5" w14:textId="77777777" w:rsidR="004745AB" w:rsidRPr="003D65E7" w:rsidRDefault="004745AB" w:rsidP="004745AB">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1D17E9FC" w14:textId="04F56EDC" w:rsidR="004745AB" w:rsidRPr="003D65E7" w:rsidRDefault="004745AB" w:rsidP="004745AB">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wq-wwtp5-02</w:t>
    </w:r>
    <w:r w:rsidRPr="003D65E7">
      <w:rPr>
        <w:rFonts w:ascii="Calibri" w:hAnsi="Calibri" w:cs="Arial"/>
        <w:i/>
        <w:sz w:val="16"/>
        <w:szCs w:val="16"/>
      </w:rPr>
      <w:t xml:space="preserve">  •  </w:t>
    </w:r>
    <w:r w:rsidR="00817568">
      <w:rPr>
        <w:rFonts w:ascii="Calibri" w:hAnsi="Calibri" w:cs="Arial"/>
        <w:i/>
        <w:sz w:val="16"/>
        <w:szCs w:val="16"/>
      </w:rPr>
      <w:t>2/</w:t>
    </w:r>
    <w:r w:rsidR="00A3156E">
      <w:rPr>
        <w:rFonts w:ascii="Calibri" w:hAnsi="Calibri" w:cs="Arial"/>
        <w:i/>
        <w:sz w:val="16"/>
        <w:szCs w:val="16"/>
      </w:rPr>
      <w:t>7</w:t>
    </w:r>
    <w:r w:rsidR="00817568">
      <w:rPr>
        <w:rFonts w:ascii="Calibri" w:hAnsi="Calibri" w:cs="Arial"/>
        <w:i/>
        <w:sz w:val="16"/>
        <w:szCs w:val="16"/>
      </w:rPr>
      <w:t>/23</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1</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9F7A9" w14:textId="77777777" w:rsidR="00AA7CE3" w:rsidRDefault="00AA7CE3" w:rsidP="00276BFD">
      <w:r>
        <w:separator/>
      </w:r>
    </w:p>
  </w:footnote>
  <w:footnote w:type="continuationSeparator" w:id="0">
    <w:p w14:paraId="07FF79FC" w14:textId="77777777" w:rsidR="00AA7CE3" w:rsidRDefault="00AA7CE3"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868491835">
    <w:abstractNumId w:val="9"/>
  </w:num>
  <w:num w:numId="2" w16cid:durableId="31811399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763649600">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683752849">
    <w:abstractNumId w:val="8"/>
  </w:num>
  <w:num w:numId="5" w16cid:durableId="445580672">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513491161">
    <w:abstractNumId w:val="4"/>
  </w:num>
  <w:num w:numId="7" w16cid:durableId="383412099">
    <w:abstractNumId w:val="6"/>
  </w:num>
  <w:num w:numId="8" w16cid:durableId="893734727">
    <w:abstractNumId w:val="7"/>
  </w:num>
  <w:num w:numId="9" w16cid:durableId="1528061740">
    <w:abstractNumId w:val="10"/>
  </w:num>
  <w:num w:numId="10" w16cid:durableId="1070465137">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397287519">
    <w:abstractNumId w:val="1"/>
  </w:num>
  <w:num w:numId="12" w16cid:durableId="1628730913">
    <w:abstractNumId w:val="5"/>
  </w:num>
  <w:num w:numId="13" w16cid:durableId="949824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TVu+t7TIy817sMsGnvSfnvsH9ClLl6nz6Ih8hU18BNW2P/ghJrMMTkI1aVuK7s+PGhd9T5zQ1uoRY2kh0BQdw==" w:salt="JTuMw+nNggxWne2nH6mhug=="/>
  <w:defaultTabStop w:val="144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3E3D"/>
    <w:rsid w:val="0000782F"/>
    <w:rsid w:val="000136A4"/>
    <w:rsid w:val="000233B6"/>
    <w:rsid w:val="0003049A"/>
    <w:rsid w:val="00035F28"/>
    <w:rsid w:val="0004452E"/>
    <w:rsid w:val="0005035C"/>
    <w:rsid w:val="000561C1"/>
    <w:rsid w:val="0007333C"/>
    <w:rsid w:val="000752DA"/>
    <w:rsid w:val="00082241"/>
    <w:rsid w:val="00090E29"/>
    <w:rsid w:val="00097053"/>
    <w:rsid w:val="000A0BD6"/>
    <w:rsid w:val="000A3EFD"/>
    <w:rsid w:val="000A60CC"/>
    <w:rsid w:val="000B18DC"/>
    <w:rsid w:val="000B2043"/>
    <w:rsid w:val="000B3E8C"/>
    <w:rsid w:val="000F6002"/>
    <w:rsid w:val="0010489B"/>
    <w:rsid w:val="00107D23"/>
    <w:rsid w:val="0011088E"/>
    <w:rsid w:val="001307BA"/>
    <w:rsid w:val="0015145F"/>
    <w:rsid w:val="00151647"/>
    <w:rsid w:val="001534D6"/>
    <w:rsid w:val="00153F93"/>
    <w:rsid w:val="00154672"/>
    <w:rsid w:val="001555C5"/>
    <w:rsid w:val="00165736"/>
    <w:rsid w:val="00176EA1"/>
    <w:rsid w:val="00181D9C"/>
    <w:rsid w:val="001848E2"/>
    <w:rsid w:val="001850AE"/>
    <w:rsid w:val="001A0E3E"/>
    <w:rsid w:val="001A3B28"/>
    <w:rsid w:val="001A7364"/>
    <w:rsid w:val="001B3D83"/>
    <w:rsid w:val="001B6655"/>
    <w:rsid w:val="001C097C"/>
    <w:rsid w:val="001C3352"/>
    <w:rsid w:val="001E05B5"/>
    <w:rsid w:val="001E5432"/>
    <w:rsid w:val="001F0D6A"/>
    <w:rsid w:val="001F1C80"/>
    <w:rsid w:val="00202F5E"/>
    <w:rsid w:val="002158CA"/>
    <w:rsid w:val="002227FD"/>
    <w:rsid w:val="00226E34"/>
    <w:rsid w:val="0023716E"/>
    <w:rsid w:val="00241D90"/>
    <w:rsid w:val="00243C0E"/>
    <w:rsid w:val="00250825"/>
    <w:rsid w:val="00260B22"/>
    <w:rsid w:val="00262C38"/>
    <w:rsid w:val="00274A83"/>
    <w:rsid w:val="00276BFD"/>
    <w:rsid w:val="00277A3D"/>
    <w:rsid w:val="00286438"/>
    <w:rsid w:val="00291150"/>
    <w:rsid w:val="00292728"/>
    <w:rsid w:val="002A555F"/>
    <w:rsid w:val="002B282F"/>
    <w:rsid w:val="002B2B95"/>
    <w:rsid w:val="002C5280"/>
    <w:rsid w:val="002C79C7"/>
    <w:rsid w:val="002D6A1E"/>
    <w:rsid w:val="002E53D5"/>
    <w:rsid w:val="002F2205"/>
    <w:rsid w:val="002F29B0"/>
    <w:rsid w:val="00313EC0"/>
    <w:rsid w:val="00315202"/>
    <w:rsid w:val="003178C5"/>
    <w:rsid w:val="00321182"/>
    <w:rsid w:val="00321966"/>
    <w:rsid w:val="00321D64"/>
    <w:rsid w:val="00322A14"/>
    <w:rsid w:val="00334211"/>
    <w:rsid w:val="00366D91"/>
    <w:rsid w:val="00370447"/>
    <w:rsid w:val="003950A8"/>
    <w:rsid w:val="003B1121"/>
    <w:rsid w:val="003C1FEE"/>
    <w:rsid w:val="003D2590"/>
    <w:rsid w:val="003D33D3"/>
    <w:rsid w:val="003D65E7"/>
    <w:rsid w:val="003E1EC1"/>
    <w:rsid w:val="003E70B5"/>
    <w:rsid w:val="003E75DA"/>
    <w:rsid w:val="0040236A"/>
    <w:rsid w:val="00404898"/>
    <w:rsid w:val="00407DB8"/>
    <w:rsid w:val="00411A0A"/>
    <w:rsid w:val="00422FCA"/>
    <w:rsid w:val="004260E4"/>
    <w:rsid w:val="0042650D"/>
    <w:rsid w:val="0043344E"/>
    <w:rsid w:val="00433AEC"/>
    <w:rsid w:val="0043712B"/>
    <w:rsid w:val="00443388"/>
    <w:rsid w:val="00455D70"/>
    <w:rsid w:val="00462F79"/>
    <w:rsid w:val="00463548"/>
    <w:rsid w:val="0047385D"/>
    <w:rsid w:val="004745AB"/>
    <w:rsid w:val="00475039"/>
    <w:rsid w:val="0047514C"/>
    <w:rsid w:val="00481F67"/>
    <w:rsid w:val="00483AD7"/>
    <w:rsid w:val="004A6D28"/>
    <w:rsid w:val="004C1DFE"/>
    <w:rsid w:val="004D6C3F"/>
    <w:rsid w:val="004E4A7A"/>
    <w:rsid w:val="004F3279"/>
    <w:rsid w:val="004F3D41"/>
    <w:rsid w:val="004F74BC"/>
    <w:rsid w:val="00503D44"/>
    <w:rsid w:val="0050447E"/>
    <w:rsid w:val="00507512"/>
    <w:rsid w:val="00507F93"/>
    <w:rsid w:val="00516110"/>
    <w:rsid w:val="00533467"/>
    <w:rsid w:val="005471FB"/>
    <w:rsid w:val="005517CB"/>
    <w:rsid w:val="00552E30"/>
    <w:rsid w:val="0057344D"/>
    <w:rsid w:val="00585DF5"/>
    <w:rsid w:val="0058714B"/>
    <w:rsid w:val="005A6EA4"/>
    <w:rsid w:val="005C6B1D"/>
    <w:rsid w:val="005D58DA"/>
    <w:rsid w:val="005D6A20"/>
    <w:rsid w:val="005D7271"/>
    <w:rsid w:val="00611633"/>
    <w:rsid w:val="006359B0"/>
    <w:rsid w:val="00640C5B"/>
    <w:rsid w:val="0064522D"/>
    <w:rsid w:val="00650559"/>
    <w:rsid w:val="006707E9"/>
    <w:rsid w:val="00672CC5"/>
    <w:rsid w:val="0069183B"/>
    <w:rsid w:val="006921C8"/>
    <w:rsid w:val="006B289C"/>
    <w:rsid w:val="006C4082"/>
    <w:rsid w:val="006C5563"/>
    <w:rsid w:val="006D0B11"/>
    <w:rsid w:val="006D46F0"/>
    <w:rsid w:val="006D7BC8"/>
    <w:rsid w:val="006E02CE"/>
    <w:rsid w:val="006E439E"/>
    <w:rsid w:val="006F1DBA"/>
    <w:rsid w:val="00703614"/>
    <w:rsid w:val="00712ECC"/>
    <w:rsid w:val="00713B73"/>
    <w:rsid w:val="007211F8"/>
    <w:rsid w:val="00723244"/>
    <w:rsid w:val="00735101"/>
    <w:rsid w:val="007372ED"/>
    <w:rsid w:val="00744D2D"/>
    <w:rsid w:val="00753659"/>
    <w:rsid w:val="00767E6A"/>
    <w:rsid w:val="0077248A"/>
    <w:rsid w:val="007811E3"/>
    <w:rsid w:val="007969F9"/>
    <w:rsid w:val="00797937"/>
    <w:rsid w:val="007A0B51"/>
    <w:rsid w:val="007A6266"/>
    <w:rsid w:val="007B6EFF"/>
    <w:rsid w:val="007C0065"/>
    <w:rsid w:val="007C389A"/>
    <w:rsid w:val="007D40A9"/>
    <w:rsid w:val="007D503D"/>
    <w:rsid w:val="007E1863"/>
    <w:rsid w:val="007E76AD"/>
    <w:rsid w:val="00807B15"/>
    <w:rsid w:val="00817568"/>
    <w:rsid w:val="00820C3A"/>
    <w:rsid w:val="00822F7C"/>
    <w:rsid w:val="008303E2"/>
    <w:rsid w:val="00836F35"/>
    <w:rsid w:val="00860666"/>
    <w:rsid w:val="008802D1"/>
    <w:rsid w:val="00882041"/>
    <w:rsid w:val="00897F94"/>
    <w:rsid w:val="008A1074"/>
    <w:rsid w:val="008A2387"/>
    <w:rsid w:val="008A44C0"/>
    <w:rsid w:val="008C195B"/>
    <w:rsid w:val="008C2C87"/>
    <w:rsid w:val="008E3766"/>
    <w:rsid w:val="008E5E6C"/>
    <w:rsid w:val="008F17C9"/>
    <w:rsid w:val="008F335D"/>
    <w:rsid w:val="00902D93"/>
    <w:rsid w:val="00911B03"/>
    <w:rsid w:val="009143BD"/>
    <w:rsid w:val="009150E0"/>
    <w:rsid w:val="00950FEA"/>
    <w:rsid w:val="009637B7"/>
    <w:rsid w:val="0097656A"/>
    <w:rsid w:val="00985E99"/>
    <w:rsid w:val="009A193B"/>
    <w:rsid w:val="009A5DEA"/>
    <w:rsid w:val="009B73BF"/>
    <w:rsid w:val="009B7BCC"/>
    <w:rsid w:val="009C40A6"/>
    <w:rsid w:val="009D0CED"/>
    <w:rsid w:val="009F2544"/>
    <w:rsid w:val="009F6075"/>
    <w:rsid w:val="009F7730"/>
    <w:rsid w:val="00A0793C"/>
    <w:rsid w:val="00A1302F"/>
    <w:rsid w:val="00A24DA8"/>
    <w:rsid w:val="00A3156E"/>
    <w:rsid w:val="00A37BA0"/>
    <w:rsid w:val="00A402A1"/>
    <w:rsid w:val="00A4065F"/>
    <w:rsid w:val="00A63715"/>
    <w:rsid w:val="00A71A84"/>
    <w:rsid w:val="00A83853"/>
    <w:rsid w:val="00AA4893"/>
    <w:rsid w:val="00AA7CE3"/>
    <w:rsid w:val="00AB37E5"/>
    <w:rsid w:val="00AB3EDF"/>
    <w:rsid w:val="00AC376C"/>
    <w:rsid w:val="00AE1BE3"/>
    <w:rsid w:val="00AE6F7C"/>
    <w:rsid w:val="00AF187B"/>
    <w:rsid w:val="00B000B0"/>
    <w:rsid w:val="00B1066E"/>
    <w:rsid w:val="00B24143"/>
    <w:rsid w:val="00B2570C"/>
    <w:rsid w:val="00B31E9E"/>
    <w:rsid w:val="00B33D99"/>
    <w:rsid w:val="00B44F0D"/>
    <w:rsid w:val="00B46756"/>
    <w:rsid w:val="00B54CB1"/>
    <w:rsid w:val="00B6385A"/>
    <w:rsid w:val="00B63A1D"/>
    <w:rsid w:val="00B91B9E"/>
    <w:rsid w:val="00B953D6"/>
    <w:rsid w:val="00BA745E"/>
    <w:rsid w:val="00BB4AE8"/>
    <w:rsid w:val="00BC05F4"/>
    <w:rsid w:val="00BC68C9"/>
    <w:rsid w:val="00BD2DC8"/>
    <w:rsid w:val="00BD5633"/>
    <w:rsid w:val="00BE5C1A"/>
    <w:rsid w:val="00BE7E44"/>
    <w:rsid w:val="00C06217"/>
    <w:rsid w:val="00C1497A"/>
    <w:rsid w:val="00C16B92"/>
    <w:rsid w:val="00C16DAB"/>
    <w:rsid w:val="00C20ABF"/>
    <w:rsid w:val="00C21ACF"/>
    <w:rsid w:val="00C21FE1"/>
    <w:rsid w:val="00C2665F"/>
    <w:rsid w:val="00C26F0B"/>
    <w:rsid w:val="00C35B33"/>
    <w:rsid w:val="00C44F64"/>
    <w:rsid w:val="00C4799C"/>
    <w:rsid w:val="00C51B2A"/>
    <w:rsid w:val="00C528B8"/>
    <w:rsid w:val="00C53F36"/>
    <w:rsid w:val="00C54C3E"/>
    <w:rsid w:val="00C71D23"/>
    <w:rsid w:val="00C7358B"/>
    <w:rsid w:val="00C7680C"/>
    <w:rsid w:val="00C80170"/>
    <w:rsid w:val="00C85C3C"/>
    <w:rsid w:val="00C85E0F"/>
    <w:rsid w:val="00C86512"/>
    <w:rsid w:val="00C865BB"/>
    <w:rsid w:val="00C9491C"/>
    <w:rsid w:val="00CA02BB"/>
    <w:rsid w:val="00CB10FD"/>
    <w:rsid w:val="00CB3002"/>
    <w:rsid w:val="00CC3535"/>
    <w:rsid w:val="00CD30D1"/>
    <w:rsid w:val="00CE06A0"/>
    <w:rsid w:val="00CE0D7F"/>
    <w:rsid w:val="00CE1153"/>
    <w:rsid w:val="00CE7D9E"/>
    <w:rsid w:val="00CF2860"/>
    <w:rsid w:val="00D051C1"/>
    <w:rsid w:val="00D063A8"/>
    <w:rsid w:val="00D101CE"/>
    <w:rsid w:val="00D1155A"/>
    <w:rsid w:val="00D157F0"/>
    <w:rsid w:val="00D168BB"/>
    <w:rsid w:val="00D20688"/>
    <w:rsid w:val="00D24EA8"/>
    <w:rsid w:val="00D402B9"/>
    <w:rsid w:val="00D46981"/>
    <w:rsid w:val="00D51D7F"/>
    <w:rsid w:val="00D53867"/>
    <w:rsid w:val="00D62930"/>
    <w:rsid w:val="00D718BA"/>
    <w:rsid w:val="00D77602"/>
    <w:rsid w:val="00D825EE"/>
    <w:rsid w:val="00D83648"/>
    <w:rsid w:val="00D87C39"/>
    <w:rsid w:val="00D914DF"/>
    <w:rsid w:val="00D939CD"/>
    <w:rsid w:val="00DA156B"/>
    <w:rsid w:val="00DB2DD3"/>
    <w:rsid w:val="00DC150F"/>
    <w:rsid w:val="00DD0349"/>
    <w:rsid w:val="00DD29A0"/>
    <w:rsid w:val="00DD6B22"/>
    <w:rsid w:val="00DE1F3E"/>
    <w:rsid w:val="00DF46EA"/>
    <w:rsid w:val="00E07A60"/>
    <w:rsid w:val="00E146F5"/>
    <w:rsid w:val="00E234B8"/>
    <w:rsid w:val="00E2747A"/>
    <w:rsid w:val="00E326BD"/>
    <w:rsid w:val="00E32BFE"/>
    <w:rsid w:val="00E34E5E"/>
    <w:rsid w:val="00E43154"/>
    <w:rsid w:val="00E66E3D"/>
    <w:rsid w:val="00E72925"/>
    <w:rsid w:val="00E81B26"/>
    <w:rsid w:val="00E8429A"/>
    <w:rsid w:val="00E873C8"/>
    <w:rsid w:val="00EA1388"/>
    <w:rsid w:val="00EA40E5"/>
    <w:rsid w:val="00EA4DCB"/>
    <w:rsid w:val="00EA5296"/>
    <w:rsid w:val="00EB264F"/>
    <w:rsid w:val="00EB2BD8"/>
    <w:rsid w:val="00EC2AB9"/>
    <w:rsid w:val="00EE314E"/>
    <w:rsid w:val="00F00755"/>
    <w:rsid w:val="00F227F1"/>
    <w:rsid w:val="00F2691D"/>
    <w:rsid w:val="00F3094A"/>
    <w:rsid w:val="00F34400"/>
    <w:rsid w:val="00F42DF9"/>
    <w:rsid w:val="00F57CA6"/>
    <w:rsid w:val="00F62563"/>
    <w:rsid w:val="00F710DA"/>
    <w:rsid w:val="00F74A33"/>
    <w:rsid w:val="00F74C2D"/>
    <w:rsid w:val="00F8098E"/>
    <w:rsid w:val="00F80F93"/>
    <w:rsid w:val="00F86D42"/>
    <w:rsid w:val="00F95736"/>
    <w:rsid w:val="00FA1E02"/>
    <w:rsid w:val="00FA2F94"/>
    <w:rsid w:val="00FB5B52"/>
    <w:rsid w:val="00FC05CA"/>
    <w:rsid w:val="00FC3C62"/>
    <w:rsid w:val="00FC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828A5"/>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50F"/>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table" w:styleId="TableGrid">
    <w:name w:val="Table Grid"/>
    <w:basedOn w:val="TableNormal"/>
    <w:uiPriority w:val="59"/>
    <w:rsid w:val="009F7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2C38"/>
    <w:rPr>
      <w:sz w:val="16"/>
      <w:szCs w:val="16"/>
    </w:rPr>
  </w:style>
  <w:style w:type="paragraph" w:styleId="CommentText">
    <w:name w:val="annotation text"/>
    <w:basedOn w:val="Normal"/>
    <w:link w:val="CommentTextChar"/>
    <w:uiPriority w:val="99"/>
    <w:semiHidden/>
    <w:unhideWhenUsed/>
    <w:rsid w:val="00262C38"/>
    <w:rPr>
      <w:sz w:val="20"/>
      <w:szCs w:val="20"/>
    </w:rPr>
  </w:style>
  <w:style w:type="character" w:customStyle="1" w:styleId="CommentTextChar">
    <w:name w:val="Comment Text Char"/>
    <w:basedOn w:val="DefaultParagraphFont"/>
    <w:link w:val="CommentText"/>
    <w:uiPriority w:val="99"/>
    <w:semiHidden/>
    <w:rsid w:val="00262C38"/>
  </w:style>
  <w:style w:type="paragraph" w:styleId="CommentSubject">
    <w:name w:val="annotation subject"/>
    <w:basedOn w:val="CommentText"/>
    <w:next w:val="CommentText"/>
    <w:link w:val="CommentSubjectChar"/>
    <w:uiPriority w:val="99"/>
    <w:semiHidden/>
    <w:unhideWhenUsed/>
    <w:rsid w:val="00262C38"/>
    <w:rPr>
      <w:b/>
      <w:bCs/>
    </w:rPr>
  </w:style>
  <w:style w:type="character" w:customStyle="1" w:styleId="CommentSubjectChar">
    <w:name w:val="Comment Subject Char"/>
    <w:basedOn w:val="CommentTextChar"/>
    <w:link w:val="CommentSubject"/>
    <w:uiPriority w:val="99"/>
    <w:semiHidden/>
    <w:rsid w:val="00262C38"/>
    <w:rPr>
      <w:b/>
      <w:bCs/>
    </w:rPr>
  </w:style>
  <w:style w:type="paragraph" w:styleId="Revision">
    <w:name w:val="Revision"/>
    <w:hidden/>
    <w:uiPriority w:val="99"/>
    <w:semiHidden/>
    <w:rsid w:val="0004452E"/>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F75BE-2855-4107-825D-C906469D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1965</Words>
  <Characters>11206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Aerobic Sludge Digestion Review Checklist</vt:lpstr>
    </vt:vector>
  </TitlesOfParts>
  <Manager>Chris Klucas (SS)</Manager>
  <Company>PCA</Company>
  <LinksUpToDate>false</LinksUpToDate>
  <CharactersWithSpaces>13145</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Aerobic Sludge Digestion Review Checklist</dc:title>
  <dc:subject>This checklist is intended for use by design engineers, to assist Minnesota Pollution Control Agency (MPCA) review engineers in the efficient review of planning and design documents.</dc:subject>
  <dc:creator>Minnesota Pollution Control Agency - Julie Henderson (Sandra Simbeck)</dc:creator>
  <cp:keywords>minnesota pollution control agency,wq-wwtp5-02,wwtp,wastewater,water quality,aerobic sludge digestion review checklist</cp:keywords>
  <dc:description/>
  <cp:lastModifiedBy>Simbeck, Sandra (MPCA)</cp:lastModifiedBy>
  <cp:revision>6</cp:revision>
  <cp:lastPrinted>2018-04-17T12:39:00Z</cp:lastPrinted>
  <dcterms:created xsi:type="dcterms:W3CDTF">2023-02-06T18:18:00Z</dcterms:created>
  <dcterms:modified xsi:type="dcterms:W3CDTF">2023-02-07T19:01:00Z</dcterms:modified>
  <cp:category>water quality,wastewater treatment plants</cp:category>
</cp:coreProperties>
</file>