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220" w:type="dxa"/>
        <w:tblLayout w:type="fixed"/>
        <w:tblLook w:val="0000" w:firstRow="0" w:lastRow="0" w:firstColumn="0" w:lastColumn="0" w:noHBand="0" w:noVBand="0"/>
      </w:tblPr>
      <w:tblGrid>
        <w:gridCol w:w="3978"/>
        <w:gridCol w:w="10242"/>
      </w:tblGrid>
      <w:tr w:rsidR="008303E2" w:rsidTr="00BE70E9">
        <w:trPr>
          <w:cantSplit/>
          <w:trHeight w:val="1350"/>
        </w:trPr>
        <w:tc>
          <w:tcPr>
            <w:tcW w:w="3978" w:type="dxa"/>
          </w:tcPr>
          <w:p w:rsidR="008303E2" w:rsidRDefault="00550A7B" w:rsidP="00BD356D">
            <w:pPr>
              <w:widowControl w:val="0"/>
              <w:spacing w:before="120"/>
            </w:pPr>
            <w:r>
              <w:rPr>
                <w:noProof/>
              </w:rPr>
              <w:drawing>
                <wp:inline distT="0" distB="0" distL="0" distR="0" wp14:anchorId="2C753101" wp14:editId="26E5AF28">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10242" w:type="dxa"/>
          </w:tcPr>
          <w:p w:rsidR="008303E2" w:rsidRPr="00CF2860" w:rsidRDefault="00AD68F3" w:rsidP="0077248A">
            <w:pPr>
              <w:pStyle w:val="Form-Title1"/>
              <w:spacing w:before="0"/>
              <w:rPr>
                <w:szCs w:val="40"/>
              </w:rPr>
            </w:pPr>
            <w:r w:rsidRPr="00AD68F3">
              <w:rPr>
                <w:szCs w:val="40"/>
              </w:rPr>
              <w:t>Large Subsurface Treatment System Operations and</w:t>
            </w:r>
            <w:r w:rsidR="00431A87">
              <w:rPr>
                <w:szCs w:val="40"/>
              </w:rPr>
              <w:br/>
            </w:r>
            <w:r w:rsidRPr="00AD68F3">
              <w:rPr>
                <w:szCs w:val="40"/>
              </w:rPr>
              <w:t>Reserve Fund Plan Template and Review Checklist</w:t>
            </w:r>
          </w:p>
          <w:p w:rsidR="008303E2" w:rsidRPr="00BD356D" w:rsidRDefault="00AD68F3" w:rsidP="004A6D28">
            <w:pPr>
              <w:pStyle w:val="Form-Title2"/>
              <w:rPr>
                <w:sz w:val="22"/>
              </w:rPr>
            </w:pPr>
            <w:r>
              <w:rPr>
                <w:sz w:val="22"/>
              </w:rPr>
              <w:t>Water Quality</w:t>
            </w:r>
          </w:p>
          <w:p w:rsidR="008303E2" w:rsidRDefault="00AD68F3" w:rsidP="00140B30">
            <w:pPr>
              <w:pStyle w:val="Form-Title3"/>
              <w:spacing w:before="20"/>
            </w:pPr>
            <w:r>
              <w:t>Wastewater</w:t>
            </w:r>
          </w:p>
          <w:p w:rsidR="005517CB" w:rsidRPr="005517CB" w:rsidRDefault="00140B30" w:rsidP="007F092A">
            <w:pPr>
              <w:pStyle w:val="Form-Title4"/>
            </w:pPr>
            <w:r>
              <w:t>Doc Type:</w:t>
            </w:r>
            <w:r w:rsidR="007F092A">
              <w:t xml:space="preserve"> Financial Report</w:t>
            </w:r>
          </w:p>
        </w:tc>
      </w:tr>
    </w:tbl>
    <w:p w:rsidR="00431A87" w:rsidRPr="00431A87" w:rsidRDefault="00AE6F7C" w:rsidP="00735578">
      <w:pPr>
        <w:pStyle w:val="Form-Bodytext1"/>
        <w:spacing w:before="240"/>
      </w:pPr>
      <w:r w:rsidRPr="004A6D28">
        <w:rPr>
          <w:rStyle w:val="Form-Bodytext2Char"/>
        </w:rPr>
        <w:t>Instructions:</w:t>
      </w:r>
      <w:r w:rsidRPr="00735578">
        <w:t xml:space="preserve">  </w:t>
      </w:r>
      <w:r w:rsidR="00431A87" w:rsidRPr="00431A87">
        <w:t>The permittee may choose to uti</w:t>
      </w:r>
      <w:r w:rsidR="00A84A04">
        <w:t>lize, but is not required to use</w:t>
      </w:r>
      <w:r w:rsidR="00431A87" w:rsidRPr="00431A87">
        <w:t xml:space="preserve"> this form</w:t>
      </w:r>
      <w:r w:rsidR="000A12CC">
        <w:t xml:space="preserve"> </w:t>
      </w:r>
      <w:r w:rsidR="00431A87" w:rsidRPr="00431A87">
        <w:t>as a template for development of their Large Subsurface Treatment System (LSTS) Operations and Reserve Fund Plan (Plan).</w:t>
      </w:r>
    </w:p>
    <w:p w:rsidR="00431A87" w:rsidRPr="00431A87" w:rsidRDefault="00431A87" w:rsidP="00431A87">
      <w:pPr>
        <w:widowControl w:val="0"/>
        <w:spacing w:before="120"/>
        <w:rPr>
          <w:bCs/>
          <w:szCs w:val="20"/>
        </w:rPr>
      </w:pPr>
      <w:r w:rsidRPr="00431A87">
        <w:rPr>
          <w:bCs/>
          <w:szCs w:val="20"/>
        </w:rPr>
        <w:t>The</w:t>
      </w:r>
      <w:r w:rsidR="003B71E9">
        <w:rPr>
          <w:bCs/>
          <w:szCs w:val="20"/>
        </w:rPr>
        <w:t xml:space="preserve"> Permittee should submit this </w:t>
      </w:r>
      <w:r w:rsidRPr="00431A87">
        <w:rPr>
          <w:bCs/>
          <w:szCs w:val="20"/>
        </w:rPr>
        <w:t>form within 180</w:t>
      </w:r>
      <w:r w:rsidR="003B71E9">
        <w:rPr>
          <w:bCs/>
          <w:szCs w:val="20"/>
        </w:rPr>
        <w:t> </w:t>
      </w:r>
      <w:r w:rsidRPr="00431A87">
        <w:rPr>
          <w:bCs/>
          <w:szCs w:val="20"/>
        </w:rPr>
        <w:t xml:space="preserve">days after reissuance of a LSTS permit. Submit the Plan to the Water Quality Submittal Center via email at </w:t>
      </w:r>
      <w:hyperlink r:id="rId8">
        <w:r w:rsidRPr="00431A87">
          <w:rPr>
            <w:rFonts w:cs="Arial"/>
            <w:bCs/>
            <w:color w:val="0000FF"/>
            <w:szCs w:val="20"/>
            <w:u w:val="single"/>
          </w:rPr>
          <w:t>wq.submittals.mpca@state.mn.us</w:t>
        </w:r>
      </w:hyperlink>
      <w:r w:rsidR="0024141C">
        <w:rPr>
          <w:bCs/>
          <w:szCs w:val="20"/>
        </w:rPr>
        <w:t xml:space="preserve"> and cc your wastewater compliance and enforcement staff contact. If you are submitting this form following </w:t>
      </w:r>
      <w:r w:rsidR="003F6B2C">
        <w:rPr>
          <w:bCs/>
          <w:szCs w:val="20"/>
        </w:rPr>
        <w:t>a compliance inspection,</w:t>
      </w:r>
      <w:r w:rsidR="003B71E9">
        <w:rPr>
          <w:bCs/>
          <w:szCs w:val="20"/>
        </w:rPr>
        <w:t xml:space="preserve"> </w:t>
      </w:r>
      <w:r w:rsidR="0024141C">
        <w:rPr>
          <w:bCs/>
          <w:szCs w:val="20"/>
        </w:rPr>
        <w:t>p</w:t>
      </w:r>
      <w:r w:rsidR="003B71E9">
        <w:rPr>
          <w:bCs/>
          <w:szCs w:val="20"/>
        </w:rPr>
        <w:t xml:space="preserve">lease email </w:t>
      </w:r>
      <w:r w:rsidR="0024141C">
        <w:rPr>
          <w:bCs/>
          <w:szCs w:val="20"/>
        </w:rPr>
        <w:t>it</w:t>
      </w:r>
      <w:r w:rsidR="003B71E9">
        <w:rPr>
          <w:bCs/>
          <w:szCs w:val="20"/>
        </w:rPr>
        <w:t xml:space="preserve"> to </w:t>
      </w:r>
      <w:r w:rsidRPr="00431A87">
        <w:rPr>
          <w:bCs/>
          <w:szCs w:val="20"/>
        </w:rPr>
        <w:t xml:space="preserve">your Wastewater compliance </w:t>
      </w:r>
      <w:r w:rsidR="003B71E9">
        <w:rPr>
          <w:bCs/>
          <w:szCs w:val="20"/>
        </w:rPr>
        <w:t>and enforcement staff contact.</w:t>
      </w:r>
    </w:p>
    <w:p w:rsidR="00431A87" w:rsidRDefault="00431A87" w:rsidP="00C04376">
      <w:pPr>
        <w:pStyle w:val="Form-Bodytext1"/>
        <w:spacing w:after="240"/>
      </w:pPr>
      <w:r w:rsidRPr="00431A87">
        <w:rPr>
          <w:b/>
        </w:rPr>
        <w:t>Purpose:</w:t>
      </w:r>
      <w:r w:rsidRPr="00431A87">
        <w:t xml:space="preserve">  The goal of the Plan is for the permittee to evaluate current operation and maintenance costs, future costs, and to document the funding mechanism by which the permittee will ensure adequate funding to cover these costs. The permittee is obligated to maintain adequate funding for the life of the system and </w:t>
      </w:r>
      <w:r w:rsidR="00A84A04">
        <w:t xml:space="preserve">is </w:t>
      </w:r>
      <w:r w:rsidRPr="00431A87">
        <w:t>required to complete comprehensive financial planning to coincide with permitting, including but not limited to</w:t>
      </w:r>
      <w:r w:rsidR="003B71E9">
        <w:t>,</w:t>
      </w:r>
      <w:r w:rsidRPr="00431A87">
        <w:t xml:space="preserve"> the items and estimated costs in </w:t>
      </w:r>
      <w:r w:rsidR="00054DA1">
        <w:t>the table below</w:t>
      </w:r>
      <w:r w:rsidRPr="00431A87">
        <w:t xml:space="preserve">. </w:t>
      </w:r>
    </w:p>
    <w:tbl>
      <w:tblPr>
        <w:tblW w:w="14490" w:type="dxa"/>
        <w:tblInd w:w="-11" w:type="dxa"/>
        <w:tblLayout w:type="fixed"/>
        <w:tblCellMar>
          <w:left w:w="79" w:type="dxa"/>
          <w:right w:w="79" w:type="dxa"/>
        </w:tblCellMar>
        <w:tblLook w:val="0000" w:firstRow="0" w:lastRow="0" w:firstColumn="0" w:lastColumn="0" w:noHBand="0" w:noVBand="0"/>
      </w:tblPr>
      <w:tblGrid>
        <w:gridCol w:w="1451"/>
        <w:gridCol w:w="5580"/>
        <w:gridCol w:w="1080"/>
        <w:gridCol w:w="3189"/>
        <w:gridCol w:w="3190"/>
      </w:tblGrid>
      <w:tr w:rsidR="007F092A" w:rsidRPr="00075CE2" w:rsidTr="007F092A">
        <w:trPr>
          <w:cantSplit/>
        </w:trPr>
        <w:tc>
          <w:tcPr>
            <w:tcW w:w="1451" w:type="dxa"/>
            <w:tcMar>
              <w:left w:w="0" w:type="dxa"/>
              <w:right w:w="72" w:type="dxa"/>
            </w:tcMar>
          </w:tcPr>
          <w:p w:rsidR="007F092A" w:rsidRPr="00075CE2" w:rsidRDefault="007F092A" w:rsidP="007F092A">
            <w:pPr>
              <w:pStyle w:val="Form-Bodytext1"/>
              <w:rPr>
                <w:szCs w:val="18"/>
              </w:rPr>
            </w:pPr>
            <w:r>
              <w:rPr>
                <w:szCs w:val="18"/>
              </w:rPr>
              <w:t>Permittee Name:</w:t>
            </w:r>
          </w:p>
        </w:tc>
        <w:tc>
          <w:tcPr>
            <w:tcW w:w="5580" w:type="dxa"/>
            <w:tcBorders>
              <w:bottom w:val="single" w:sz="2" w:space="0" w:color="auto"/>
            </w:tcBorders>
          </w:tcPr>
          <w:p w:rsidR="007F092A" w:rsidRPr="00075CE2" w:rsidRDefault="00802FD4" w:rsidP="007F092A">
            <w:pPr>
              <w:pStyle w:val="Form-Bodytext1"/>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1080" w:type="dxa"/>
          </w:tcPr>
          <w:p w:rsidR="007F092A" w:rsidRPr="00075CE2" w:rsidRDefault="007F092A" w:rsidP="007F092A">
            <w:pPr>
              <w:pStyle w:val="Form-Bodytext1"/>
              <w:jc w:val="right"/>
              <w:rPr>
                <w:szCs w:val="18"/>
              </w:rPr>
            </w:pPr>
            <w:r>
              <w:rPr>
                <w:szCs w:val="18"/>
              </w:rPr>
              <w:t>Permit No.</w:t>
            </w:r>
          </w:p>
        </w:tc>
        <w:tc>
          <w:tcPr>
            <w:tcW w:w="3189" w:type="dxa"/>
            <w:tcBorders>
              <w:bottom w:val="single" w:sz="2" w:space="0" w:color="auto"/>
            </w:tcBorders>
          </w:tcPr>
          <w:p w:rsidR="007F092A" w:rsidRPr="00075CE2" w:rsidRDefault="00802FD4" w:rsidP="007F092A">
            <w:pPr>
              <w:pStyle w:val="Form-Bodytext1"/>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3190" w:type="dxa"/>
          </w:tcPr>
          <w:p w:rsidR="007F092A" w:rsidRPr="00075CE2" w:rsidRDefault="007F092A" w:rsidP="007F092A">
            <w:pPr>
              <w:pStyle w:val="Form-Bodytext1"/>
              <w:rPr>
                <w:szCs w:val="18"/>
              </w:rPr>
            </w:pPr>
          </w:p>
        </w:tc>
      </w:tr>
    </w:tbl>
    <w:p w:rsidR="007F092A" w:rsidRPr="007F092A" w:rsidRDefault="007F092A" w:rsidP="00703FEA">
      <w:pPr>
        <w:pStyle w:val="Form-Bodytext1"/>
        <w:rPr>
          <w:sz w:val="8"/>
          <w:szCs w:val="8"/>
        </w:rPr>
      </w:pPr>
    </w:p>
    <w:tbl>
      <w:tblPr>
        <w:tblW w:w="14490" w:type="dxa"/>
        <w:tblInd w:w="-11" w:type="dxa"/>
        <w:tblBorders>
          <w:top w:val="single" w:sz="2" w:space="0" w:color="auto"/>
          <w:bottom w:val="single" w:sz="2" w:space="0" w:color="auto"/>
          <w:insideH w:val="single" w:sz="2" w:space="0" w:color="auto"/>
          <w:insideV w:val="single" w:sz="2" w:space="0" w:color="auto"/>
        </w:tblBorders>
        <w:tblLayout w:type="fixed"/>
        <w:tblCellMar>
          <w:left w:w="79" w:type="dxa"/>
          <w:right w:w="79" w:type="dxa"/>
        </w:tblCellMar>
        <w:tblLook w:val="0000" w:firstRow="0" w:lastRow="0" w:firstColumn="0" w:lastColumn="0" w:noHBand="0" w:noVBand="0"/>
      </w:tblPr>
      <w:tblGrid>
        <w:gridCol w:w="3161"/>
        <w:gridCol w:w="3870"/>
        <w:gridCol w:w="2250"/>
        <w:gridCol w:w="5209"/>
      </w:tblGrid>
      <w:tr w:rsidR="00075CE2" w:rsidRPr="00075CE2" w:rsidTr="00735578">
        <w:trPr>
          <w:cantSplit/>
        </w:trPr>
        <w:tc>
          <w:tcPr>
            <w:tcW w:w="3161" w:type="dxa"/>
            <w:tcMar>
              <w:left w:w="0" w:type="dxa"/>
              <w:right w:w="72" w:type="dxa"/>
            </w:tcMar>
            <w:vAlign w:val="bottom"/>
          </w:tcPr>
          <w:p w:rsidR="00075CE2" w:rsidRPr="00075CE2" w:rsidRDefault="00075CE2" w:rsidP="00257F29">
            <w:pPr>
              <w:pStyle w:val="Form-Bodytext1"/>
              <w:rPr>
                <w:b/>
              </w:rPr>
            </w:pPr>
            <w:r w:rsidRPr="00075CE2">
              <w:rPr>
                <w:b/>
              </w:rPr>
              <w:t>Items</w:t>
            </w:r>
          </w:p>
        </w:tc>
        <w:tc>
          <w:tcPr>
            <w:tcW w:w="3870" w:type="dxa"/>
            <w:vAlign w:val="bottom"/>
          </w:tcPr>
          <w:p w:rsidR="00075CE2" w:rsidRPr="00075CE2" w:rsidRDefault="00075CE2" w:rsidP="00257F29">
            <w:pPr>
              <w:pStyle w:val="Form-Bodytext1"/>
              <w:rPr>
                <w:b/>
              </w:rPr>
            </w:pPr>
            <w:r w:rsidRPr="00075CE2">
              <w:rPr>
                <w:b/>
              </w:rPr>
              <w:t>Budgeted costs (estimated; all costs should be annual unless otherwise stated)</w:t>
            </w:r>
          </w:p>
        </w:tc>
        <w:tc>
          <w:tcPr>
            <w:tcW w:w="2250" w:type="dxa"/>
            <w:vAlign w:val="bottom"/>
          </w:tcPr>
          <w:p w:rsidR="00075CE2" w:rsidRPr="00075CE2" w:rsidRDefault="00075CE2" w:rsidP="00075CE2">
            <w:pPr>
              <w:pStyle w:val="Form-Bodytext1"/>
              <w:rPr>
                <w:b/>
              </w:rPr>
            </w:pPr>
            <w:r w:rsidRPr="00075CE2">
              <w:rPr>
                <w:b/>
              </w:rPr>
              <w:t>Completeness review: Complete or Inadequate</w:t>
            </w:r>
          </w:p>
        </w:tc>
        <w:tc>
          <w:tcPr>
            <w:tcW w:w="5209" w:type="dxa"/>
            <w:vAlign w:val="bottom"/>
          </w:tcPr>
          <w:p w:rsidR="00075CE2" w:rsidRPr="00075CE2" w:rsidRDefault="00075CE2" w:rsidP="00257F29">
            <w:pPr>
              <w:pStyle w:val="Form-Bodytext1"/>
              <w:rPr>
                <w:b/>
              </w:rPr>
            </w:pPr>
            <w:r w:rsidRPr="00075CE2">
              <w:rPr>
                <w:b/>
              </w:rPr>
              <w:t xml:space="preserve">MPCA </w:t>
            </w:r>
            <w:r>
              <w:rPr>
                <w:b/>
              </w:rPr>
              <w:t>c</w:t>
            </w:r>
            <w:r w:rsidRPr="00075CE2">
              <w:rPr>
                <w:b/>
              </w:rPr>
              <w:t>omments</w:t>
            </w:r>
          </w:p>
        </w:tc>
      </w:tr>
      <w:tr w:rsidR="00075CE2" w:rsidRPr="00075CE2" w:rsidTr="00735578">
        <w:trPr>
          <w:cantSplit/>
        </w:trPr>
        <w:tc>
          <w:tcPr>
            <w:tcW w:w="3161" w:type="dxa"/>
            <w:tcMar>
              <w:left w:w="0" w:type="dxa"/>
              <w:right w:w="72" w:type="dxa"/>
            </w:tcMar>
          </w:tcPr>
          <w:p w:rsidR="00075CE2" w:rsidRPr="00075CE2" w:rsidRDefault="00075CE2" w:rsidP="00735578">
            <w:pPr>
              <w:pStyle w:val="Form-Bodytext1"/>
              <w:spacing w:after="60"/>
              <w:rPr>
                <w:szCs w:val="18"/>
              </w:rPr>
            </w:pPr>
            <w:r w:rsidRPr="00075CE2">
              <w:rPr>
                <w:szCs w:val="18"/>
              </w:rPr>
              <w:t xml:space="preserve">Future equipment replacement </w:t>
            </w:r>
            <w:r w:rsidR="00735578">
              <w:rPr>
                <w:szCs w:val="18"/>
              </w:rPr>
              <w:br/>
            </w:r>
            <w:r w:rsidR="003B71E9">
              <w:rPr>
                <w:szCs w:val="18"/>
              </w:rPr>
              <w:t>(F</w:t>
            </w:r>
            <w:r w:rsidRPr="00075CE2">
              <w:rPr>
                <w:szCs w:val="18"/>
              </w:rPr>
              <w:t>ull system replacement)</w:t>
            </w:r>
          </w:p>
        </w:tc>
        <w:tc>
          <w:tcPr>
            <w:tcW w:w="3870" w:type="dxa"/>
          </w:tcPr>
          <w:p w:rsidR="00075CE2" w:rsidRPr="00075CE2" w:rsidRDefault="00802FD4" w:rsidP="00735578">
            <w:pPr>
              <w:pStyle w:val="Form-Bodytext1"/>
              <w:spacing w:after="60"/>
              <w:rPr>
                <w:szCs w:val="18"/>
              </w:rPr>
            </w:pPr>
            <w:r>
              <w:rPr>
                <w:szCs w:val="18"/>
              </w:rPr>
              <w:fldChar w:fldCharType="begin">
                <w:ffData>
                  <w:name w:val="Text1"/>
                  <w:enabled/>
                  <w:calcOnExit w:val="0"/>
                  <w:textInput/>
                </w:ffData>
              </w:fldChar>
            </w:r>
            <w:bookmarkStart w:id="0" w:name="Text1"/>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bookmarkEnd w:id="0"/>
          </w:p>
        </w:tc>
        <w:tc>
          <w:tcPr>
            <w:tcW w:w="2250" w:type="dxa"/>
          </w:tcPr>
          <w:p w:rsidR="00075CE2" w:rsidRPr="00075CE2" w:rsidRDefault="007F092A" w:rsidP="00735578">
            <w:pPr>
              <w:pStyle w:val="Form-Bodytext1"/>
              <w:spacing w:after="60"/>
              <w:rPr>
                <w:szCs w:val="18"/>
              </w:rPr>
            </w:pPr>
            <w:r>
              <w:rPr>
                <w:szCs w:val="18"/>
              </w:rPr>
              <w:fldChar w:fldCharType="begin">
                <w:ffData>
                  <w:name w:val="Dropdown1"/>
                  <w:enabled/>
                  <w:calcOnExit w:val="0"/>
                  <w:ddList>
                    <w:listEntry w:val="Choose one:"/>
                    <w:listEntry w:val="Complete"/>
                    <w:listEntry w:val="Inadequate"/>
                  </w:ddList>
                </w:ffData>
              </w:fldChar>
            </w:r>
            <w:bookmarkStart w:id="1" w:name="Dropdown1"/>
            <w:r>
              <w:rPr>
                <w:szCs w:val="18"/>
              </w:rPr>
              <w:instrText xml:space="preserve"> FORMDROPDOWN </w:instrText>
            </w:r>
            <w:r w:rsidR="002D15A4">
              <w:rPr>
                <w:szCs w:val="18"/>
              </w:rPr>
            </w:r>
            <w:r w:rsidR="002D15A4">
              <w:rPr>
                <w:szCs w:val="18"/>
              </w:rPr>
              <w:fldChar w:fldCharType="separate"/>
            </w:r>
            <w:r>
              <w:rPr>
                <w:szCs w:val="18"/>
              </w:rPr>
              <w:fldChar w:fldCharType="end"/>
            </w:r>
            <w:bookmarkEnd w:id="1"/>
          </w:p>
        </w:tc>
        <w:tc>
          <w:tcPr>
            <w:tcW w:w="5209" w:type="dxa"/>
          </w:tcPr>
          <w:p w:rsidR="00075CE2" w:rsidRPr="00075CE2"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012072" w:rsidRPr="00075CE2" w:rsidTr="00735578">
        <w:trPr>
          <w:cantSplit/>
        </w:trPr>
        <w:tc>
          <w:tcPr>
            <w:tcW w:w="3161" w:type="dxa"/>
            <w:tcMar>
              <w:left w:w="0" w:type="dxa"/>
              <w:right w:w="72" w:type="dxa"/>
            </w:tcMar>
          </w:tcPr>
          <w:p w:rsidR="00012072" w:rsidRPr="00075CE2" w:rsidRDefault="00012072" w:rsidP="00735578">
            <w:pPr>
              <w:pStyle w:val="Form-Bodytext1"/>
              <w:spacing w:after="60"/>
              <w:rPr>
                <w:szCs w:val="18"/>
              </w:rPr>
            </w:pPr>
            <w:r>
              <w:rPr>
                <w:szCs w:val="18"/>
              </w:rPr>
              <w:t>Electricity</w:t>
            </w:r>
          </w:p>
        </w:tc>
        <w:tc>
          <w:tcPr>
            <w:tcW w:w="3870" w:type="dxa"/>
          </w:tcPr>
          <w:p w:rsidR="00012072"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0" w:type="dxa"/>
          </w:tcPr>
          <w:p w:rsidR="00012072" w:rsidRPr="00075CE2" w:rsidRDefault="00012072" w:rsidP="00735578">
            <w:pPr>
              <w:pStyle w:val="Form-Bodytext1"/>
              <w:spacing w:after="60"/>
              <w:rPr>
                <w:szCs w:val="18"/>
              </w:rPr>
            </w:pPr>
            <w:r>
              <w:rPr>
                <w:szCs w:val="18"/>
              </w:rPr>
              <w:fldChar w:fldCharType="begin">
                <w:ffData>
                  <w:name w:val="Dropdown1"/>
                  <w:enabled/>
                  <w:calcOnExit w:val="0"/>
                  <w:ddList>
                    <w:listEntry w:val="Choose one:"/>
                    <w:listEntry w:val="Complete"/>
                    <w:listEntry w:val="Inadequate"/>
                  </w:ddList>
                </w:ffData>
              </w:fldChar>
            </w:r>
            <w:r>
              <w:rPr>
                <w:szCs w:val="18"/>
              </w:rPr>
              <w:instrText xml:space="preserve"> FORMDROPDOWN </w:instrText>
            </w:r>
            <w:r w:rsidR="002D15A4">
              <w:rPr>
                <w:szCs w:val="18"/>
              </w:rPr>
            </w:r>
            <w:r w:rsidR="002D15A4">
              <w:rPr>
                <w:szCs w:val="18"/>
              </w:rPr>
              <w:fldChar w:fldCharType="separate"/>
            </w:r>
            <w:r>
              <w:rPr>
                <w:szCs w:val="18"/>
              </w:rPr>
              <w:fldChar w:fldCharType="end"/>
            </w:r>
          </w:p>
        </w:tc>
        <w:tc>
          <w:tcPr>
            <w:tcW w:w="5209" w:type="dxa"/>
          </w:tcPr>
          <w:p w:rsidR="00012072" w:rsidRPr="00075CE2"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012072" w:rsidRPr="00075CE2" w:rsidTr="00735578">
        <w:trPr>
          <w:cantSplit/>
        </w:trPr>
        <w:tc>
          <w:tcPr>
            <w:tcW w:w="3161" w:type="dxa"/>
            <w:tcMar>
              <w:left w:w="0" w:type="dxa"/>
              <w:right w:w="72" w:type="dxa"/>
            </w:tcMar>
          </w:tcPr>
          <w:p w:rsidR="00012072" w:rsidRPr="00075CE2" w:rsidRDefault="00012072" w:rsidP="00735578">
            <w:pPr>
              <w:pStyle w:val="Form-Bodytext1"/>
              <w:spacing w:after="60"/>
              <w:rPr>
                <w:szCs w:val="18"/>
              </w:rPr>
            </w:pPr>
            <w:r>
              <w:rPr>
                <w:szCs w:val="18"/>
              </w:rPr>
              <w:t>S</w:t>
            </w:r>
            <w:r w:rsidR="00735578">
              <w:rPr>
                <w:szCs w:val="18"/>
              </w:rPr>
              <w:t>pare parts</w:t>
            </w:r>
            <w:r w:rsidR="00735578">
              <w:rPr>
                <w:szCs w:val="18"/>
              </w:rPr>
              <w:br/>
            </w:r>
            <w:r>
              <w:rPr>
                <w:szCs w:val="18"/>
              </w:rPr>
              <w:t>(i.e.</w:t>
            </w:r>
            <w:r w:rsidR="003B71E9">
              <w:rPr>
                <w:szCs w:val="18"/>
              </w:rPr>
              <w:t>,</w:t>
            </w:r>
            <w:r>
              <w:rPr>
                <w:szCs w:val="18"/>
              </w:rPr>
              <w:t xml:space="preserve"> pumps, blowers, etc.)</w:t>
            </w:r>
          </w:p>
        </w:tc>
        <w:tc>
          <w:tcPr>
            <w:tcW w:w="3870" w:type="dxa"/>
          </w:tcPr>
          <w:p w:rsidR="00012072"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0" w:type="dxa"/>
          </w:tcPr>
          <w:p w:rsidR="00012072" w:rsidRPr="00075CE2" w:rsidRDefault="00012072" w:rsidP="00735578">
            <w:pPr>
              <w:pStyle w:val="Form-Bodytext1"/>
              <w:spacing w:after="60"/>
              <w:rPr>
                <w:szCs w:val="18"/>
              </w:rPr>
            </w:pPr>
            <w:r>
              <w:rPr>
                <w:szCs w:val="18"/>
              </w:rPr>
              <w:fldChar w:fldCharType="begin">
                <w:ffData>
                  <w:name w:val="Dropdown1"/>
                  <w:enabled/>
                  <w:calcOnExit w:val="0"/>
                  <w:ddList>
                    <w:listEntry w:val="Choose one:"/>
                    <w:listEntry w:val="Complete"/>
                    <w:listEntry w:val="Inadequate"/>
                  </w:ddList>
                </w:ffData>
              </w:fldChar>
            </w:r>
            <w:r>
              <w:rPr>
                <w:szCs w:val="18"/>
              </w:rPr>
              <w:instrText xml:space="preserve"> FORMDROPDOWN </w:instrText>
            </w:r>
            <w:r w:rsidR="002D15A4">
              <w:rPr>
                <w:szCs w:val="18"/>
              </w:rPr>
            </w:r>
            <w:r w:rsidR="002D15A4">
              <w:rPr>
                <w:szCs w:val="18"/>
              </w:rPr>
              <w:fldChar w:fldCharType="separate"/>
            </w:r>
            <w:r>
              <w:rPr>
                <w:szCs w:val="18"/>
              </w:rPr>
              <w:fldChar w:fldCharType="end"/>
            </w:r>
          </w:p>
        </w:tc>
        <w:tc>
          <w:tcPr>
            <w:tcW w:w="5209" w:type="dxa"/>
          </w:tcPr>
          <w:p w:rsidR="00012072" w:rsidRPr="00075CE2"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012072" w:rsidRPr="00075CE2" w:rsidTr="00735578">
        <w:trPr>
          <w:cantSplit/>
        </w:trPr>
        <w:tc>
          <w:tcPr>
            <w:tcW w:w="3161" w:type="dxa"/>
            <w:tcMar>
              <w:left w:w="0" w:type="dxa"/>
              <w:right w:w="72" w:type="dxa"/>
            </w:tcMar>
          </w:tcPr>
          <w:p w:rsidR="00012072" w:rsidRPr="00075CE2" w:rsidRDefault="00012072" w:rsidP="00735578">
            <w:pPr>
              <w:pStyle w:val="Form-Bodytext1"/>
              <w:spacing w:after="60"/>
              <w:rPr>
                <w:szCs w:val="18"/>
              </w:rPr>
            </w:pPr>
            <w:r>
              <w:rPr>
                <w:szCs w:val="18"/>
              </w:rPr>
              <w:t>Alarms and phone service</w:t>
            </w:r>
          </w:p>
        </w:tc>
        <w:tc>
          <w:tcPr>
            <w:tcW w:w="3870" w:type="dxa"/>
          </w:tcPr>
          <w:p w:rsidR="00012072"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0" w:type="dxa"/>
          </w:tcPr>
          <w:p w:rsidR="00012072" w:rsidRPr="00075CE2" w:rsidRDefault="00012072" w:rsidP="00735578">
            <w:pPr>
              <w:pStyle w:val="Form-Bodytext1"/>
              <w:spacing w:after="60"/>
              <w:rPr>
                <w:szCs w:val="18"/>
              </w:rPr>
            </w:pPr>
            <w:r>
              <w:rPr>
                <w:szCs w:val="18"/>
              </w:rPr>
              <w:fldChar w:fldCharType="begin">
                <w:ffData>
                  <w:name w:val="Dropdown1"/>
                  <w:enabled/>
                  <w:calcOnExit w:val="0"/>
                  <w:ddList>
                    <w:listEntry w:val="Choose one:"/>
                    <w:listEntry w:val="Complete"/>
                    <w:listEntry w:val="Inadequate"/>
                  </w:ddList>
                </w:ffData>
              </w:fldChar>
            </w:r>
            <w:r>
              <w:rPr>
                <w:szCs w:val="18"/>
              </w:rPr>
              <w:instrText xml:space="preserve"> FORMDROPDOWN </w:instrText>
            </w:r>
            <w:r w:rsidR="002D15A4">
              <w:rPr>
                <w:szCs w:val="18"/>
              </w:rPr>
            </w:r>
            <w:r w:rsidR="002D15A4">
              <w:rPr>
                <w:szCs w:val="18"/>
              </w:rPr>
              <w:fldChar w:fldCharType="separate"/>
            </w:r>
            <w:r>
              <w:rPr>
                <w:szCs w:val="18"/>
              </w:rPr>
              <w:fldChar w:fldCharType="end"/>
            </w:r>
          </w:p>
        </w:tc>
        <w:tc>
          <w:tcPr>
            <w:tcW w:w="5209" w:type="dxa"/>
          </w:tcPr>
          <w:p w:rsidR="00012072" w:rsidRPr="00075CE2"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012072" w:rsidRPr="00075CE2" w:rsidTr="00735578">
        <w:trPr>
          <w:cantSplit/>
        </w:trPr>
        <w:tc>
          <w:tcPr>
            <w:tcW w:w="3161" w:type="dxa"/>
            <w:tcMar>
              <w:left w:w="0" w:type="dxa"/>
              <w:right w:w="72" w:type="dxa"/>
            </w:tcMar>
          </w:tcPr>
          <w:p w:rsidR="00012072" w:rsidRDefault="00012072" w:rsidP="00735578">
            <w:pPr>
              <w:pStyle w:val="Form-Bodytext1"/>
              <w:spacing w:after="60"/>
              <w:rPr>
                <w:szCs w:val="18"/>
              </w:rPr>
            </w:pPr>
            <w:r>
              <w:rPr>
                <w:szCs w:val="18"/>
              </w:rPr>
              <w:t>Monitoring and lab fees</w:t>
            </w:r>
          </w:p>
        </w:tc>
        <w:tc>
          <w:tcPr>
            <w:tcW w:w="3870" w:type="dxa"/>
          </w:tcPr>
          <w:p w:rsidR="00012072"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0" w:type="dxa"/>
          </w:tcPr>
          <w:p w:rsidR="00012072" w:rsidRPr="00075CE2" w:rsidRDefault="00012072" w:rsidP="00735578">
            <w:pPr>
              <w:pStyle w:val="Form-Bodytext1"/>
              <w:spacing w:after="60"/>
              <w:rPr>
                <w:szCs w:val="18"/>
              </w:rPr>
            </w:pPr>
            <w:r>
              <w:rPr>
                <w:szCs w:val="18"/>
              </w:rPr>
              <w:fldChar w:fldCharType="begin">
                <w:ffData>
                  <w:name w:val="Dropdown1"/>
                  <w:enabled/>
                  <w:calcOnExit w:val="0"/>
                  <w:ddList>
                    <w:listEntry w:val="Choose one:"/>
                    <w:listEntry w:val="Complete"/>
                    <w:listEntry w:val="Inadequate"/>
                  </w:ddList>
                </w:ffData>
              </w:fldChar>
            </w:r>
            <w:r>
              <w:rPr>
                <w:szCs w:val="18"/>
              </w:rPr>
              <w:instrText xml:space="preserve"> FORMDROPDOWN </w:instrText>
            </w:r>
            <w:r w:rsidR="002D15A4">
              <w:rPr>
                <w:szCs w:val="18"/>
              </w:rPr>
            </w:r>
            <w:r w:rsidR="002D15A4">
              <w:rPr>
                <w:szCs w:val="18"/>
              </w:rPr>
              <w:fldChar w:fldCharType="separate"/>
            </w:r>
            <w:r>
              <w:rPr>
                <w:szCs w:val="18"/>
              </w:rPr>
              <w:fldChar w:fldCharType="end"/>
            </w:r>
          </w:p>
        </w:tc>
        <w:tc>
          <w:tcPr>
            <w:tcW w:w="5209" w:type="dxa"/>
          </w:tcPr>
          <w:p w:rsidR="00012072"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735578" w:rsidRPr="00075CE2" w:rsidTr="00735578">
        <w:trPr>
          <w:cantSplit/>
        </w:trPr>
        <w:tc>
          <w:tcPr>
            <w:tcW w:w="3161" w:type="dxa"/>
            <w:tcMar>
              <w:left w:w="0" w:type="dxa"/>
              <w:right w:w="72" w:type="dxa"/>
            </w:tcMar>
          </w:tcPr>
          <w:p w:rsidR="00735578" w:rsidRDefault="00735578" w:rsidP="00735578">
            <w:pPr>
              <w:pStyle w:val="Form-Bodytext1"/>
              <w:spacing w:after="60"/>
              <w:rPr>
                <w:szCs w:val="18"/>
              </w:rPr>
            </w:pPr>
            <w:r>
              <w:rPr>
                <w:szCs w:val="18"/>
              </w:rPr>
              <w:t>Site maintenance</w:t>
            </w:r>
            <w:r>
              <w:rPr>
                <w:szCs w:val="18"/>
              </w:rPr>
              <w:br/>
              <w:t>(i.e.</w:t>
            </w:r>
            <w:r w:rsidR="003B71E9">
              <w:rPr>
                <w:szCs w:val="18"/>
              </w:rPr>
              <w:t>,</w:t>
            </w:r>
            <w:r>
              <w:rPr>
                <w:szCs w:val="18"/>
              </w:rPr>
              <w:t xml:space="preserve"> mowing and weeding)</w:t>
            </w:r>
          </w:p>
        </w:tc>
        <w:tc>
          <w:tcPr>
            <w:tcW w:w="3870"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0" w:type="dxa"/>
          </w:tcPr>
          <w:p w:rsidR="00735578" w:rsidRPr="00075CE2" w:rsidRDefault="00735578" w:rsidP="00735578">
            <w:pPr>
              <w:pStyle w:val="Form-Bodytext1"/>
              <w:spacing w:after="60"/>
              <w:rPr>
                <w:szCs w:val="18"/>
              </w:rPr>
            </w:pPr>
            <w:r>
              <w:rPr>
                <w:szCs w:val="18"/>
              </w:rPr>
              <w:fldChar w:fldCharType="begin">
                <w:ffData>
                  <w:name w:val="Dropdown1"/>
                  <w:enabled/>
                  <w:calcOnExit w:val="0"/>
                  <w:ddList>
                    <w:listEntry w:val="Choose one:"/>
                    <w:listEntry w:val="Complete"/>
                    <w:listEntry w:val="Inadequate"/>
                  </w:ddList>
                </w:ffData>
              </w:fldChar>
            </w:r>
            <w:r>
              <w:rPr>
                <w:szCs w:val="18"/>
              </w:rPr>
              <w:instrText xml:space="preserve"> FORMDROPDOWN </w:instrText>
            </w:r>
            <w:r w:rsidR="002D15A4">
              <w:rPr>
                <w:szCs w:val="18"/>
              </w:rPr>
            </w:r>
            <w:r w:rsidR="002D15A4">
              <w:rPr>
                <w:szCs w:val="18"/>
              </w:rPr>
              <w:fldChar w:fldCharType="separate"/>
            </w:r>
            <w:r>
              <w:rPr>
                <w:szCs w:val="18"/>
              </w:rPr>
              <w:fldChar w:fldCharType="end"/>
            </w:r>
          </w:p>
        </w:tc>
        <w:tc>
          <w:tcPr>
            <w:tcW w:w="5209"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735578" w:rsidRPr="00075CE2" w:rsidTr="00735578">
        <w:trPr>
          <w:cantSplit/>
        </w:trPr>
        <w:tc>
          <w:tcPr>
            <w:tcW w:w="3161" w:type="dxa"/>
            <w:tcMar>
              <w:left w:w="0" w:type="dxa"/>
              <w:right w:w="72" w:type="dxa"/>
            </w:tcMar>
          </w:tcPr>
          <w:p w:rsidR="00735578" w:rsidRDefault="009839A8" w:rsidP="00735578">
            <w:pPr>
              <w:pStyle w:val="Form-Bodytext1"/>
              <w:spacing w:after="60"/>
              <w:rPr>
                <w:szCs w:val="18"/>
              </w:rPr>
            </w:pPr>
            <w:r>
              <w:rPr>
                <w:szCs w:val="18"/>
              </w:rPr>
              <w:t>Appropriate s</w:t>
            </w:r>
            <w:r w:rsidR="00735578" w:rsidRPr="00012072">
              <w:rPr>
                <w:szCs w:val="18"/>
              </w:rPr>
              <w:t>taffing and/or supervision by a certified operator</w:t>
            </w:r>
          </w:p>
        </w:tc>
        <w:tc>
          <w:tcPr>
            <w:tcW w:w="3870"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0" w:type="dxa"/>
          </w:tcPr>
          <w:p w:rsidR="00735578" w:rsidRPr="00075CE2" w:rsidRDefault="00735578" w:rsidP="00735578">
            <w:pPr>
              <w:pStyle w:val="Form-Bodytext1"/>
              <w:spacing w:after="60"/>
              <w:rPr>
                <w:szCs w:val="18"/>
              </w:rPr>
            </w:pPr>
            <w:r>
              <w:rPr>
                <w:szCs w:val="18"/>
              </w:rPr>
              <w:fldChar w:fldCharType="begin">
                <w:ffData>
                  <w:name w:val="Dropdown1"/>
                  <w:enabled/>
                  <w:calcOnExit w:val="0"/>
                  <w:ddList>
                    <w:listEntry w:val="Choose one:"/>
                    <w:listEntry w:val="Complete"/>
                    <w:listEntry w:val="Inadequate"/>
                  </w:ddList>
                </w:ffData>
              </w:fldChar>
            </w:r>
            <w:r>
              <w:rPr>
                <w:szCs w:val="18"/>
              </w:rPr>
              <w:instrText xml:space="preserve"> FORMDROPDOWN </w:instrText>
            </w:r>
            <w:r w:rsidR="002D15A4">
              <w:rPr>
                <w:szCs w:val="18"/>
              </w:rPr>
            </w:r>
            <w:r w:rsidR="002D15A4">
              <w:rPr>
                <w:szCs w:val="18"/>
              </w:rPr>
              <w:fldChar w:fldCharType="separate"/>
            </w:r>
            <w:r>
              <w:rPr>
                <w:szCs w:val="18"/>
              </w:rPr>
              <w:fldChar w:fldCharType="end"/>
            </w:r>
          </w:p>
        </w:tc>
        <w:tc>
          <w:tcPr>
            <w:tcW w:w="5209"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735578" w:rsidRPr="00075CE2" w:rsidTr="00735578">
        <w:trPr>
          <w:cantSplit/>
          <w:trHeight w:val="418"/>
        </w:trPr>
        <w:tc>
          <w:tcPr>
            <w:tcW w:w="3161" w:type="dxa"/>
            <w:tcMar>
              <w:left w:w="0" w:type="dxa"/>
              <w:right w:w="72" w:type="dxa"/>
            </w:tcMar>
          </w:tcPr>
          <w:p w:rsidR="00735578" w:rsidRPr="00012072" w:rsidRDefault="00735578" w:rsidP="00735578">
            <w:pPr>
              <w:pStyle w:val="Form-Bodytext1"/>
              <w:spacing w:after="60"/>
              <w:rPr>
                <w:szCs w:val="18"/>
              </w:rPr>
            </w:pPr>
            <w:r>
              <w:rPr>
                <w:szCs w:val="18"/>
              </w:rPr>
              <w:t>Other operational and</w:t>
            </w:r>
            <w:r>
              <w:rPr>
                <w:szCs w:val="18"/>
              </w:rPr>
              <w:br/>
            </w:r>
            <w:r w:rsidRPr="00735578">
              <w:rPr>
                <w:szCs w:val="18"/>
              </w:rPr>
              <w:t>administrative expenses</w:t>
            </w:r>
          </w:p>
        </w:tc>
        <w:tc>
          <w:tcPr>
            <w:tcW w:w="3870"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0" w:type="dxa"/>
          </w:tcPr>
          <w:p w:rsidR="00735578" w:rsidRPr="00075CE2" w:rsidRDefault="00735578" w:rsidP="00735578">
            <w:pPr>
              <w:pStyle w:val="Form-Bodytext1"/>
              <w:spacing w:after="60"/>
              <w:rPr>
                <w:szCs w:val="18"/>
              </w:rPr>
            </w:pPr>
            <w:r>
              <w:rPr>
                <w:szCs w:val="18"/>
              </w:rPr>
              <w:fldChar w:fldCharType="begin">
                <w:ffData>
                  <w:name w:val="Dropdown1"/>
                  <w:enabled/>
                  <w:calcOnExit w:val="0"/>
                  <w:ddList>
                    <w:listEntry w:val="Choose one:"/>
                    <w:listEntry w:val="Complete"/>
                    <w:listEntry w:val="Inadequate"/>
                  </w:ddList>
                </w:ffData>
              </w:fldChar>
            </w:r>
            <w:r>
              <w:rPr>
                <w:szCs w:val="18"/>
              </w:rPr>
              <w:instrText xml:space="preserve"> FORMDROPDOWN </w:instrText>
            </w:r>
            <w:r w:rsidR="002D15A4">
              <w:rPr>
                <w:szCs w:val="18"/>
              </w:rPr>
            </w:r>
            <w:r w:rsidR="002D15A4">
              <w:rPr>
                <w:szCs w:val="18"/>
              </w:rPr>
              <w:fldChar w:fldCharType="separate"/>
            </w:r>
            <w:r>
              <w:rPr>
                <w:szCs w:val="18"/>
              </w:rPr>
              <w:fldChar w:fldCharType="end"/>
            </w:r>
          </w:p>
        </w:tc>
        <w:tc>
          <w:tcPr>
            <w:tcW w:w="5209"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735578" w:rsidRPr="00075CE2" w:rsidTr="00735578">
        <w:trPr>
          <w:cantSplit/>
        </w:trPr>
        <w:tc>
          <w:tcPr>
            <w:tcW w:w="3161" w:type="dxa"/>
            <w:tcMar>
              <w:left w:w="0" w:type="dxa"/>
              <w:right w:w="72" w:type="dxa"/>
            </w:tcMar>
          </w:tcPr>
          <w:p w:rsidR="00735578" w:rsidRPr="00012072" w:rsidRDefault="00735578" w:rsidP="00735578">
            <w:pPr>
              <w:pStyle w:val="Form-Bodytext1"/>
              <w:spacing w:after="60"/>
              <w:rPr>
                <w:szCs w:val="18"/>
              </w:rPr>
            </w:pPr>
            <w:r>
              <w:rPr>
                <w:szCs w:val="18"/>
              </w:rPr>
              <w:t>Decommissioning costs</w:t>
            </w:r>
            <w:r>
              <w:rPr>
                <w:szCs w:val="18"/>
              </w:rPr>
              <w:br/>
            </w:r>
            <w:r w:rsidR="003B71E9">
              <w:rPr>
                <w:szCs w:val="18"/>
              </w:rPr>
              <w:t>(Full system d</w:t>
            </w:r>
            <w:r w:rsidRPr="00735578">
              <w:rPr>
                <w:szCs w:val="18"/>
              </w:rPr>
              <w:t>ecommissioning)</w:t>
            </w:r>
          </w:p>
        </w:tc>
        <w:tc>
          <w:tcPr>
            <w:tcW w:w="3870"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0" w:type="dxa"/>
          </w:tcPr>
          <w:p w:rsidR="00735578" w:rsidRPr="00075CE2" w:rsidRDefault="00735578" w:rsidP="00735578">
            <w:pPr>
              <w:pStyle w:val="Form-Bodytext1"/>
              <w:spacing w:after="60"/>
              <w:rPr>
                <w:szCs w:val="18"/>
              </w:rPr>
            </w:pPr>
            <w:r>
              <w:rPr>
                <w:szCs w:val="18"/>
              </w:rPr>
              <w:fldChar w:fldCharType="begin">
                <w:ffData>
                  <w:name w:val="Dropdown1"/>
                  <w:enabled/>
                  <w:calcOnExit w:val="0"/>
                  <w:ddList>
                    <w:listEntry w:val="Choose one:"/>
                    <w:listEntry w:val="Complete"/>
                    <w:listEntry w:val="Inadequate"/>
                  </w:ddList>
                </w:ffData>
              </w:fldChar>
            </w:r>
            <w:r>
              <w:rPr>
                <w:szCs w:val="18"/>
              </w:rPr>
              <w:instrText xml:space="preserve"> FORMDROPDOWN </w:instrText>
            </w:r>
            <w:r w:rsidR="002D15A4">
              <w:rPr>
                <w:szCs w:val="18"/>
              </w:rPr>
            </w:r>
            <w:r w:rsidR="002D15A4">
              <w:rPr>
                <w:szCs w:val="18"/>
              </w:rPr>
              <w:fldChar w:fldCharType="separate"/>
            </w:r>
            <w:r>
              <w:rPr>
                <w:szCs w:val="18"/>
              </w:rPr>
              <w:fldChar w:fldCharType="end"/>
            </w:r>
          </w:p>
        </w:tc>
        <w:tc>
          <w:tcPr>
            <w:tcW w:w="5209"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735578" w:rsidRPr="00075CE2" w:rsidTr="00735578">
        <w:trPr>
          <w:cantSplit/>
        </w:trPr>
        <w:tc>
          <w:tcPr>
            <w:tcW w:w="3161" w:type="dxa"/>
            <w:tcMar>
              <w:left w:w="0" w:type="dxa"/>
              <w:right w:w="72" w:type="dxa"/>
            </w:tcMar>
          </w:tcPr>
          <w:p w:rsidR="00735578" w:rsidRPr="00012072" w:rsidRDefault="00735578" w:rsidP="00735578">
            <w:pPr>
              <w:pStyle w:val="Form-Bodytext1"/>
              <w:spacing w:after="60"/>
              <w:rPr>
                <w:szCs w:val="18"/>
              </w:rPr>
            </w:pPr>
            <w:r w:rsidRPr="00735578">
              <w:rPr>
                <w:szCs w:val="18"/>
              </w:rPr>
              <w:lastRenderedPageBreak/>
              <w:t>Revenue colle</w:t>
            </w:r>
            <w:r w:rsidR="003B71E9">
              <w:rPr>
                <w:szCs w:val="18"/>
              </w:rPr>
              <w:t>ction from system users (Total annual r</w:t>
            </w:r>
            <w:r w:rsidRPr="00735578">
              <w:rPr>
                <w:szCs w:val="18"/>
              </w:rPr>
              <w:t>evenue)</w:t>
            </w:r>
          </w:p>
        </w:tc>
        <w:tc>
          <w:tcPr>
            <w:tcW w:w="3870"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0" w:type="dxa"/>
          </w:tcPr>
          <w:p w:rsidR="00735578" w:rsidRPr="00075CE2" w:rsidRDefault="00735578" w:rsidP="00735578">
            <w:pPr>
              <w:pStyle w:val="Form-Bodytext1"/>
              <w:spacing w:after="60"/>
              <w:rPr>
                <w:szCs w:val="18"/>
              </w:rPr>
            </w:pPr>
            <w:r>
              <w:rPr>
                <w:szCs w:val="18"/>
              </w:rPr>
              <w:fldChar w:fldCharType="begin">
                <w:ffData>
                  <w:name w:val="Dropdown1"/>
                  <w:enabled/>
                  <w:calcOnExit w:val="0"/>
                  <w:ddList>
                    <w:listEntry w:val="Choose one:"/>
                    <w:listEntry w:val="Complete"/>
                    <w:listEntry w:val="Inadequate"/>
                  </w:ddList>
                </w:ffData>
              </w:fldChar>
            </w:r>
            <w:r>
              <w:rPr>
                <w:szCs w:val="18"/>
              </w:rPr>
              <w:instrText xml:space="preserve"> FORMDROPDOWN </w:instrText>
            </w:r>
            <w:r w:rsidR="002D15A4">
              <w:rPr>
                <w:szCs w:val="18"/>
              </w:rPr>
            </w:r>
            <w:r w:rsidR="002D15A4">
              <w:rPr>
                <w:szCs w:val="18"/>
              </w:rPr>
              <w:fldChar w:fldCharType="separate"/>
            </w:r>
            <w:r>
              <w:rPr>
                <w:szCs w:val="18"/>
              </w:rPr>
              <w:fldChar w:fldCharType="end"/>
            </w:r>
          </w:p>
        </w:tc>
        <w:tc>
          <w:tcPr>
            <w:tcW w:w="5209"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r w:rsidR="00735578" w:rsidRPr="00075CE2" w:rsidTr="00735578">
        <w:trPr>
          <w:cantSplit/>
        </w:trPr>
        <w:tc>
          <w:tcPr>
            <w:tcW w:w="3161" w:type="dxa"/>
            <w:tcMar>
              <w:left w:w="0" w:type="dxa"/>
              <w:right w:w="72" w:type="dxa"/>
            </w:tcMar>
          </w:tcPr>
          <w:p w:rsidR="00735578" w:rsidRPr="00012072" w:rsidRDefault="00735578" w:rsidP="00735578">
            <w:pPr>
              <w:pStyle w:val="Form-Bodytext1"/>
              <w:spacing w:after="60"/>
              <w:rPr>
                <w:szCs w:val="18"/>
              </w:rPr>
            </w:pPr>
            <w:r>
              <w:rPr>
                <w:szCs w:val="18"/>
              </w:rPr>
              <w:t>Other operational and</w:t>
            </w:r>
            <w:r>
              <w:rPr>
                <w:szCs w:val="18"/>
              </w:rPr>
              <w:br/>
            </w:r>
            <w:r w:rsidRPr="00735578">
              <w:rPr>
                <w:szCs w:val="18"/>
              </w:rPr>
              <w:t>administrative expenses</w:t>
            </w:r>
          </w:p>
        </w:tc>
        <w:tc>
          <w:tcPr>
            <w:tcW w:w="3870"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2250" w:type="dxa"/>
          </w:tcPr>
          <w:p w:rsidR="00735578" w:rsidRPr="00075CE2" w:rsidRDefault="00735578" w:rsidP="00735578">
            <w:pPr>
              <w:pStyle w:val="Form-Bodytext1"/>
              <w:spacing w:after="60"/>
              <w:rPr>
                <w:szCs w:val="18"/>
              </w:rPr>
            </w:pPr>
            <w:r>
              <w:rPr>
                <w:szCs w:val="18"/>
              </w:rPr>
              <w:fldChar w:fldCharType="begin">
                <w:ffData>
                  <w:name w:val=""/>
                  <w:enabled/>
                  <w:calcOnExit w:val="0"/>
                  <w:ddList>
                    <w:listEntry w:val="Choose one:"/>
                    <w:listEntry w:val="Complete"/>
                    <w:listEntry w:val="Inadequate"/>
                  </w:ddList>
                </w:ffData>
              </w:fldChar>
            </w:r>
            <w:r>
              <w:rPr>
                <w:szCs w:val="18"/>
              </w:rPr>
              <w:instrText xml:space="preserve"> FORMDROPDOWN </w:instrText>
            </w:r>
            <w:r w:rsidR="002D15A4">
              <w:rPr>
                <w:szCs w:val="18"/>
              </w:rPr>
            </w:r>
            <w:r w:rsidR="002D15A4">
              <w:rPr>
                <w:szCs w:val="18"/>
              </w:rPr>
              <w:fldChar w:fldCharType="separate"/>
            </w:r>
            <w:r>
              <w:rPr>
                <w:szCs w:val="18"/>
              </w:rPr>
              <w:fldChar w:fldCharType="end"/>
            </w:r>
          </w:p>
        </w:tc>
        <w:tc>
          <w:tcPr>
            <w:tcW w:w="5209" w:type="dxa"/>
          </w:tcPr>
          <w:p w:rsidR="00735578" w:rsidRDefault="00802FD4" w:rsidP="00735578">
            <w:pPr>
              <w:pStyle w:val="Form-Bodytext1"/>
              <w:spacing w:after="60"/>
              <w:rPr>
                <w:szCs w:val="18"/>
              </w:rPr>
            </w:pPr>
            <w:r>
              <w:rPr>
                <w:szCs w:val="18"/>
              </w:rPr>
              <w:fldChar w:fldCharType="begin">
                <w:ffData>
                  <w:name w:val="Text1"/>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rsidR="00E07F28" w:rsidRDefault="00E07F28" w:rsidP="00E07F28">
      <w:pPr>
        <w:pStyle w:val="Form-Bodytext1"/>
        <w:rPr>
          <w:rStyle w:val="normaltextrun"/>
        </w:rPr>
      </w:pPr>
    </w:p>
    <w:tbl>
      <w:tblPr>
        <w:tblStyle w:val="TableGrid"/>
        <w:tblW w:w="14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14116"/>
      </w:tblGrid>
      <w:tr w:rsidR="00E07F28" w:rsidRPr="00E07F28" w:rsidTr="00802FD4">
        <w:tc>
          <w:tcPr>
            <w:tcW w:w="14102" w:type="dxa"/>
            <w:gridSpan w:val="2"/>
            <w:tcMar>
              <w:left w:w="0" w:type="dxa"/>
              <w:right w:w="43" w:type="dxa"/>
            </w:tcMar>
          </w:tcPr>
          <w:p w:rsidR="00E07F28" w:rsidRPr="00E07F28" w:rsidRDefault="00E07F28" w:rsidP="00B73BDE">
            <w:pPr>
              <w:pStyle w:val="Form-Bodytext1"/>
            </w:pPr>
            <w:r>
              <w:rPr>
                <w:rStyle w:val="normaltextrun"/>
                <w:b/>
              </w:rPr>
              <w:t>Funding m</w:t>
            </w:r>
            <w:r w:rsidRPr="00E07F28">
              <w:rPr>
                <w:rStyle w:val="normaltextrun"/>
                <w:b/>
              </w:rPr>
              <w:t>echanism:</w:t>
            </w:r>
            <w:r w:rsidRPr="00E07F28">
              <w:rPr>
                <w:rStyle w:val="normaltextrun"/>
              </w:rPr>
              <w:t xml:space="preserve"> </w:t>
            </w:r>
            <w:r w:rsidR="003B71E9">
              <w:rPr>
                <w:rStyle w:val="normaltextrun"/>
              </w:rPr>
              <w:t xml:space="preserve"> </w:t>
            </w:r>
            <w:r w:rsidRPr="00E07F28">
              <w:rPr>
                <w:rStyle w:val="normaltextrun"/>
              </w:rPr>
              <w:t>The permittee shall inform the MPCA what type of funding mechanism will be used to ensure adequate funds are available, from present until the end of the facility design life, to operate the system, maintain compliance with the MPCA permit, and allow for system replacement and closure at the end of the system’s service life.</w:t>
            </w:r>
          </w:p>
        </w:tc>
      </w:tr>
      <w:tr w:rsidR="00E07F28" w:rsidRPr="00E07F28" w:rsidTr="00802FD4">
        <w:trPr>
          <w:trHeight w:val="220"/>
        </w:trPr>
        <w:tc>
          <w:tcPr>
            <w:tcW w:w="360" w:type="dxa"/>
            <w:tcMar>
              <w:left w:w="0" w:type="dxa"/>
              <w:right w:w="43" w:type="dxa"/>
            </w:tcMar>
          </w:tcPr>
          <w:p w:rsidR="00E07F28" w:rsidRPr="00E07F28" w:rsidRDefault="00E07F28" w:rsidP="00E07F28">
            <w:pPr>
              <w:pStyle w:val="Form-Bodytext1"/>
              <w:rPr>
                <w:rStyle w:val="eop"/>
                <w:rFonts w:eastAsia="Calibri"/>
              </w:rPr>
            </w:pPr>
          </w:p>
        </w:tc>
        <w:tc>
          <w:tcPr>
            <w:tcW w:w="13742" w:type="dxa"/>
            <w:tcMar>
              <w:left w:w="0" w:type="dxa"/>
              <w:right w:w="43" w:type="dxa"/>
            </w:tcMar>
          </w:tcPr>
          <w:p w:rsidR="00E07F28" w:rsidRPr="00E07F28" w:rsidRDefault="00E07F28" w:rsidP="009839A8">
            <w:pPr>
              <w:pStyle w:val="Form-Bodytext1"/>
              <w:rPr>
                <w:rStyle w:val="eop"/>
                <w:rFonts w:eastAsia="Calibri"/>
              </w:rPr>
            </w:pPr>
            <w:r>
              <w:rPr>
                <w:rStyle w:val="eop"/>
                <w:rFonts w:eastAsiaTheme="minorEastAsia"/>
              </w:rPr>
              <w:t>Funding m</w:t>
            </w:r>
            <w:r w:rsidRPr="00E07F28">
              <w:rPr>
                <w:rStyle w:val="eop"/>
                <w:rFonts w:eastAsiaTheme="minorEastAsia"/>
              </w:rPr>
              <w:t xml:space="preserve">echanism(s) </w:t>
            </w:r>
            <w:r>
              <w:rPr>
                <w:rStyle w:val="eop"/>
                <w:rFonts w:eastAsiaTheme="minorEastAsia"/>
              </w:rPr>
              <w:t>d</w:t>
            </w:r>
            <w:r w:rsidRPr="00E07F28">
              <w:rPr>
                <w:rStyle w:val="eop"/>
                <w:rFonts w:eastAsiaTheme="minorEastAsia"/>
              </w:rPr>
              <w:t>escription</w:t>
            </w:r>
            <w:r>
              <w:rPr>
                <w:rStyle w:val="eop"/>
                <w:rFonts w:eastAsiaTheme="minorEastAsia"/>
              </w:rPr>
              <w:t xml:space="preserve"> (</w:t>
            </w:r>
            <w:r w:rsidRPr="00E07F28">
              <w:rPr>
                <w:rStyle w:val="eop"/>
                <w:rFonts w:eastAsiaTheme="minorEastAsia"/>
              </w:rPr>
              <w:t xml:space="preserve">describe </w:t>
            </w:r>
            <w:r w:rsidR="009839A8">
              <w:rPr>
                <w:rStyle w:val="eop"/>
                <w:rFonts w:eastAsiaTheme="minorEastAsia"/>
              </w:rPr>
              <w:t xml:space="preserve">the </w:t>
            </w:r>
            <w:r w:rsidRPr="00E07F28">
              <w:rPr>
                <w:rStyle w:val="eop"/>
                <w:rFonts w:eastAsiaTheme="minorEastAsia"/>
              </w:rPr>
              <w:t>funding mechanisms utilized</w:t>
            </w:r>
            <w:r>
              <w:rPr>
                <w:rStyle w:val="eop"/>
                <w:rFonts w:eastAsiaTheme="minorEastAsia"/>
              </w:rPr>
              <w:t>):</w:t>
            </w:r>
          </w:p>
        </w:tc>
      </w:tr>
      <w:tr w:rsidR="00E07F28" w:rsidRPr="00E07F28" w:rsidTr="00802FD4">
        <w:trPr>
          <w:trHeight w:val="2079"/>
        </w:trPr>
        <w:tc>
          <w:tcPr>
            <w:tcW w:w="360" w:type="dxa"/>
            <w:tcMar>
              <w:left w:w="0" w:type="dxa"/>
              <w:right w:w="43" w:type="dxa"/>
            </w:tcMar>
          </w:tcPr>
          <w:p w:rsidR="00E07F28" w:rsidRDefault="00E07F28" w:rsidP="00E07F28">
            <w:pPr>
              <w:pStyle w:val="Form-Bodytext1"/>
              <w:rPr>
                <w:rStyle w:val="eop"/>
                <w:rFonts w:eastAsiaTheme="minorEastAsia"/>
              </w:rPr>
            </w:pPr>
          </w:p>
        </w:tc>
        <w:tc>
          <w:tcPr>
            <w:tcW w:w="13742" w:type="dxa"/>
            <w:tcMar>
              <w:left w:w="0" w:type="dxa"/>
              <w:right w:w="43" w:type="dxa"/>
            </w:tcMar>
          </w:tcPr>
          <w:p w:rsidR="00E07F28" w:rsidRDefault="00802FD4" w:rsidP="00A53E61">
            <w:pPr>
              <w:pStyle w:val="Form-Bodytext1"/>
              <w:spacing w:after="60"/>
              <w:rPr>
                <w:rStyle w:val="eop"/>
                <w:rFonts w:eastAsiaTheme="minorEastAsia"/>
              </w:rPr>
            </w:pPr>
            <w:r>
              <w:rPr>
                <w:rStyle w:val="eop"/>
                <w:rFonts w:eastAsiaTheme="minorEastAsia"/>
              </w:rPr>
              <w:fldChar w:fldCharType="begin">
                <w:ffData>
                  <w:name w:val="Text2"/>
                  <w:enabled/>
                  <w:calcOnExit w:val="0"/>
                  <w:textInput/>
                </w:ffData>
              </w:fldChar>
            </w:r>
            <w:bookmarkStart w:id="2" w:name="Text2"/>
            <w:r>
              <w:rPr>
                <w:rStyle w:val="eop"/>
                <w:rFonts w:eastAsiaTheme="minorEastAsia"/>
              </w:rPr>
              <w:instrText xml:space="preserve"> FORMTEXT </w:instrText>
            </w:r>
            <w:r>
              <w:rPr>
                <w:rStyle w:val="eop"/>
                <w:rFonts w:eastAsiaTheme="minorEastAsia"/>
              </w:rPr>
            </w:r>
            <w:r>
              <w:rPr>
                <w:rStyle w:val="eop"/>
                <w:rFonts w:eastAsiaTheme="minorEastAsia"/>
              </w:rPr>
              <w:fldChar w:fldCharType="separate"/>
            </w:r>
            <w:bookmarkStart w:id="3" w:name="_GoBack"/>
            <w:r w:rsidR="00A53E61">
              <w:rPr>
                <w:rStyle w:val="eop"/>
                <w:rFonts w:eastAsiaTheme="minorEastAsia"/>
              </w:rPr>
              <w:t> </w:t>
            </w:r>
            <w:r w:rsidR="00A53E61">
              <w:rPr>
                <w:rStyle w:val="eop"/>
                <w:rFonts w:eastAsiaTheme="minorEastAsia"/>
              </w:rPr>
              <w:t> </w:t>
            </w:r>
            <w:r w:rsidR="00A53E61">
              <w:rPr>
                <w:rStyle w:val="eop"/>
                <w:rFonts w:eastAsiaTheme="minorEastAsia"/>
              </w:rPr>
              <w:t> </w:t>
            </w:r>
            <w:r w:rsidR="00A53E61">
              <w:rPr>
                <w:rStyle w:val="eop"/>
                <w:rFonts w:eastAsiaTheme="minorEastAsia"/>
              </w:rPr>
              <w:t> </w:t>
            </w:r>
            <w:r w:rsidR="00A53E61">
              <w:rPr>
                <w:rStyle w:val="eop"/>
                <w:rFonts w:eastAsiaTheme="minorEastAsia"/>
              </w:rPr>
              <w:t> </w:t>
            </w:r>
            <w:bookmarkEnd w:id="3"/>
            <w:r>
              <w:rPr>
                <w:rStyle w:val="eop"/>
                <w:rFonts w:eastAsiaTheme="minorEastAsia"/>
              </w:rPr>
              <w:fldChar w:fldCharType="end"/>
            </w:r>
            <w:bookmarkEnd w:id="2"/>
          </w:p>
        </w:tc>
      </w:tr>
      <w:tr w:rsidR="00E07F28" w:rsidRPr="003B71E9" w:rsidTr="00802FD4">
        <w:tc>
          <w:tcPr>
            <w:tcW w:w="14102" w:type="dxa"/>
            <w:gridSpan w:val="2"/>
            <w:tcMar>
              <w:left w:w="0" w:type="dxa"/>
              <w:right w:w="43" w:type="dxa"/>
            </w:tcMar>
          </w:tcPr>
          <w:p w:rsidR="00E07F28" w:rsidRPr="003B71E9" w:rsidRDefault="00E07F28" w:rsidP="003B71E9">
            <w:pPr>
              <w:pStyle w:val="Form-Bodytext1"/>
              <w:rPr>
                <w:b/>
                <w:i/>
              </w:rPr>
            </w:pPr>
            <w:r w:rsidRPr="003B71E9">
              <w:rPr>
                <w:rStyle w:val="normaltextrun"/>
                <w:b/>
                <w:i/>
              </w:rPr>
              <w:t>If the LSTS Operations and Reserve Fund Plan is deemed to be incomplete and/or if there are significant questions about the adequacy of the funding plan, the MPCA reserves the right to notify the permittee of Operations and Reserve Fund Plan deficiencies and require amendments.</w:t>
            </w:r>
            <w:r w:rsidRPr="003B71E9">
              <w:rPr>
                <w:rStyle w:val="eop"/>
                <w:b/>
                <w:i/>
              </w:rPr>
              <w:t> </w:t>
            </w:r>
          </w:p>
        </w:tc>
      </w:tr>
    </w:tbl>
    <w:p w:rsidR="00735578" w:rsidRPr="003B71E9" w:rsidRDefault="00735578" w:rsidP="003B71E9">
      <w:pPr>
        <w:pStyle w:val="Form-Bodytext1"/>
        <w:rPr>
          <w:rStyle w:val="Form-Heading1Char"/>
          <w:rFonts w:ascii="Arial" w:hAnsi="Arial"/>
          <w:b w:val="0"/>
          <w:sz w:val="18"/>
          <w:szCs w:val="20"/>
        </w:rPr>
      </w:pPr>
    </w:p>
    <w:sectPr w:rsidR="00735578" w:rsidRPr="003B71E9" w:rsidSect="00BE70E9">
      <w:footerReference w:type="default" r:id="rId9"/>
      <w:pgSz w:w="15840" w:h="12240" w:orient="landscape"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445" w:rsidRDefault="00BB0445" w:rsidP="00276BFD">
      <w:r>
        <w:separator/>
      </w:r>
    </w:p>
  </w:endnote>
  <w:endnote w:type="continuationSeparator" w:id="0">
    <w:p w:rsidR="00BB0445" w:rsidRDefault="00BB0445"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56D" w:rsidRPr="00BD356D" w:rsidRDefault="00BD356D" w:rsidP="00BD356D">
    <w:pPr>
      <w:pBdr>
        <w:top w:val="single" w:sz="4" w:space="1" w:color="auto"/>
      </w:pBdr>
      <w:tabs>
        <w:tab w:val="left" w:pos="2520"/>
        <w:tab w:val="left" w:pos="3240"/>
        <w:tab w:val="left" w:pos="4680"/>
        <w:tab w:val="left" w:pos="5310"/>
        <w:tab w:val="left" w:pos="7020"/>
        <w:tab w:val="left" w:pos="7740"/>
        <w:tab w:val="left" w:pos="10800"/>
        <w:tab w:val="left" w:pos="12060"/>
      </w:tabs>
      <w:ind w:right="-115"/>
      <w:jc w:val="both"/>
      <w:rPr>
        <w:rFonts w:ascii="Calibri" w:hAnsi="Calibri"/>
        <w:iCs/>
        <w:sz w:val="4"/>
        <w:szCs w:val="4"/>
      </w:rPr>
    </w:pPr>
  </w:p>
  <w:p w:rsidR="00BD356D" w:rsidRPr="00BD356D" w:rsidRDefault="002D15A4" w:rsidP="00B42583">
    <w:pPr>
      <w:pBdr>
        <w:top w:val="single" w:sz="4" w:space="1" w:color="auto"/>
      </w:pBdr>
      <w:tabs>
        <w:tab w:val="left" w:pos="2520"/>
        <w:tab w:val="left" w:pos="3240"/>
        <w:tab w:val="left" w:pos="4680"/>
        <w:tab w:val="left" w:pos="5310"/>
        <w:tab w:val="left" w:pos="7020"/>
        <w:tab w:val="left" w:pos="7740"/>
        <w:tab w:val="left" w:pos="10800"/>
        <w:tab w:val="right" w:pos="14220"/>
      </w:tabs>
      <w:ind w:right="-115"/>
      <w:jc w:val="both"/>
      <w:rPr>
        <w:rFonts w:ascii="Calibri" w:hAnsi="Calibri"/>
        <w:iCs/>
        <w:sz w:val="16"/>
        <w:szCs w:val="16"/>
      </w:rPr>
    </w:pPr>
    <w:hyperlink r:id="rId1" w:history="1">
      <w:r w:rsidR="00BD356D" w:rsidRPr="00BD356D">
        <w:rPr>
          <w:rFonts w:ascii="Calibri" w:hAnsi="Calibri"/>
          <w:iCs/>
          <w:sz w:val="16"/>
          <w:szCs w:val="16"/>
        </w:rPr>
        <w:t>https://www.pca.state.mn.us</w:t>
      </w:r>
    </w:hyperlink>
    <w:r w:rsidR="00BD356D" w:rsidRPr="00BD356D">
      <w:rPr>
        <w:rFonts w:ascii="Calibri" w:hAnsi="Calibri"/>
        <w:iCs/>
        <w:sz w:val="16"/>
        <w:szCs w:val="16"/>
      </w:rPr>
      <w:tab/>
      <w:t>•</w:t>
    </w:r>
    <w:r w:rsidR="00BD356D" w:rsidRPr="00BD356D">
      <w:rPr>
        <w:rFonts w:ascii="Calibri" w:hAnsi="Calibri"/>
        <w:iCs/>
        <w:sz w:val="16"/>
        <w:szCs w:val="16"/>
      </w:rPr>
      <w:tab/>
      <w:t>651-296-6300</w:t>
    </w:r>
    <w:r w:rsidR="00BD356D" w:rsidRPr="00BD356D">
      <w:rPr>
        <w:rFonts w:ascii="Calibri" w:hAnsi="Calibri"/>
        <w:iCs/>
        <w:sz w:val="16"/>
        <w:szCs w:val="16"/>
      </w:rPr>
      <w:tab/>
      <w:t>•</w:t>
    </w:r>
    <w:r w:rsidR="00BD356D" w:rsidRPr="00BD356D">
      <w:rPr>
        <w:rFonts w:ascii="Calibri" w:hAnsi="Calibri"/>
        <w:iCs/>
        <w:sz w:val="16"/>
        <w:szCs w:val="16"/>
      </w:rPr>
      <w:tab/>
      <w:t>800-657-3864</w:t>
    </w:r>
    <w:r w:rsidR="00BD356D" w:rsidRPr="00BD356D">
      <w:rPr>
        <w:rFonts w:ascii="Calibri" w:hAnsi="Calibri"/>
        <w:iCs/>
        <w:sz w:val="16"/>
        <w:szCs w:val="16"/>
      </w:rPr>
      <w:tab/>
      <w:t>•</w:t>
    </w:r>
    <w:r w:rsidR="00BD356D" w:rsidRPr="00BD356D">
      <w:rPr>
        <w:rFonts w:ascii="Calibri" w:hAnsi="Calibri"/>
        <w:iCs/>
        <w:sz w:val="16"/>
        <w:szCs w:val="16"/>
      </w:rPr>
      <w:tab/>
      <w:t>Use your preferred relay service</w:t>
    </w:r>
    <w:r w:rsidR="00BD356D" w:rsidRPr="00BD356D" w:rsidDel="00B90FD3">
      <w:rPr>
        <w:rFonts w:ascii="Calibri" w:hAnsi="Calibri"/>
        <w:iCs/>
        <w:sz w:val="16"/>
        <w:szCs w:val="16"/>
      </w:rPr>
      <w:t xml:space="preserve"> </w:t>
    </w:r>
    <w:r w:rsidR="00BD356D" w:rsidRPr="00BD356D">
      <w:rPr>
        <w:rFonts w:ascii="Calibri" w:hAnsi="Calibri"/>
        <w:iCs/>
        <w:sz w:val="16"/>
        <w:szCs w:val="16"/>
      </w:rPr>
      <w:tab/>
      <w:t>•</w:t>
    </w:r>
    <w:r w:rsidR="00BD356D" w:rsidRPr="00BD356D">
      <w:rPr>
        <w:rFonts w:ascii="Calibri" w:hAnsi="Calibri"/>
        <w:iCs/>
        <w:sz w:val="16"/>
        <w:szCs w:val="16"/>
      </w:rPr>
      <w:tab/>
      <w:t>Available in alternative formats</w:t>
    </w:r>
  </w:p>
  <w:p w:rsidR="00833DD5" w:rsidRPr="009A717F" w:rsidRDefault="00735578" w:rsidP="00B42583">
    <w:pPr>
      <w:tabs>
        <w:tab w:val="right" w:pos="14220"/>
      </w:tabs>
      <w:overflowPunct w:val="0"/>
      <w:autoSpaceDE w:val="0"/>
      <w:autoSpaceDN w:val="0"/>
      <w:adjustRightInd w:val="0"/>
      <w:spacing w:before="40"/>
      <w:ind w:right="-115"/>
      <w:textAlignment w:val="baseline"/>
      <w:rPr>
        <w:rFonts w:ascii="Calibri" w:hAnsi="Calibri"/>
        <w:i/>
        <w:iCs/>
        <w:color w:val="000000"/>
        <w:szCs w:val="18"/>
      </w:rPr>
    </w:pPr>
    <w:r>
      <w:rPr>
        <w:rFonts w:ascii="Calibri" w:hAnsi="Calibri" w:cs="Arial"/>
        <w:i/>
        <w:sz w:val="16"/>
        <w:szCs w:val="16"/>
      </w:rPr>
      <w:t>wq-wwprm7-74</w:t>
    </w:r>
    <w:r w:rsidR="00BD356D" w:rsidRPr="00BD356D">
      <w:rPr>
        <w:rFonts w:ascii="Calibri" w:hAnsi="Calibri" w:cs="Arial"/>
        <w:i/>
        <w:sz w:val="16"/>
        <w:szCs w:val="16"/>
      </w:rPr>
      <w:t xml:space="preserve">  •  </w:t>
    </w:r>
    <w:r w:rsidR="00802FD4">
      <w:rPr>
        <w:rFonts w:ascii="Calibri" w:hAnsi="Calibri" w:cs="Arial"/>
        <w:i/>
        <w:sz w:val="16"/>
        <w:szCs w:val="16"/>
      </w:rPr>
      <w:t>9/10</w:t>
    </w:r>
    <w:r w:rsidR="00287D6E">
      <w:rPr>
        <w:rFonts w:ascii="Calibri" w:hAnsi="Calibri" w:cs="Arial"/>
        <w:i/>
        <w:sz w:val="16"/>
        <w:szCs w:val="16"/>
      </w:rPr>
      <w:t>/</w:t>
    </w:r>
    <w:r w:rsidR="002B2278">
      <w:rPr>
        <w:rFonts w:ascii="Calibri" w:hAnsi="Calibri" w:cs="Arial"/>
        <w:i/>
        <w:sz w:val="16"/>
        <w:szCs w:val="16"/>
      </w:rPr>
      <w:t>21</w:t>
    </w:r>
    <w:r w:rsidR="00BD356D" w:rsidRPr="00BD356D">
      <w:rPr>
        <w:rFonts w:ascii="Calibri" w:hAnsi="Calibri" w:cs="Arial"/>
        <w:sz w:val="16"/>
        <w:szCs w:val="16"/>
      </w:rPr>
      <w:tab/>
    </w:r>
    <w:r w:rsidR="00BD356D" w:rsidRPr="00BD356D">
      <w:rPr>
        <w:rFonts w:ascii="Calibri" w:hAnsi="Calibri"/>
        <w:i/>
        <w:iCs/>
        <w:sz w:val="16"/>
        <w:szCs w:val="16"/>
      </w:rPr>
      <w:t xml:space="preserve">Page </w:t>
    </w:r>
    <w:r w:rsidR="00BD356D" w:rsidRPr="00BD356D">
      <w:rPr>
        <w:rFonts w:ascii="Calibri" w:hAnsi="Calibri"/>
        <w:i/>
        <w:iCs/>
        <w:sz w:val="16"/>
        <w:szCs w:val="16"/>
      </w:rPr>
      <w:fldChar w:fldCharType="begin"/>
    </w:r>
    <w:r w:rsidR="00BD356D" w:rsidRPr="00BD356D">
      <w:rPr>
        <w:rFonts w:ascii="Calibri" w:hAnsi="Calibri"/>
        <w:i/>
        <w:iCs/>
        <w:sz w:val="16"/>
        <w:szCs w:val="16"/>
      </w:rPr>
      <w:instrText xml:space="preserve"> PAGE </w:instrText>
    </w:r>
    <w:r w:rsidR="00BD356D" w:rsidRPr="00BD356D">
      <w:rPr>
        <w:rFonts w:ascii="Calibri" w:hAnsi="Calibri"/>
        <w:i/>
        <w:iCs/>
        <w:sz w:val="16"/>
        <w:szCs w:val="16"/>
      </w:rPr>
      <w:fldChar w:fldCharType="separate"/>
    </w:r>
    <w:r w:rsidR="002D15A4">
      <w:rPr>
        <w:rFonts w:ascii="Calibri" w:hAnsi="Calibri"/>
        <w:i/>
        <w:iCs/>
        <w:noProof/>
        <w:sz w:val="16"/>
        <w:szCs w:val="16"/>
      </w:rPr>
      <w:t>2</w:t>
    </w:r>
    <w:r w:rsidR="00BD356D" w:rsidRPr="00BD356D">
      <w:rPr>
        <w:rFonts w:ascii="Calibri" w:hAnsi="Calibri"/>
        <w:i/>
        <w:iCs/>
        <w:sz w:val="16"/>
        <w:szCs w:val="16"/>
      </w:rPr>
      <w:fldChar w:fldCharType="end"/>
    </w:r>
    <w:r w:rsidR="00BD356D" w:rsidRPr="00BD356D">
      <w:rPr>
        <w:rFonts w:ascii="Calibri" w:hAnsi="Calibri"/>
        <w:i/>
        <w:iCs/>
        <w:sz w:val="16"/>
        <w:szCs w:val="16"/>
      </w:rPr>
      <w:t xml:space="preserve"> of </w:t>
    </w:r>
    <w:r w:rsidR="00BD356D" w:rsidRPr="00BD356D">
      <w:rPr>
        <w:rFonts w:ascii="Calibri" w:hAnsi="Calibri"/>
        <w:i/>
        <w:iCs/>
        <w:sz w:val="16"/>
        <w:szCs w:val="16"/>
      </w:rPr>
      <w:fldChar w:fldCharType="begin"/>
    </w:r>
    <w:r w:rsidR="00BD356D" w:rsidRPr="00BD356D">
      <w:rPr>
        <w:rFonts w:ascii="Calibri" w:hAnsi="Calibri"/>
        <w:i/>
        <w:iCs/>
        <w:sz w:val="16"/>
        <w:szCs w:val="16"/>
      </w:rPr>
      <w:instrText xml:space="preserve"> NUMPAGES </w:instrText>
    </w:r>
    <w:r w:rsidR="00BD356D" w:rsidRPr="00BD356D">
      <w:rPr>
        <w:rFonts w:ascii="Calibri" w:hAnsi="Calibri"/>
        <w:i/>
        <w:iCs/>
        <w:sz w:val="16"/>
        <w:szCs w:val="16"/>
      </w:rPr>
      <w:fldChar w:fldCharType="separate"/>
    </w:r>
    <w:r w:rsidR="002D15A4">
      <w:rPr>
        <w:rFonts w:ascii="Calibri" w:hAnsi="Calibri"/>
        <w:i/>
        <w:iCs/>
        <w:noProof/>
        <w:sz w:val="16"/>
        <w:szCs w:val="16"/>
      </w:rPr>
      <w:t>2</w:t>
    </w:r>
    <w:r w:rsidR="00BD356D" w:rsidRPr="00BD356D">
      <w:rPr>
        <w:rFonts w:ascii="Calibri" w:hAnsi="Calibri"/>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445" w:rsidRDefault="00BB0445" w:rsidP="00276BFD">
      <w:r>
        <w:separator/>
      </w:r>
    </w:p>
  </w:footnote>
  <w:footnote w:type="continuationSeparator" w:id="0">
    <w:p w:rsidR="00BB0445" w:rsidRDefault="00BB0445"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SIgFb5Z7ErpIBQ9ucHqGz5d/U02+VFTGqxhLMH6Z+hUSOSJAxH/L/QEzVwJ9Vope4iS6Gv6RV0NoO5mco7ejA==" w:salt="g/GF9swtmsvZdEQLGDXIWA=="/>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782F"/>
    <w:rsid w:val="00012072"/>
    <w:rsid w:val="000136A4"/>
    <w:rsid w:val="000233B6"/>
    <w:rsid w:val="000274D9"/>
    <w:rsid w:val="00054DA1"/>
    <w:rsid w:val="00070ED7"/>
    <w:rsid w:val="000752DA"/>
    <w:rsid w:val="00075CE2"/>
    <w:rsid w:val="000A12CC"/>
    <w:rsid w:val="000A60CC"/>
    <w:rsid w:val="000D43B6"/>
    <w:rsid w:val="0010489B"/>
    <w:rsid w:val="0011088E"/>
    <w:rsid w:val="00140B30"/>
    <w:rsid w:val="00151647"/>
    <w:rsid w:val="001534D6"/>
    <w:rsid w:val="00165736"/>
    <w:rsid w:val="001A0E3E"/>
    <w:rsid w:val="00202F5E"/>
    <w:rsid w:val="002037F8"/>
    <w:rsid w:val="002158CA"/>
    <w:rsid w:val="0024141C"/>
    <w:rsid w:val="00274A83"/>
    <w:rsid w:val="00276BFD"/>
    <w:rsid w:val="00287D6E"/>
    <w:rsid w:val="002A44AF"/>
    <w:rsid w:val="002A555F"/>
    <w:rsid w:val="002B2278"/>
    <w:rsid w:val="002B2B95"/>
    <w:rsid w:val="002D15A4"/>
    <w:rsid w:val="002D6A1E"/>
    <w:rsid w:val="002F29B0"/>
    <w:rsid w:val="00315202"/>
    <w:rsid w:val="003178C5"/>
    <w:rsid w:val="00321182"/>
    <w:rsid w:val="00321966"/>
    <w:rsid w:val="00370447"/>
    <w:rsid w:val="003B71E9"/>
    <w:rsid w:val="003E1EC1"/>
    <w:rsid w:val="003E75DA"/>
    <w:rsid w:val="003F6B2C"/>
    <w:rsid w:val="00404898"/>
    <w:rsid w:val="0042650D"/>
    <w:rsid w:val="00431A87"/>
    <w:rsid w:val="00455D70"/>
    <w:rsid w:val="00463548"/>
    <w:rsid w:val="004A6D28"/>
    <w:rsid w:val="004C1DFE"/>
    <w:rsid w:val="004F3D41"/>
    <w:rsid w:val="00503D44"/>
    <w:rsid w:val="0050447E"/>
    <w:rsid w:val="00507512"/>
    <w:rsid w:val="00516110"/>
    <w:rsid w:val="00533467"/>
    <w:rsid w:val="005471FB"/>
    <w:rsid w:val="00550A7B"/>
    <w:rsid w:val="005517CB"/>
    <w:rsid w:val="0058714B"/>
    <w:rsid w:val="005A24FD"/>
    <w:rsid w:val="00604EB2"/>
    <w:rsid w:val="00611633"/>
    <w:rsid w:val="00672CC5"/>
    <w:rsid w:val="006B289C"/>
    <w:rsid w:val="006C4082"/>
    <w:rsid w:val="006D0B11"/>
    <w:rsid w:val="006E439E"/>
    <w:rsid w:val="006F1DBA"/>
    <w:rsid w:val="00703FEA"/>
    <w:rsid w:val="00735578"/>
    <w:rsid w:val="0077248A"/>
    <w:rsid w:val="007C0065"/>
    <w:rsid w:val="007C0F84"/>
    <w:rsid w:val="007C389A"/>
    <w:rsid w:val="007E1863"/>
    <w:rsid w:val="007F092A"/>
    <w:rsid w:val="00802FD4"/>
    <w:rsid w:val="00820C3A"/>
    <w:rsid w:val="008303E2"/>
    <w:rsid w:val="00833DD5"/>
    <w:rsid w:val="0089115C"/>
    <w:rsid w:val="008A2387"/>
    <w:rsid w:val="008C195B"/>
    <w:rsid w:val="008C2C87"/>
    <w:rsid w:val="008D1CB2"/>
    <w:rsid w:val="008F335D"/>
    <w:rsid w:val="00944B5C"/>
    <w:rsid w:val="009637B7"/>
    <w:rsid w:val="009839A8"/>
    <w:rsid w:val="009A717F"/>
    <w:rsid w:val="009C40A6"/>
    <w:rsid w:val="009D0CED"/>
    <w:rsid w:val="00A24DA8"/>
    <w:rsid w:val="00A4065F"/>
    <w:rsid w:val="00A53E61"/>
    <w:rsid w:val="00A57A85"/>
    <w:rsid w:val="00A83853"/>
    <w:rsid w:val="00A84A04"/>
    <w:rsid w:val="00AD68F3"/>
    <w:rsid w:val="00AE6F7C"/>
    <w:rsid w:val="00B000B0"/>
    <w:rsid w:val="00B1066E"/>
    <w:rsid w:val="00B24143"/>
    <w:rsid w:val="00B42583"/>
    <w:rsid w:val="00B54CB1"/>
    <w:rsid w:val="00B92AB5"/>
    <w:rsid w:val="00B953D6"/>
    <w:rsid w:val="00BB0445"/>
    <w:rsid w:val="00BD356D"/>
    <w:rsid w:val="00BD5633"/>
    <w:rsid w:val="00BE5C1A"/>
    <w:rsid w:val="00BE70E9"/>
    <w:rsid w:val="00C04376"/>
    <w:rsid w:val="00C21ACF"/>
    <w:rsid w:val="00C44F64"/>
    <w:rsid w:val="00C4799C"/>
    <w:rsid w:val="00C528B8"/>
    <w:rsid w:val="00C53F36"/>
    <w:rsid w:val="00C80170"/>
    <w:rsid w:val="00CB3002"/>
    <w:rsid w:val="00CF2860"/>
    <w:rsid w:val="00D46981"/>
    <w:rsid w:val="00D77602"/>
    <w:rsid w:val="00DA3825"/>
    <w:rsid w:val="00DB2DD3"/>
    <w:rsid w:val="00DD6B22"/>
    <w:rsid w:val="00E07F28"/>
    <w:rsid w:val="00E234B8"/>
    <w:rsid w:val="00E32BFE"/>
    <w:rsid w:val="00E34E5E"/>
    <w:rsid w:val="00E66E3D"/>
    <w:rsid w:val="00E81B26"/>
    <w:rsid w:val="00EA40E5"/>
    <w:rsid w:val="00EA4DCB"/>
    <w:rsid w:val="00EB2BD8"/>
    <w:rsid w:val="00EE314E"/>
    <w:rsid w:val="00F00755"/>
    <w:rsid w:val="00F2691D"/>
    <w:rsid w:val="00F710DA"/>
    <w:rsid w:val="00F77A27"/>
    <w:rsid w:val="00F86D42"/>
    <w:rsid w:val="00FC3C62"/>
    <w:rsid w:val="00FC5337"/>
    <w:rsid w:val="00FE51C8"/>
    <w:rsid w:val="00FF6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DE1C3F"/>
  <w15:chartTrackingRefBased/>
  <w15:docId w15:val="{6C160FA8-A995-456C-8404-97F849055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0A60CC"/>
    <w:pPr>
      <w:widowControl w:val="0"/>
      <w:tabs>
        <w:tab w:val="clear" w:pos="4320"/>
        <w:tab w:val="clear" w:pos="8640"/>
        <w:tab w:val="right" w:pos="7182"/>
      </w:tabs>
      <w:jc w:val="right"/>
    </w:pPr>
    <w:rPr>
      <w:rFonts w:ascii="Arial Black" w:hAnsi="Arial Black"/>
      <w:bCs/>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0A60CC"/>
    <w:rPr>
      <w:rFonts w:ascii="Arial Black" w:hAnsi="Arial Black"/>
      <w:bCs/>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character" w:customStyle="1" w:styleId="Form-Heading3Char">
    <w:name w:val="Form - Heading 3 Char"/>
    <w:link w:val="Form-Heading3"/>
    <w:rsid w:val="00820C3A"/>
    <w:rPr>
      <w:b/>
      <w:szCs w:val="24"/>
    </w:rPr>
  </w:style>
  <w:style w:type="paragraph" w:customStyle="1" w:styleId="paragraph">
    <w:name w:val="paragraph"/>
    <w:basedOn w:val="Normal"/>
    <w:rsid w:val="00735578"/>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735578"/>
  </w:style>
  <w:style w:type="character" w:customStyle="1" w:styleId="eop">
    <w:name w:val="eop"/>
    <w:basedOn w:val="DefaultParagraphFont"/>
    <w:rsid w:val="00735578"/>
  </w:style>
  <w:style w:type="table" w:styleId="TableGrid">
    <w:name w:val="Table Grid"/>
    <w:basedOn w:val="TableNormal"/>
    <w:uiPriority w:val="59"/>
    <w:rsid w:val="00E07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E51C8"/>
    <w:rPr>
      <w:sz w:val="16"/>
      <w:szCs w:val="16"/>
    </w:rPr>
  </w:style>
  <w:style w:type="paragraph" w:styleId="CommentText">
    <w:name w:val="annotation text"/>
    <w:basedOn w:val="Normal"/>
    <w:link w:val="CommentTextChar"/>
    <w:uiPriority w:val="99"/>
    <w:semiHidden/>
    <w:unhideWhenUsed/>
    <w:rsid w:val="00FE51C8"/>
    <w:rPr>
      <w:sz w:val="20"/>
      <w:szCs w:val="20"/>
    </w:rPr>
  </w:style>
  <w:style w:type="character" w:customStyle="1" w:styleId="CommentTextChar">
    <w:name w:val="Comment Text Char"/>
    <w:basedOn w:val="DefaultParagraphFont"/>
    <w:link w:val="CommentText"/>
    <w:uiPriority w:val="99"/>
    <w:semiHidden/>
    <w:rsid w:val="00FE51C8"/>
  </w:style>
  <w:style w:type="paragraph" w:styleId="CommentSubject">
    <w:name w:val="annotation subject"/>
    <w:basedOn w:val="CommentText"/>
    <w:next w:val="CommentText"/>
    <w:link w:val="CommentSubjectChar"/>
    <w:uiPriority w:val="99"/>
    <w:semiHidden/>
    <w:unhideWhenUsed/>
    <w:rsid w:val="00FE51C8"/>
    <w:rPr>
      <w:b/>
      <w:bCs/>
    </w:rPr>
  </w:style>
  <w:style w:type="character" w:customStyle="1" w:styleId="CommentSubjectChar">
    <w:name w:val="Comment Subject Char"/>
    <w:basedOn w:val="CommentTextChar"/>
    <w:link w:val="CommentSubject"/>
    <w:uiPriority w:val="99"/>
    <w:semiHidden/>
    <w:rsid w:val="00FE51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Large Subsurface Treatment System Operations and Reserve Fund Plan Template and Review Checklist</vt:lpstr>
    </vt:vector>
  </TitlesOfParts>
  <Manager>Chris Klucas (SS)</Manager>
  <Company>PCA</Company>
  <LinksUpToDate>false</LinksUpToDate>
  <CharactersWithSpaces>3370</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Large Subsurface Treatment System Operations and Reserve Fund Plan Template and Review Checklist</dc:title>
  <dc:subject>This form is used by the permittee to evaluate current operation and maintenance costs, future costs, and to document the funding mechanism by which the permittee will ensure adequate funding.</dc:subject>
  <dc:creator>Minnesota Pollution Control Agency - Paul Kimman (Chris Klucas)</dc:creator>
  <cp:keywords>Minnesota Pollution Control Agency,wq-wwprm7-74,water quality,wastewater,lsts,large subsurface treatment system,operations and reserve fund</cp:keywords>
  <dc:description>Created 7/8/21</dc:description>
  <cp:lastModifiedBy>Simbeck, Sandra (MPCA)</cp:lastModifiedBy>
  <cp:revision>7</cp:revision>
  <cp:lastPrinted>2017-05-16T12:03:00Z</cp:lastPrinted>
  <dcterms:created xsi:type="dcterms:W3CDTF">2021-09-08T18:57:00Z</dcterms:created>
  <dcterms:modified xsi:type="dcterms:W3CDTF">2021-09-10T19:57:00Z</dcterms:modified>
  <cp:category>water quality,wastewater permitting</cp:category>
</cp:coreProperties>
</file>