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FB485D" w14:paraId="6C08F1D0" w14:textId="77777777" w:rsidTr="008169DD">
        <w:trPr>
          <w:cantSplit/>
          <w:trHeight w:val="1350"/>
        </w:trPr>
        <w:tc>
          <w:tcPr>
            <w:tcW w:w="3978" w:type="dxa"/>
          </w:tcPr>
          <w:p w14:paraId="74C40E34" w14:textId="58654AED" w:rsidR="00FB485D" w:rsidRDefault="008552A4" w:rsidP="008169DD">
            <w:r>
              <w:rPr>
                <w:noProof/>
              </w:rPr>
              <w:drawing>
                <wp:anchor distT="0" distB="0" distL="114300" distR="114300" simplePos="0" relativeHeight="251660288" behindDoc="0" locked="0" layoutInCell="1" allowOverlap="1" wp14:anchorId="32CF33C5" wp14:editId="1B2B270B">
                  <wp:simplePos x="0" y="0"/>
                  <wp:positionH relativeFrom="column">
                    <wp:posOffset>-57150</wp:posOffset>
                  </wp:positionH>
                  <wp:positionV relativeFrom="paragraph">
                    <wp:posOffset>71120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2061D7CE" w14:textId="7059FC32" w:rsidR="00FB485D" w:rsidRPr="00806287" w:rsidRDefault="00FB485D" w:rsidP="001D5CCE">
            <w:pPr>
              <w:jc w:val="right"/>
              <w:rPr>
                <w:rFonts w:asciiTheme="minorHAnsi" w:hAnsiTheme="minorHAnsi" w:cstheme="minorHAnsi"/>
                <w:bCs/>
                <w:sz w:val="40"/>
                <w:szCs w:val="40"/>
              </w:rPr>
            </w:pPr>
            <w:r w:rsidRPr="00806287">
              <w:rPr>
                <w:rFonts w:asciiTheme="minorHAnsi" w:hAnsiTheme="minorHAnsi" w:cstheme="minorHAnsi"/>
                <w:bCs/>
                <w:sz w:val="40"/>
                <w:szCs w:val="40"/>
              </w:rPr>
              <w:t xml:space="preserve">Contaminated </w:t>
            </w:r>
            <w:r w:rsidR="00806287">
              <w:rPr>
                <w:rFonts w:asciiTheme="minorHAnsi" w:hAnsiTheme="minorHAnsi" w:cstheme="minorHAnsi"/>
                <w:bCs/>
                <w:sz w:val="40"/>
                <w:szCs w:val="40"/>
              </w:rPr>
              <w:t xml:space="preserve">groundwater </w:t>
            </w:r>
            <w:r w:rsidR="00806287">
              <w:rPr>
                <w:rFonts w:asciiTheme="minorHAnsi" w:hAnsiTheme="minorHAnsi" w:cstheme="minorHAnsi"/>
                <w:bCs/>
                <w:sz w:val="40"/>
                <w:szCs w:val="40"/>
              </w:rPr>
              <w:br/>
              <w:t>pump-o</w:t>
            </w:r>
            <w:r w:rsidRPr="00806287">
              <w:rPr>
                <w:rFonts w:asciiTheme="minorHAnsi" w:hAnsiTheme="minorHAnsi" w:cstheme="minorHAnsi"/>
                <w:bCs/>
                <w:sz w:val="40"/>
                <w:szCs w:val="40"/>
              </w:rPr>
              <w:t>ut</w:t>
            </w:r>
            <w:r w:rsidR="00806287">
              <w:rPr>
                <w:rFonts w:asciiTheme="minorHAnsi" w:hAnsiTheme="minorHAnsi" w:cstheme="minorHAnsi"/>
                <w:bCs/>
                <w:sz w:val="40"/>
                <w:szCs w:val="40"/>
              </w:rPr>
              <w:t xml:space="preserve"> a</w:t>
            </w:r>
            <w:r w:rsidRPr="00806287">
              <w:rPr>
                <w:rFonts w:asciiTheme="minorHAnsi" w:hAnsiTheme="minorHAnsi" w:cstheme="minorHAnsi"/>
                <w:bCs/>
                <w:sz w:val="40"/>
                <w:szCs w:val="40"/>
              </w:rPr>
              <w:t>pplication</w:t>
            </w:r>
          </w:p>
          <w:p w14:paraId="64A0B780" w14:textId="77777777" w:rsidR="00FB485D" w:rsidRDefault="00FB485D" w:rsidP="008169DD">
            <w:pPr>
              <w:pStyle w:val="Header"/>
              <w:tabs>
                <w:tab w:val="clear" w:pos="4320"/>
                <w:tab w:val="clear" w:pos="8640"/>
                <w:tab w:val="right" w:pos="7182"/>
              </w:tabs>
              <w:jc w:val="right"/>
              <w:rPr>
                <w:rFonts w:ascii="Arial Black" w:hAnsi="Arial Black"/>
                <w:bCs/>
                <w:sz w:val="22"/>
              </w:rPr>
            </w:pPr>
            <w:r>
              <w:rPr>
                <w:rFonts w:ascii="Arial Black" w:hAnsi="Arial Black"/>
                <w:bCs/>
                <w:sz w:val="22"/>
              </w:rPr>
              <w:t>NPDES/</w:t>
            </w:r>
            <w:smartTag w:uri="urn:schemas-microsoft-com:office:smarttags" w:element="stockticker">
              <w:r>
                <w:rPr>
                  <w:rFonts w:ascii="Arial Black" w:hAnsi="Arial Black"/>
                  <w:bCs/>
                  <w:sz w:val="22"/>
                </w:rPr>
                <w:t>SDS</w:t>
              </w:r>
            </w:smartTag>
            <w:r>
              <w:rPr>
                <w:rFonts w:ascii="Arial Black" w:hAnsi="Arial Black"/>
                <w:bCs/>
                <w:sz w:val="22"/>
              </w:rPr>
              <w:t xml:space="preserve"> Permit Program</w:t>
            </w:r>
          </w:p>
          <w:p w14:paraId="04AC9626" w14:textId="77777777" w:rsidR="00FB485D" w:rsidRPr="00B53480" w:rsidRDefault="00FB485D" w:rsidP="008169DD">
            <w:pPr>
              <w:pStyle w:val="Header"/>
              <w:tabs>
                <w:tab w:val="clear" w:pos="4320"/>
                <w:tab w:val="clear" w:pos="8640"/>
                <w:tab w:val="right" w:pos="7182"/>
              </w:tabs>
              <w:spacing w:before="120"/>
              <w:jc w:val="right"/>
              <w:rPr>
                <w:rFonts w:ascii="Trebuchet MS" w:hAnsi="Trebuchet MS"/>
                <w:bCs/>
              </w:rPr>
            </w:pPr>
            <w:r>
              <w:rPr>
                <w:rFonts w:ascii="Arial" w:hAnsi="Arial" w:cs="Arial"/>
                <w:bCs/>
                <w:i/>
                <w:sz w:val="16"/>
                <w:szCs w:val="16"/>
              </w:rPr>
              <w:t>Doc Type:  Permit Application</w:t>
            </w:r>
            <w:r w:rsidRPr="00B53480">
              <w:rPr>
                <w:rFonts w:ascii="Trebuchet MS" w:hAnsi="Trebuchet MS"/>
                <w:bCs/>
              </w:rPr>
              <w:t xml:space="preserve"> </w:t>
            </w:r>
          </w:p>
        </w:tc>
      </w:tr>
    </w:tbl>
    <w:p w14:paraId="678629F1" w14:textId="44F83505" w:rsidR="005813C7" w:rsidRDefault="00806287" w:rsidP="007C7A85">
      <w:pPr>
        <w:pStyle w:val="Heading2"/>
        <w:spacing w:after="120"/>
        <w:ind w:right="-18"/>
        <w:rPr>
          <w:rFonts w:ascii="Arial" w:hAnsi="Arial" w:cs="Arial"/>
          <w:sz w:val="18"/>
          <w:szCs w:val="18"/>
        </w:rPr>
      </w:pPr>
      <w:r w:rsidRPr="004A6D28">
        <w:rPr>
          <w:rStyle w:val="Form-Bodytext2Char"/>
        </w:rPr>
        <w:t>Instructions:</w:t>
      </w:r>
      <w:r w:rsidR="002711A4" w:rsidRPr="002711A4">
        <w:rPr>
          <w:rFonts w:ascii="Arial" w:hAnsi="Arial" w:cs="Arial"/>
          <w:sz w:val="18"/>
          <w:szCs w:val="18"/>
        </w:rPr>
        <w:t xml:space="preserve"> </w:t>
      </w:r>
      <w:r w:rsidR="004835AD">
        <w:rPr>
          <w:rFonts w:ascii="Arial" w:hAnsi="Arial" w:cs="Arial"/>
          <w:sz w:val="18"/>
          <w:szCs w:val="18"/>
        </w:rPr>
        <w:t xml:space="preserve"> </w:t>
      </w:r>
      <w:r w:rsidR="002711A4" w:rsidRPr="00B248B0">
        <w:rPr>
          <w:rFonts w:ascii="Arial" w:hAnsi="Arial" w:cs="Arial"/>
          <w:sz w:val="18"/>
          <w:szCs w:val="18"/>
        </w:rPr>
        <w:t xml:space="preserve">Complete </w:t>
      </w:r>
      <w:r w:rsidR="002711A4" w:rsidRPr="001A5185">
        <w:rPr>
          <w:rFonts w:ascii="Arial" w:hAnsi="Arial" w:cs="Arial"/>
          <w:sz w:val="18"/>
          <w:szCs w:val="18"/>
        </w:rPr>
        <w:t xml:space="preserve">the application by typing or printing in black ink. </w:t>
      </w:r>
      <w:r w:rsidR="002711A4" w:rsidRPr="00806287">
        <w:rPr>
          <w:rFonts w:ascii="Arial" w:hAnsi="Arial" w:cs="Arial"/>
          <w:b/>
          <w:i/>
          <w:sz w:val="18"/>
          <w:szCs w:val="18"/>
        </w:rPr>
        <w:t xml:space="preserve">Attach additional sheets as necessary to fully explain site conditions and justifications for the proposed discharge. </w:t>
      </w:r>
      <w:r w:rsidR="002711A4" w:rsidRPr="001A5185">
        <w:rPr>
          <w:rFonts w:ascii="Arial" w:hAnsi="Arial" w:cs="Arial"/>
          <w:sz w:val="18"/>
          <w:szCs w:val="18"/>
        </w:rPr>
        <w:t>For more</w:t>
      </w:r>
      <w:r w:rsidR="002711A4" w:rsidRPr="00B248B0">
        <w:rPr>
          <w:rFonts w:ascii="Arial" w:hAnsi="Arial" w:cs="Arial"/>
          <w:sz w:val="18"/>
          <w:szCs w:val="18"/>
        </w:rPr>
        <w:t xml:space="preserve"> information</w:t>
      </w:r>
      <w:r w:rsidR="002711A4">
        <w:rPr>
          <w:rFonts w:ascii="Arial" w:hAnsi="Arial" w:cs="Arial"/>
          <w:sz w:val="18"/>
          <w:szCs w:val="18"/>
        </w:rPr>
        <w:t>,</w:t>
      </w:r>
      <w:r w:rsidR="002711A4" w:rsidRPr="00B248B0">
        <w:rPr>
          <w:rFonts w:ascii="Arial" w:hAnsi="Arial" w:cs="Arial"/>
          <w:sz w:val="18"/>
          <w:szCs w:val="18"/>
        </w:rPr>
        <w:t xml:space="preserve"> please contact </w:t>
      </w:r>
      <w:r w:rsidR="002711A4">
        <w:rPr>
          <w:rFonts w:ascii="Arial" w:hAnsi="Arial" w:cs="Arial"/>
          <w:sz w:val="18"/>
          <w:szCs w:val="18"/>
        </w:rPr>
        <w:t xml:space="preserve">the </w:t>
      </w:r>
      <w:r w:rsidR="002711A4" w:rsidRPr="00B248B0">
        <w:rPr>
          <w:rFonts w:ascii="Arial" w:hAnsi="Arial" w:cs="Arial"/>
          <w:sz w:val="18"/>
          <w:szCs w:val="18"/>
        </w:rPr>
        <w:t>Minnesota Pollution Control Agency (MPCA</w:t>
      </w:r>
      <w:r w:rsidR="00B9072F">
        <w:rPr>
          <w:rFonts w:ascii="Arial" w:hAnsi="Arial" w:cs="Arial"/>
          <w:sz w:val="18"/>
          <w:szCs w:val="18"/>
        </w:rPr>
        <w:t>)</w:t>
      </w:r>
      <w:r w:rsidR="00BB6C17">
        <w:rPr>
          <w:rFonts w:ascii="Arial" w:hAnsi="Arial" w:cs="Arial"/>
          <w:sz w:val="18"/>
          <w:szCs w:val="18"/>
        </w:rPr>
        <w:t>:</w:t>
      </w:r>
      <w:r w:rsidR="00422652">
        <w:rPr>
          <w:rFonts w:ascii="Arial" w:hAnsi="Arial" w:cs="Arial"/>
          <w:sz w:val="18"/>
          <w:szCs w:val="18"/>
        </w:rPr>
        <w:t xml:space="preserve"> </w:t>
      </w:r>
      <w:r w:rsidR="00BB6C17">
        <w:rPr>
          <w:rFonts w:ascii="Arial" w:hAnsi="Arial" w:cs="Arial"/>
          <w:sz w:val="18"/>
          <w:szCs w:val="18"/>
        </w:rPr>
        <w:t>Metro Area: 651-296-6300 or Outside Metro Area: 800-657-3864.</w:t>
      </w:r>
    </w:p>
    <w:p w14:paraId="2E31B9BE" w14:textId="248350F4" w:rsidR="00FB485D" w:rsidRDefault="00FB485D" w:rsidP="007C7A85">
      <w:pPr>
        <w:pStyle w:val="Heading2"/>
        <w:spacing w:after="120"/>
        <w:ind w:right="-18"/>
        <w:rPr>
          <w:rFonts w:ascii="Arial" w:hAnsi="Arial" w:cs="Arial"/>
          <w:sz w:val="18"/>
          <w:szCs w:val="18"/>
        </w:rPr>
      </w:pPr>
      <w:r w:rsidRPr="00DE3722">
        <w:rPr>
          <w:rStyle w:val="Strong"/>
          <w:rFonts w:ascii="Arial" w:hAnsi="Arial" w:cs="Arial"/>
          <w:b w:val="0"/>
          <w:sz w:val="18"/>
          <w:szCs w:val="18"/>
        </w:rPr>
        <w:t>The National Pollutant Discharge Elimination System (NPDES)/State Disposal System (</w:t>
      </w:r>
      <w:smartTag w:uri="urn:schemas-microsoft-com:office:smarttags" w:element="stockticker">
        <w:r w:rsidRPr="00DE3722">
          <w:rPr>
            <w:rStyle w:val="Strong"/>
            <w:rFonts w:ascii="Arial" w:hAnsi="Arial" w:cs="Arial"/>
            <w:b w:val="0"/>
            <w:sz w:val="18"/>
            <w:szCs w:val="18"/>
          </w:rPr>
          <w:t>SDS</w:t>
        </w:r>
      </w:smartTag>
      <w:r w:rsidRPr="00DE3722">
        <w:rPr>
          <w:rStyle w:val="Strong"/>
          <w:rFonts w:ascii="Arial" w:hAnsi="Arial" w:cs="Arial"/>
          <w:b w:val="0"/>
          <w:sz w:val="18"/>
          <w:szCs w:val="18"/>
        </w:rPr>
        <w:t xml:space="preserve">) Permit Program regulates wastewater discharges to land and </w:t>
      </w:r>
      <w:r>
        <w:rPr>
          <w:rStyle w:val="Strong"/>
          <w:rFonts w:ascii="Arial" w:hAnsi="Arial" w:cs="Arial"/>
          <w:b w:val="0"/>
          <w:sz w:val="18"/>
          <w:szCs w:val="18"/>
        </w:rPr>
        <w:t xml:space="preserve">to </w:t>
      </w:r>
      <w:r w:rsidRPr="00DE3722">
        <w:rPr>
          <w:rStyle w:val="Strong"/>
          <w:rFonts w:ascii="Arial" w:hAnsi="Arial" w:cs="Arial"/>
          <w:b w:val="0"/>
          <w:sz w:val="18"/>
          <w:szCs w:val="18"/>
        </w:rPr>
        <w:t>surface waters.</w:t>
      </w:r>
      <w:r w:rsidRPr="003138C9">
        <w:rPr>
          <w:rFonts w:ascii="Arial" w:hAnsi="Arial" w:cs="Arial"/>
          <w:sz w:val="18"/>
          <w:szCs w:val="18"/>
        </w:rPr>
        <w:t xml:space="preserve"> This application </w:t>
      </w:r>
      <w:r>
        <w:rPr>
          <w:rFonts w:ascii="Arial" w:hAnsi="Arial" w:cs="Arial"/>
          <w:sz w:val="18"/>
          <w:szCs w:val="18"/>
        </w:rPr>
        <w:t>is for</w:t>
      </w:r>
      <w:r w:rsidRPr="003138C9">
        <w:rPr>
          <w:rFonts w:ascii="Arial" w:hAnsi="Arial" w:cs="Arial"/>
          <w:sz w:val="18"/>
          <w:szCs w:val="18"/>
        </w:rPr>
        <w:t xml:space="preserve"> the discharge of contaminated groundwater, where toxic or hazardous materials have been released to or leached into the groundwater</w:t>
      </w:r>
      <w:r>
        <w:rPr>
          <w:rFonts w:ascii="Arial" w:hAnsi="Arial" w:cs="Arial"/>
          <w:sz w:val="18"/>
          <w:szCs w:val="18"/>
        </w:rPr>
        <w:t>.</w:t>
      </w:r>
      <w:r w:rsidRPr="003138C9">
        <w:rPr>
          <w:rFonts w:ascii="Arial" w:hAnsi="Arial" w:cs="Arial"/>
          <w:sz w:val="18"/>
          <w:szCs w:val="18"/>
        </w:rPr>
        <w:t xml:space="preserve"> </w:t>
      </w:r>
      <w:r>
        <w:rPr>
          <w:rFonts w:ascii="Arial" w:hAnsi="Arial" w:cs="Arial"/>
          <w:sz w:val="18"/>
          <w:szCs w:val="18"/>
        </w:rPr>
        <w:t>This</w:t>
      </w:r>
      <w:r w:rsidRPr="003138C9">
        <w:rPr>
          <w:rFonts w:ascii="Arial" w:hAnsi="Arial" w:cs="Arial"/>
          <w:sz w:val="18"/>
          <w:szCs w:val="18"/>
        </w:rPr>
        <w:t xml:space="preserve"> is most </w:t>
      </w:r>
      <w:r>
        <w:rPr>
          <w:rFonts w:ascii="Arial" w:hAnsi="Arial" w:cs="Arial"/>
          <w:sz w:val="18"/>
          <w:szCs w:val="18"/>
        </w:rPr>
        <w:t>commonly</w:t>
      </w:r>
      <w:r w:rsidRPr="003138C9">
        <w:rPr>
          <w:rFonts w:ascii="Arial" w:hAnsi="Arial" w:cs="Arial"/>
          <w:sz w:val="18"/>
          <w:szCs w:val="18"/>
        </w:rPr>
        <w:t xml:space="preserve"> associated with cleanup activities</w:t>
      </w:r>
      <w:r>
        <w:rPr>
          <w:rFonts w:ascii="Arial" w:hAnsi="Arial" w:cs="Arial"/>
          <w:sz w:val="18"/>
          <w:szCs w:val="18"/>
        </w:rPr>
        <w:t>,</w:t>
      </w:r>
      <w:r w:rsidRPr="003138C9">
        <w:rPr>
          <w:rFonts w:ascii="Arial" w:hAnsi="Arial" w:cs="Arial"/>
          <w:sz w:val="18"/>
          <w:szCs w:val="18"/>
        </w:rPr>
        <w:t xml:space="preserve"> including petroleum-related releases and volatile organic compounds</w:t>
      </w:r>
      <w:r w:rsidR="0003335C">
        <w:rPr>
          <w:rFonts w:ascii="Arial" w:hAnsi="Arial" w:cs="Arial"/>
          <w:sz w:val="18"/>
          <w:szCs w:val="18"/>
        </w:rPr>
        <w:t xml:space="preserve"> (VOC)</w:t>
      </w:r>
      <w:r w:rsidRPr="003138C9">
        <w:rPr>
          <w:rFonts w:ascii="Arial" w:hAnsi="Arial" w:cs="Arial"/>
          <w:sz w:val="18"/>
          <w:szCs w:val="18"/>
        </w:rPr>
        <w:t xml:space="preserve"> associated with solvents and degreasing agents</w:t>
      </w:r>
      <w:r>
        <w:rPr>
          <w:rFonts w:ascii="Arial" w:hAnsi="Arial" w:cs="Arial"/>
          <w:sz w:val="18"/>
          <w:szCs w:val="18"/>
        </w:rPr>
        <w:t xml:space="preserve">. </w:t>
      </w:r>
      <w:r w:rsidRPr="003138C9">
        <w:rPr>
          <w:rFonts w:ascii="Arial" w:hAnsi="Arial" w:cs="Arial"/>
          <w:sz w:val="18"/>
          <w:szCs w:val="18"/>
        </w:rPr>
        <w:t xml:space="preserve">This application also applies to discharges </w:t>
      </w:r>
      <w:r>
        <w:rPr>
          <w:rFonts w:ascii="Arial" w:hAnsi="Arial" w:cs="Arial"/>
          <w:sz w:val="18"/>
          <w:szCs w:val="18"/>
        </w:rPr>
        <w:t xml:space="preserve">associated with dewatering in areas </w:t>
      </w:r>
      <w:r w:rsidRPr="003138C9">
        <w:rPr>
          <w:rFonts w:ascii="Arial" w:hAnsi="Arial" w:cs="Arial"/>
          <w:sz w:val="18"/>
          <w:szCs w:val="18"/>
        </w:rPr>
        <w:t>where it is known</w:t>
      </w:r>
      <w:r>
        <w:rPr>
          <w:rFonts w:ascii="Arial" w:hAnsi="Arial" w:cs="Arial"/>
          <w:sz w:val="18"/>
          <w:szCs w:val="18"/>
        </w:rPr>
        <w:t>,</w:t>
      </w:r>
      <w:r w:rsidRPr="003138C9">
        <w:rPr>
          <w:rFonts w:ascii="Arial" w:hAnsi="Arial" w:cs="Arial"/>
          <w:sz w:val="18"/>
          <w:szCs w:val="18"/>
        </w:rPr>
        <w:t xml:space="preserve"> or can reasonably be expected</w:t>
      </w:r>
      <w:r>
        <w:rPr>
          <w:rFonts w:ascii="Arial" w:hAnsi="Arial" w:cs="Arial"/>
          <w:sz w:val="18"/>
          <w:szCs w:val="18"/>
        </w:rPr>
        <w:t>,</w:t>
      </w:r>
      <w:r w:rsidRPr="003138C9">
        <w:rPr>
          <w:rFonts w:ascii="Arial" w:hAnsi="Arial" w:cs="Arial"/>
          <w:sz w:val="18"/>
          <w:szCs w:val="18"/>
        </w:rPr>
        <w:t xml:space="preserve"> that groundwater will be contaminated</w:t>
      </w:r>
      <w:r>
        <w:rPr>
          <w:rFonts w:ascii="Arial" w:hAnsi="Arial" w:cs="Arial"/>
          <w:sz w:val="18"/>
          <w:szCs w:val="18"/>
        </w:rPr>
        <w:t xml:space="preserve">. Information provided in this application is to be used to establish the most appropriate type of </w:t>
      </w:r>
      <w:r w:rsidRPr="00195CA5">
        <w:rPr>
          <w:rFonts w:ascii="Arial" w:hAnsi="Arial" w:cs="Arial"/>
          <w:sz w:val="18"/>
          <w:szCs w:val="18"/>
        </w:rPr>
        <w:t>permit</w:t>
      </w:r>
      <w:r w:rsidR="00300C31" w:rsidRPr="00195CA5">
        <w:rPr>
          <w:rFonts w:ascii="Arial" w:hAnsi="Arial" w:cs="Arial"/>
          <w:sz w:val="18"/>
          <w:szCs w:val="18"/>
        </w:rPr>
        <w:t xml:space="preserve">, whether general or </w:t>
      </w:r>
      <w:r w:rsidR="00300C31" w:rsidRPr="001A5185">
        <w:rPr>
          <w:rFonts w:ascii="Arial" w:hAnsi="Arial" w:cs="Arial"/>
          <w:sz w:val="18"/>
          <w:szCs w:val="18"/>
        </w:rPr>
        <w:t>individual,</w:t>
      </w:r>
      <w:r w:rsidRPr="001A5185">
        <w:rPr>
          <w:rFonts w:ascii="Arial" w:hAnsi="Arial" w:cs="Arial"/>
          <w:sz w:val="18"/>
          <w:szCs w:val="18"/>
        </w:rPr>
        <w:t xml:space="preserve"> to apply to the pump-out activity.</w:t>
      </w:r>
      <w:r w:rsidR="00806287">
        <w:rPr>
          <w:rFonts w:ascii="Arial" w:hAnsi="Arial" w:cs="Arial"/>
          <w:sz w:val="18"/>
          <w:szCs w:val="18"/>
        </w:rPr>
        <w:t xml:space="preserve"> </w:t>
      </w:r>
      <w:r w:rsidR="00423FD3" w:rsidRPr="001A5185">
        <w:rPr>
          <w:rFonts w:ascii="Arial" w:hAnsi="Arial" w:cs="Arial"/>
          <w:sz w:val="18"/>
          <w:szCs w:val="18"/>
        </w:rPr>
        <w:t xml:space="preserve">It is expected that the answers and information provided within this application </w:t>
      </w:r>
      <w:r w:rsidR="0009208F">
        <w:rPr>
          <w:rFonts w:ascii="Arial" w:hAnsi="Arial" w:cs="Arial"/>
          <w:sz w:val="18"/>
          <w:szCs w:val="18"/>
        </w:rPr>
        <w:t>are</w:t>
      </w:r>
      <w:r w:rsidR="00423FD3" w:rsidRPr="001A5185">
        <w:rPr>
          <w:rFonts w:ascii="Arial" w:hAnsi="Arial" w:cs="Arial"/>
          <w:sz w:val="18"/>
          <w:szCs w:val="18"/>
        </w:rPr>
        <w:t xml:space="preserve"> based upon </w:t>
      </w:r>
      <w:r w:rsidR="00300C31" w:rsidRPr="00806287">
        <w:rPr>
          <w:rFonts w:ascii="Arial" w:hAnsi="Arial" w:cs="Arial"/>
          <w:sz w:val="18"/>
          <w:szCs w:val="18"/>
        </w:rPr>
        <w:t>adequate</w:t>
      </w:r>
      <w:r w:rsidR="00300C31" w:rsidRPr="001A5185">
        <w:rPr>
          <w:rFonts w:ascii="Arial" w:hAnsi="Arial" w:cs="Arial"/>
          <w:sz w:val="18"/>
          <w:szCs w:val="18"/>
        </w:rPr>
        <w:t xml:space="preserve"> </w:t>
      </w:r>
      <w:r w:rsidR="00423FD3" w:rsidRPr="001A5185">
        <w:rPr>
          <w:rFonts w:ascii="Arial" w:hAnsi="Arial" w:cs="Arial"/>
          <w:sz w:val="18"/>
          <w:szCs w:val="18"/>
        </w:rPr>
        <w:t xml:space="preserve">site investigation actions </w:t>
      </w:r>
      <w:r w:rsidR="00300C31" w:rsidRPr="00806287">
        <w:rPr>
          <w:rFonts w:ascii="Arial" w:hAnsi="Arial" w:cs="Arial"/>
          <w:sz w:val="18"/>
          <w:szCs w:val="18"/>
        </w:rPr>
        <w:t>along with</w:t>
      </w:r>
      <w:r w:rsidR="00423FD3" w:rsidRPr="001A5185">
        <w:rPr>
          <w:rFonts w:ascii="Arial" w:hAnsi="Arial" w:cs="Arial"/>
          <w:sz w:val="18"/>
          <w:szCs w:val="18"/>
        </w:rPr>
        <w:t xml:space="preserve"> a review of present and historic information available concerning the potential sources of groundwater contamination</w:t>
      </w:r>
      <w:r w:rsidR="00423FD3" w:rsidRPr="00806287">
        <w:rPr>
          <w:rFonts w:ascii="Arial" w:hAnsi="Arial" w:cs="Arial"/>
          <w:sz w:val="18"/>
          <w:szCs w:val="18"/>
        </w:rPr>
        <w:t>.</w:t>
      </w:r>
      <w:r w:rsidR="001A5185" w:rsidRPr="00806287">
        <w:rPr>
          <w:rFonts w:ascii="Arial" w:hAnsi="Arial" w:cs="Arial"/>
          <w:sz w:val="18"/>
          <w:szCs w:val="18"/>
        </w:rPr>
        <w:t xml:space="preserve"> </w:t>
      </w:r>
      <w:r w:rsidR="00BB6C17">
        <w:rPr>
          <w:rFonts w:ascii="Arial" w:hAnsi="Arial" w:cs="Arial"/>
          <w:sz w:val="18"/>
          <w:szCs w:val="18"/>
        </w:rPr>
        <w:t>Any other discharge types will require a different permit application.</w:t>
      </w:r>
    </w:p>
    <w:p w14:paraId="39EB0A11" w14:textId="77777777" w:rsidR="00FB485D" w:rsidRDefault="00FB485D" w:rsidP="007C7A85">
      <w:pPr>
        <w:pStyle w:val="Heading2"/>
        <w:numPr>
          <w:ilvl w:val="0"/>
          <w:numId w:val="16"/>
        </w:numPr>
        <w:spacing w:before="0" w:after="60"/>
        <w:ind w:right="-18"/>
        <w:rPr>
          <w:rFonts w:ascii="Arial" w:hAnsi="Arial" w:cs="Arial"/>
          <w:sz w:val="18"/>
          <w:szCs w:val="18"/>
        </w:rPr>
      </w:pPr>
      <w:r w:rsidRPr="00373C2F">
        <w:rPr>
          <w:rFonts w:ascii="Arial" w:hAnsi="Arial" w:cs="Arial"/>
          <w:sz w:val="18"/>
          <w:szCs w:val="18"/>
        </w:rPr>
        <w:t>Review the application to ensure all requested items are submitted with this application.</w:t>
      </w:r>
    </w:p>
    <w:p w14:paraId="08EDF284" w14:textId="2F78681F" w:rsidR="00FB485D" w:rsidRPr="00D722EE" w:rsidRDefault="00FB485D" w:rsidP="007C7A85">
      <w:pPr>
        <w:pStyle w:val="Heading2"/>
        <w:numPr>
          <w:ilvl w:val="0"/>
          <w:numId w:val="16"/>
        </w:numPr>
        <w:spacing w:before="0" w:after="60"/>
        <w:ind w:right="-18"/>
        <w:rPr>
          <w:rFonts w:ascii="Arial" w:hAnsi="Arial" w:cs="Arial"/>
          <w:sz w:val="18"/>
          <w:szCs w:val="18"/>
        </w:rPr>
      </w:pPr>
      <w:r>
        <w:rPr>
          <w:rFonts w:ascii="Arial" w:hAnsi="Arial" w:cs="Arial"/>
          <w:sz w:val="18"/>
          <w:szCs w:val="18"/>
        </w:rPr>
        <w:t>Ensure th</w:t>
      </w:r>
      <w:r w:rsidR="00051390">
        <w:rPr>
          <w:rFonts w:ascii="Arial" w:hAnsi="Arial" w:cs="Arial"/>
          <w:sz w:val="18"/>
          <w:szCs w:val="18"/>
        </w:rPr>
        <w:t>e</w:t>
      </w:r>
      <w:r>
        <w:rPr>
          <w:rFonts w:ascii="Arial" w:hAnsi="Arial" w:cs="Arial"/>
          <w:sz w:val="18"/>
          <w:szCs w:val="18"/>
        </w:rPr>
        <w:t xml:space="preserve"> application is signed by a professional engineer</w:t>
      </w:r>
      <w:r w:rsidR="003F39F3">
        <w:rPr>
          <w:rFonts w:ascii="Arial" w:hAnsi="Arial" w:cs="Arial"/>
          <w:sz w:val="18"/>
          <w:szCs w:val="18"/>
        </w:rPr>
        <w:t xml:space="preserve"> (PE)</w:t>
      </w:r>
      <w:r>
        <w:rPr>
          <w:rFonts w:ascii="Arial" w:hAnsi="Arial" w:cs="Arial"/>
          <w:sz w:val="18"/>
          <w:szCs w:val="18"/>
        </w:rPr>
        <w:t xml:space="preserve"> licensed in Minnesota for </w:t>
      </w:r>
      <w:r w:rsidR="00EF6D53">
        <w:rPr>
          <w:rFonts w:ascii="Arial" w:hAnsi="Arial" w:cs="Arial"/>
          <w:sz w:val="18"/>
          <w:szCs w:val="18"/>
        </w:rPr>
        <w:t xml:space="preserve">all new </w:t>
      </w:r>
      <w:r>
        <w:rPr>
          <w:rFonts w:ascii="Arial" w:hAnsi="Arial" w:cs="Arial"/>
          <w:sz w:val="18"/>
          <w:szCs w:val="18"/>
        </w:rPr>
        <w:t>treatment systems</w:t>
      </w:r>
      <w:r w:rsidR="00423FD3">
        <w:rPr>
          <w:rFonts w:ascii="Arial" w:hAnsi="Arial" w:cs="Arial"/>
          <w:sz w:val="18"/>
          <w:szCs w:val="18"/>
        </w:rPr>
        <w:t xml:space="preserve"> designs</w:t>
      </w:r>
      <w:r w:rsidR="00BF5AE0">
        <w:rPr>
          <w:rFonts w:ascii="Arial" w:hAnsi="Arial" w:cs="Arial"/>
          <w:sz w:val="18"/>
          <w:szCs w:val="18"/>
        </w:rPr>
        <w:t>. (For reissuances, please resubmit tr</w:t>
      </w:r>
      <w:r w:rsidR="0001595B">
        <w:rPr>
          <w:rFonts w:ascii="Arial" w:hAnsi="Arial" w:cs="Arial"/>
          <w:sz w:val="18"/>
          <w:szCs w:val="18"/>
        </w:rPr>
        <w:t>eatment system specifications. I</w:t>
      </w:r>
      <w:r w:rsidR="00BF5AE0">
        <w:rPr>
          <w:rFonts w:ascii="Arial" w:hAnsi="Arial" w:cs="Arial"/>
          <w:sz w:val="18"/>
          <w:szCs w:val="18"/>
        </w:rPr>
        <w:t>f changes to the treatment system are proposed, include a PE signature)</w:t>
      </w:r>
      <w:r w:rsidR="009177C8">
        <w:rPr>
          <w:rFonts w:ascii="Arial" w:hAnsi="Arial" w:cs="Arial"/>
          <w:sz w:val="18"/>
          <w:szCs w:val="18"/>
        </w:rPr>
        <w:t>.</w:t>
      </w:r>
    </w:p>
    <w:p w14:paraId="2B7D583E" w14:textId="5CC57156" w:rsidR="00FB485D" w:rsidRDefault="00FB485D" w:rsidP="007C7A85">
      <w:pPr>
        <w:pStyle w:val="Heading2"/>
        <w:numPr>
          <w:ilvl w:val="0"/>
          <w:numId w:val="16"/>
        </w:numPr>
        <w:spacing w:before="0" w:after="60"/>
        <w:ind w:right="-18"/>
        <w:rPr>
          <w:rFonts w:ascii="Arial" w:hAnsi="Arial" w:cs="Arial"/>
          <w:sz w:val="18"/>
          <w:szCs w:val="18"/>
        </w:rPr>
      </w:pPr>
      <w:r w:rsidRPr="00373C2F">
        <w:rPr>
          <w:rFonts w:ascii="Arial" w:hAnsi="Arial" w:cs="Arial"/>
          <w:sz w:val="18"/>
          <w:szCs w:val="18"/>
        </w:rPr>
        <w:t xml:space="preserve">Refer to the </w:t>
      </w:r>
      <w:r w:rsidR="00FC6729">
        <w:rPr>
          <w:rFonts w:ascii="Arial" w:hAnsi="Arial" w:cs="Arial"/>
          <w:sz w:val="18"/>
          <w:szCs w:val="18"/>
        </w:rPr>
        <w:t xml:space="preserve">MPCA </w:t>
      </w:r>
      <w:r w:rsidRPr="00373C2F">
        <w:rPr>
          <w:rFonts w:ascii="Arial" w:hAnsi="Arial" w:cs="Arial"/>
          <w:sz w:val="18"/>
          <w:szCs w:val="18"/>
        </w:rPr>
        <w:t>Transmittal Form for mailing in</w:t>
      </w:r>
      <w:r w:rsidRPr="001A5185">
        <w:rPr>
          <w:rFonts w:ascii="Arial" w:hAnsi="Arial" w:cs="Arial"/>
          <w:sz w:val="18"/>
          <w:szCs w:val="18"/>
        </w:rPr>
        <w:t>structions</w:t>
      </w:r>
      <w:r w:rsidR="00300C31" w:rsidRPr="001A5185">
        <w:rPr>
          <w:rFonts w:ascii="Arial" w:hAnsi="Arial" w:cs="Arial"/>
          <w:sz w:val="18"/>
          <w:szCs w:val="18"/>
        </w:rPr>
        <w:t xml:space="preserve"> </w:t>
      </w:r>
      <w:r w:rsidR="00300C31" w:rsidRPr="00FC6729">
        <w:rPr>
          <w:rFonts w:ascii="Arial" w:hAnsi="Arial" w:cs="Arial"/>
          <w:sz w:val="18"/>
          <w:szCs w:val="18"/>
        </w:rPr>
        <w:t>and include a completed form with this application</w:t>
      </w:r>
      <w:r w:rsidRPr="001A5185">
        <w:rPr>
          <w:rFonts w:ascii="Arial" w:hAnsi="Arial" w:cs="Arial"/>
          <w:sz w:val="18"/>
          <w:szCs w:val="18"/>
        </w:rPr>
        <w:t>.</w:t>
      </w:r>
      <w:r w:rsidR="00423FD3">
        <w:rPr>
          <w:rFonts w:ascii="Arial" w:hAnsi="Arial" w:cs="Arial"/>
          <w:sz w:val="18"/>
          <w:szCs w:val="18"/>
        </w:rPr>
        <w:t xml:space="preserve"> </w:t>
      </w:r>
      <w:r w:rsidR="00FC6729">
        <w:rPr>
          <w:rFonts w:ascii="Arial" w:hAnsi="Arial" w:cs="Arial"/>
          <w:sz w:val="18"/>
          <w:szCs w:val="18"/>
        </w:rPr>
        <w:t xml:space="preserve">The Transmittal </w:t>
      </w:r>
      <w:r w:rsidR="00423FD3">
        <w:rPr>
          <w:rFonts w:ascii="Arial" w:hAnsi="Arial" w:cs="Arial"/>
          <w:sz w:val="18"/>
          <w:szCs w:val="18"/>
        </w:rPr>
        <w:t xml:space="preserve">Form </w:t>
      </w:r>
      <w:r w:rsidR="00FC6729">
        <w:rPr>
          <w:rFonts w:ascii="Arial" w:hAnsi="Arial" w:cs="Arial"/>
          <w:sz w:val="18"/>
          <w:szCs w:val="18"/>
        </w:rPr>
        <w:t>(wq-wwprm7-03) is located at:</w:t>
      </w:r>
      <w:r w:rsidR="00423FD3" w:rsidRPr="00423FD3">
        <w:rPr>
          <w:rFonts w:ascii="Arial" w:hAnsi="Arial" w:cs="Arial"/>
          <w:sz w:val="18"/>
          <w:szCs w:val="18"/>
        </w:rPr>
        <w:t xml:space="preserve"> </w:t>
      </w:r>
      <w:hyperlink r:id="rId9" w:history="1">
        <w:r w:rsidR="00423FD3" w:rsidRPr="009331F4">
          <w:rPr>
            <w:rStyle w:val="Hyperlink"/>
            <w:rFonts w:ascii="Arial" w:hAnsi="Arial" w:cs="Arial"/>
            <w:sz w:val="18"/>
            <w:szCs w:val="18"/>
          </w:rPr>
          <w:t>https://www.pca.state.mn.us/sites/default/files/wq-wwprm7-03.doc</w:t>
        </w:r>
      </w:hyperlink>
      <w:r w:rsidR="00FC6729">
        <w:rPr>
          <w:rFonts w:ascii="Arial" w:hAnsi="Arial" w:cs="Arial"/>
          <w:sz w:val="18"/>
          <w:szCs w:val="18"/>
        </w:rPr>
        <w:t>.</w:t>
      </w:r>
      <w:r w:rsidR="00423FD3">
        <w:rPr>
          <w:rFonts w:ascii="Arial" w:hAnsi="Arial" w:cs="Arial"/>
          <w:sz w:val="18"/>
          <w:szCs w:val="18"/>
        </w:rPr>
        <w:t xml:space="preserve"> </w:t>
      </w:r>
    </w:p>
    <w:p w14:paraId="02AF1566" w14:textId="2E3268A6" w:rsidR="00423FD3" w:rsidRPr="00FC6729" w:rsidRDefault="002146B2" w:rsidP="007C7A85">
      <w:pPr>
        <w:numPr>
          <w:ilvl w:val="0"/>
          <w:numId w:val="16"/>
        </w:numPr>
        <w:spacing w:after="60"/>
        <w:rPr>
          <w:rFonts w:ascii="Arial" w:hAnsi="Arial" w:cs="Arial"/>
          <w:sz w:val="18"/>
          <w:szCs w:val="18"/>
        </w:rPr>
      </w:pPr>
      <w:r>
        <w:rPr>
          <w:rFonts w:ascii="Arial" w:hAnsi="Arial" w:cs="Arial"/>
          <w:sz w:val="18"/>
          <w:szCs w:val="18"/>
        </w:rPr>
        <w:t>The permit application checklist for miscellaneous waste types (</w:t>
      </w:r>
      <w:hyperlink r:id="rId10" w:history="1">
        <w:r>
          <w:rPr>
            <w:rFonts w:ascii="Arial" w:hAnsi="Arial" w:cs="Arial"/>
            <w:color w:val="0000FF"/>
            <w:sz w:val="18"/>
            <w:szCs w:val="18"/>
            <w:u w:val="single"/>
          </w:rPr>
          <w:t>wq-wwprm7-04c</w:t>
        </w:r>
      </w:hyperlink>
      <w:r>
        <w:rPr>
          <w:rFonts w:ascii="Arial" w:hAnsi="Arial" w:cs="Arial"/>
          <w:sz w:val="18"/>
          <w:szCs w:val="18"/>
        </w:rPr>
        <w:t xml:space="preserve">) </w:t>
      </w:r>
      <w:r w:rsidRPr="00FC6729">
        <w:rPr>
          <w:rFonts w:ascii="Arial" w:hAnsi="Arial" w:cs="Arial"/>
          <w:sz w:val="18"/>
          <w:szCs w:val="18"/>
        </w:rPr>
        <w:t>must also be submitte</w:t>
      </w:r>
      <w:r>
        <w:rPr>
          <w:rFonts w:ascii="Arial" w:hAnsi="Arial" w:cs="Arial"/>
          <w:sz w:val="18"/>
          <w:szCs w:val="18"/>
        </w:rPr>
        <w:t xml:space="preserve">d along with this application. </w:t>
      </w:r>
      <w:r w:rsidR="00423FD3" w:rsidRPr="00FC6729">
        <w:rPr>
          <w:rFonts w:ascii="Arial" w:hAnsi="Arial" w:cs="Arial"/>
          <w:sz w:val="18"/>
          <w:szCs w:val="18"/>
        </w:rPr>
        <w:t>This checklist provides links to other potentially necessary forms, if applicable</w:t>
      </w:r>
      <w:r w:rsidR="005064C4" w:rsidRPr="00FC6729">
        <w:rPr>
          <w:rFonts w:ascii="Arial" w:hAnsi="Arial" w:cs="Arial"/>
          <w:sz w:val="18"/>
          <w:szCs w:val="18"/>
        </w:rPr>
        <w:t xml:space="preserve"> to your site</w:t>
      </w:r>
      <w:r w:rsidR="00423FD3" w:rsidRPr="00FC6729">
        <w:rPr>
          <w:rFonts w:ascii="Arial" w:hAnsi="Arial" w:cs="Arial"/>
          <w:sz w:val="18"/>
          <w:szCs w:val="18"/>
        </w:rPr>
        <w:t>.</w:t>
      </w:r>
    </w:p>
    <w:p w14:paraId="11D4997D" w14:textId="3F3223C4" w:rsidR="00423FD3" w:rsidRPr="00FC6729" w:rsidRDefault="00423FD3" w:rsidP="002C0D46">
      <w:pPr>
        <w:pStyle w:val="Heading2"/>
        <w:numPr>
          <w:ilvl w:val="0"/>
          <w:numId w:val="16"/>
        </w:numPr>
        <w:spacing w:before="0"/>
        <w:ind w:right="-18"/>
        <w:rPr>
          <w:rFonts w:ascii="Arial" w:hAnsi="Arial" w:cs="Arial"/>
          <w:sz w:val="18"/>
          <w:szCs w:val="18"/>
        </w:rPr>
      </w:pPr>
      <w:r w:rsidRPr="00FC6729">
        <w:rPr>
          <w:rFonts w:ascii="Arial" w:hAnsi="Arial" w:cs="Arial"/>
          <w:sz w:val="18"/>
          <w:szCs w:val="18"/>
        </w:rPr>
        <w:t>Please make</w:t>
      </w:r>
      <w:r w:rsidR="00300C31" w:rsidRPr="00FC6729">
        <w:rPr>
          <w:rFonts w:ascii="Arial" w:hAnsi="Arial" w:cs="Arial"/>
          <w:sz w:val="18"/>
          <w:szCs w:val="18"/>
        </w:rPr>
        <w:t xml:space="preserve"> and retain</w:t>
      </w:r>
      <w:r w:rsidRPr="00FC6729">
        <w:rPr>
          <w:rFonts w:ascii="Arial" w:hAnsi="Arial" w:cs="Arial"/>
          <w:sz w:val="18"/>
          <w:szCs w:val="18"/>
        </w:rPr>
        <w:t xml:space="preserve"> a copy for your records.</w:t>
      </w:r>
    </w:p>
    <w:tbl>
      <w:tblPr>
        <w:tblW w:w="10512" w:type="dxa"/>
        <w:tblLook w:val="01E0" w:firstRow="1" w:lastRow="1" w:firstColumn="1" w:lastColumn="1" w:noHBand="0" w:noVBand="0"/>
      </w:tblPr>
      <w:tblGrid>
        <w:gridCol w:w="1530"/>
        <w:gridCol w:w="4920"/>
        <w:gridCol w:w="1536"/>
        <w:gridCol w:w="2526"/>
      </w:tblGrid>
      <w:tr w:rsidR="00FB485D" w:rsidRPr="008C2A9C" w14:paraId="4C43BD36" w14:textId="77777777" w:rsidTr="006150FD">
        <w:tc>
          <w:tcPr>
            <w:tcW w:w="1530" w:type="dxa"/>
            <w:tcMar>
              <w:left w:w="0" w:type="dxa"/>
              <w:right w:w="43" w:type="dxa"/>
            </w:tcMar>
            <w:vAlign w:val="bottom"/>
          </w:tcPr>
          <w:p w14:paraId="24110311" w14:textId="77777777" w:rsidR="00FB485D" w:rsidRPr="008C2A9C" w:rsidRDefault="00FB485D" w:rsidP="00FB2F81">
            <w:pPr>
              <w:spacing w:before="180"/>
              <w:rPr>
                <w:rFonts w:ascii="Arial" w:hAnsi="Arial" w:cs="Arial"/>
                <w:b/>
                <w:sz w:val="18"/>
                <w:szCs w:val="18"/>
              </w:rPr>
            </w:pPr>
            <w:r w:rsidRPr="008C2A9C">
              <w:rPr>
                <w:rFonts w:ascii="Arial" w:hAnsi="Arial" w:cs="Arial"/>
                <w:b/>
                <w:sz w:val="18"/>
                <w:szCs w:val="18"/>
              </w:rPr>
              <w:t>Permittee name:</w:t>
            </w:r>
          </w:p>
        </w:tc>
        <w:tc>
          <w:tcPr>
            <w:tcW w:w="4920" w:type="dxa"/>
            <w:tcBorders>
              <w:bottom w:val="single" w:sz="2" w:space="0" w:color="auto"/>
            </w:tcBorders>
            <w:vAlign w:val="bottom"/>
          </w:tcPr>
          <w:p w14:paraId="3BAF6590" w14:textId="77777777" w:rsidR="00FB485D" w:rsidRPr="001475AA" w:rsidRDefault="00FB485D" w:rsidP="00FB2F81">
            <w:pPr>
              <w:spacing w:before="180"/>
              <w:rPr>
                <w:rFonts w:ascii="Arial" w:hAnsi="Arial" w:cs="Arial"/>
                <w:sz w:val="18"/>
                <w:szCs w:val="18"/>
              </w:rPr>
            </w:pPr>
            <w:r w:rsidRPr="001475AA">
              <w:rPr>
                <w:rFonts w:ascii="Arial" w:hAnsi="Arial" w:cs="Arial"/>
                <w:sz w:val="18"/>
                <w:szCs w:val="18"/>
              </w:rPr>
              <w:fldChar w:fldCharType="begin">
                <w:ffData>
                  <w:name w:val="Text113"/>
                  <w:enabled/>
                  <w:calcOnExit w:val="0"/>
                  <w:textInput/>
                </w:ffData>
              </w:fldChar>
            </w:r>
            <w:bookmarkStart w:id="0" w:name="Text113"/>
            <w:r w:rsidRPr="001475AA">
              <w:rPr>
                <w:rFonts w:ascii="Arial" w:hAnsi="Arial" w:cs="Arial"/>
                <w:sz w:val="18"/>
                <w:szCs w:val="18"/>
              </w:rPr>
              <w:instrText xml:space="preserve"> FORMTEXT </w:instrText>
            </w:r>
            <w:r w:rsidRPr="001475AA">
              <w:rPr>
                <w:rFonts w:ascii="Arial" w:hAnsi="Arial" w:cs="Arial"/>
                <w:sz w:val="18"/>
                <w:szCs w:val="18"/>
              </w:rPr>
            </w:r>
            <w:r w:rsidRPr="001475AA">
              <w:rPr>
                <w:rFonts w:ascii="Arial" w:hAnsi="Arial" w:cs="Arial"/>
                <w:sz w:val="18"/>
                <w:szCs w:val="18"/>
              </w:rPr>
              <w:fldChar w:fldCharType="separate"/>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sz w:val="18"/>
                <w:szCs w:val="18"/>
              </w:rPr>
              <w:fldChar w:fldCharType="end"/>
            </w:r>
            <w:bookmarkEnd w:id="0"/>
          </w:p>
        </w:tc>
        <w:tc>
          <w:tcPr>
            <w:tcW w:w="1536" w:type="dxa"/>
            <w:vAlign w:val="bottom"/>
          </w:tcPr>
          <w:p w14:paraId="52D81C9A" w14:textId="77777777" w:rsidR="00FB485D" w:rsidRPr="008C2A9C" w:rsidRDefault="00FB485D" w:rsidP="00FB2F81">
            <w:pPr>
              <w:spacing w:before="180"/>
              <w:ind w:right="-108"/>
              <w:jc w:val="right"/>
              <w:rPr>
                <w:rFonts w:ascii="Arial" w:hAnsi="Arial" w:cs="Arial"/>
                <w:b/>
                <w:sz w:val="18"/>
                <w:szCs w:val="18"/>
              </w:rPr>
            </w:pPr>
            <w:r w:rsidRPr="008C2A9C">
              <w:rPr>
                <w:rFonts w:ascii="Arial" w:hAnsi="Arial" w:cs="Arial"/>
                <w:b/>
                <w:sz w:val="18"/>
                <w:szCs w:val="18"/>
              </w:rPr>
              <w:t>Permit number:</w:t>
            </w:r>
          </w:p>
        </w:tc>
        <w:tc>
          <w:tcPr>
            <w:tcW w:w="2526" w:type="dxa"/>
            <w:tcBorders>
              <w:bottom w:val="single" w:sz="2" w:space="0" w:color="auto"/>
            </w:tcBorders>
            <w:vAlign w:val="bottom"/>
          </w:tcPr>
          <w:p w14:paraId="47CE313D" w14:textId="77777777" w:rsidR="00FB485D" w:rsidRPr="001475AA" w:rsidRDefault="00FB485D" w:rsidP="00FB2F81">
            <w:pPr>
              <w:spacing w:before="180"/>
              <w:rPr>
                <w:rFonts w:ascii="Arial" w:hAnsi="Arial" w:cs="Arial"/>
                <w:sz w:val="18"/>
                <w:szCs w:val="18"/>
              </w:rPr>
            </w:pPr>
            <w:r w:rsidRPr="001475AA">
              <w:rPr>
                <w:rFonts w:ascii="Arial" w:hAnsi="Arial" w:cs="Arial"/>
                <w:sz w:val="18"/>
                <w:szCs w:val="18"/>
              </w:rPr>
              <w:t xml:space="preserve">MN </w:t>
            </w:r>
            <w:r w:rsidRPr="001475AA">
              <w:rPr>
                <w:rFonts w:ascii="Arial" w:hAnsi="Arial" w:cs="Arial"/>
                <w:sz w:val="18"/>
                <w:szCs w:val="18"/>
              </w:rPr>
              <w:fldChar w:fldCharType="begin">
                <w:ffData>
                  <w:name w:val="Text137"/>
                  <w:enabled/>
                  <w:calcOnExit w:val="0"/>
                  <w:textInput/>
                </w:ffData>
              </w:fldChar>
            </w:r>
            <w:bookmarkStart w:id="1" w:name="Text137"/>
            <w:r w:rsidRPr="001475AA">
              <w:rPr>
                <w:rFonts w:ascii="Arial" w:hAnsi="Arial" w:cs="Arial"/>
                <w:sz w:val="18"/>
                <w:szCs w:val="18"/>
              </w:rPr>
              <w:instrText xml:space="preserve"> FORMTEXT </w:instrText>
            </w:r>
            <w:r w:rsidRPr="001475AA">
              <w:rPr>
                <w:rFonts w:ascii="Arial" w:hAnsi="Arial" w:cs="Arial"/>
                <w:sz w:val="18"/>
                <w:szCs w:val="18"/>
              </w:rPr>
            </w:r>
            <w:r w:rsidRPr="001475AA">
              <w:rPr>
                <w:rFonts w:ascii="Arial" w:hAnsi="Arial" w:cs="Arial"/>
                <w:sz w:val="18"/>
                <w:szCs w:val="18"/>
              </w:rPr>
              <w:fldChar w:fldCharType="separate"/>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noProof/>
                <w:sz w:val="18"/>
                <w:szCs w:val="18"/>
              </w:rPr>
              <w:t> </w:t>
            </w:r>
            <w:r w:rsidRPr="001475AA">
              <w:rPr>
                <w:rFonts w:ascii="Arial" w:hAnsi="Arial" w:cs="Arial"/>
                <w:sz w:val="18"/>
                <w:szCs w:val="18"/>
              </w:rPr>
              <w:fldChar w:fldCharType="end"/>
            </w:r>
            <w:bookmarkEnd w:id="1"/>
          </w:p>
        </w:tc>
      </w:tr>
    </w:tbl>
    <w:p w14:paraId="5AC062EF" w14:textId="77777777" w:rsidR="006150FD" w:rsidRPr="006150FD" w:rsidRDefault="006150FD">
      <w:pPr>
        <w:rPr>
          <w:sz w:val="6"/>
          <w:szCs w:val="6"/>
        </w:rPr>
      </w:pPr>
    </w:p>
    <w:tbl>
      <w:tblPr>
        <w:tblW w:w="10530" w:type="dxa"/>
        <w:tblLook w:val="01E0" w:firstRow="1" w:lastRow="1" w:firstColumn="1" w:lastColumn="1" w:noHBand="0" w:noVBand="0"/>
      </w:tblPr>
      <w:tblGrid>
        <w:gridCol w:w="540"/>
        <w:gridCol w:w="8549"/>
        <w:gridCol w:w="713"/>
        <w:gridCol w:w="728"/>
      </w:tblGrid>
      <w:tr w:rsidR="00FB485D" w:rsidRPr="007F0E4C" w14:paraId="593A94B5" w14:textId="77777777" w:rsidTr="00612081">
        <w:trPr>
          <w:tblHeader/>
        </w:trPr>
        <w:tc>
          <w:tcPr>
            <w:tcW w:w="540" w:type="dxa"/>
          </w:tcPr>
          <w:p w14:paraId="3377BED4" w14:textId="77777777" w:rsidR="00FB485D" w:rsidRPr="007F0E4C" w:rsidRDefault="00FB485D" w:rsidP="00725B78">
            <w:pPr>
              <w:spacing w:before="360"/>
              <w:jc w:val="right"/>
              <w:rPr>
                <w:rFonts w:ascii="Arial" w:hAnsi="Arial" w:cs="Arial"/>
                <w:b/>
                <w:sz w:val="18"/>
                <w:szCs w:val="18"/>
              </w:rPr>
            </w:pPr>
          </w:p>
        </w:tc>
        <w:tc>
          <w:tcPr>
            <w:tcW w:w="8549" w:type="dxa"/>
            <w:vAlign w:val="bottom"/>
          </w:tcPr>
          <w:p w14:paraId="13E08A8F" w14:textId="77777777" w:rsidR="00FB485D" w:rsidRPr="007F0E4C" w:rsidRDefault="00FB485D" w:rsidP="00725B78">
            <w:pPr>
              <w:spacing w:before="360"/>
              <w:rPr>
                <w:rFonts w:ascii="Arial" w:hAnsi="Arial" w:cs="Arial"/>
                <w:b/>
                <w:sz w:val="18"/>
                <w:szCs w:val="18"/>
              </w:rPr>
            </w:pPr>
          </w:p>
        </w:tc>
        <w:tc>
          <w:tcPr>
            <w:tcW w:w="713" w:type="dxa"/>
          </w:tcPr>
          <w:p w14:paraId="283044A0" w14:textId="77777777" w:rsidR="00FB485D" w:rsidRPr="007F0E4C" w:rsidRDefault="00FB485D" w:rsidP="00725B78">
            <w:pPr>
              <w:spacing w:before="360"/>
              <w:jc w:val="center"/>
              <w:rPr>
                <w:rFonts w:ascii="Arial" w:hAnsi="Arial" w:cs="Arial"/>
                <w:b/>
                <w:sz w:val="18"/>
                <w:szCs w:val="18"/>
              </w:rPr>
            </w:pPr>
            <w:r>
              <w:rPr>
                <w:rFonts w:ascii="Arial" w:hAnsi="Arial" w:cs="Arial"/>
                <w:b/>
                <w:sz w:val="18"/>
                <w:szCs w:val="18"/>
              </w:rPr>
              <w:t>Yes</w:t>
            </w:r>
          </w:p>
        </w:tc>
        <w:tc>
          <w:tcPr>
            <w:tcW w:w="728" w:type="dxa"/>
          </w:tcPr>
          <w:p w14:paraId="5EC57C33" w14:textId="77777777" w:rsidR="00FB485D" w:rsidRPr="007F0E4C" w:rsidRDefault="00FB485D" w:rsidP="00725B78">
            <w:pPr>
              <w:spacing w:before="360"/>
              <w:jc w:val="center"/>
              <w:rPr>
                <w:rFonts w:ascii="Arial" w:hAnsi="Arial" w:cs="Arial"/>
                <w:b/>
                <w:sz w:val="18"/>
                <w:szCs w:val="18"/>
              </w:rPr>
            </w:pPr>
            <w:r>
              <w:rPr>
                <w:rFonts w:ascii="Arial" w:hAnsi="Arial" w:cs="Arial"/>
                <w:b/>
                <w:sz w:val="18"/>
                <w:szCs w:val="18"/>
              </w:rPr>
              <w:t>No</w:t>
            </w:r>
          </w:p>
        </w:tc>
      </w:tr>
      <w:tr w:rsidR="00FB485D" w:rsidRPr="007F0E4C" w14:paraId="16FC80BE" w14:textId="77777777" w:rsidTr="00612081">
        <w:tc>
          <w:tcPr>
            <w:tcW w:w="540" w:type="dxa"/>
          </w:tcPr>
          <w:p w14:paraId="3767B7F9" w14:textId="77777777" w:rsidR="00FB485D" w:rsidRPr="007F0E4C" w:rsidRDefault="00FB485D" w:rsidP="005207AC">
            <w:pPr>
              <w:keepNext/>
              <w:spacing w:before="120"/>
              <w:jc w:val="right"/>
              <w:rPr>
                <w:rFonts w:ascii="Arial" w:hAnsi="Arial" w:cs="Arial"/>
                <w:b/>
                <w:sz w:val="18"/>
                <w:szCs w:val="18"/>
              </w:rPr>
            </w:pPr>
            <w:r w:rsidRPr="007F0E4C">
              <w:rPr>
                <w:rFonts w:ascii="Arial" w:hAnsi="Arial" w:cs="Arial"/>
                <w:b/>
                <w:sz w:val="18"/>
                <w:szCs w:val="18"/>
              </w:rPr>
              <w:t>1.</w:t>
            </w:r>
          </w:p>
        </w:tc>
        <w:tc>
          <w:tcPr>
            <w:tcW w:w="8549" w:type="dxa"/>
            <w:vAlign w:val="bottom"/>
          </w:tcPr>
          <w:p w14:paraId="2109AB98" w14:textId="5F0A8779" w:rsidR="00FB485D" w:rsidRPr="007F0E4C" w:rsidRDefault="00DF40A3" w:rsidP="005207AC">
            <w:pPr>
              <w:keepNext/>
              <w:spacing w:before="120"/>
              <w:rPr>
                <w:rFonts w:ascii="Arial" w:hAnsi="Arial" w:cs="Arial"/>
                <w:b/>
                <w:sz w:val="18"/>
                <w:szCs w:val="18"/>
              </w:rPr>
            </w:pPr>
            <w:r>
              <w:rPr>
                <w:rFonts w:ascii="Arial" w:hAnsi="Arial" w:cs="Arial"/>
                <w:b/>
                <w:sz w:val="18"/>
                <w:szCs w:val="18"/>
              </w:rPr>
              <w:t>Remediation Dewatering Project:</w:t>
            </w:r>
            <w:r w:rsidR="002C0D46">
              <w:rPr>
                <w:rFonts w:ascii="Arial" w:hAnsi="Arial" w:cs="Arial"/>
                <w:b/>
                <w:sz w:val="18"/>
                <w:szCs w:val="18"/>
              </w:rPr>
              <w:t xml:space="preserve"> </w:t>
            </w:r>
            <w:r w:rsidR="00FB485D">
              <w:rPr>
                <w:rFonts w:ascii="Arial" w:hAnsi="Arial" w:cs="Arial"/>
                <w:b/>
                <w:sz w:val="18"/>
                <w:szCs w:val="18"/>
              </w:rPr>
              <w:t>Is the contaminated groundwater from a site currently under MPCA remediation program oversight</w:t>
            </w:r>
            <w:r w:rsidR="00FB485D" w:rsidRPr="007F0E4C">
              <w:rPr>
                <w:rFonts w:ascii="Arial" w:hAnsi="Arial" w:cs="Arial"/>
                <w:b/>
                <w:sz w:val="18"/>
                <w:szCs w:val="18"/>
              </w:rPr>
              <w:t>?</w:t>
            </w:r>
          </w:p>
          <w:p w14:paraId="0B089B6C" w14:textId="7D78DAD3" w:rsidR="00FB485D" w:rsidRPr="007F0E4C" w:rsidRDefault="00FB485D" w:rsidP="005207AC">
            <w:pPr>
              <w:keepNext/>
              <w:spacing w:before="120"/>
              <w:rPr>
                <w:rFonts w:ascii="Arial" w:hAnsi="Arial" w:cs="Arial"/>
                <w:i/>
                <w:sz w:val="18"/>
                <w:szCs w:val="18"/>
              </w:rPr>
            </w:pPr>
            <w:r>
              <w:rPr>
                <w:rFonts w:ascii="Arial" w:hAnsi="Arial" w:cs="Arial"/>
                <w:i/>
                <w:sz w:val="18"/>
                <w:szCs w:val="18"/>
              </w:rPr>
              <w:t xml:space="preserve">MPCA remediation programs include the </w:t>
            </w:r>
            <w:r w:rsidRPr="00E17596">
              <w:rPr>
                <w:rFonts w:ascii="Arial" w:hAnsi="Arial" w:cs="Arial"/>
                <w:i/>
                <w:sz w:val="18"/>
                <w:szCs w:val="18"/>
              </w:rPr>
              <w:t>Superfund, Leaking Underground Storage Tank</w:t>
            </w:r>
            <w:r>
              <w:rPr>
                <w:rFonts w:ascii="Arial" w:hAnsi="Arial" w:cs="Arial"/>
                <w:i/>
                <w:sz w:val="18"/>
                <w:szCs w:val="18"/>
              </w:rPr>
              <w:t>,</w:t>
            </w:r>
            <w:r w:rsidRPr="00E17596">
              <w:rPr>
                <w:rFonts w:ascii="Arial" w:hAnsi="Arial" w:cs="Arial"/>
                <w:i/>
                <w:sz w:val="18"/>
                <w:szCs w:val="18"/>
              </w:rPr>
              <w:t xml:space="preserve"> Voluntary Investigation and Cleanup</w:t>
            </w:r>
            <w:r>
              <w:rPr>
                <w:rFonts w:ascii="Arial" w:hAnsi="Arial" w:cs="Arial"/>
                <w:i/>
                <w:sz w:val="18"/>
                <w:szCs w:val="18"/>
              </w:rPr>
              <w:t>,</w:t>
            </w:r>
            <w:r w:rsidRPr="00E17596">
              <w:rPr>
                <w:rFonts w:ascii="Arial" w:hAnsi="Arial" w:cs="Arial"/>
                <w:i/>
                <w:sz w:val="18"/>
                <w:szCs w:val="18"/>
              </w:rPr>
              <w:t xml:space="preserve"> and Brownfields</w:t>
            </w:r>
            <w:r>
              <w:rPr>
                <w:rFonts w:ascii="Arial" w:hAnsi="Arial" w:cs="Arial"/>
                <w:i/>
                <w:sz w:val="18"/>
                <w:szCs w:val="18"/>
              </w:rPr>
              <w:t xml:space="preserve"> programs. Answer “No” if the site was under past MPCA remediation program oversight, but is not currently under </w:t>
            </w:r>
            <w:r w:rsidRPr="00E17596">
              <w:rPr>
                <w:rFonts w:ascii="Arial" w:hAnsi="Arial" w:cs="Arial"/>
                <w:i/>
                <w:sz w:val="18"/>
                <w:szCs w:val="18"/>
              </w:rPr>
              <w:t>MPCA remediation program oversight</w:t>
            </w:r>
            <w:r w:rsidR="00102CEE">
              <w:rPr>
                <w:rFonts w:ascii="Arial" w:hAnsi="Arial" w:cs="Arial"/>
                <w:i/>
                <w:sz w:val="18"/>
                <w:szCs w:val="18"/>
              </w:rPr>
              <w:t xml:space="preserve">. </w:t>
            </w:r>
            <w:r w:rsidR="002C0D46">
              <w:rPr>
                <w:rFonts w:ascii="Arial" w:hAnsi="Arial" w:cs="Arial"/>
                <w:i/>
                <w:sz w:val="18"/>
                <w:szCs w:val="18"/>
              </w:rPr>
              <w:t>For active AND/OR inactive remediation sites, provide the assigned MPCA project identification number(s) and MPCA staff involved with the facility.</w:t>
            </w:r>
          </w:p>
        </w:tc>
        <w:tc>
          <w:tcPr>
            <w:tcW w:w="713" w:type="dxa"/>
          </w:tcPr>
          <w:p w14:paraId="643F305C" w14:textId="77777777" w:rsidR="00FB485D" w:rsidRPr="007F0E4C" w:rsidRDefault="00FB485D" w:rsidP="005207AC">
            <w:pPr>
              <w:keepNext/>
              <w:spacing w:before="120"/>
              <w:jc w:val="center"/>
              <w:rPr>
                <w:rFonts w:ascii="Arial" w:hAnsi="Arial" w:cs="Arial"/>
                <w:b/>
                <w:sz w:val="18"/>
                <w:szCs w:val="18"/>
              </w:rPr>
            </w:pPr>
            <w:r>
              <w:rPr>
                <w:rFonts w:ascii="Arial" w:hAnsi="Arial" w:cs="Arial"/>
                <w:b/>
                <w:sz w:val="18"/>
                <w:szCs w:val="18"/>
              </w:rPr>
              <w:fldChar w:fldCharType="begin">
                <w:ffData>
                  <w:name w:val="Check67"/>
                  <w:enabled/>
                  <w:calcOnExit w:val="0"/>
                  <w:checkBox>
                    <w:sizeAuto/>
                    <w:default w:val="0"/>
                  </w:checkBox>
                </w:ffData>
              </w:fldChar>
            </w:r>
            <w:bookmarkStart w:id="2" w:name="Check67"/>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2"/>
          </w:p>
        </w:tc>
        <w:tc>
          <w:tcPr>
            <w:tcW w:w="728" w:type="dxa"/>
          </w:tcPr>
          <w:p w14:paraId="672F271D" w14:textId="77777777" w:rsidR="00FB485D" w:rsidRPr="007F0E4C" w:rsidRDefault="00FB485D" w:rsidP="005207AC">
            <w:pPr>
              <w:keepNext/>
              <w:spacing w:before="120"/>
              <w:jc w:val="center"/>
              <w:rPr>
                <w:rFonts w:ascii="Arial" w:hAnsi="Arial" w:cs="Arial"/>
                <w:b/>
                <w:sz w:val="18"/>
                <w:szCs w:val="18"/>
              </w:rPr>
            </w:pPr>
            <w:r>
              <w:rPr>
                <w:rFonts w:ascii="Arial" w:hAnsi="Arial" w:cs="Arial"/>
                <w:b/>
                <w:sz w:val="18"/>
                <w:szCs w:val="18"/>
              </w:rPr>
              <w:fldChar w:fldCharType="begin">
                <w:ffData>
                  <w:name w:val="Check68"/>
                  <w:enabled/>
                  <w:calcOnExit w:val="0"/>
                  <w:checkBox>
                    <w:sizeAuto/>
                    <w:default w:val="0"/>
                  </w:checkBox>
                </w:ffData>
              </w:fldChar>
            </w:r>
            <w:bookmarkStart w:id="3" w:name="Check68"/>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3"/>
          </w:p>
        </w:tc>
      </w:tr>
      <w:tr w:rsidR="00FB485D" w:rsidRPr="007F0E4C" w14:paraId="3BA2AC9C" w14:textId="77777777" w:rsidTr="00612081">
        <w:tblPrEx>
          <w:tblLook w:val="0000" w:firstRow="0" w:lastRow="0" w:firstColumn="0" w:lastColumn="0" w:noHBand="0" w:noVBand="0"/>
        </w:tblPrEx>
        <w:trPr>
          <w:trHeight w:val="432"/>
        </w:trPr>
        <w:tc>
          <w:tcPr>
            <w:tcW w:w="540" w:type="dxa"/>
          </w:tcPr>
          <w:p w14:paraId="6FE3C081" w14:textId="77777777" w:rsidR="00FB485D" w:rsidRPr="007F0E4C" w:rsidRDefault="00FB485D" w:rsidP="003429AB">
            <w:pPr>
              <w:spacing w:before="120"/>
              <w:rPr>
                <w:rFonts w:ascii="Arial" w:hAnsi="Arial" w:cs="Arial"/>
                <w:sz w:val="18"/>
                <w:szCs w:val="18"/>
              </w:rPr>
            </w:pPr>
          </w:p>
        </w:tc>
        <w:tc>
          <w:tcPr>
            <w:tcW w:w="8549" w:type="dxa"/>
          </w:tcPr>
          <w:p w14:paraId="0F5CF9A5" w14:textId="62489DF7" w:rsidR="00FB485D" w:rsidRPr="007F0E4C" w:rsidRDefault="00FB485D" w:rsidP="00612081">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bookmarkStart w:id="4" w:name="Text160"/>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Pr="007F0E4C">
              <w:rPr>
                <w:rFonts w:ascii="Arial" w:hAnsi="Arial" w:cs="Arial"/>
                <w:sz w:val="18"/>
                <w:szCs w:val="18"/>
              </w:rPr>
              <w:fldChar w:fldCharType="end"/>
            </w:r>
            <w:bookmarkEnd w:id="4"/>
          </w:p>
        </w:tc>
        <w:tc>
          <w:tcPr>
            <w:tcW w:w="713" w:type="dxa"/>
          </w:tcPr>
          <w:p w14:paraId="7CE1EE41" w14:textId="77777777" w:rsidR="00FB485D" w:rsidRPr="007D7B59" w:rsidRDefault="00FB485D" w:rsidP="003429AB">
            <w:pPr>
              <w:spacing w:before="120"/>
              <w:rPr>
                <w:rFonts w:ascii="Arial" w:hAnsi="Arial" w:cs="Arial"/>
                <w:b/>
                <w:sz w:val="18"/>
                <w:szCs w:val="18"/>
              </w:rPr>
            </w:pPr>
          </w:p>
        </w:tc>
        <w:tc>
          <w:tcPr>
            <w:tcW w:w="728" w:type="dxa"/>
          </w:tcPr>
          <w:p w14:paraId="027E201D" w14:textId="77777777" w:rsidR="00FB485D" w:rsidRPr="007D7B59" w:rsidRDefault="00FB485D" w:rsidP="003429AB">
            <w:pPr>
              <w:spacing w:before="120"/>
              <w:rPr>
                <w:rFonts w:ascii="Arial" w:hAnsi="Arial" w:cs="Arial"/>
                <w:b/>
                <w:sz w:val="18"/>
                <w:szCs w:val="18"/>
              </w:rPr>
            </w:pPr>
          </w:p>
        </w:tc>
      </w:tr>
      <w:tr w:rsidR="00FB485D" w:rsidRPr="007F0E4C" w14:paraId="378F8C0F" w14:textId="77777777" w:rsidTr="00612081">
        <w:tc>
          <w:tcPr>
            <w:tcW w:w="540" w:type="dxa"/>
          </w:tcPr>
          <w:p w14:paraId="6AC4BFBA" w14:textId="77777777" w:rsidR="00FB485D" w:rsidRPr="007F0E4C" w:rsidRDefault="00FB485D" w:rsidP="00612081">
            <w:pPr>
              <w:keepNext/>
              <w:spacing w:before="120"/>
              <w:jc w:val="right"/>
              <w:rPr>
                <w:rFonts w:ascii="Arial" w:hAnsi="Arial" w:cs="Arial"/>
                <w:b/>
                <w:sz w:val="18"/>
                <w:szCs w:val="18"/>
              </w:rPr>
            </w:pPr>
            <w:r w:rsidRPr="007F0E4C">
              <w:rPr>
                <w:rFonts w:ascii="Arial" w:hAnsi="Arial" w:cs="Arial"/>
                <w:b/>
                <w:sz w:val="18"/>
                <w:szCs w:val="18"/>
              </w:rPr>
              <w:t>2.</w:t>
            </w:r>
          </w:p>
        </w:tc>
        <w:tc>
          <w:tcPr>
            <w:tcW w:w="8549" w:type="dxa"/>
            <w:vAlign w:val="bottom"/>
          </w:tcPr>
          <w:p w14:paraId="1F0AE995" w14:textId="7BB74FC3" w:rsidR="000F465C" w:rsidRPr="007F0E4C" w:rsidRDefault="00DF40A3" w:rsidP="00612081">
            <w:pPr>
              <w:keepNext/>
              <w:spacing w:before="120"/>
              <w:rPr>
                <w:rFonts w:ascii="Arial" w:hAnsi="Arial" w:cs="Arial"/>
                <w:sz w:val="18"/>
                <w:szCs w:val="18"/>
              </w:rPr>
            </w:pPr>
            <w:r>
              <w:rPr>
                <w:rFonts w:ascii="Arial" w:hAnsi="Arial" w:cs="Arial"/>
                <w:b/>
                <w:sz w:val="18"/>
                <w:szCs w:val="18"/>
              </w:rPr>
              <w:t>Long</w:t>
            </w:r>
            <w:r w:rsidR="00007194">
              <w:rPr>
                <w:rFonts w:ascii="Arial" w:hAnsi="Arial" w:cs="Arial"/>
                <w:b/>
                <w:sz w:val="18"/>
                <w:szCs w:val="18"/>
              </w:rPr>
              <w:t>-</w:t>
            </w:r>
            <w:r>
              <w:rPr>
                <w:rFonts w:ascii="Arial" w:hAnsi="Arial" w:cs="Arial"/>
                <w:b/>
                <w:sz w:val="18"/>
                <w:szCs w:val="18"/>
              </w:rPr>
              <w:t xml:space="preserve">Term Dewatering Projects: </w:t>
            </w:r>
            <w:r w:rsidR="00FB485D">
              <w:rPr>
                <w:rFonts w:ascii="Arial" w:hAnsi="Arial" w:cs="Arial"/>
                <w:b/>
                <w:sz w:val="18"/>
                <w:szCs w:val="18"/>
              </w:rPr>
              <w:t>Is the groundwater discharge</w:t>
            </w:r>
            <w:r w:rsidR="000F465C">
              <w:rPr>
                <w:rFonts w:ascii="Arial" w:hAnsi="Arial" w:cs="Arial"/>
                <w:b/>
                <w:sz w:val="18"/>
                <w:szCs w:val="18"/>
              </w:rPr>
              <w:t xml:space="preserve"> go</w:t>
            </w:r>
            <w:r w:rsidR="00F75539">
              <w:rPr>
                <w:rFonts w:ascii="Arial" w:hAnsi="Arial" w:cs="Arial"/>
                <w:b/>
                <w:sz w:val="18"/>
                <w:szCs w:val="18"/>
              </w:rPr>
              <w:t>ing to last for m</w:t>
            </w:r>
            <w:r w:rsidR="00F75539" w:rsidRPr="001A5185">
              <w:rPr>
                <w:rFonts w:ascii="Arial" w:hAnsi="Arial" w:cs="Arial"/>
                <w:b/>
                <w:sz w:val="18"/>
                <w:szCs w:val="18"/>
              </w:rPr>
              <w:t xml:space="preserve">ore than </w:t>
            </w:r>
            <w:r w:rsidR="00A47B85">
              <w:rPr>
                <w:rFonts w:ascii="Arial" w:hAnsi="Arial" w:cs="Arial"/>
                <w:b/>
                <w:sz w:val="18"/>
                <w:szCs w:val="18"/>
              </w:rPr>
              <w:t xml:space="preserve">(12) </w:t>
            </w:r>
            <w:r w:rsidR="00BE3F10" w:rsidRPr="00922415">
              <w:rPr>
                <w:rFonts w:ascii="Arial" w:hAnsi="Arial" w:cs="Arial"/>
                <w:b/>
                <w:sz w:val="18"/>
                <w:szCs w:val="18"/>
              </w:rPr>
              <w:t>twelve months</w:t>
            </w:r>
            <w:r w:rsidR="00F75539" w:rsidRPr="001A5185">
              <w:rPr>
                <w:rFonts w:ascii="Arial" w:hAnsi="Arial" w:cs="Arial"/>
                <w:b/>
                <w:sz w:val="18"/>
                <w:szCs w:val="18"/>
              </w:rPr>
              <w:t xml:space="preserve">? </w:t>
            </w:r>
            <w:r w:rsidR="00F75539" w:rsidRPr="00382BE5">
              <w:rPr>
                <w:rFonts w:ascii="Arial" w:hAnsi="Arial" w:cs="Arial"/>
                <w:i/>
                <w:sz w:val="18"/>
                <w:szCs w:val="18"/>
              </w:rPr>
              <w:t>Examples of l</w:t>
            </w:r>
            <w:r w:rsidR="000F465C" w:rsidRPr="00382BE5">
              <w:rPr>
                <w:rFonts w:ascii="Arial" w:hAnsi="Arial" w:cs="Arial"/>
                <w:i/>
                <w:sz w:val="18"/>
                <w:szCs w:val="18"/>
              </w:rPr>
              <w:t>ong</w:t>
            </w:r>
            <w:r w:rsidR="00007194">
              <w:rPr>
                <w:rFonts w:ascii="Arial" w:hAnsi="Arial" w:cs="Arial"/>
                <w:i/>
                <w:sz w:val="18"/>
                <w:szCs w:val="18"/>
              </w:rPr>
              <w:t>-</w:t>
            </w:r>
            <w:r w:rsidR="000F465C" w:rsidRPr="00382BE5">
              <w:rPr>
                <w:rFonts w:ascii="Arial" w:hAnsi="Arial" w:cs="Arial"/>
                <w:i/>
                <w:sz w:val="18"/>
                <w:szCs w:val="18"/>
              </w:rPr>
              <w:t xml:space="preserve">term projects </w:t>
            </w:r>
            <w:r w:rsidR="00F75539" w:rsidRPr="00382BE5">
              <w:rPr>
                <w:rFonts w:ascii="Arial" w:hAnsi="Arial" w:cs="Arial"/>
                <w:i/>
                <w:sz w:val="18"/>
                <w:szCs w:val="18"/>
              </w:rPr>
              <w:t>include ongoing dewatering for building foundations, vaults, and remediation dewatering.</w:t>
            </w:r>
          </w:p>
        </w:tc>
        <w:tc>
          <w:tcPr>
            <w:tcW w:w="713" w:type="dxa"/>
          </w:tcPr>
          <w:p w14:paraId="00AFA989"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69"/>
                  <w:enabled/>
                  <w:calcOnExit w:val="0"/>
                  <w:checkBox>
                    <w:sizeAuto/>
                    <w:default w:val="0"/>
                  </w:checkBox>
                </w:ffData>
              </w:fldChar>
            </w:r>
            <w:bookmarkStart w:id="5" w:name="Check69"/>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5"/>
          </w:p>
        </w:tc>
        <w:tc>
          <w:tcPr>
            <w:tcW w:w="728" w:type="dxa"/>
          </w:tcPr>
          <w:p w14:paraId="6E07AD48"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70"/>
                  <w:enabled/>
                  <w:calcOnExit w:val="0"/>
                  <w:checkBox>
                    <w:sizeAuto/>
                    <w:default w:val="0"/>
                  </w:checkBox>
                </w:ffData>
              </w:fldChar>
            </w:r>
            <w:bookmarkStart w:id="6" w:name="Check70"/>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6"/>
          </w:p>
        </w:tc>
      </w:tr>
      <w:tr w:rsidR="00FB485D" w:rsidRPr="007F0E4C" w14:paraId="365C0840" w14:textId="77777777" w:rsidTr="00612081">
        <w:tblPrEx>
          <w:tblLook w:val="0000" w:firstRow="0" w:lastRow="0" w:firstColumn="0" w:lastColumn="0" w:noHBand="0" w:noVBand="0"/>
        </w:tblPrEx>
        <w:trPr>
          <w:trHeight w:val="432"/>
        </w:trPr>
        <w:tc>
          <w:tcPr>
            <w:tcW w:w="540" w:type="dxa"/>
          </w:tcPr>
          <w:p w14:paraId="18FCE5DB" w14:textId="77777777" w:rsidR="00FB485D" w:rsidRPr="007F0E4C" w:rsidRDefault="00FB485D" w:rsidP="003429AB">
            <w:pPr>
              <w:spacing w:before="120"/>
              <w:rPr>
                <w:rFonts w:ascii="Arial" w:hAnsi="Arial" w:cs="Arial"/>
                <w:sz w:val="18"/>
                <w:szCs w:val="18"/>
              </w:rPr>
            </w:pPr>
          </w:p>
        </w:tc>
        <w:tc>
          <w:tcPr>
            <w:tcW w:w="8549" w:type="dxa"/>
          </w:tcPr>
          <w:p w14:paraId="390AC432" w14:textId="71FF8F77" w:rsidR="00FB485D" w:rsidRPr="007F0E4C" w:rsidRDefault="00FB485D" w:rsidP="00612081">
            <w:pPr>
              <w:spacing w:before="120"/>
              <w:rPr>
                <w:rFonts w:ascii="Arial" w:hAnsi="Arial" w:cs="Arial"/>
                <w:sz w:val="18"/>
                <w:szCs w:val="18"/>
              </w:rPr>
            </w:pPr>
            <w:r w:rsidRPr="007F0E4C">
              <w:rPr>
                <w:rFonts w:ascii="Arial" w:hAnsi="Arial" w:cs="Arial"/>
                <w:sz w:val="18"/>
                <w:szCs w:val="18"/>
              </w:rPr>
              <w:fldChar w:fldCharType="begin">
                <w:ffData>
                  <w:name w:val=""/>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Pr="007F0E4C">
              <w:rPr>
                <w:rFonts w:ascii="Arial" w:hAnsi="Arial" w:cs="Arial"/>
                <w:sz w:val="18"/>
                <w:szCs w:val="18"/>
              </w:rPr>
              <w:fldChar w:fldCharType="end"/>
            </w:r>
          </w:p>
        </w:tc>
        <w:tc>
          <w:tcPr>
            <w:tcW w:w="713" w:type="dxa"/>
          </w:tcPr>
          <w:p w14:paraId="6D15907F" w14:textId="77777777" w:rsidR="00FB485D" w:rsidRPr="007D7B59" w:rsidRDefault="00FB485D" w:rsidP="003429AB">
            <w:pPr>
              <w:spacing w:before="120"/>
              <w:rPr>
                <w:rFonts w:ascii="Arial" w:hAnsi="Arial" w:cs="Arial"/>
                <w:b/>
                <w:sz w:val="18"/>
                <w:szCs w:val="18"/>
              </w:rPr>
            </w:pPr>
          </w:p>
        </w:tc>
        <w:tc>
          <w:tcPr>
            <w:tcW w:w="728" w:type="dxa"/>
          </w:tcPr>
          <w:p w14:paraId="6F554C46" w14:textId="77777777" w:rsidR="00FB485D" w:rsidRPr="007D7B59" w:rsidRDefault="00FB485D" w:rsidP="003429AB">
            <w:pPr>
              <w:spacing w:before="120"/>
              <w:rPr>
                <w:rFonts w:ascii="Arial" w:hAnsi="Arial" w:cs="Arial"/>
                <w:b/>
                <w:sz w:val="18"/>
                <w:szCs w:val="18"/>
              </w:rPr>
            </w:pPr>
          </w:p>
        </w:tc>
      </w:tr>
      <w:tr w:rsidR="00FB485D" w:rsidRPr="007F0E4C" w14:paraId="11C8FF36" w14:textId="77777777" w:rsidTr="00612081">
        <w:tc>
          <w:tcPr>
            <w:tcW w:w="540" w:type="dxa"/>
          </w:tcPr>
          <w:p w14:paraId="03B54B9B" w14:textId="77777777" w:rsidR="00FB485D" w:rsidRPr="007F0E4C" w:rsidRDefault="00FB485D" w:rsidP="00612081">
            <w:pPr>
              <w:keepNext/>
              <w:spacing w:before="120"/>
              <w:jc w:val="right"/>
              <w:rPr>
                <w:rFonts w:ascii="Arial" w:hAnsi="Arial" w:cs="Arial"/>
                <w:b/>
                <w:sz w:val="18"/>
                <w:szCs w:val="18"/>
              </w:rPr>
            </w:pPr>
            <w:r w:rsidRPr="007F0E4C">
              <w:rPr>
                <w:rFonts w:ascii="Arial" w:hAnsi="Arial" w:cs="Arial"/>
                <w:b/>
                <w:sz w:val="18"/>
                <w:szCs w:val="18"/>
              </w:rPr>
              <w:t>3.</w:t>
            </w:r>
          </w:p>
        </w:tc>
        <w:tc>
          <w:tcPr>
            <w:tcW w:w="8549" w:type="dxa"/>
            <w:vAlign w:val="bottom"/>
          </w:tcPr>
          <w:p w14:paraId="5D22304E" w14:textId="4AF45FC0" w:rsidR="00FB485D" w:rsidRPr="007F0E4C" w:rsidRDefault="002C0D46" w:rsidP="00612081">
            <w:pPr>
              <w:keepNext/>
              <w:spacing w:before="120"/>
              <w:rPr>
                <w:rFonts w:ascii="Arial" w:hAnsi="Arial" w:cs="Arial"/>
                <w:b/>
                <w:sz w:val="18"/>
                <w:szCs w:val="18"/>
              </w:rPr>
            </w:pPr>
            <w:r>
              <w:rPr>
                <w:rFonts w:ascii="Arial" w:hAnsi="Arial" w:cs="Arial"/>
                <w:b/>
                <w:sz w:val="18"/>
                <w:szCs w:val="18"/>
              </w:rPr>
              <w:t>Shor</w:t>
            </w:r>
            <w:r w:rsidR="00DF40A3">
              <w:rPr>
                <w:rFonts w:ascii="Arial" w:hAnsi="Arial" w:cs="Arial"/>
                <w:b/>
                <w:sz w:val="18"/>
                <w:szCs w:val="18"/>
              </w:rPr>
              <w:t>t</w:t>
            </w:r>
            <w:r w:rsidR="00007194">
              <w:rPr>
                <w:rFonts w:ascii="Arial" w:hAnsi="Arial" w:cs="Arial"/>
                <w:b/>
                <w:sz w:val="18"/>
                <w:szCs w:val="18"/>
              </w:rPr>
              <w:t>-</w:t>
            </w:r>
            <w:r w:rsidR="00DF40A3">
              <w:rPr>
                <w:rFonts w:ascii="Arial" w:hAnsi="Arial" w:cs="Arial"/>
                <w:b/>
                <w:sz w:val="18"/>
                <w:szCs w:val="18"/>
              </w:rPr>
              <w:t>Term Construction Dewatering:</w:t>
            </w:r>
            <w:r>
              <w:rPr>
                <w:rFonts w:ascii="Arial" w:hAnsi="Arial" w:cs="Arial"/>
                <w:b/>
                <w:sz w:val="18"/>
                <w:szCs w:val="18"/>
              </w:rPr>
              <w:t xml:space="preserve"> </w:t>
            </w:r>
            <w:r w:rsidR="00FB485D">
              <w:rPr>
                <w:rFonts w:ascii="Arial" w:hAnsi="Arial" w:cs="Arial"/>
                <w:b/>
                <w:sz w:val="18"/>
                <w:szCs w:val="18"/>
              </w:rPr>
              <w:t xml:space="preserve">Is the groundwater discharge only associated with </w:t>
            </w:r>
            <w:r w:rsidR="00FB485D" w:rsidRPr="006666A2">
              <w:rPr>
                <w:rFonts w:ascii="Arial" w:hAnsi="Arial" w:cs="Arial"/>
                <w:b/>
                <w:sz w:val="18"/>
                <w:szCs w:val="18"/>
              </w:rPr>
              <w:t xml:space="preserve">a building foundation or construction/redevelopment that </w:t>
            </w:r>
            <w:r w:rsidR="00FB485D">
              <w:rPr>
                <w:rFonts w:ascii="Arial" w:hAnsi="Arial" w:cs="Arial"/>
                <w:b/>
                <w:sz w:val="18"/>
                <w:szCs w:val="18"/>
              </w:rPr>
              <w:t xml:space="preserve">will </w:t>
            </w:r>
            <w:r w:rsidR="00FB485D" w:rsidRPr="006666A2">
              <w:rPr>
                <w:rFonts w:ascii="Arial" w:hAnsi="Arial" w:cs="Arial"/>
                <w:b/>
                <w:sz w:val="18"/>
                <w:szCs w:val="18"/>
              </w:rPr>
              <w:t xml:space="preserve">last </w:t>
            </w:r>
            <w:r w:rsidR="00FB485D">
              <w:rPr>
                <w:rFonts w:ascii="Arial" w:hAnsi="Arial" w:cs="Arial"/>
                <w:b/>
                <w:sz w:val="18"/>
                <w:szCs w:val="18"/>
              </w:rPr>
              <w:t>less</w:t>
            </w:r>
            <w:r w:rsidR="00FB485D" w:rsidRPr="006666A2">
              <w:rPr>
                <w:rFonts w:ascii="Arial" w:hAnsi="Arial" w:cs="Arial"/>
                <w:b/>
                <w:sz w:val="18"/>
                <w:szCs w:val="18"/>
              </w:rPr>
              <w:t xml:space="preserve"> </w:t>
            </w:r>
            <w:r w:rsidR="00FB485D" w:rsidRPr="001A5185">
              <w:rPr>
                <w:rFonts w:ascii="Arial" w:hAnsi="Arial" w:cs="Arial"/>
                <w:b/>
                <w:sz w:val="18"/>
                <w:szCs w:val="18"/>
              </w:rPr>
              <w:t>than</w:t>
            </w:r>
            <w:r w:rsidR="00A47B85">
              <w:rPr>
                <w:rFonts w:ascii="Arial" w:hAnsi="Arial" w:cs="Arial"/>
                <w:b/>
                <w:sz w:val="18"/>
                <w:szCs w:val="18"/>
              </w:rPr>
              <w:t xml:space="preserve"> (12)</w:t>
            </w:r>
            <w:r w:rsidR="00FB485D" w:rsidRPr="001A5185">
              <w:rPr>
                <w:rFonts w:ascii="Arial" w:hAnsi="Arial" w:cs="Arial"/>
                <w:b/>
                <w:sz w:val="18"/>
                <w:szCs w:val="18"/>
              </w:rPr>
              <w:t xml:space="preserve"> </w:t>
            </w:r>
            <w:r w:rsidR="00230064" w:rsidRPr="00922415">
              <w:rPr>
                <w:rFonts w:ascii="Arial" w:hAnsi="Arial" w:cs="Arial"/>
                <w:b/>
                <w:sz w:val="18"/>
                <w:szCs w:val="18"/>
              </w:rPr>
              <w:t>twelve months</w:t>
            </w:r>
            <w:r w:rsidR="00FB485D" w:rsidRPr="001A5185">
              <w:rPr>
                <w:rFonts w:ascii="Arial" w:hAnsi="Arial" w:cs="Arial"/>
                <w:b/>
                <w:sz w:val="18"/>
                <w:szCs w:val="18"/>
              </w:rPr>
              <w:t>?</w:t>
            </w:r>
          </w:p>
          <w:p w14:paraId="4B82DD0E" w14:textId="345A9CEE" w:rsidR="00FB485D" w:rsidRPr="007F0E4C" w:rsidRDefault="00FB485D" w:rsidP="00612081">
            <w:pPr>
              <w:keepNext/>
              <w:spacing w:before="120"/>
              <w:rPr>
                <w:rFonts w:ascii="Arial" w:hAnsi="Arial" w:cs="Arial"/>
                <w:sz w:val="18"/>
                <w:szCs w:val="18"/>
              </w:rPr>
            </w:pPr>
            <w:r w:rsidRPr="00D86F17">
              <w:rPr>
                <w:rFonts w:ascii="Arial" w:hAnsi="Arial" w:cs="Arial"/>
                <w:i/>
                <w:sz w:val="18"/>
                <w:szCs w:val="18"/>
              </w:rPr>
              <w:t xml:space="preserve">Construction dewatering does not include discharges associated with groundwater cleanup activities, whether active or pending, including bailing, aquifer monitoring or </w:t>
            </w:r>
            <w:r w:rsidRPr="00D539B8">
              <w:rPr>
                <w:rFonts w:ascii="Arial" w:hAnsi="Arial" w:cs="Arial"/>
                <w:i/>
                <w:sz w:val="18"/>
                <w:szCs w:val="18"/>
              </w:rPr>
              <w:t xml:space="preserve">investigating. </w:t>
            </w:r>
          </w:p>
        </w:tc>
        <w:tc>
          <w:tcPr>
            <w:tcW w:w="713" w:type="dxa"/>
          </w:tcPr>
          <w:p w14:paraId="76674823"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71"/>
                  <w:enabled/>
                  <w:calcOnExit w:val="0"/>
                  <w:checkBox>
                    <w:sizeAuto/>
                    <w:default w:val="0"/>
                  </w:checkBox>
                </w:ffData>
              </w:fldChar>
            </w:r>
            <w:bookmarkStart w:id="7" w:name="Check71"/>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7"/>
          </w:p>
        </w:tc>
        <w:tc>
          <w:tcPr>
            <w:tcW w:w="728" w:type="dxa"/>
          </w:tcPr>
          <w:p w14:paraId="73474FB0"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72"/>
                  <w:enabled/>
                  <w:calcOnExit w:val="0"/>
                  <w:checkBox>
                    <w:sizeAuto/>
                    <w:default w:val="0"/>
                  </w:checkBox>
                </w:ffData>
              </w:fldChar>
            </w:r>
            <w:bookmarkStart w:id="8" w:name="Check72"/>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8"/>
          </w:p>
        </w:tc>
      </w:tr>
      <w:tr w:rsidR="00FB485D" w:rsidRPr="007F0E4C" w14:paraId="4E8DC095" w14:textId="77777777" w:rsidTr="00612081">
        <w:tblPrEx>
          <w:tblLook w:val="0000" w:firstRow="0" w:lastRow="0" w:firstColumn="0" w:lastColumn="0" w:noHBand="0" w:noVBand="0"/>
        </w:tblPrEx>
        <w:trPr>
          <w:trHeight w:val="432"/>
        </w:trPr>
        <w:tc>
          <w:tcPr>
            <w:tcW w:w="540" w:type="dxa"/>
          </w:tcPr>
          <w:p w14:paraId="66F38039" w14:textId="77777777" w:rsidR="00FB485D" w:rsidRPr="007F0E4C" w:rsidRDefault="00FB485D" w:rsidP="003429AB">
            <w:pPr>
              <w:spacing w:before="120"/>
              <w:rPr>
                <w:rFonts w:ascii="Arial" w:hAnsi="Arial" w:cs="Arial"/>
                <w:sz w:val="18"/>
                <w:szCs w:val="18"/>
              </w:rPr>
            </w:pPr>
          </w:p>
        </w:tc>
        <w:tc>
          <w:tcPr>
            <w:tcW w:w="8549" w:type="dxa"/>
          </w:tcPr>
          <w:p w14:paraId="3DB5CF42" w14:textId="284BFA21" w:rsidR="00C134E0" w:rsidRPr="007F0E4C" w:rsidRDefault="00FB485D" w:rsidP="00612081">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00612081">
              <w:rPr>
                <w:rFonts w:ascii="Arial" w:hAnsi="Arial" w:cs="Arial"/>
                <w:sz w:val="18"/>
                <w:szCs w:val="18"/>
              </w:rPr>
              <w:t> </w:t>
            </w:r>
            <w:r w:rsidRPr="007F0E4C">
              <w:rPr>
                <w:rFonts w:ascii="Arial" w:hAnsi="Arial" w:cs="Arial"/>
                <w:sz w:val="18"/>
                <w:szCs w:val="18"/>
              </w:rPr>
              <w:fldChar w:fldCharType="end"/>
            </w:r>
          </w:p>
        </w:tc>
        <w:tc>
          <w:tcPr>
            <w:tcW w:w="713" w:type="dxa"/>
          </w:tcPr>
          <w:p w14:paraId="02DCF324" w14:textId="77777777" w:rsidR="00FB485D" w:rsidRPr="007D7B59" w:rsidRDefault="00FB485D" w:rsidP="003429AB">
            <w:pPr>
              <w:spacing w:before="120"/>
              <w:rPr>
                <w:rFonts w:ascii="Arial" w:hAnsi="Arial" w:cs="Arial"/>
                <w:b/>
                <w:sz w:val="18"/>
                <w:szCs w:val="18"/>
              </w:rPr>
            </w:pPr>
          </w:p>
        </w:tc>
        <w:tc>
          <w:tcPr>
            <w:tcW w:w="728" w:type="dxa"/>
          </w:tcPr>
          <w:p w14:paraId="71686F96" w14:textId="77777777" w:rsidR="00FB485D" w:rsidRPr="007D7B59" w:rsidRDefault="00FB485D" w:rsidP="003429AB">
            <w:pPr>
              <w:spacing w:before="120"/>
              <w:rPr>
                <w:rFonts w:ascii="Arial" w:hAnsi="Arial" w:cs="Arial"/>
                <w:b/>
                <w:sz w:val="18"/>
                <w:szCs w:val="18"/>
              </w:rPr>
            </w:pPr>
          </w:p>
        </w:tc>
      </w:tr>
    </w:tbl>
    <w:p w14:paraId="1AD91A2C" w14:textId="77777777" w:rsidR="00422652" w:rsidRPr="00422652" w:rsidRDefault="00422652">
      <w:pPr>
        <w:rPr>
          <w:sz w:val="8"/>
          <w:szCs w:val="8"/>
        </w:rPr>
      </w:pPr>
    </w:p>
    <w:tbl>
      <w:tblPr>
        <w:tblW w:w="10530" w:type="dxa"/>
        <w:tblLook w:val="01E0" w:firstRow="1" w:lastRow="1" w:firstColumn="1" w:lastColumn="1" w:noHBand="0" w:noVBand="0"/>
      </w:tblPr>
      <w:tblGrid>
        <w:gridCol w:w="540"/>
        <w:gridCol w:w="8549"/>
        <w:gridCol w:w="719"/>
        <w:gridCol w:w="722"/>
      </w:tblGrid>
      <w:tr w:rsidR="00422652" w:rsidRPr="007F0E4C" w14:paraId="128C1644" w14:textId="77777777" w:rsidTr="00422652">
        <w:trPr>
          <w:cantSplit/>
          <w:tblHeader/>
        </w:trPr>
        <w:tc>
          <w:tcPr>
            <w:tcW w:w="540" w:type="dxa"/>
          </w:tcPr>
          <w:p w14:paraId="6EA8D1FB" w14:textId="77777777" w:rsidR="00422652" w:rsidRPr="007F0E4C" w:rsidRDefault="00422652" w:rsidP="00422652">
            <w:pPr>
              <w:keepNext/>
              <w:keepLines/>
              <w:spacing w:before="120"/>
              <w:jc w:val="right"/>
              <w:rPr>
                <w:rFonts w:ascii="Arial" w:hAnsi="Arial" w:cs="Arial"/>
                <w:b/>
                <w:sz w:val="18"/>
                <w:szCs w:val="18"/>
              </w:rPr>
            </w:pPr>
          </w:p>
        </w:tc>
        <w:tc>
          <w:tcPr>
            <w:tcW w:w="8549" w:type="dxa"/>
            <w:vAlign w:val="bottom"/>
          </w:tcPr>
          <w:p w14:paraId="5D8C89DC" w14:textId="77777777" w:rsidR="00422652" w:rsidRDefault="00422652" w:rsidP="00422652">
            <w:pPr>
              <w:keepNext/>
              <w:keepLines/>
              <w:spacing w:before="120"/>
              <w:rPr>
                <w:rFonts w:ascii="Arial" w:hAnsi="Arial" w:cs="Arial"/>
                <w:b/>
                <w:sz w:val="18"/>
                <w:szCs w:val="18"/>
              </w:rPr>
            </w:pPr>
          </w:p>
        </w:tc>
        <w:tc>
          <w:tcPr>
            <w:tcW w:w="719" w:type="dxa"/>
          </w:tcPr>
          <w:p w14:paraId="7391AA8A" w14:textId="6A3B263D" w:rsidR="00422652" w:rsidRDefault="00422652" w:rsidP="00422652">
            <w:pPr>
              <w:keepNext/>
              <w:keepLines/>
              <w:spacing w:before="120"/>
              <w:jc w:val="center"/>
              <w:rPr>
                <w:rFonts w:ascii="Arial" w:hAnsi="Arial" w:cs="Arial"/>
                <w:b/>
                <w:sz w:val="18"/>
                <w:szCs w:val="18"/>
              </w:rPr>
            </w:pPr>
            <w:r>
              <w:rPr>
                <w:rFonts w:ascii="Arial" w:hAnsi="Arial" w:cs="Arial"/>
                <w:b/>
                <w:sz w:val="18"/>
                <w:szCs w:val="18"/>
              </w:rPr>
              <w:t>Yes</w:t>
            </w:r>
          </w:p>
        </w:tc>
        <w:tc>
          <w:tcPr>
            <w:tcW w:w="722" w:type="dxa"/>
          </w:tcPr>
          <w:p w14:paraId="3648665F" w14:textId="7A36D48A" w:rsidR="00422652" w:rsidRDefault="00422652" w:rsidP="00422652">
            <w:pPr>
              <w:keepNext/>
              <w:keepLines/>
              <w:spacing w:before="120"/>
              <w:jc w:val="center"/>
              <w:rPr>
                <w:rFonts w:ascii="Arial" w:hAnsi="Arial" w:cs="Arial"/>
                <w:b/>
                <w:sz w:val="18"/>
                <w:szCs w:val="18"/>
              </w:rPr>
            </w:pPr>
            <w:r>
              <w:rPr>
                <w:rFonts w:ascii="Arial" w:hAnsi="Arial" w:cs="Arial"/>
                <w:b/>
                <w:sz w:val="18"/>
                <w:szCs w:val="18"/>
              </w:rPr>
              <w:t>No</w:t>
            </w:r>
          </w:p>
        </w:tc>
      </w:tr>
      <w:tr w:rsidR="00922415" w:rsidRPr="007F0E4C" w14:paraId="3C1FE2DC" w14:textId="77777777" w:rsidTr="00422652">
        <w:trPr>
          <w:cantSplit/>
        </w:trPr>
        <w:tc>
          <w:tcPr>
            <w:tcW w:w="540" w:type="dxa"/>
          </w:tcPr>
          <w:p w14:paraId="2F22050C" w14:textId="77777777" w:rsidR="00FB485D" w:rsidRPr="007F0E4C" w:rsidRDefault="00FB485D" w:rsidP="00612081">
            <w:pPr>
              <w:keepNext/>
              <w:keepLines/>
              <w:spacing w:before="120"/>
              <w:jc w:val="right"/>
              <w:rPr>
                <w:rFonts w:ascii="Arial" w:hAnsi="Arial" w:cs="Arial"/>
                <w:b/>
                <w:sz w:val="18"/>
                <w:szCs w:val="18"/>
              </w:rPr>
            </w:pPr>
            <w:r w:rsidRPr="007F0E4C">
              <w:rPr>
                <w:rFonts w:ascii="Arial" w:hAnsi="Arial" w:cs="Arial"/>
                <w:b/>
                <w:sz w:val="18"/>
                <w:szCs w:val="18"/>
              </w:rPr>
              <w:t>4.</w:t>
            </w:r>
          </w:p>
        </w:tc>
        <w:tc>
          <w:tcPr>
            <w:tcW w:w="8549" w:type="dxa"/>
            <w:vAlign w:val="bottom"/>
          </w:tcPr>
          <w:p w14:paraId="47286CEF" w14:textId="2B51D2EA" w:rsidR="00FB485D" w:rsidRPr="007F0E4C" w:rsidRDefault="00DF40A3" w:rsidP="00612081">
            <w:pPr>
              <w:keepNext/>
              <w:keepLines/>
              <w:spacing w:before="120"/>
              <w:rPr>
                <w:rFonts w:ascii="Arial" w:hAnsi="Arial" w:cs="Arial"/>
                <w:b/>
                <w:sz w:val="18"/>
                <w:szCs w:val="18"/>
              </w:rPr>
            </w:pPr>
            <w:r>
              <w:rPr>
                <w:rFonts w:ascii="Arial" w:hAnsi="Arial" w:cs="Arial"/>
                <w:b/>
                <w:sz w:val="18"/>
                <w:szCs w:val="18"/>
              </w:rPr>
              <w:t xml:space="preserve">Treatment Technology: </w:t>
            </w:r>
            <w:r w:rsidR="00FB485D">
              <w:rPr>
                <w:rFonts w:ascii="Arial" w:hAnsi="Arial" w:cs="Arial"/>
                <w:b/>
                <w:sz w:val="18"/>
                <w:szCs w:val="18"/>
              </w:rPr>
              <w:t xml:space="preserve">Will the contaminated groundwater be treated by </w:t>
            </w:r>
            <w:r w:rsidR="00FB485D" w:rsidRPr="00656BCB">
              <w:rPr>
                <w:rFonts w:ascii="Arial" w:hAnsi="Arial" w:cs="Arial"/>
                <w:b/>
                <w:sz w:val="18"/>
                <w:szCs w:val="18"/>
              </w:rPr>
              <w:t>Best Available Technology Economically Achievable</w:t>
            </w:r>
            <w:r w:rsidR="00FB485D">
              <w:rPr>
                <w:rFonts w:ascii="Arial" w:hAnsi="Arial" w:cs="Arial"/>
                <w:b/>
                <w:sz w:val="18"/>
                <w:szCs w:val="18"/>
              </w:rPr>
              <w:t xml:space="preserve"> (BAT) before discharge, to meet applicable NPDES/SDS permit limits</w:t>
            </w:r>
            <w:r w:rsidR="00FB485D" w:rsidRPr="007F0E4C">
              <w:rPr>
                <w:rFonts w:ascii="Arial" w:hAnsi="Arial" w:cs="Arial"/>
                <w:b/>
                <w:sz w:val="18"/>
                <w:szCs w:val="18"/>
              </w:rPr>
              <w:t>?</w:t>
            </w:r>
          </w:p>
          <w:p w14:paraId="74E7E2EA" w14:textId="06AE5CF4" w:rsidR="009F2456" w:rsidRPr="00230064" w:rsidRDefault="00FB485D" w:rsidP="00612081">
            <w:pPr>
              <w:keepNext/>
              <w:keepLines/>
              <w:spacing w:before="120"/>
              <w:rPr>
                <w:rFonts w:ascii="Arial" w:hAnsi="Arial" w:cs="Arial"/>
                <w:i/>
                <w:sz w:val="18"/>
                <w:szCs w:val="18"/>
              </w:rPr>
            </w:pPr>
            <w:r>
              <w:rPr>
                <w:rFonts w:ascii="Arial" w:hAnsi="Arial" w:cs="Arial"/>
                <w:i/>
                <w:sz w:val="18"/>
                <w:szCs w:val="18"/>
              </w:rPr>
              <w:t xml:space="preserve">BAT treatment of contaminated groundwater </w:t>
            </w:r>
            <w:r w:rsidRPr="00BA4368">
              <w:rPr>
                <w:rFonts w:ascii="Arial" w:hAnsi="Arial" w:cs="Arial"/>
                <w:i/>
                <w:sz w:val="18"/>
                <w:szCs w:val="18"/>
              </w:rPr>
              <w:t>include</w:t>
            </w:r>
            <w:r>
              <w:rPr>
                <w:rFonts w:ascii="Arial" w:hAnsi="Arial" w:cs="Arial"/>
                <w:i/>
                <w:sz w:val="18"/>
                <w:szCs w:val="18"/>
              </w:rPr>
              <w:t>s</w:t>
            </w:r>
            <w:r w:rsidRPr="00BA4368">
              <w:rPr>
                <w:rFonts w:ascii="Arial" w:hAnsi="Arial" w:cs="Arial"/>
                <w:i/>
                <w:sz w:val="18"/>
                <w:szCs w:val="18"/>
              </w:rPr>
              <w:t>, but is not limited to</w:t>
            </w:r>
            <w:r>
              <w:rPr>
                <w:rFonts w:ascii="Arial" w:hAnsi="Arial" w:cs="Arial"/>
                <w:i/>
                <w:sz w:val="18"/>
                <w:szCs w:val="18"/>
              </w:rPr>
              <w:t>,</w:t>
            </w:r>
            <w:r w:rsidRPr="00BA4368">
              <w:rPr>
                <w:rFonts w:ascii="Arial" w:hAnsi="Arial" w:cs="Arial"/>
                <w:i/>
                <w:sz w:val="18"/>
                <w:szCs w:val="18"/>
              </w:rPr>
              <w:t xml:space="preserve"> multi-stage activat</w:t>
            </w:r>
            <w:r>
              <w:rPr>
                <w:rFonts w:ascii="Arial" w:hAnsi="Arial" w:cs="Arial"/>
                <w:i/>
                <w:sz w:val="18"/>
                <w:szCs w:val="18"/>
              </w:rPr>
              <w:t>ed carbon, air stripping (</w:t>
            </w:r>
            <w:r w:rsidRPr="00BA4368">
              <w:rPr>
                <w:rFonts w:ascii="Arial" w:hAnsi="Arial" w:cs="Arial"/>
                <w:i/>
                <w:sz w:val="18"/>
                <w:szCs w:val="18"/>
              </w:rPr>
              <w:t>packed tow</w:t>
            </w:r>
            <w:r>
              <w:rPr>
                <w:rFonts w:ascii="Arial" w:hAnsi="Arial" w:cs="Arial"/>
                <w:i/>
                <w:sz w:val="18"/>
                <w:szCs w:val="18"/>
              </w:rPr>
              <w:t>er, multiple tray, etc.), ultra</w:t>
            </w:r>
            <w:r w:rsidRPr="00BA4368">
              <w:rPr>
                <w:rFonts w:ascii="Arial" w:hAnsi="Arial" w:cs="Arial"/>
                <w:i/>
                <w:sz w:val="18"/>
                <w:szCs w:val="18"/>
              </w:rPr>
              <w:t xml:space="preserve">violet/oxidation, </w:t>
            </w:r>
            <w:r>
              <w:rPr>
                <w:rFonts w:ascii="Arial" w:hAnsi="Arial" w:cs="Arial"/>
                <w:i/>
                <w:sz w:val="18"/>
                <w:szCs w:val="18"/>
              </w:rPr>
              <w:t>and</w:t>
            </w:r>
            <w:r w:rsidRPr="00BA4368">
              <w:rPr>
                <w:rFonts w:ascii="Arial" w:hAnsi="Arial" w:cs="Arial"/>
                <w:i/>
                <w:sz w:val="18"/>
                <w:szCs w:val="18"/>
              </w:rPr>
              <w:t xml:space="preserve"> biological treatment system</w:t>
            </w:r>
            <w:r>
              <w:rPr>
                <w:rFonts w:ascii="Arial" w:hAnsi="Arial" w:cs="Arial"/>
                <w:i/>
                <w:sz w:val="18"/>
                <w:szCs w:val="18"/>
              </w:rPr>
              <w:t>s</w:t>
            </w:r>
            <w:r w:rsidRPr="00BA4368">
              <w:rPr>
                <w:rFonts w:ascii="Arial" w:hAnsi="Arial" w:cs="Arial"/>
                <w:i/>
                <w:sz w:val="18"/>
                <w:szCs w:val="18"/>
              </w:rPr>
              <w:t>, any of which may be used in conjunction with in-situ bioremediation</w:t>
            </w:r>
            <w:r w:rsidRPr="007F0E4C">
              <w:rPr>
                <w:rFonts w:ascii="Arial" w:hAnsi="Arial" w:cs="Arial"/>
                <w:i/>
                <w:sz w:val="18"/>
                <w:szCs w:val="18"/>
              </w:rPr>
              <w:t>.</w:t>
            </w:r>
            <w:r>
              <w:rPr>
                <w:rFonts w:ascii="Arial" w:hAnsi="Arial" w:cs="Arial"/>
                <w:i/>
                <w:sz w:val="18"/>
                <w:szCs w:val="18"/>
              </w:rPr>
              <w:t xml:space="preserve"> BAT does not include </w:t>
            </w:r>
            <w:r w:rsidRPr="00656BCB">
              <w:rPr>
                <w:rFonts w:ascii="Arial" w:hAnsi="Arial" w:cs="Arial"/>
                <w:i/>
                <w:sz w:val="18"/>
                <w:szCs w:val="18"/>
              </w:rPr>
              <w:t>flow augmentation</w:t>
            </w:r>
            <w:r w:rsidR="00B2268F">
              <w:rPr>
                <w:rFonts w:ascii="Arial" w:hAnsi="Arial" w:cs="Arial"/>
                <w:i/>
                <w:sz w:val="18"/>
                <w:szCs w:val="18"/>
              </w:rPr>
              <w:t>, mixing zones,</w:t>
            </w:r>
            <w:r w:rsidRPr="00656BCB">
              <w:rPr>
                <w:rFonts w:ascii="Arial" w:hAnsi="Arial" w:cs="Arial"/>
                <w:i/>
                <w:sz w:val="18"/>
                <w:szCs w:val="18"/>
              </w:rPr>
              <w:t xml:space="preserve"> and in-stream mechanical aerators</w:t>
            </w:r>
            <w:r>
              <w:rPr>
                <w:rFonts w:ascii="Arial" w:hAnsi="Arial" w:cs="Arial"/>
                <w:i/>
                <w:sz w:val="18"/>
                <w:szCs w:val="18"/>
              </w:rPr>
              <w:t>.</w:t>
            </w:r>
          </w:p>
        </w:tc>
        <w:tc>
          <w:tcPr>
            <w:tcW w:w="719" w:type="dxa"/>
          </w:tcPr>
          <w:p w14:paraId="7EF91FE4" w14:textId="77777777" w:rsidR="00FB485D" w:rsidRPr="007F0E4C" w:rsidRDefault="00FB485D" w:rsidP="00612081">
            <w:pPr>
              <w:keepNext/>
              <w:keepLines/>
              <w:spacing w:before="120"/>
              <w:jc w:val="center"/>
              <w:rPr>
                <w:rFonts w:ascii="Arial" w:hAnsi="Arial" w:cs="Arial"/>
                <w:b/>
                <w:sz w:val="18"/>
                <w:szCs w:val="18"/>
              </w:rPr>
            </w:pPr>
            <w:r>
              <w:rPr>
                <w:rFonts w:ascii="Arial" w:hAnsi="Arial" w:cs="Arial"/>
                <w:b/>
                <w:sz w:val="18"/>
                <w:szCs w:val="18"/>
              </w:rPr>
              <w:fldChar w:fldCharType="begin">
                <w:ffData>
                  <w:name w:val="Check73"/>
                  <w:enabled/>
                  <w:calcOnExit w:val="0"/>
                  <w:checkBox>
                    <w:sizeAuto/>
                    <w:default w:val="0"/>
                  </w:checkBox>
                </w:ffData>
              </w:fldChar>
            </w:r>
            <w:bookmarkStart w:id="9" w:name="Check73"/>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9"/>
          </w:p>
        </w:tc>
        <w:tc>
          <w:tcPr>
            <w:tcW w:w="722" w:type="dxa"/>
          </w:tcPr>
          <w:p w14:paraId="36497BD1" w14:textId="77777777" w:rsidR="00FB485D" w:rsidRPr="007F0E4C" w:rsidRDefault="00FB485D" w:rsidP="00612081">
            <w:pPr>
              <w:keepNext/>
              <w:keepLines/>
              <w:spacing w:before="120"/>
              <w:jc w:val="center"/>
              <w:rPr>
                <w:rFonts w:ascii="Arial" w:hAnsi="Arial" w:cs="Arial"/>
                <w:b/>
                <w:sz w:val="18"/>
                <w:szCs w:val="18"/>
              </w:rPr>
            </w:pPr>
            <w:r>
              <w:rPr>
                <w:rFonts w:ascii="Arial" w:hAnsi="Arial" w:cs="Arial"/>
                <w:b/>
                <w:sz w:val="18"/>
                <w:szCs w:val="18"/>
              </w:rPr>
              <w:fldChar w:fldCharType="begin">
                <w:ffData>
                  <w:name w:val="Check74"/>
                  <w:enabled/>
                  <w:calcOnExit w:val="0"/>
                  <w:checkBox>
                    <w:sizeAuto/>
                    <w:default w:val="0"/>
                  </w:checkBox>
                </w:ffData>
              </w:fldChar>
            </w:r>
            <w:bookmarkStart w:id="10" w:name="Check74"/>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0"/>
          </w:p>
        </w:tc>
      </w:tr>
      <w:tr w:rsidR="00922415" w:rsidRPr="007F0E4C" w14:paraId="6BDDA65A" w14:textId="77777777" w:rsidTr="00422652">
        <w:tblPrEx>
          <w:tblLook w:val="0000" w:firstRow="0" w:lastRow="0" w:firstColumn="0" w:lastColumn="0" w:noHBand="0" w:noVBand="0"/>
        </w:tblPrEx>
        <w:trPr>
          <w:cantSplit/>
          <w:trHeight w:val="432"/>
        </w:trPr>
        <w:tc>
          <w:tcPr>
            <w:tcW w:w="540" w:type="dxa"/>
          </w:tcPr>
          <w:p w14:paraId="2E4ED4E9" w14:textId="77777777" w:rsidR="00FB485D" w:rsidRPr="007F0E4C" w:rsidRDefault="00FB485D" w:rsidP="003429AB">
            <w:pPr>
              <w:spacing w:before="120"/>
              <w:rPr>
                <w:rFonts w:ascii="Arial" w:hAnsi="Arial" w:cs="Arial"/>
                <w:sz w:val="18"/>
                <w:szCs w:val="18"/>
              </w:rPr>
            </w:pPr>
          </w:p>
        </w:tc>
        <w:tc>
          <w:tcPr>
            <w:tcW w:w="8549" w:type="dxa"/>
          </w:tcPr>
          <w:p w14:paraId="214AB0F5"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49737754" w14:textId="77777777" w:rsidR="00FB485D" w:rsidRPr="007D7B59" w:rsidRDefault="00FB485D" w:rsidP="003429AB">
            <w:pPr>
              <w:spacing w:before="120"/>
              <w:rPr>
                <w:rFonts w:ascii="Arial" w:hAnsi="Arial" w:cs="Arial"/>
                <w:b/>
                <w:sz w:val="18"/>
                <w:szCs w:val="18"/>
              </w:rPr>
            </w:pPr>
          </w:p>
        </w:tc>
        <w:tc>
          <w:tcPr>
            <w:tcW w:w="722" w:type="dxa"/>
          </w:tcPr>
          <w:p w14:paraId="6DB5A090" w14:textId="77777777" w:rsidR="00FB485D" w:rsidRPr="007D7B59" w:rsidRDefault="00FB485D" w:rsidP="003429AB">
            <w:pPr>
              <w:spacing w:before="120"/>
              <w:rPr>
                <w:rFonts w:ascii="Arial" w:hAnsi="Arial" w:cs="Arial"/>
                <w:b/>
                <w:sz w:val="18"/>
                <w:szCs w:val="18"/>
              </w:rPr>
            </w:pPr>
          </w:p>
        </w:tc>
      </w:tr>
      <w:tr w:rsidR="00922415" w:rsidRPr="007F0E4C" w14:paraId="29E68609" w14:textId="77777777" w:rsidTr="00422652">
        <w:trPr>
          <w:cantSplit/>
        </w:trPr>
        <w:tc>
          <w:tcPr>
            <w:tcW w:w="540" w:type="dxa"/>
          </w:tcPr>
          <w:p w14:paraId="57D1D0FB" w14:textId="77777777" w:rsidR="00FB485D" w:rsidRPr="007F0E4C" w:rsidRDefault="00FB485D" w:rsidP="00612081">
            <w:pPr>
              <w:keepNext/>
              <w:spacing w:before="120"/>
              <w:jc w:val="right"/>
              <w:rPr>
                <w:rFonts w:ascii="Arial" w:hAnsi="Arial" w:cs="Arial"/>
                <w:b/>
                <w:sz w:val="18"/>
                <w:szCs w:val="18"/>
              </w:rPr>
            </w:pPr>
            <w:r>
              <w:br w:type="page"/>
            </w:r>
            <w:r w:rsidRPr="007F0E4C">
              <w:rPr>
                <w:rFonts w:ascii="Arial" w:hAnsi="Arial" w:cs="Arial"/>
                <w:b/>
                <w:sz w:val="18"/>
                <w:szCs w:val="18"/>
              </w:rPr>
              <w:t>5.</w:t>
            </w:r>
          </w:p>
        </w:tc>
        <w:tc>
          <w:tcPr>
            <w:tcW w:w="8549" w:type="dxa"/>
            <w:vAlign w:val="bottom"/>
          </w:tcPr>
          <w:p w14:paraId="274B1DA7" w14:textId="2DEEF3C4" w:rsidR="00FB485D" w:rsidRDefault="00DF40A3" w:rsidP="00612081">
            <w:pPr>
              <w:keepNext/>
              <w:spacing w:before="120"/>
              <w:rPr>
                <w:rFonts w:ascii="Arial" w:hAnsi="Arial" w:cs="Arial"/>
                <w:b/>
                <w:sz w:val="18"/>
                <w:szCs w:val="18"/>
              </w:rPr>
            </w:pPr>
            <w:r>
              <w:rPr>
                <w:rFonts w:ascii="Arial" w:hAnsi="Arial" w:cs="Arial"/>
                <w:b/>
                <w:sz w:val="18"/>
                <w:szCs w:val="18"/>
              </w:rPr>
              <w:t xml:space="preserve">Land Application: </w:t>
            </w:r>
            <w:r w:rsidR="00FB485D">
              <w:rPr>
                <w:rFonts w:ascii="Arial" w:hAnsi="Arial" w:cs="Arial"/>
                <w:b/>
                <w:sz w:val="18"/>
                <w:szCs w:val="18"/>
              </w:rPr>
              <w:t xml:space="preserve">Will the contaminated groundwater be </w:t>
            </w:r>
            <w:r w:rsidR="00010D8D">
              <w:rPr>
                <w:rFonts w:ascii="Arial" w:hAnsi="Arial" w:cs="Arial"/>
                <w:b/>
                <w:sz w:val="18"/>
                <w:szCs w:val="18"/>
              </w:rPr>
              <w:t>discharged, at least in part, through</w:t>
            </w:r>
            <w:r w:rsidR="00FB485D">
              <w:rPr>
                <w:rFonts w:ascii="Arial" w:hAnsi="Arial" w:cs="Arial"/>
                <w:b/>
                <w:sz w:val="18"/>
                <w:szCs w:val="18"/>
              </w:rPr>
              <w:t xml:space="preserve"> </w:t>
            </w:r>
            <w:r w:rsidR="00FB485D" w:rsidRPr="006D3110">
              <w:rPr>
                <w:rFonts w:ascii="Arial" w:hAnsi="Arial" w:cs="Arial"/>
                <w:b/>
                <w:sz w:val="18"/>
                <w:szCs w:val="18"/>
              </w:rPr>
              <w:t>an</w:t>
            </w:r>
            <w:r w:rsidR="00FB485D">
              <w:rPr>
                <w:rFonts w:ascii="Arial" w:hAnsi="Arial" w:cs="Arial"/>
                <w:b/>
                <w:sz w:val="18"/>
                <w:szCs w:val="18"/>
              </w:rPr>
              <w:t xml:space="preserve"> on-land disposal system</w:t>
            </w:r>
            <w:r w:rsidR="00FB485D" w:rsidRPr="007F0E4C">
              <w:rPr>
                <w:rFonts w:ascii="Arial" w:hAnsi="Arial" w:cs="Arial"/>
                <w:b/>
                <w:sz w:val="18"/>
                <w:szCs w:val="18"/>
              </w:rPr>
              <w:t>?</w:t>
            </w:r>
          </w:p>
          <w:p w14:paraId="07BD5BCD" w14:textId="77777777" w:rsidR="00FB485D" w:rsidRPr="007F0E4C" w:rsidRDefault="00FB485D" w:rsidP="00612081">
            <w:pPr>
              <w:keepNext/>
              <w:spacing w:before="120"/>
              <w:rPr>
                <w:rFonts w:ascii="Arial" w:hAnsi="Arial" w:cs="Arial"/>
                <w:b/>
                <w:sz w:val="18"/>
                <w:szCs w:val="18"/>
              </w:rPr>
            </w:pPr>
            <w:r>
              <w:rPr>
                <w:rFonts w:ascii="Arial" w:hAnsi="Arial" w:cs="Arial"/>
                <w:i/>
                <w:sz w:val="18"/>
                <w:szCs w:val="18"/>
              </w:rPr>
              <w:t xml:space="preserve">Examples include </w:t>
            </w:r>
            <w:r w:rsidRPr="006666A2">
              <w:rPr>
                <w:rFonts w:ascii="Arial" w:hAnsi="Arial" w:cs="Arial"/>
                <w:i/>
                <w:sz w:val="18"/>
                <w:szCs w:val="18"/>
              </w:rPr>
              <w:t xml:space="preserve">infiltration </w:t>
            </w:r>
            <w:r>
              <w:rPr>
                <w:rFonts w:ascii="Arial" w:hAnsi="Arial" w:cs="Arial"/>
                <w:i/>
                <w:sz w:val="18"/>
                <w:szCs w:val="18"/>
              </w:rPr>
              <w:t>systems</w:t>
            </w:r>
            <w:r w:rsidRPr="006666A2">
              <w:rPr>
                <w:rFonts w:ascii="Arial" w:hAnsi="Arial" w:cs="Arial"/>
                <w:i/>
                <w:sz w:val="18"/>
                <w:szCs w:val="18"/>
              </w:rPr>
              <w:t xml:space="preserve">, seepage </w:t>
            </w:r>
            <w:r>
              <w:rPr>
                <w:rFonts w:ascii="Arial" w:hAnsi="Arial" w:cs="Arial"/>
                <w:i/>
                <w:sz w:val="18"/>
                <w:szCs w:val="18"/>
              </w:rPr>
              <w:t>basins</w:t>
            </w:r>
            <w:r w:rsidRPr="006666A2">
              <w:rPr>
                <w:rFonts w:ascii="Arial" w:hAnsi="Arial" w:cs="Arial"/>
                <w:i/>
                <w:sz w:val="18"/>
                <w:szCs w:val="18"/>
              </w:rPr>
              <w:t>, land application, in-situ operations</w:t>
            </w:r>
            <w:r>
              <w:rPr>
                <w:rFonts w:ascii="Arial" w:hAnsi="Arial" w:cs="Arial"/>
                <w:i/>
                <w:sz w:val="18"/>
                <w:szCs w:val="18"/>
              </w:rPr>
              <w:t>.</w:t>
            </w:r>
          </w:p>
        </w:tc>
        <w:tc>
          <w:tcPr>
            <w:tcW w:w="719" w:type="dxa"/>
          </w:tcPr>
          <w:p w14:paraId="06776992"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bookmarkStart w:id="11" w:name="Check81"/>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1"/>
          </w:p>
        </w:tc>
        <w:tc>
          <w:tcPr>
            <w:tcW w:w="722" w:type="dxa"/>
          </w:tcPr>
          <w:p w14:paraId="2E19ABF4"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bookmarkStart w:id="12" w:name="Check82"/>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2"/>
          </w:p>
        </w:tc>
      </w:tr>
      <w:tr w:rsidR="00922415" w:rsidRPr="007F0E4C" w14:paraId="1EF98A2F" w14:textId="77777777" w:rsidTr="00422652">
        <w:tblPrEx>
          <w:tblLook w:val="0000" w:firstRow="0" w:lastRow="0" w:firstColumn="0" w:lastColumn="0" w:noHBand="0" w:noVBand="0"/>
        </w:tblPrEx>
        <w:trPr>
          <w:cantSplit/>
          <w:trHeight w:val="432"/>
        </w:trPr>
        <w:tc>
          <w:tcPr>
            <w:tcW w:w="540" w:type="dxa"/>
          </w:tcPr>
          <w:p w14:paraId="0BB0CB4F" w14:textId="77777777" w:rsidR="00FB485D" w:rsidRPr="007F0E4C" w:rsidRDefault="00FB485D" w:rsidP="003429AB">
            <w:pPr>
              <w:spacing w:before="120"/>
              <w:rPr>
                <w:rFonts w:ascii="Arial" w:hAnsi="Arial" w:cs="Arial"/>
                <w:sz w:val="18"/>
                <w:szCs w:val="18"/>
              </w:rPr>
            </w:pPr>
          </w:p>
        </w:tc>
        <w:tc>
          <w:tcPr>
            <w:tcW w:w="8549" w:type="dxa"/>
          </w:tcPr>
          <w:p w14:paraId="1874467B"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3FC099AD" w14:textId="77777777" w:rsidR="00FB485D" w:rsidRPr="007D7B59" w:rsidRDefault="00FB485D" w:rsidP="003429AB">
            <w:pPr>
              <w:spacing w:before="120"/>
              <w:rPr>
                <w:rFonts w:ascii="Arial" w:hAnsi="Arial" w:cs="Arial"/>
                <w:b/>
                <w:sz w:val="18"/>
                <w:szCs w:val="18"/>
              </w:rPr>
            </w:pPr>
          </w:p>
        </w:tc>
        <w:tc>
          <w:tcPr>
            <w:tcW w:w="722" w:type="dxa"/>
          </w:tcPr>
          <w:p w14:paraId="5AD45624" w14:textId="77777777" w:rsidR="00FB485D" w:rsidRPr="007D7B59" w:rsidRDefault="00FB485D" w:rsidP="003429AB">
            <w:pPr>
              <w:spacing w:before="120"/>
              <w:rPr>
                <w:rFonts w:ascii="Arial" w:hAnsi="Arial" w:cs="Arial"/>
                <w:b/>
                <w:sz w:val="18"/>
                <w:szCs w:val="18"/>
              </w:rPr>
            </w:pPr>
          </w:p>
        </w:tc>
      </w:tr>
      <w:tr w:rsidR="00FB2F81" w:rsidRPr="007F0E4C" w14:paraId="604D60F1" w14:textId="77777777" w:rsidTr="00422652">
        <w:trPr>
          <w:cantSplit/>
          <w:trHeight w:val="1557"/>
        </w:trPr>
        <w:tc>
          <w:tcPr>
            <w:tcW w:w="540" w:type="dxa"/>
            <w:vMerge w:val="restart"/>
          </w:tcPr>
          <w:p w14:paraId="61F55708" w14:textId="77777777" w:rsidR="00FB2F81" w:rsidRPr="007F0E4C" w:rsidRDefault="00FB2F81" w:rsidP="0097182B">
            <w:pPr>
              <w:keepNext/>
              <w:spacing w:before="120"/>
              <w:jc w:val="right"/>
              <w:rPr>
                <w:rFonts w:ascii="Arial" w:hAnsi="Arial" w:cs="Arial"/>
                <w:b/>
                <w:sz w:val="18"/>
                <w:szCs w:val="18"/>
              </w:rPr>
            </w:pPr>
            <w:r>
              <w:rPr>
                <w:rFonts w:ascii="Arial" w:hAnsi="Arial" w:cs="Arial"/>
                <w:b/>
                <w:sz w:val="18"/>
                <w:szCs w:val="18"/>
              </w:rPr>
              <w:t>6</w:t>
            </w:r>
            <w:r w:rsidRPr="007F0E4C">
              <w:rPr>
                <w:rFonts w:ascii="Arial" w:hAnsi="Arial" w:cs="Arial"/>
                <w:b/>
                <w:sz w:val="18"/>
                <w:szCs w:val="18"/>
              </w:rPr>
              <w:t>.</w:t>
            </w:r>
          </w:p>
        </w:tc>
        <w:tc>
          <w:tcPr>
            <w:tcW w:w="8549" w:type="dxa"/>
          </w:tcPr>
          <w:p w14:paraId="1C18B815" w14:textId="20C6C105" w:rsidR="00FB2F81" w:rsidRDefault="00FB2F81" w:rsidP="00023430">
            <w:pPr>
              <w:keepNext/>
              <w:spacing w:before="120"/>
              <w:rPr>
                <w:rFonts w:ascii="Arial" w:hAnsi="Arial" w:cs="Arial"/>
                <w:b/>
                <w:sz w:val="18"/>
                <w:szCs w:val="18"/>
              </w:rPr>
            </w:pPr>
            <w:r>
              <w:rPr>
                <w:rFonts w:ascii="Arial" w:hAnsi="Arial" w:cs="Arial"/>
                <w:b/>
                <w:sz w:val="18"/>
                <w:szCs w:val="18"/>
              </w:rPr>
              <w:t>Agricultural Chemicals: Is the groundwater contaminated by agricultural chemicals</w:t>
            </w:r>
            <w:r w:rsidRPr="007F0E4C">
              <w:rPr>
                <w:rFonts w:ascii="Arial" w:hAnsi="Arial" w:cs="Arial"/>
                <w:b/>
                <w:sz w:val="18"/>
                <w:szCs w:val="18"/>
              </w:rPr>
              <w:t>?</w:t>
            </w:r>
          </w:p>
          <w:p w14:paraId="7B5ABFDD" w14:textId="6FEC72DB" w:rsidR="00FB2F81" w:rsidRPr="00FB2F81" w:rsidRDefault="00FB2F81" w:rsidP="00023430">
            <w:pPr>
              <w:keepNext/>
              <w:spacing w:before="120"/>
              <w:rPr>
                <w:rFonts w:ascii="Arial" w:hAnsi="Arial" w:cs="Arial"/>
                <w:i/>
                <w:sz w:val="18"/>
                <w:szCs w:val="18"/>
              </w:rPr>
            </w:pPr>
            <w:r w:rsidRPr="00EF369A">
              <w:rPr>
                <w:rFonts w:ascii="Arial" w:hAnsi="Arial" w:cs="Arial"/>
                <w:i/>
                <w:sz w:val="18"/>
                <w:szCs w:val="18"/>
              </w:rPr>
              <w:t>Agricultural chemicals include pesticides, fertilizers, plant amendments and soil amendments.</w:t>
            </w:r>
            <w:r w:rsidRPr="00EF369A">
              <w:rPr>
                <w:rFonts w:ascii="Arial" w:hAnsi="Arial" w:cs="Arial"/>
                <w:b/>
                <w:i/>
                <w:sz w:val="18"/>
                <w:szCs w:val="18"/>
              </w:rPr>
              <w:t xml:space="preserve"> Pesticide</w:t>
            </w:r>
            <w:r w:rsidRPr="00EF369A">
              <w:rPr>
                <w:rFonts w:ascii="Arial" w:hAnsi="Arial" w:cs="Arial"/>
                <w:i/>
                <w:sz w:val="18"/>
                <w:szCs w:val="18"/>
              </w:rPr>
              <w:t xml:space="preserve"> means a substance or mixture of substances intended to prevent, destroy, repel, or mitigate a pest, and a substance or mixture of substances intended for use as a plant regulator, defoliant, or desiccant. </w:t>
            </w:r>
            <w:r w:rsidRPr="00EF369A">
              <w:rPr>
                <w:rFonts w:ascii="Arial" w:hAnsi="Arial" w:cs="Arial"/>
                <w:b/>
                <w:i/>
                <w:sz w:val="18"/>
                <w:szCs w:val="18"/>
              </w:rPr>
              <w:t xml:space="preserve">Fertilizer </w:t>
            </w:r>
            <w:r w:rsidRPr="00EF369A">
              <w:rPr>
                <w:rFonts w:ascii="Arial" w:hAnsi="Arial" w:cs="Arial"/>
                <w:i/>
                <w:sz w:val="18"/>
                <w:szCs w:val="18"/>
              </w:rPr>
              <w:t>means a substance containing one or more recognized plant nutrients that is used for its plant nutrient content and designed for use or claimed to have value in promoting plant growth.</w:t>
            </w:r>
          </w:p>
        </w:tc>
        <w:tc>
          <w:tcPr>
            <w:tcW w:w="719" w:type="dxa"/>
          </w:tcPr>
          <w:p w14:paraId="57A3F263" w14:textId="7E07CD0D" w:rsidR="00FB2F81" w:rsidRPr="00AA143E" w:rsidRDefault="00FB2F81" w:rsidP="001449DB">
            <w:pPr>
              <w:keepNext/>
              <w:spacing w:before="120"/>
              <w:jc w:val="center"/>
              <w:rPr>
                <w:rFonts w:ascii="Arial" w:hAnsi="Arial" w:cs="Arial"/>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2B1F069C" w14:textId="77777777" w:rsidR="00FB2F81" w:rsidRPr="007F0E4C" w:rsidRDefault="00FB2F81" w:rsidP="001449DB">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FB2F81" w:rsidRPr="007F0E4C" w14:paraId="1999F16F" w14:textId="77777777" w:rsidTr="00422652">
        <w:trPr>
          <w:cantSplit/>
          <w:trHeight w:val="1032"/>
        </w:trPr>
        <w:tc>
          <w:tcPr>
            <w:tcW w:w="540" w:type="dxa"/>
            <w:vMerge/>
          </w:tcPr>
          <w:p w14:paraId="66DBF65C" w14:textId="77777777" w:rsidR="00FB2F81" w:rsidRDefault="00FB2F81" w:rsidP="008169DD">
            <w:pPr>
              <w:spacing w:before="120"/>
              <w:jc w:val="right"/>
              <w:rPr>
                <w:rFonts w:ascii="Arial" w:hAnsi="Arial" w:cs="Arial"/>
                <w:b/>
                <w:sz w:val="18"/>
                <w:szCs w:val="18"/>
              </w:rPr>
            </w:pPr>
          </w:p>
        </w:tc>
        <w:tc>
          <w:tcPr>
            <w:tcW w:w="8549" w:type="dxa"/>
            <w:vAlign w:val="bottom"/>
          </w:tcPr>
          <w:p w14:paraId="4288149A" w14:textId="290D6267" w:rsidR="00FB2F81" w:rsidRPr="00EF369A" w:rsidRDefault="00FB2F81" w:rsidP="00023430">
            <w:pPr>
              <w:keepNext/>
              <w:spacing w:before="120"/>
              <w:rPr>
                <w:rFonts w:ascii="Arial" w:hAnsi="Arial" w:cs="Arial"/>
                <w:i/>
                <w:sz w:val="18"/>
                <w:szCs w:val="18"/>
              </w:rPr>
            </w:pPr>
            <w:r w:rsidRPr="00EF369A">
              <w:rPr>
                <w:rFonts w:ascii="Arial" w:hAnsi="Arial" w:cs="Arial"/>
                <w:b/>
                <w:sz w:val="18"/>
                <w:szCs w:val="18"/>
              </w:rPr>
              <w:t>If Yes, will the discharge(s) be related to any agricultural chemical remediation projects (Agriculture Related Remediation)?</w:t>
            </w:r>
            <w:r w:rsidRPr="00EF369A">
              <w:rPr>
                <w:rFonts w:ascii="Arial" w:hAnsi="Arial" w:cs="Arial"/>
                <w:sz w:val="18"/>
                <w:szCs w:val="18"/>
              </w:rPr>
              <w:t xml:space="preserve"> At any point, ha</w:t>
            </w:r>
            <w:r w:rsidR="00A47B85">
              <w:rPr>
                <w:rFonts w:ascii="Arial" w:hAnsi="Arial" w:cs="Arial"/>
                <w:sz w:val="18"/>
                <w:szCs w:val="18"/>
              </w:rPr>
              <w:t>ve</w:t>
            </w:r>
            <w:r w:rsidRPr="00EF369A">
              <w:rPr>
                <w:rFonts w:ascii="Arial" w:hAnsi="Arial" w:cs="Arial"/>
                <w:sz w:val="18"/>
                <w:szCs w:val="18"/>
              </w:rPr>
              <w:t xml:space="preserve"> the proposed contaminated groundwater pump-out waters been part of a Minnesota Department of Agriculture (MDA) remediation program? If the answer is </w:t>
            </w:r>
            <w:r w:rsidRPr="00EF369A">
              <w:rPr>
                <w:rFonts w:ascii="Arial" w:hAnsi="Arial" w:cs="Arial"/>
                <w:i/>
                <w:sz w:val="18"/>
                <w:szCs w:val="18"/>
              </w:rPr>
              <w:t>Yes</w:t>
            </w:r>
            <w:r w:rsidRPr="00EF369A">
              <w:rPr>
                <w:rFonts w:ascii="Arial" w:hAnsi="Arial" w:cs="Arial"/>
                <w:sz w:val="18"/>
                <w:szCs w:val="18"/>
              </w:rPr>
              <w:t>, then the site will most likely need to be an individual NPDES/SDS permit with the MPCA and/or may need a pe</w:t>
            </w:r>
            <w:r>
              <w:rPr>
                <w:rFonts w:ascii="Arial" w:hAnsi="Arial" w:cs="Arial"/>
                <w:sz w:val="18"/>
                <w:szCs w:val="18"/>
              </w:rPr>
              <w:t>rmit or approval from the MDA.</w:t>
            </w:r>
          </w:p>
          <w:p w14:paraId="1F8709F4" w14:textId="798B2259" w:rsidR="00FB2F81" w:rsidRDefault="00FB2F81" w:rsidP="00023430">
            <w:pPr>
              <w:keepNext/>
              <w:spacing w:before="120"/>
              <w:rPr>
                <w:rFonts w:ascii="Arial" w:hAnsi="Arial" w:cs="Arial"/>
                <w:b/>
                <w:sz w:val="18"/>
                <w:szCs w:val="18"/>
              </w:rPr>
            </w:pPr>
            <w:r w:rsidRPr="00922415">
              <w:rPr>
                <w:rFonts w:ascii="Arial" w:hAnsi="Arial" w:cs="Arial"/>
                <w:i/>
                <w:sz w:val="18"/>
                <w:szCs w:val="18"/>
              </w:rPr>
              <w:t>Resource:</w:t>
            </w:r>
            <w:r w:rsidRPr="00CE6257">
              <w:rPr>
                <w:rFonts w:ascii="Arial" w:hAnsi="Arial" w:cs="Arial"/>
                <w:i/>
                <w:sz w:val="18"/>
                <w:szCs w:val="18"/>
              </w:rPr>
              <w:t xml:space="preserve"> MDA</w:t>
            </w:r>
            <w:r>
              <w:rPr>
                <w:rFonts w:ascii="Arial" w:hAnsi="Arial" w:cs="Arial"/>
                <w:i/>
                <w:sz w:val="18"/>
                <w:szCs w:val="18"/>
              </w:rPr>
              <w:t xml:space="preserve"> provides a mapping resource to search for sites with agricultural contamination reports: </w:t>
            </w:r>
            <w:hyperlink r:id="rId11" w:history="1">
              <w:r w:rsidRPr="009331F4">
                <w:rPr>
                  <w:rStyle w:val="Hyperlink"/>
                  <w:rFonts w:ascii="Arial" w:hAnsi="Arial" w:cs="Arial"/>
                  <w:i/>
                  <w:sz w:val="18"/>
                  <w:szCs w:val="18"/>
                </w:rPr>
                <w:t>https://www.mda.state.mn.us/chemicals/spills/incidentresponse/disclaimer</w:t>
              </w:r>
            </w:hyperlink>
            <w:r>
              <w:rPr>
                <w:rFonts w:ascii="Arial" w:hAnsi="Arial" w:cs="Arial"/>
                <w:i/>
                <w:sz w:val="18"/>
                <w:szCs w:val="18"/>
              </w:rPr>
              <w:t xml:space="preserve">  </w:t>
            </w:r>
            <w:r w:rsidRPr="00010D8D">
              <w:rPr>
                <w:rFonts w:ascii="Arial" w:hAnsi="Arial" w:cs="Arial"/>
                <w:i/>
                <w:sz w:val="18"/>
                <w:szCs w:val="18"/>
              </w:rPr>
              <w:t xml:space="preserve">   </w:t>
            </w:r>
            <w:r>
              <w:rPr>
                <w:rFonts w:ascii="Arial" w:hAnsi="Arial" w:cs="Arial"/>
                <w:i/>
                <w:sz w:val="18"/>
                <w:szCs w:val="18"/>
              </w:rPr>
              <w:t xml:space="preserve"> </w:t>
            </w:r>
          </w:p>
        </w:tc>
        <w:tc>
          <w:tcPr>
            <w:tcW w:w="719" w:type="dxa"/>
          </w:tcPr>
          <w:p w14:paraId="1A95AA03" w14:textId="116141E8" w:rsidR="00FB2F81" w:rsidRDefault="00FB2F81" w:rsidP="00922415">
            <w:pPr>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7AA7FCCB" w14:textId="26BB1E0D" w:rsidR="00FB2F81" w:rsidRDefault="00FB2F81" w:rsidP="008169DD">
            <w:pPr>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143CA2" w:rsidRPr="007F0E4C" w14:paraId="197784BC" w14:textId="77777777" w:rsidTr="00422652">
        <w:tblPrEx>
          <w:tblLook w:val="0000" w:firstRow="0" w:lastRow="0" w:firstColumn="0" w:lastColumn="0" w:noHBand="0" w:noVBand="0"/>
        </w:tblPrEx>
        <w:trPr>
          <w:cantSplit/>
          <w:trHeight w:val="432"/>
        </w:trPr>
        <w:tc>
          <w:tcPr>
            <w:tcW w:w="540" w:type="dxa"/>
          </w:tcPr>
          <w:p w14:paraId="138CE854" w14:textId="77777777" w:rsidR="00FB485D" w:rsidRPr="007F0E4C" w:rsidRDefault="00FB485D" w:rsidP="003429AB">
            <w:pPr>
              <w:spacing w:before="120"/>
              <w:rPr>
                <w:rFonts w:ascii="Arial" w:hAnsi="Arial" w:cs="Arial"/>
                <w:sz w:val="18"/>
                <w:szCs w:val="18"/>
              </w:rPr>
            </w:pPr>
          </w:p>
        </w:tc>
        <w:tc>
          <w:tcPr>
            <w:tcW w:w="8549" w:type="dxa"/>
          </w:tcPr>
          <w:p w14:paraId="1FB98BC6"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2C33F9AE" w14:textId="77777777" w:rsidR="00FB485D" w:rsidRPr="008C3B10" w:rsidRDefault="00FB485D" w:rsidP="003429AB">
            <w:pPr>
              <w:spacing w:before="120"/>
              <w:rPr>
                <w:rFonts w:ascii="Arial" w:hAnsi="Arial" w:cs="Arial"/>
                <w:b/>
                <w:sz w:val="18"/>
                <w:szCs w:val="18"/>
              </w:rPr>
            </w:pPr>
          </w:p>
        </w:tc>
        <w:tc>
          <w:tcPr>
            <w:tcW w:w="722" w:type="dxa"/>
          </w:tcPr>
          <w:p w14:paraId="60FE5E60" w14:textId="77777777" w:rsidR="00FB485D" w:rsidRPr="008C3B10" w:rsidRDefault="00FB485D" w:rsidP="003429AB">
            <w:pPr>
              <w:spacing w:before="120"/>
              <w:rPr>
                <w:rFonts w:ascii="Arial" w:hAnsi="Arial" w:cs="Arial"/>
                <w:b/>
                <w:sz w:val="18"/>
                <w:szCs w:val="18"/>
              </w:rPr>
            </w:pPr>
          </w:p>
        </w:tc>
      </w:tr>
      <w:tr w:rsidR="00143CA2" w:rsidRPr="007F0E4C" w14:paraId="0C90223E" w14:textId="77777777" w:rsidTr="00422652">
        <w:trPr>
          <w:cantSplit/>
        </w:trPr>
        <w:tc>
          <w:tcPr>
            <w:tcW w:w="540" w:type="dxa"/>
          </w:tcPr>
          <w:p w14:paraId="192BDD71" w14:textId="77777777" w:rsidR="00FB485D" w:rsidRPr="007F0E4C" w:rsidRDefault="00FB485D" w:rsidP="00612081">
            <w:pPr>
              <w:keepNext/>
              <w:spacing w:before="120"/>
              <w:jc w:val="right"/>
              <w:rPr>
                <w:rFonts w:ascii="Arial" w:hAnsi="Arial" w:cs="Arial"/>
                <w:b/>
                <w:sz w:val="18"/>
                <w:szCs w:val="18"/>
              </w:rPr>
            </w:pPr>
            <w:r>
              <w:rPr>
                <w:rFonts w:ascii="Arial" w:hAnsi="Arial" w:cs="Arial"/>
                <w:b/>
                <w:sz w:val="18"/>
                <w:szCs w:val="18"/>
              </w:rPr>
              <w:t>7</w:t>
            </w:r>
            <w:r w:rsidRPr="007F0E4C">
              <w:rPr>
                <w:rFonts w:ascii="Arial" w:hAnsi="Arial" w:cs="Arial"/>
                <w:b/>
                <w:sz w:val="18"/>
                <w:szCs w:val="18"/>
              </w:rPr>
              <w:t>.</w:t>
            </w:r>
          </w:p>
        </w:tc>
        <w:tc>
          <w:tcPr>
            <w:tcW w:w="8549" w:type="dxa"/>
            <w:vAlign w:val="bottom"/>
          </w:tcPr>
          <w:p w14:paraId="42DAF3EB" w14:textId="60C689A3" w:rsidR="00FB485D" w:rsidRPr="007D467E" w:rsidRDefault="00010D8D" w:rsidP="00612081">
            <w:pPr>
              <w:keepNext/>
              <w:spacing w:before="120"/>
              <w:rPr>
                <w:rFonts w:ascii="Arial" w:hAnsi="Arial" w:cs="Arial"/>
                <w:b/>
                <w:sz w:val="18"/>
                <w:szCs w:val="18"/>
              </w:rPr>
            </w:pPr>
            <w:r>
              <w:rPr>
                <w:rFonts w:ascii="Arial" w:hAnsi="Arial" w:cs="Arial"/>
                <w:b/>
                <w:sz w:val="18"/>
                <w:szCs w:val="18"/>
              </w:rPr>
              <w:t xml:space="preserve">Heavy Metals: </w:t>
            </w:r>
            <w:r w:rsidR="00FB485D" w:rsidRPr="007D467E">
              <w:rPr>
                <w:rFonts w:ascii="Arial" w:hAnsi="Arial" w:cs="Arial"/>
                <w:b/>
                <w:sz w:val="18"/>
                <w:szCs w:val="18"/>
              </w:rPr>
              <w:t xml:space="preserve">Does the groundwater </w:t>
            </w:r>
            <w:r w:rsidR="00FB485D">
              <w:rPr>
                <w:rFonts w:ascii="Arial" w:hAnsi="Arial" w:cs="Arial"/>
                <w:b/>
                <w:sz w:val="18"/>
                <w:szCs w:val="18"/>
              </w:rPr>
              <w:t>have</w:t>
            </w:r>
            <w:r w:rsidR="007166A1">
              <w:rPr>
                <w:rFonts w:ascii="Arial" w:hAnsi="Arial" w:cs="Arial"/>
                <w:b/>
                <w:sz w:val="18"/>
                <w:szCs w:val="18"/>
              </w:rPr>
              <w:t>,</w:t>
            </w:r>
            <w:r>
              <w:rPr>
                <w:rFonts w:ascii="Arial" w:hAnsi="Arial" w:cs="Arial"/>
                <w:b/>
                <w:sz w:val="18"/>
                <w:szCs w:val="18"/>
              </w:rPr>
              <w:t xml:space="preserve"> or believed to have</w:t>
            </w:r>
            <w:r w:rsidR="007166A1">
              <w:rPr>
                <w:rFonts w:ascii="Arial" w:hAnsi="Arial" w:cs="Arial"/>
                <w:b/>
                <w:sz w:val="18"/>
                <w:szCs w:val="18"/>
              </w:rPr>
              <w:t>,</w:t>
            </w:r>
            <w:r w:rsidR="00FB485D" w:rsidRPr="007D467E">
              <w:rPr>
                <w:rFonts w:ascii="Arial" w:hAnsi="Arial" w:cs="Arial"/>
                <w:b/>
                <w:sz w:val="18"/>
                <w:szCs w:val="18"/>
              </w:rPr>
              <w:t xml:space="preserve"> heavy metal </w:t>
            </w:r>
            <w:r w:rsidR="00FB485D" w:rsidRPr="00CE6257">
              <w:rPr>
                <w:rFonts w:ascii="Arial" w:hAnsi="Arial" w:cs="Arial"/>
                <w:b/>
                <w:sz w:val="18"/>
                <w:szCs w:val="18"/>
              </w:rPr>
              <w:t>contaminants</w:t>
            </w:r>
            <w:r w:rsidR="007166A1" w:rsidRPr="00CE6257">
              <w:rPr>
                <w:rFonts w:ascii="Arial" w:hAnsi="Arial" w:cs="Arial"/>
                <w:b/>
                <w:sz w:val="18"/>
                <w:szCs w:val="18"/>
              </w:rPr>
              <w:t xml:space="preserve"> </w:t>
            </w:r>
            <w:r w:rsidR="007166A1" w:rsidRPr="00681E49">
              <w:rPr>
                <w:rFonts w:ascii="Arial" w:hAnsi="Arial" w:cs="Arial"/>
                <w:b/>
                <w:sz w:val="18"/>
                <w:szCs w:val="18"/>
              </w:rPr>
              <w:t>due to past or current pollutant discharges</w:t>
            </w:r>
            <w:r w:rsidR="00FB485D" w:rsidRPr="00CE6257">
              <w:rPr>
                <w:rFonts w:ascii="Arial" w:hAnsi="Arial" w:cs="Arial"/>
                <w:b/>
                <w:sz w:val="18"/>
                <w:szCs w:val="18"/>
              </w:rPr>
              <w:t>?</w:t>
            </w:r>
          </w:p>
          <w:p w14:paraId="64CC5D3A" w14:textId="1F4842AB" w:rsidR="00BB340B" w:rsidRPr="000A20C3" w:rsidRDefault="00FB485D" w:rsidP="00612081">
            <w:pPr>
              <w:keepNext/>
              <w:spacing w:before="120"/>
              <w:rPr>
                <w:rFonts w:ascii="Arial" w:hAnsi="Arial" w:cs="Arial"/>
                <w:i/>
                <w:sz w:val="18"/>
                <w:szCs w:val="18"/>
              </w:rPr>
            </w:pPr>
            <w:r w:rsidRPr="007D467E">
              <w:rPr>
                <w:rFonts w:ascii="Arial" w:hAnsi="Arial" w:cs="Arial"/>
                <w:i/>
                <w:sz w:val="18"/>
                <w:szCs w:val="18"/>
              </w:rPr>
              <w:t>Metal contaminants</w:t>
            </w:r>
            <w:r w:rsidRPr="007D7B59">
              <w:rPr>
                <w:rFonts w:ascii="Arial" w:hAnsi="Arial" w:cs="Arial"/>
                <w:i/>
                <w:sz w:val="18"/>
                <w:szCs w:val="18"/>
              </w:rPr>
              <w:t xml:space="preserve"> may include, but are not limited to, aluminum, antimony, arsenic, </w:t>
            </w:r>
            <w:r w:rsidRPr="007D467E">
              <w:rPr>
                <w:rFonts w:ascii="Arial" w:hAnsi="Arial" w:cs="Arial"/>
                <w:i/>
                <w:sz w:val="18"/>
                <w:szCs w:val="18"/>
              </w:rPr>
              <w:t xml:space="preserve">beryllium, </w:t>
            </w:r>
            <w:r w:rsidRPr="007D7B59">
              <w:rPr>
                <w:rFonts w:ascii="Arial" w:hAnsi="Arial" w:cs="Arial"/>
                <w:i/>
                <w:sz w:val="18"/>
                <w:szCs w:val="18"/>
              </w:rPr>
              <w:t xml:space="preserve">cadmium, </w:t>
            </w:r>
            <w:r w:rsidRPr="007D467E">
              <w:rPr>
                <w:rFonts w:ascii="Arial" w:hAnsi="Arial" w:cs="Arial"/>
                <w:i/>
                <w:sz w:val="18"/>
                <w:szCs w:val="18"/>
              </w:rPr>
              <w:t xml:space="preserve">chromium, cobalt, copper, </w:t>
            </w:r>
            <w:r w:rsidRPr="007D7B59">
              <w:rPr>
                <w:rFonts w:ascii="Arial" w:hAnsi="Arial" w:cs="Arial"/>
                <w:i/>
                <w:sz w:val="18"/>
                <w:szCs w:val="18"/>
              </w:rPr>
              <w:t xml:space="preserve">lead, mercury, </w:t>
            </w:r>
            <w:r w:rsidRPr="007D467E">
              <w:rPr>
                <w:rFonts w:ascii="Arial" w:hAnsi="Arial" w:cs="Arial"/>
                <w:i/>
                <w:sz w:val="18"/>
                <w:szCs w:val="18"/>
              </w:rPr>
              <w:t xml:space="preserve">molybdenum, </w:t>
            </w:r>
            <w:r w:rsidRPr="007D7B59">
              <w:rPr>
                <w:rFonts w:ascii="Arial" w:hAnsi="Arial" w:cs="Arial"/>
                <w:i/>
                <w:sz w:val="18"/>
                <w:szCs w:val="18"/>
              </w:rPr>
              <w:t xml:space="preserve">nickel, selenium, </w:t>
            </w:r>
            <w:r w:rsidRPr="007D467E">
              <w:rPr>
                <w:rFonts w:ascii="Arial" w:hAnsi="Arial" w:cs="Arial"/>
                <w:i/>
                <w:sz w:val="18"/>
                <w:szCs w:val="18"/>
              </w:rPr>
              <w:t xml:space="preserve">silver, </w:t>
            </w:r>
            <w:r w:rsidRPr="007D7B59">
              <w:rPr>
                <w:rFonts w:ascii="Arial" w:hAnsi="Arial" w:cs="Arial"/>
                <w:i/>
                <w:sz w:val="18"/>
                <w:szCs w:val="18"/>
              </w:rPr>
              <w:t xml:space="preserve">thallium, tin, vanadium and </w:t>
            </w:r>
            <w:r w:rsidR="006D3110">
              <w:rPr>
                <w:rFonts w:ascii="Arial" w:hAnsi="Arial" w:cs="Arial"/>
                <w:i/>
                <w:sz w:val="18"/>
                <w:szCs w:val="18"/>
              </w:rPr>
              <w:t>zinc.</w:t>
            </w:r>
          </w:p>
        </w:tc>
        <w:tc>
          <w:tcPr>
            <w:tcW w:w="719" w:type="dxa"/>
          </w:tcPr>
          <w:p w14:paraId="0F2178A1"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121D63F3"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143CA2" w:rsidRPr="007F0E4C" w14:paraId="5211F2D7" w14:textId="77777777" w:rsidTr="00422652">
        <w:tblPrEx>
          <w:tblLook w:val="0000" w:firstRow="0" w:lastRow="0" w:firstColumn="0" w:lastColumn="0" w:noHBand="0" w:noVBand="0"/>
        </w:tblPrEx>
        <w:trPr>
          <w:cantSplit/>
          <w:trHeight w:val="432"/>
        </w:trPr>
        <w:tc>
          <w:tcPr>
            <w:tcW w:w="540" w:type="dxa"/>
          </w:tcPr>
          <w:p w14:paraId="107E6A82" w14:textId="77777777" w:rsidR="00FB485D" w:rsidRPr="007F0E4C" w:rsidRDefault="00FB485D" w:rsidP="003429AB">
            <w:pPr>
              <w:spacing w:before="120"/>
              <w:rPr>
                <w:rFonts w:ascii="Arial" w:hAnsi="Arial" w:cs="Arial"/>
                <w:sz w:val="18"/>
                <w:szCs w:val="18"/>
              </w:rPr>
            </w:pPr>
          </w:p>
        </w:tc>
        <w:tc>
          <w:tcPr>
            <w:tcW w:w="8549" w:type="dxa"/>
          </w:tcPr>
          <w:p w14:paraId="5CC8C9BA"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1DEFCFDF" w14:textId="77777777" w:rsidR="00FB485D" w:rsidRPr="008C3B10" w:rsidRDefault="00FB485D" w:rsidP="003429AB">
            <w:pPr>
              <w:spacing w:before="120"/>
              <w:rPr>
                <w:rFonts w:ascii="Arial" w:hAnsi="Arial" w:cs="Arial"/>
                <w:b/>
                <w:sz w:val="18"/>
                <w:szCs w:val="18"/>
              </w:rPr>
            </w:pPr>
          </w:p>
        </w:tc>
        <w:tc>
          <w:tcPr>
            <w:tcW w:w="722" w:type="dxa"/>
          </w:tcPr>
          <w:p w14:paraId="140655B0" w14:textId="77777777" w:rsidR="00FB485D" w:rsidRPr="008C3B10" w:rsidRDefault="00FB485D" w:rsidP="003429AB">
            <w:pPr>
              <w:spacing w:before="120"/>
              <w:rPr>
                <w:rFonts w:ascii="Arial" w:hAnsi="Arial" w:cs="Arial"/>
                <w:b/>
                <w:sz w:val="18"/>
                <w:szCs w:val="18"/>
              </w:rPr>
            </w:pPr>
          </w:p>
        </w:tc>
      </w:tr>
      <w:tr w:rsidR="00143CA2" w:rsidRPr="007F0E4C" w14:paraId="2121961B" w14:textId="77777777" w:rsidTr="00422652">
        <w:trPr>
          <w:cantSplit/>
        </w:trPr>
        <w:tc>
          <w:tcPr>
            <w:tcW w:w="540" w:type="dxa"/>
          </w:tcPr>
          <w:p w14:paraId="159DFAE6" w14:textId="77777777" w:rsidR="00FB485D" w:rsidRPr="007F0E4C" w:rsidRDefault="00FB485D" w:rsidP="00612081">
            <w:pPr>
              <w:keepNext/>
              <w:spacing w:before="120"/>
              <w:jc w:val="right"/>
              <w:rPr>
                <w:rFonts w:ascii="Arial" w:hAnsi="Arial" w:cs="Arial"/>
                <w:b/>
                <w:sz w:val="18"/>
                <w:szCs w:val="18"/>
              </w:rPr>
            </w:pPr>
            <w:r>
              <w:rPr>
                <w:rFonts w:ascii="Arial" w:hAnsi="Arial" w:cs="Arial"/>
                <w:b/>
                <w:sz w:val="18"/>
                <w:szCs w:val="18"/>
              </w:rPr>
              <w:t>8</w:t>
            </w:r>
            <w:r w:rsidRPr="007F0E4C">
              <w:rPr>
                <w:rFonts w:ascii="Arial" w:hAnsi="Arial" w:cs="Arial"/>
                <w:b/>
                <w:sz w:val="18"/>
                <w:szCs w:val="18"/>
              </w:rPr>
              <w:t>.</w:t>
            </w:r>
          </w:p>
        </w:tc>
        <w:tc>
          <w:tcPr>
            <w:tcW w:w="8549" w:type="dxa"/>
            <w:vAlign w:val="bottom"/>
          </w:tcPr>
          <w:p w14:paraId="68AF0665" w14:textId="4AEAB32D" w:rsidR="00FB485D" w:rsidRPr="007F0E4C" w:rsidRDefault="00FB485D" w:rsidP="00612081">
            <w:pPr>
              <w:keepNext/>
              <w:spacing w:before="120"/>
              <w:rPr>
                <w:rFonts w:ascii="Arial" w:hAnsi="Arial" w:cs="Arial"/>
                <w:b/>
                <w:sz w:val="18"/>
                <w:szCs w:val="18"/>
              </w:rPr>
            </w:pPr>
            <w:r>
              <w:rPr>
                <w:rFonts w:ascii="Arial" w:hAnsi="Arial" w:cs="Arial"/>
                <w:b/>
                <w:sz w:val="18"/>
                <w:szCs w:val="18"/>
              </w:rPr>
              <w:t>Does the groundwater have</w:t>
            </w:r>
            <w:r w:rsidR="00F83F34">
              <w:rPr>
                <w:rFonts w:ascii="Arial" w:hAnsi="Arial" w:cs="Arial"/>
                <w:b/>
                <w:sz w:val="18"/>
                <w:szCs w:val="18"/>
              </w:rPr>
              <w:t xml:space="preserve"> the potential to contain</w:t>
            </w:r>
            <w:r>
              <w:rPr>
                <w:rFonts w:ascii="Arial" w:hAnsi="Arial" w:cs="Arial"/>
                <w:b/>
                <w:sz w:val="18"/>
                <w:szCs w:val="18"/>
              </w:rPr>
              <w:t xml:space="preserve"> </w:t>
            </w:r>
            <w:r w:rsidRPr="0059571C">
              <w:rPr>
                <w:rFonts w:ascii="Arial" w:hAnsi="Arial" w:cs="Arial"/>
                <w:b/>
                <w:sz w:val="18"/>
                <w:szCs w:val="18"/>
              </w:rPr>
              <w:t>polychlorinated biphenyls (PCBs), dioxins, or furans</w:t>
            </w:r>
            <w:r w:rsidRPr="007F0E4C">
              <w:rPr>
                <w:rFonts w:ascii="Arial" w:hAnsi="Arial" w:cs="Arial"/>
                <w:b/>
                <w:sz w:val="18"/>
                <w:szCs w:val="18"/>
              </w:rPr>
              <w:t>?</w:t>
            </w:r>
          </w:p>
        </w:tc>
        <w:tc>
          <w:tcPr>
            <w:tcW w:w="719" w:type="dxa"/>
          </w:tcPr>
          <w:p w14:paraId="1D953D6A"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0161D47E" w14:textId="77777777" w:rsidR="00FB485D" w:rsidRPr="007F0E4C" w:rsidRDefault="00FB485D"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143CA2" w:rsidRPr="007F0E4C" w14:paraId="78FCF24F" w14:textId="77777777" w:rsidTr="00422652">
        <w:tblPrEx>
          <w:tblLook w:val="0000" w:firstRow="0" w:lastRow="0" w:firstColumn="0" w:lastColumn="0" w:noHBand="0" w:noVBand="0"/>
        </w:tblPrEx>
        <w:trPr>
          <w:cantSplit/>
          <w:trHeight w:val="432"/>
        </w:trPr>
        <w:tc>
          <w:tcPr>
            <w:tcW w:w="540" w:type="dxa"/>
          </w:tcPr>
          <w:p w14:paraId="2088435B" w14:textId="77777777" w:rsidR="00FB485D" w:rsidRPr="007F0E4C" w:rsidRDefault="00FB485D" w:rsidP="003429AB">
            <w:pPr>
              <w:spacing w:before="120"/>
              <w:rPr>
                <w:rFonts w:ascii="Arial" w:hAnsi="Arial" w:cs="Arial"/>
                <w:sz w:val="18"/>
                <w:szCs w:val="18"/>
              </w:rPr>
            </w:pPr>
          </w:p>
        </w:tc>
        <w:tc>
          <w:tcPr>
            <w:tcW w:w="8549" w:type="dxa"/>
          </w:tcPr>
          <w:p w14:paraId="268CCC38" w14:textId="77777777" w:rsidR="00FB485D" w:rsidRPr="007F0E4C" w:rsidRDefault="00FB485D" w:rsidP="003429AB">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02834D7D" w14:textId="77777777" w:rsidR="00FB485D" w:rsidRPr="008C3B10" w:rsidRDefault="00FB485D" w:rsidP="003429AB">
            <w:pPr>
              <w:spacing w:before="120"/>
              <w:rPr>
                <w:rFonts w:ascii="Arial" w:hAnsi="Arial" w:cs="Arial"/>
                <w:b/>
                <w:sz w:val="18"/>
                <w:szCs w:val="18"/>
              </w:rPr>
            </w:pPr>
          </w:p>
        </w:tc>
        <w:tc>
          <w:tcPr>
            <w:tcW w:w="722" w:type="dxa"/>
          </w:tcPr>
          <w:p w14:paraId="024054AC" w14:textId="77777777" w:rsidR="00FB485D" w:rsidRPr="008C3B10" w:rsidRDefault="00FB485D" w:rsidP="003429AB">
            <w:pPr>
              <w:spacing w:before="120"/>
              <w:rPr>
                <w:rFonts w:ascii="Arial" w:hAnsi="Arial" w:cs="Arial"/>
                <w:b/>
                <w:sz w:val="18"/>
                <w:szCs w:val="18"/>
              </w:rPr>
            </w:pPr>
          </w:p>
        </w:tc>
      </w:tr>
      <w:tr w:rsidR="00102CEE" w:rsidRPr="007F0E4C" w14:paraId="0EAFE76D" w14:textId="77777777" w:rsidTr="00422652">
        <w:trPr>
          <w:cantSplit/>
          <w:trHeight w:val="612"/>
        </w:trPr>
        <w:tc>
          <w:tcPr>
            <w:tcW w:w="540" w:type="dxa"/>
            <w:vMerge w:val="restart"/>
          </w:tcPr>
          <w:p w14:paraId="1AE8B326" w14:textId="77777777" w:rsidR="00102CEE" w:rsidRPr="007F0E4C" w:rsidRDefault="00102CEE" w:rsidP="00612081">
            <w:pPr>
              <w:keepNext/>
              <w:spacing w:before="120"/>
              <w:jc w:val="right"/>
              <w:rPr>
                <w:rFonts w:ascii="Arial" w:hAnsi="Arial" w:cs="Arial"/>
                <w:b/>
                <w:sz w:val="18"/>
                <w:szCs w:val="18"/>
              </w:rPr>
            </w:pPr>
            <w:r>
              <w:rPr>
                <w:rFonts w:ascii="Arial" w:hAnsi="Arial" w:cs="Arial"/>
                <w:b/>
                <w:sz w:val="18"/>
                <w:szCs w:val="18"/>
              </w:rPr>
              <w:t>9</w:t>
            </w:r>
            <w:r w:rsidRPr="007F0E4C">
              <w:rPr>
                <w:rFonts w:ascii="Arial" w:hAnsi="Arial" w:cs="Arial"/>
                <w:b/>
                <w:sz w:val="18"/>
                <w:szCs w:val="18"/>
              </w:rPr>
              <w:t>.</w:t>
            </w:r>
          </w:p>
        </w:tc>
        <w:tc>
          <w:tcPr>
            <w:tcW w:w="8549" w:type="dxa"/>
          </w:tcPr>
          <w:p w14:paraId="6C2D895A" w14:textId="3D1ED598" w:rsidR="00102CEE" w:rsidRPr="007F0E4C" w:rsidRDefault="00102CEE" w:rsidP="00612081">
            <w:pPr>
              <w:keepNext/>
              <w:spacing w:before="120"/>
              <w:rPr>
                <w:rFonts w:ascii="Arial" w:hAnsi="Arial" w:cs="Arial"/>
                <w:b/>
                <w:sz w:val="18"/>
                <w:szCs w:val="18"/>
              </w:rPr>
            </w:pPr>
            <w:r>
              <w:rPr>
                <w:rFonts w:ascii="Arial" w:hAnsi="Arial" w:cs="Arial"/>
                <w:b/>
                <w:sz w:val="18"/>
                <w:szCs w:val="18"/>
              </w:rPr>
              <w:t>Con</w:t>
            </w:r>
            <w:r w:rsidR="00B054F6">
              <w:rPr>
                <w:rFonts w:ascii="Arial" w:hAnsi="Arial" w:cs="Arial"/>
                <w:b/>
                <w:sz w:val="18"/>
                <w:szCs w:val="18"/>
              </w:rPr>
              <w:t xml:space="preserve">taminants of Emerging Concern: </w:t>
            </w:r>
            <w:r w:rsidRPr="0003335C">
              <w:rPr>
                <w:rFonts w:ascii="Arial" w:hAnsi="Arial" w:cs="Arial"/>
                <w:b/>
                <w:sz w:val="18"/>
                <w:szCs w:val="18"/>
              </w:rPr>
              <w:t>Does the groundwater have the potential to contain emerging contaminants, including but not limited to per- and polyfluoroalkyl substances (PFAS)?</w:t>
            </w:r>
            <w:r>
              <w:rPr>
                <w:rFonts w:ascii="Arial" w:hAnsi="Arial" w:cs="Arial"/>
                <w:b/>
                <w:sz w:val="18"/>
                <w:szCs w:val="18"/>
              </w:rPr>
              <w:t xml:space="preserve"> </w:t>
            </w:r>
          </w:p>
        </w:tc>
        <w:tc>
          <w:tcPr>
            <w:tcW w:w="719" w:type="dxa"/>
          </w:tcPr>
          <w:p w14:paraId="29FB25A7" w14:textId="77777777" w:rsidR="00102CEE" w:rsidRPr="007F0E4C" w:rsidRDefault="00102CEE"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22E03722" w14:textId="77777777" w:rsidR="00102CEE" w:rsidRPr="007F0E4C" w:rsidRDefault="00102CEE"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102CEE" w:rsidRPr="007F0E4C" w14:paraId="7A9564CF" w14:textId="77777777" w:rsidTr="00422652">
        <w:trPr>
          <w:cantSplit/>
          <w:trHeight w:val="862"/>
        </w:trPr>
        <w:tc>
          <w:tcPr>
            <w:tcW w:w="540" w:type="dxa"/>
            <w:vMerge/>
          </w:tcPr>
          <w:p w14:paraId="57543E4F" w14:textId="77777777" w:rsidR="00102CEE" w:rsidRDefault="00102CEE" w:rsidP="008169DD">
            <w:pPr>
              <w:spacing w:before="120"/>
              <w:jc w:val="right"/>
              <w:rPr>
                <w:rFonts w:ascii="Arial" w:hAnsi="Arial" w:cs="Arial"/>
                <w:b/>
                <w:sz w:val="18"/>
                <w:szCs w:val="18"/>
              </w:rPr>
            </w:pPr>
          </w:p>
        </w:tc>
        <w:tc>
          <w:tcPr>
            <w:tcW w:w="8549" w:type="dxa"/>
            <w:vAlign w:val="bottom"/>
          </w:tcPr>
          <w:p w14:paraId="1904F4B7" w14:textId="1D99E223" w:rsidR="000E4973" w:rsidRDefault="00B054F6" w:rsidP="000E4973">
            <w:pPr>
              <w:spacing w:before="120"/>
              <w:rPr>
                <w:rFonts w:ascii="Arial" w:hAnsi="Arial" w:cs="Arial"/>
                <w:b/>
                <w:sz w:val="18"/>
                <w:szCs w:val="18"/>
              </w:rPr>
            </w:pPr>
            <w:r>
              <w:rPr>
                <w:rFonts w:ascii="Arial" w:hAnsi="Arial" w:cs="Arial"/>
                <w:b/>
                <w:sz w:val="18"/>
                <w:szCs w:val="18"/>
              </w:rPr>
              <w:t xml:space="preserve">Resources: </w:t>
            </w:r>
            <w:r w:rsidR="000E4973" w:rsidRPr="0003335C">
              <w:rPr>
                <w:rFonts w:ascii="Arial" w:hAnsi="Arial" w:cs="Arial"/>
                <w:b/>
                <w:sz w:val="18"/>
                <w:szCs w:val="18"/>
              </w:rPr>
              <w:t xml:space="preserve">Is the dewatering site potentially subject to sources of PFAS contamination due to such activities as the use or handling of firefighting foam, </w:t>
            </w:r>
            <w:r w:rsidR="0035490F" w:rsidRPr="0003335C">
              <w:rPr>
                <w:rFonts w:ascii="Arial" w:hAnsi="Arial" w:cs="Arial"/>
                <w:b/>
                <w:sz w:val="18"/>
                <w:szCs w:val="18"/>
              </w:rPr>
              <w:t>electroplating</w:t>
            </w:r>
            <w:r w:rsidR="000E4973" w:rsidRPr="0003335C">
              <w:rPr>
                <w:rFonts w:ascii="Arial" w:hAnsi="Arial" w:cs="Arial"/>
                <w:b/>
                <w:sz w:val="18"/>
                <w:szCs w:val="18"/>
              </w:rPr>
              <w:t xml:space="preserve">, or </w:t>
            </w:r>
            <w:r w:rsidR="008346DF">
              <w:rPr>
                <w:rFonts w:ascii="Arial" w:hAnsi="Arial" w:cs="Arial"/>
                <w:b/>
                <w:sz w:val="18"/>
                <w:szCs w:val="18"/>
              </w:rPr>
              <w:t>c</w:t>
            </w:r>
            <w:r w:rsidR="000E4973" w:rsidRPr="0003335C">
              <w:rPr>
                <w:rFonts w:ascii="Arial" w:hAnsi="Arial" w:cs="Arial"/>
                <w:b/>
                <w:sz w:val="18"/>
                <w:szCs w:val="18"/>
              </w:rPr>
              <w:t>losed landfills?</w:t>
            </w:r>
          </w:p>
          <w:p w14:paraId="6E2CD0FE" w14:textId="77777777" w:rsidR="000E4973" w:rsidRDefault="000E4973" w:rsidP="000E4973">
            <w:pPr>
              <w:spacing w:before="120"/>
              <w:rPr>
                <w:rFonts w:ascii="Arial" w:hAnsi="Arial" w:cs="Arial"/>
                <w:b/>
                <w:sz w:val="18"/>
                <w:szCs w:val="18"/>
              </w:rPr>
            </w:pPr>
            <w:r w:rsidRPr="000E4973">
              <w:rPr>
                <w:rFonts w:ascii="Arial" w:hAnsi="Arial" w:cs="Arial"/>
                <w:sz w:val="18"/>
                <w:szCs w:val="18"/>
              </w:rPr>
              <w:t>Closed Landfills Resource:</w:t>
            </w:r>
            <w:r>
              <w:rPr>
                <w:rFonts w:ascii="Arial" w:hAnsi="Arial" w:cs="Arial"/>
                <w:b/>
                <w:sz w:val="18"/>
                <w:szCs w:val="18"/>
              </w:rPr>
              <w:t xml:space="preserve"> </w:t>
            </w:r>
            <w:hyperlink r:id="rId12" w:history="1">
              <w:r w:rsidRPr="0003335C">
                <w:rPr>
                  <w:rStyle w:val="Hyperlink"/>
                  <w:rFonts w:ascii="Arial" w:hAnsi="Arial" w:cs="Arial"/>
                  <w:sz w:val="18"/>
                  <w:szCs w:val="18"/>
                </w:rPr>
                <w:t>https://www.pca.state.mn.us/waste/pfas-landfills</w:t>
              </w:r>
            </w:hyperlink>
            <w:r w:rsidRPr="0003335C">
              <w:rPr>
                <w:rFonts w:ascii="Arial" w:hAnsi="Arial" w:cs="Arial"/>
                <w:sz w:val="18"/>
                <w:szCs w:val="18"/>
              </w:rPr>
              <w:t xml:space="preserve"> </w:t>
            </w:r>
          </w:p>
          <w:p w14:paraId="55E747FF" w14:textId="485A892C" w:rsidR="00102CEE" w:rsidRDefault="000E4973" w:rsidP="000E4973">
            <w:pPr>
              <w:spacing w:before="120"/>
              <w:rPr>
                <w:rFonts w:ascii="Arial" w:hAnsi="Arial" w:cs="Arial"/>
                <w:b/>
                <w:sz w:val="18"/>
                <w:szCs w:val="18"/>
              </w:rPr>
            </w:pPr>
            <w:r w:rsidRPr="000E4973">
              <w:rPr>
                <w:rFonts w:ascii="Arial" w:hAnsi="Arial" w:cs="Arial"/>
                <w:sz w:val="18"/>
                <w:szCs w:val="18"/>
              </w:rPr>
              <w:t xml:space="preserve">MPCA PFAS Resource: </w:t>
            </w:r>
            <w:hyperlink r:id="rId13" w:history="1">
              <w:r w:rsidRPr="0003335C">
                <w:rPr>
                  <w:rStyle w:val="Hyperlink"/>
                  <w:rFonts w:ascii="Arial" w:hAnsi="Arial" w:cs="Arial"/>
                  <w:sz w:val="18"/>
                  <w:szCs w:val="18"/>
                </w:rPr>
                <w:t>https://www.pca.state.mn.us/waste/pfas-pollution</w:t>
              </w:r>
            </w:hyperlink>
          </w:p>
        </w:tc>
        <w:tc>
          <w:tcPr>
            <w:tcW w:w="719" w:type="dxa"/>
          </w:tcPr>
          <w:p w14:paraId="24C1EB23" w14:textId="4D6B9375" w:rsidR="00102CEE" w:rsidRDefault="00102CEE" w:rsidP="008169DD">
            <w:pPr>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3E666DF7" w14:textId="6F6A2145" w:rsidR="00102CEE" w:rsidRDefault="00102CEE" w:rsidP="008169DD">
            <w:pPr>
              <w:spacing w:before="12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DC7E78" w:rsidRPr="007F0E4C" w14:paraId="4183D0B6" w14:textId="77777777" w:rsidTr="00422652">
        <w:trPr>
          <w:cantSplit/>
          <w:trHeight w:val="313"/>
        </w:trPr>
        <w:tc>
          <w:tcPr>
            <w:tcW w:w="540" w:type="dxa"/>
          </w:tcPr>
          <w:p w14:paraId="4EA8025A" w14:textId="4BA74CE0" w:rsidR="00DC7E78" w:rsidRPr="007F0E4C" w:rsidRDefault="00DC7E78" w:rsidP="00612081">
            <w:pPr>
              <w:keepNext/>
              <w:spacing w:before="120" w:after="60"/>
              <w:jc w:val="right"/>
              <w:rPr>
                <w:rFonts w:ascii="Arial" w:hAnsi="Arial" w:cs="Arial"/>
                <w:b/>
                <w:sz w:val="18"/>
                <w:szCs w:val="18"/>
              </w:rPr>
            </w:pPr>
            <w:r>
              <w:rPr>
                <w:rFonts w:ascii="Arial" w:hAnsi="Arial" w:cs="Arial"/>
                <w:b/>
                <w:sz w:val="18"/>
                <w:szCs w:val="18"/>
              </w:rPr>
              <w:t>10</w:t>
            </w:r>
            <w:r w:rsidRPr="007F0E4C">
              <w:rPr>
                <w:rFonts w:ascii="Arial" w:hAnsi="Arial" w:cs="Arial"/>
                <w:b/>
                <w:sz w:val="18"/>
                <w:szCs w:val="18"/>
              </w:rPr>
              <w:t>.</w:t>
            </w:r>
          </w:p>
        </w:tc>
        <w:tc>
          <w:tcPr>
            <w:tcW w:w="8549" w:type="dxa"/>
            <w:vAlign w:val="bottom"/>
          </w:tcPr>
          <w:p w14:paraId="1E6F079F" w14:textId="7E065703" w:rsidR="00DC7E78" w:rsidRDefault="00DC7E78" w:rsidP="00612081">
            <w:pPr>
              <w:keepNext/>
              <w:spacing w:before="120"/>
              <w:rPr>
                <w:rFonts w:ascii="Arial" w:hAnsi="Arial" w:cs="Arial"/>
                <w:b/>
                <w:sz w:val="18"/>
                <w:szCs w:val="18"/>
              </w:rPr>
            </w:pPr>
            <w:r>
              <w:rPr>
                <w:rFonts w:ascii="Arial" w:hAnsi="Arial" w:cs="Arial"/>
                <w:b/>
                <w:sz w:val="18"/>
                <w:szCs w:val="18"/>
              </w:rPr>
              <w:t>P</w:t>
            </w:r>
            <w:r w:rsidR="00B054F6">
              <w:rPr>
                <w:rFonts w:ascii="Arial" w:hAnsi="Arial" w:cs="Arial"/>
                <w:b/>
                <w:sz w:val="18"/>
                <w:szCs w:val="18"/>
              </w:rPr>
              <w:t xml:space="preserve">etroleum Related Contaminants: </w:t>
            </w:r>
            <w:r>
              <w:rPr>
                <w:rFonts w:ascii="Arial" w:hAnsi="Arial" w:cs="Arial"/>
                <w:b/>
                <w:sz w:val="18"/>
                <w:szCs w:val="18"/>
              </w:rPr>
              <w:t xml:space="preserve">Are the groundwater contaminants limited to </w:t>
            </w:r>
            <w:r w:rsidRPr="00D86F17">
              <w:rPr>
                <w:rFonts w:ascii="Arial" w:hAnsi="Arial" w:cs="Arial"/>
                <w:b/>
                <w:sz w:val="18"/>
                <w:szCs w:val="18"/>
              </w:rPr>
              <w:t>gasoline, diesel fuel, kerosene, or heating oil, volatile and semi-volatile organic compounds</w:t>
            </w:r>
            <w:r w:rsidRPr="007F0E4C">
              <w:rPr>
                <w:rFonts w:ascii="Arial" w:hAnsi="Arial" w:cs="Arial"/>
                <w:b/>
                <w:sz w:val="18"/>
                <w:szCs w:val="18"/>
              </w:rPr>
              <w:t>?</w:t>
            </w:r>
            <w:r>
              <w:rPr>
                <w:rFonts w:ascii="Arial" w:hAnsi="Arial" w:cs="Arial"/>
                <w:b/>
                <w:sz w:val="18"/>
                <w:szCs w:val="18"/>
              </w:rPr>
              <w:t xml:space="preserve"> </w:t>
            </w:r>
          </w:p>
          <w:p w14:paraId="248418D5" w14:textId="65229432" w:rsidR="00DC7E78" w:rsidRPr="00336763" w:rsidRDefault="00DC7E78" w:rsidP="00612081">
            <w:pPr>
              <w:keepNext/>
              <w:spacing w:before="120"/>
              <w:rPr>
                <w:rFonts w:ascii="Arial" w:hAnsi="Arial" w:cs="Arial"/>
                <w:sz w:val="18"/>
                <w:szCs w:val="18"/>
              </w:rPr>
            </w:pPr>
            <w:r w:rsidRPr="000E4973">
              <w:rPr>
                <w:rFonts w:ascii="Arial" w:hAnsi="Arial" w:cs="Arial"/>
                <w:sz w:val="18"/>
                <w:szCs w:val="18"/>
              </w:rPr>
              <w:t>If yes, provide a list of the source(s) and associated contaminants here:</w:t>
            </w:r>
          </w:p>
        </w:tc>
        <w:tc>
          <w:tcPr>
            <w:tcW w:w="719" w:type="dxa"/>
          </w:tcPr>
          <w:p w14:paraId="7AB97473" w14:textId="77777777" w:rsidR="00DC7E78" w:rsidRPr="007F0E4C" w:rsidRDefault="00DC7E78" w:rsidP="00612081">
            <w:pPr>
              <w:keepNext/>
              <w:spacing w:before="120" w:after="6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37B54E26" w14:textId="77777777" w:rsidR="00DC7E78" w:rsidRPr="007F0E4C" w:rsidRDefault="00DC7E78" w:rsidP="00612081">
            <w:pPr>
              <w:keepNext/>
              <w:spacing w:before="120" w:after="60"/>
              <w:jc w:val="center"/>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336763" w:rsidRPr="007F0E4C" w14:paraId="754AD6C7" w14:textId="77777777" w:rsidTr="00422652">
        <w:trPr>
          <w:cantSplit/>
          <w:trHeight w:val="432"/>
        </w:trPr>
        <w:tc>
          <w:tcPr>
            <w:tcW w:w="540" w:type="dxa"/>
          </w:tcPr>
          <w:p w14:paraId="5C2CCB44" w14:textId="77777777" w:rsidR="00336763" w:rsidRDefault="00336763" w:rsidP="00134055">
            <w:pPr>
              <w:spacing w:before="120" w:after="60"/>
              <w:rPr>
                <w:rFonts w:ascii="Arial" w:hAnsi="Arial" w:cs="Arial"/>
                <w:b/>
                <w:sz w:val="18"/>
                <w:szCs w:val="18"/>
              </w:rPr>
            </w:pPr>
          </w:p>
        </w:tc>
        <w:tc>
          <w:tcPr>
            <w:tcW w:w="8549" w:type="dxa"/>
          </w:tcPr>
          <w:p w14:paraId="3D7ED0BC" w14:textId="77EC83D5" w:rsidR="00336763" w:rsidRDefault="00336763" w:rsidP="00134055">
            <w:pPr>
              <w:spacing w:before="120"/>
              <w:rPr>
                <w:rFonts w:ascii="Arial" w:hAnsi="Arial" w:cs="Arial"/>
                <w:b/>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451A9EC1" w14:textId="77777777" w:rsidR="00336763" w:rsidRDefault="00336763" w:rsidP="00134055">
            <w:pPr>
              <w:spacing w:before="120" w:after="60"/>
              <w:rPr>
                <w:rFonts w:ascii="Arial" w:hAnsi="Arial" w:cs="Arial"/>
                <w:b/>
                <w:sz w:val="18"/>
                <w:szCs w:val="18"/>
              </w:rPr>
            </w:pPr>
          </w:p>
        </w:tc>
        <w:tc>
          <w:tcPr>
            <w:tcW w:w="722" w:type="dxa"/>
          </w:tcPr>
          <w:p w14:paraId="29491F84" w14:textId="77777777" w:rsidR="00336763" w:rsidRDefault="00336763" w:rsidP="00134055">
            <w:pPr>
              <w:spacing w:before="120" w:after="60"/>
              <w:rPr>
                <w:rFonts w:ascii="Arial" w:hAnsi="Arial" w:cs="Arial"/>
                <w:b/>
                <w:sz w:val="18"/>
                <w:szCs w:val="18"/>
              </w:rPr>
            </w:pPr>
          </w:p>
        </w:tc>
      </w:tr>
      <w:tr w:rsidR="00922415" w:rsidRPr="007F0E4C" w14:paraId="254E5FF2" w14:textId="77777777" w:rsidTr="00422652">
        <w:tblPrEx>
          <w:tblLook w:val="0000" w:firstRow="0" w:lastRow="0" w:firstColumn="0" w:lastColumn="0" w:noHBand="0" w:noVBand="0"/>
        </w:tblPrEx>
        <w:trPr>
          <w:cantSplit/>
          <w:trHeight w:val="288"/>
        </w:trPr>
        <w:tc>
          <w:tcPr>
            <w:tcW w:w="540" w:type="dxa"/>
          </w:tcPr>
          <w:p w14:paraId="78EAA5D6" w14:textId="1F5179D3" w:rsidR="006D68B4" w:rsidRPr="002A3770" w:rsidRDefault="00143CA2" w:rsidP="006150FD">
            <w:pPr>
              <w:pStyle w:val="ListParagraph"/>
              <w:keepNext/>
              <w:keepLines/>
              <w:spacing w:before="120"/>
              <w:ind w:left="-110"/>
              <w:jc w:val="right"/>
              <w:rPr>
                <w:rFonts w:ascii="Arial" w:hAnsi="Arial" w:cs="Arial"/>
                <w:sz w:val="18"/>
                <w:szCs w:val="18"/>
              </w:rPr>
            </w:pPr>
            <w:r>
              <w:rPr>
                <w:rFonts w:ascii="Arial" w:hAnsi="Arial" w:cs="Arial"/>
                <w:b/>
                <w:sz w:val="18"/>
                <w:szCs w:val="18"/>
              </w:rPr>
              <w:lastRenderedPageBreak/>
              <w:t>11</w:t>
            </w:r>
            <w:r w:rsidRPr="007F0E4C">
              <w:rPr>
                <w:rFonts w:ascii="Arial" w:hAnsi="Arial" w:cs="Arial"/>
                <w:b/>
                <w:sz w:val="18"/>
                <w:szCs w:val="18"/>
              </w:rPr>
              <w:t>.</w:t>
            </w:r>
          </w:p>
        </w:tc>
        <w:tc>
          <w:tcPr>
            <w:tcW w:w="8549" w:type="dxa"/>
          </w:tcPr>
          <w:p w14:paraId="4E50DC24" w14:textId="51CD8508" w:rsidR="006D68B4" w:rsidRDefault="006D68B4" w:rsidP="006150FD">
            <w:pPr>
              <w:keepNext/>
              <w:keepLines/>
              <w:spacing w:before="120"/>
              <w:rPr>
                <w:rFonts w:ascii="Arial" w:hAnsi="Arial" w:cs="Arial"/>
                <w:sz w:val="18"/>
                <w:szCs w:val="18"/>
              </w:rPr>
            </w:pPr>
            <w:r>
              <w:rPr>
                <w:rFonts w:ascii="Arial" w:hAnsi="Arial" w:cs="Arial"/>
                <w:b/>
                <w:sz w:val="18"/>
                <w:szCs w:val="18"/>
              </w:rPr>
              <w:t xml:space="preserve">Volatile Organic </w:t>
            </w:r>
            <w:r w:rsidR="00143CA2">
              <w:rPr>
                <w:rFonts w:ascii="Arial" w:hAnsi="Arial" w:cs="Arial"/>
                <w:b/>
                <w:sz w:val="18"/>
                <w:szCs w:val="18"/>
              </w:rPr>
              <w:t>Contamina</w:t>
            </w:r>
            <w:r w:rsidR="00DB1A0A">
              <w:rPr>
                <w:rFonts w:ascii="Arial" w:hAnsi="Arial" w:cs="Arial"/>
                <w:b/>
                <w:sz w:val="18"/>
                <w:szCs w:val="18"/>
              </w:rPr>
              <w:t>n</w:t>
            </w:r>
            <w:r w:rsidR="00143CA2">
              <w:rPr>
                <w:rFonts w:ascii="Arial" w:hAnsi="Arial" w:cs="Arial"/>
                <w:b/>
                <w:sz w:val="18"/>
                <w:szCs w:val="18"/>
              </w:rPr>
              <w:t>ts</w:t>
            </w:r>
            <w:r w:rsidR="00B054F6">
              <w:rPr>
                <w:rFonts w:ascii="Arial" w:hAnsi="Arial" w:cs="Arial"/>
                <w:b/>
                <w:sz w:val="18"/>
                <w:szCs w:val="18"/>
              </w:rPr>
              <w:t xml:space="preserve">: </w:t>
            </w:r>
            <w:r>
              <w:rPr>
                <w:rFonts w:ascii="Arial" w:hAnsi="Arial" w:cs="Arial"/>
                <w:b/>
                <w:sz w:val="18"/>
                <w:szCs w:val="18"/>
              </w:rPr>
              <w:t>Are the groundwater contaminants related to organic solvent</w:t>
            </w:r>
            <w:r w:rsidRPr="00D86F17">
              <w:rPr>
                <w:rFonts w:ascii="Arial" w:hAnsi="Arial" w:cs="Arial"/>
                <w:b/>
                <w:sz w:val="18"/>
                <w:szCs w:val="18"/>
              </w:rPr>
              <w:t xml:space="preserve"> compounds</w:t>
            </w:r>
            <w:r w:rsidRPr="007F0E4C">
              <w:rPr>
                <w:rFonts w:ascii="Arial" w:hAnsi="Arial" w:cs="Arial"/>
                <w:b/>
                <w:sz w:val="18"/>
                <w:szCs w:val="18"/>
              </w:rPr>
              <w:t>?</w:t>
            </w:r>
            <w:r w:rsidR="00B054F6">
              <w:rPr>
                <w:rFonts w:ascii="Arial" w:hAnsi="Arial" w:cs="Arial"/>
                <w:b/>
                <w:sz w:val="18"/>
                <w:szCs w:val="18"/>
              </w:rPr>
              <w:t xml:space="preserve"> </w:t>
            </w:r>
            <w:r w:rsidR="004B7970" w:rsidRPr="004B7970">
              <w:rPr>
                <w:rFonts w:ascii="Arial" w:hAnsi="Arial" w:cs="Arial"/>
                <w:sz w:val="18"/>
                <w:szCs w:val="18"/>
              </w:rPr>
              <w:t>Example</w:t>
            </w:r>
            <w:r w:rsidR="00DB1A0A">
              <w:rPr>
                <w:rFonts w:ascii="Arial" w:hAnsi="Arial" w:cs="Arial"/>
                <w:sz w:val="18"/>
                <w:szCs w:val="18"/>
              </w:rPr>
              <w:t>s</w:t>
            </w:r>
            <w:r w:rsidR="004B7970" w:rsidRPr="004B7970">
              <w:rPr>
                <w:rFonts w:ascii="Arial" w:hAnsi="Arial" w:cs="Arial"/>
                <w:sz w:val="18"/>
                <w:szCs w:val="18"/>
              </w:rPr>
              <w:t xml:space="preserve"> of common sources include</w:t>
            </w:r>
            <w:r w:rsidR="004B7970">
              <w:rPr>
                <w:rFonts w:ascii="Arial" w:hAnsi="Arial" w:cs="Arial"/>
                <w:b/>
                <w:sz w:val="18"/>
                <w:szCs w:val="18"/>
              </w:rPr>
              <w:t xml:space="preserve">: </w:t>
            </w:r>
            <w:r w:rsidR="004B7970" w:rsidRPr="004B7970">
              <w:rPr>
                <w:rFonts w:ascii="Arial" w:hAnsi="Arial" w:cs="Arial"/>
                <w:sz w:val="18"/>
                <w:szCs w:val="18"/>
              </w:rPr>
              <w:t>industrial solvents, degreasing agents, dry cleaning agents, and paint thinners and remover</w:t>
            </w:r>
            <w:r w:rsidR="004B7970">
              <w:rPr>
                <w:rFonts w:ascii="Arial" w:hAnsi="Arial" w:cs="Arial"/>
                <w:sz w:val="18"/>
                <w:szCs w:val="18"/>
              </w:rPr>
              <w:t>s.</w:t>
            </w:r>
          </w:p>
          <w:p w14:paraId="5CE90D22" w14:textId="37312B4F" w:rsidR="006D68B4" w:rsidRPr="007F0E4C" w:rsidRDefault="005F5F98" w:rsidP="006150FD">
            <w:pPr>
              <w:keepNext/>
              <w:keepLines/>
              <w:spacing w:before="120"/>
              <w:rPr>
                <w:rFonts w:ascii="Arial" w:hAnsi="Arial" w:cs="Arial"/>
                <w:sz w:val="18"/>
                <w:szCs w:val="18"/>
              </w:rPr>
            </w:pPr>
            <w:r w:rsidRPr="00143CA2">
              <w:rPr>
                <w:rFonts w:ascii="Arial" w:hAnsi="Arial" w:cs="Arial"/>
                <w:sz w:val="18"/>
                <w:szCs w:val="18"/>
              </w:rPr>
              <w:t xml:space="preserve">If yes, provide </w:t>
            </w:r>
            <w:r w:rsidR="003B7560" w:rsidRPr="00143CA2">
              <w:rPr>
                <w:rFonts w:ascii="Arial" w:hAnsi="Arial" w:cs="Arial"/>
                <w:sz w:val="18"/>
                <w:szCs w:val="18"/>
              </w:rPr>
              <w:t xml:space="preserve">a list of the </w:t>
            </w:r>
            <w:r w:rsidRPr="00143CA2">
              <w:rPr>
                <w:rFonts w:ascii="Arial" w:hAnsi="Arial" w:cs="Arial"/>
                <w:sz w:val="18"/>
                <w:szCs w:val="18"/>
              </w:rPr>
              <w:t>source</w:t>
            </w:r>
            <w:r w:rsidR="003B7560" w:rsidRPr="00143CA2">
              <w:rPr>
                <w:rFonts w:ascii="Arial" w:hAnsi="Arial" w:cs="Arial"/>
                <w:sz w:val="18"/>
                <w:szCs w:val="18"/>
              </w:rPr>
              <w:t>(s)</w:t>
            </w:r>
            <w:r w:rsidRPr="00143CA2">
              <w:rPr>
                <w:rFonts w:ascii="Arial" w:hAnsi="Arial" w:cs="Arial"/>
                <w:sz w:val="18"/>
                <w:szCs w:val="18"/>
              </w:rPr>
              <w:t xml:space="preserve"> and </w:t>
            </w:r>
            <w:r w:rsidR="003B7560" w:rsidRPr="00143CA2">
              <w:rPr>
                <w:rFonts w:ascii="Arial" w:hAnsi="Arial" w:cs="Arial"/>
                <w:sz w:val="18"/>
                <w:szCs w:val="18"/>
              </w:rPr>
              <w:t>associated compounds here:</w:t>
            </w:r>
          </w:p>
        </w:tc>
        <w:tc>
          <w:tcPr>
            <w:tcW w:w="719" w:type="dxa"/>
          </w:tcPr>
          <w:p w14:paraId="73A9BE12" w14:textId="3557EC95" w:rsidR="006D68B4" w:rsidRPr="008C3B10" w:rsidRDefault="00143CA2" w:rsidP="001449DB">
            <w:pPr>
              <w:keepNext/>
              <w:keepLines/>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51EDA7E2" w14:textId="159E2ABE" w:rsidR="006D68B4" w:rsidRPr="008C3B10" w:rsidRDefault="00143CA2" w:rsidP="001449DB">
            <w:pPr>
              <w:keepNext/>
              <w:keepLines/>
              <w:spacing w:before="120"/>
              <w:jc w:val="center"/>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A91083" w:rsidRPr="007F0E4C" w14:paraId="26FB3164" w14:textId="77777777" w:rsidTr="00422652">
        <w:tblPrEx>
          <w:tblLook w:val="0000" w:firstRow="0" w:lastRow="0" w:firstColumn="0" w:lastColumn="0" w:noHBand="0" w:noVBand="0"/>
        </w:tblPrEx>
        <w:trPr>
          <w:cantSplit/>
          <w:trHeight w:val="432"/>
        </w:trPr>
        <w:tc>
          <w:tcPr>
            <w:tcW w:w="540" w:type="dxa"/>
          </w:tcPr>
          <w:p w14:paraId="4B741622" w14:textId="77777777" w:rsidR="00A91083" w:rsidRDefault="00A91083" w:rsidP="00612081">
            <w:pPr>
              <w:pStyle w:val="ListParagraph"/>
              <w:spacing w:before="120"/>
              <w:ind w:left="-110"/>
              <w:jc w:val="right"/>
              <w:rPr>
                <w:rFonts w:ascii="Arial" w:hAnsi="Arial" w:cs="Arial"/>
                <w:b/>
                <w:sz w:val="18"/>
                <w:szCs w:val="18"/>
              </w:rPr>
            </w:pPr>
          </w:p>
        </w:tc>
        <w:tc>
          <w:tcPr>
            <w:tcW w:w="8549" w:type="dxa"/>
          </w:tcPr>
          <w:p w14:paraId="3F81EEFE" w14:textId="0013FDBC" w:rsidR="00A91083" w:rsidRDefault="00A91083" w:rsidP="00612081">
            <w:pPr>
              <w:spacing w:before="120"/>
              <w:rPr>
                <w:rFonts w:ascii="Arial" w:hAnsi="Arial" w:cs="Arial"/>
                <w:b/>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76BA5B8A" w14:textId="77777777" w:rsidR="00A91083" w:rsidRDefault="00A91083" w:rsidP="00612081">
            <w:pPr>
              <w:spacing w:before="120"/>
              <w:jc w:val="center"/>
              <w:rPr>
                <w:rFonts w:ascii="Arial" w:hAnsi="Arial" w:cs="Arial"/>
                <w:b/>
                <w:sz w:val="18"/>
                <w:szCs w:val="18"/>
              </w:rPr>
            </w:pPr>
          </w:p>
        </w:tc>
        <w:tc>
          <w:tcPr>
            <w:tcW w:w="722" w:type="dxa"/>
          </w:tcPr>
          <w:p w14:paraId="6656B218" w14:textId="77777777" w:rsidR="00A91083" w:rsidRDefault="00A91083" w:rsidP="00612081">
            <w:pPr>
              <w:spacing w:before="120"/>
              <w:jc w:val="center"/>
              <w:rPr>
                <w:rFonts w:ascii="Arial" w:hAnsi="Arial" w:cs="Arial"/>
                <w:b/>
                <w:sz w:val="18"/>
                <w:szCs w:val="18"/>
              </w:rPr>
            </w:pPr>
          </w:p>
        </w:tc>
      </w:tr>
      <w:tr w:rsidR="00922415" w:rsidRPr="007F0E4C" w14:paraId="38D57B9A" w14:textId="77777777" w:rsidTr="00422652">
        <w:trPr>
          <w:cantSplit/>
        </w:trPr>
        <w:tc>
          <w:tcPr>
            <w:tcW w:w="540" w:type="dxa"/>
          </w:tcPr>
          <w:p w14:paraId="4AC38E65" w14:textId="71F02C63" w:rsidR="006D68B4" w:rsidRPr="007F0E4C" w:rsidRDefault="00143CA2" w:rsidP="00612081">
            <w:pPr>
              <w:keepNext/>
              <w:spacing w:before="120"/>
              <w:ind w:hanging="53"/>
              <w:jc w:val="right"/>
              <w:rPr>
                <w:rFonts w:ascii="Arial" w:hAnsi="Arial" w:cs="Arial"/>
                <w:b/>
                <w:sz w:val="18"/>
                <w:szCs w:val="18"/>
              </w:rPr>
            </w:pPr>
            <w:r>
              <w:rPr>
                <w:rFonts w:ascii="Arial" w:hAnsi="Arial" w:cs="Arial"/>
                <w:b/>
                <w:sz w:val="18"/>
                <w:szCs w:val="18"/>
              </w:rPr>
              <w:t>12</w:t>
            </w:r>
            <w:r w:rsidR="006D68B4" w:rsidRPr="007F0E4C">
              <w:rPr>
                <w:rFonts w:ascii="Arial" w:hAnsi="Arial" w:cs="Arial"/>
                <w:b/>
                <w:sz w:val="18"/>
                <w:szCs w:val="18"/>
              </w:rPr>
              <w:t>.</w:t>
            </w:r>
          </w:p>
        </w:tc>
        <w:tc>
          <w:tcPr>
            <w:tcW w:w="8549" w:type="dxa"/>
            <w:vAlign w:val="bottom"/>
          </w:tcPr>
          <w:p w14:paraId="4B3A9D78" w14:textId="58FB092B" w:rsidR="006D68B4" w:rsidRPr="007F0E4C" w:rsidRDefault="006D68B4" w:rsidP="00612081">
            <w:pPr>
              <w:keepNext/>
              <w:spacing w:before="120"/>
              <w:rPr>
                <w:rFonts w:ascii="Arial" w:hAnsi="Arial" w:cs="Arial"/>
                <w:b/>
                <w:sz w:val="18"/>
                <w:szCs w:val="18"/>
              </w:rPr>
            </w:pPr>
            <w:r>
              <w:rPr>
                <w:rFonts w:ascii="Arial" w:hAnsi="Arial" w:cs="Arial"/>
                <w:b/>
                <w:sz w:val="18"/>
                <w:szCs w:val="18"/>
              </w:rPr>
              <w:t>Will the discharge be to a Prohibited Outstanding Resource Value Water</w:t>
            </w:r>
            <w:r w:rsidR="0053528C">
              <w:rPr>
                <w:rFonts w:ascii="Arial" w:hAnsi="Arial" w:cs="Arial"/>
                <w:b/>
                <w:sz w:val="18"/>
                <w:szCs w:val="18"/>
              </w:rPr>
              <w:t xml:space="preserve"> (ORVW)</w:t>
            </w:r>
            <w:r w:rsidRPr="007F0E4C">
              <w:rPr>
                <w:rFonts w:ascii="Arial" w:hAnsi="Arial" w:cs="Arial"/>
                <w:b/>
                <w:sz w:val="18"/>
                <w:szCs w:val="18"/>
              </w:rPr>
              <w:t>?</w:t>
            </w:r>
          </w:p>
          <w:p w14:paraId="5F31E56D" w14:textId="4D75A303" w:rsidR="006D68B4" w:rsidRDefault="006D68B4" w:rsidP="00612081">
            <w:pPr>
              <w:keepNext/>
              <w:spacing w:before="120"/>
              <w:rPr>
                <w:rFonts w:ascii="Arial" w:hAnsi="Arial" w:cs="Arial"/>
                <w:i/>
                <w:sz w:val="18"/>
                <w:szCs w:val="18"/>
              </w:rPr>
            </w:pPr>
            <w:r>
              <w:rPr>
                <w:rFonts w:ascii="Arial" w:hAnsi="Arial" w:cs="Arial"/>
                <w:i/>
                <w:sz w:val="18"/>
                <w:szCs w:val="18"/>
              </w:rPr>
              <w:t>ORVWs are d</w:t>
            </w:r>
            <w:r w:rsidRPr="00BA4368">
              <w:rPr>
                <w:rFonts w:ascii="Arial" w:hAnsi="Arial" w:cs="Arial"/>
                <w:i/>
                <w:sz w:val="18"/>
                <w:szCs w:val="18"/>
              </w:rPr>
              <w:t>efined and listed in Minn. R. 7050.0</w:t>
            </w:r>
            <w:r>
              <w:rPr>
                <w:rFonts w:ascii="Arial" w:hAnsi="Arial" w:cs="Arial"/>
                <w:i/>
                <w:sz w:val="18"/>
                <w:szCs w:val="18"/>
              </w:rPr>
              <w:t>335 subpart 3 (</w:t>
            </w:r>
            <w:hyperlink r:id="rId14" w:history="1">
              <w:r w:rsidRPr="00887651">
                <w:rPr>
                  <w:rStyle w:val="Hyperlink"/>
                  <w:rFonts w:ascii="Arial" w:hAnsi="Arial" w:cs="Arial"/>
                  <w:i/>
                  <w:sz w:val="18"/>
                  <w:szCs w:val="18"/>
                </w:rPr>
                <w:t>https://www.revisor.mn.gov/rules/7050.0335/</w:t>
              </w:r>
            </w:hyperlink>
            <w:r w:rsidR="00A47B85">
              <w:t>)</w:t>
            </w:r>
            <w:r>
              <w:rPr>
                <w:rFonts w:ascii="Arial" w:hAnsi="Arial" w:cs="Arial"/>
                <w:i/>
                <w:sz w:val="18"/>
                <w:szCs w:val="18"/>
              </w:rPr>
              <w:t>, previously in Minn. R. 7050.0180.</w:t>
            </w:r>
          </w:p>
          <w:p w14:paraId="22B7EA33" w14:textId="0A554C43" w:rsidR="006D68B4" w:rsidRPr="007F0E4C" w:rsidRDefault="00B054F6" w:rsidP="00612081">
            <w:pPr>
              <w:keepNext/>
              <w:spacing w:before="120"/>
              <w:rPr>
                <w:rFonts w:ascii="Arial" w:hAnsi="Arial" w:cs="Arial"/>
                <w:sz w:val="18"/>
                <w:szCs w:val="18"/>
              </w:rPr>
            </w:pPr>
            <w:r>
              <w:rPr>
                <w:rFonts w:ascii="Arial" w:hAnsi="Arial" w:cs="Arial"/>
                <w:sz w:val="18"/>
                <w:szCs w:val="18"/>
              </w:rPr>
              <w:t>Information Resource</w:t>
            </w:r>
            <w:r w:rsidR="0035490F">
              <w:rPr>
                <w:rFonts w:ascii="Arial" w:hAnsi="Arial" w:cs="Arial"/>
                <w:sz w:val="18"/>
                <w:szCs w:val="18"/>
              </w:rPr>
              <w:t>:</w:t>
            </w:r>
            <w:r>
              <w:rPr>
                <w:rFonts w:ascii="Arial" w:hAnsi="Arial" w:cs="Arial"/>
                <w:sz w:val="18"/>
                <w:szCs w:val="18"/>
              </w:rPr>
              <w:t xml:space="preserve"> </w:t>
            </w:r>
            <w:r w:rsidR="005570DD" w:rsidRPr="00143CA2">
              <w:rPr>
                <w:rFonts w:ascii="Arial" w:hAnsi="Arial" w:cs="Arial"/>
                <w:sz w:val="18"/>
                <w:szCs w:val="18"/>
              </w:rPr>
              <w:t xml:space="preserve">MPCA </w:t>
            </w:r>
            <w:hyperlink r:id="rId15" w:history="1">
              <w:r w:rsidR="005570DD" w:rsidRPr="00143CA2">
                <w:rPr>
                  <w:rStyle w:val="Hyperlink"/>
                  <w:rFonts w:ascii="Arial" w:hAnsi="Arial" w:cs="Arial"/>
                  <w:sz w:val="18"/>
                  <w:szCs w:val="18"/>
                </w:rPr>
                <w:t>ORVW - MN RULE 7050.0335 (arcgis.com)</w:t>
              </w:r>
            </w:hyperlink>
            <w:r w:rsidR="005570DD" w:rsidRPr="00143CA2">
              <w:rPr>
                <w:rFonts w:ascii="Arial" w:hAnsi="Arial" w:cs="Arial"/>
                <w:sz w:val="18"/>
                <w:szCs w:val="18"/>
              </w:rPr>
              <w:t xml:space="preserve"> </w:t>
            </w:r>
          </w:p>
        </w:tc>
        <w:tc>
          <w:tcPr>
            <w:tcW w:w="719" w:type="dxa"/>
          </w:tcPr>
          <w:p w14:paraId="04A065B2"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3"/>
                  <w:enabled/>
                  <w:calcOnExit w:val="0"/>
                  <w:checkBox>
                    <w:sizeAuto/>
                    <w:default w:val="0"/>
                  </w:checkBox>
                </w:ffData>
              </w:fldChar>
            </w:r>
            <w:bookmarkStart w:id="13" w:name="Check83"/>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3"/>
          </w:p>
        </w:tc>
        <w:tc>
          <w:tcPr>
            <w:tcW w:w="722" w:type="dxa"/>
          </w:tcPr>
          <w:p w14:paraId="186A15DD"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4"/>
                  <w:enabled/>
                  <w:calcOnExit w:val="0"/>
                  <w:checkBox>
                    <w:sizeAuto/>
                    <w:default w:val="0"/>
                  </w:checkBox>
                </w:ffData>
              </w:fldChar>
            </w:r>
            <w:bookmarkStart w:id="14" w:name="Check84"/>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4"/>
          </w:p>
        </w:tc>
      </w:tr>
      <w:tr w:rsidR="00922415" w:rsidRPr="007F0E4C" w14:paraId="0C31A889" w14:textId="77777777" w:rsidTr="00422652">
        <w:tblPrEx>
          <w:tblLook w:val="0000" w:firstRow="0" w:lastRow="0" w:firstColumn="0" w:lastColumn="0" w:noHBand="0" w:noVBand="0"/>
        </w:tblPrEx>
        <w:trPr>
          <w:cantSplit/>
          <w:trHeight w:val="432"/>
        </w:trPr>
        <w:tc>
          <w:tcPr>
            <w:tcW w:w="540" w:type="dxa"/>
          </w:tcPr>
          <w:p w14:paraId="70F3A540" w14:textId="77777777" w:rsidR="006D68B4" w:rsidRPr="007F0E4C" w:rsidRDefault="006D68B4" w:rsidP="00637181">
            <w:pPr>
              <w:spacing w:before="120"/>
              <w:ind w:hanging="53"/>
              <w:jc w:val="right"/>
              <w:rPr>
                <w:rFonts w:ascii="Arial" w:hAnsi="Arial" w:cs="Arial"/>
                <w:sz w:val="18"/>
                <w:szCs w:val="18"/>
              </w:rPr>
            </w:pPr>
          </w:p>
        </w:tc>
        <w:tc>
          <w:tcPr>
            <w:tcW w:w="8549" w:type="dxa"/>
          </w:tcPr>
          <w:p w14:paraId="4E176E14" w14:textId="77777777" w:rsidR="006D68B4" w:rsidRPr="007F0E4C" w:rsidRDefault="006D68B4" w:rsidP="00501DB9">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73E6C968" w14:textId="77777777" w:rsidR="006D68B4" w:rsidRPr="007F0E4C" w:rsidRDefault="006D68B4" w:rsidP="006D68B4">
            <w:pPr>
              <w:spacing w:before="120"/>
              <w:rPr>
                <w:rFonts w:ascii="Arial" w:hAnsi="Arial" w:cs="Arial"/>
                <w:sz w:val="18"/>
                <w:szCs w:val="18"/>
              </w:rPr>
            </w:pPr>
          </w:p>
        </w:tc>
        <w:tc>
          <w:tcPr>
            <w:tcW w:w="722" w:type="dxa"/>
          </w:tcPr>
          <w:p w14:paraId="77C99A4E" w14:textId="77777777" w:rsidR="006D68B4" w:rsidRPr="007F0E4C" w:rsidRDefault="006D68B4" w:rsidP="006D68B4">
            <w:pPr>
              <w:spacing w:before="120"/>
              <w:rPr>
                <w:rFonts w:ascii="Arial" w:hAnsi="Arial" w:cs="Arial"/>
                <w:sz w:val="18"/>
                <w:szCs w:val="18"/>
              </w:rPr>
            </w:pPr>
          </w:p>
        </w:tc>
      </w:tr>
      <w:tr w:rsidR="00922415" w:rsidRPr="007F0E4C" w14:paraId="4796C0E0" w14:textId="77777777" w:rsidTr="00422652">
        <w:trPr>
          <w:cantSplit/>
        </w:trPr>
        <w:tc>
          <w:tcPr>
            <w:tcW w:w="540" w:type="dxa"/>
          </w:tcPr>
          <w:p w14:paraId="681B4F88" w14:textId="42061E9E" w:rsidR="006D68B4" w:rsidRPr="007D467E" w:rsidRDefault="006D68B4" w:rsidP="00612081">
            <w:pPr>
              <w:keepNext/>
              <w:spacing w:before="120"/>
              <w:ind w:hanging="53"/>
              <w:jc w:val="right"/>
              <w:rPr>
                <w:rFonts w:ascii="Arial" w:hAnsi="Arial" w:cs="Arial"/>
                <w:b/>
                <w:sz w:val="18"/>
                <w:szCs w:val="18"/>
              </w:rPr>
            </w:pPr>
            <w:r w:rsidRPr="007D467E">
              <w:rPr>
                <w:rFonts w:ascii="Arial" w:hAnsi="Arial" w:cs="Arial"/>
                <w:b/>
                <w:sz w:val="18"/>
                <w:szCs w:val="18"/>
              </w:rPr>
              <w:t>1</w:t>
            </w:r>
            <w:r w:rsidR="00143CA2">
              <w:rPr>
                <w:rFonts w:ascii="Arial" w:hAnsi="Arial" w:cs="Arial"/>
                <w:b/>
                <w:sz w:val="18"/>
                <w:szCs w:val="18"/>
              </w:rPr>
              <w:t>3</w:t>
            </w:r>
            <w:r w:rsidRPr="007D467E">
              <w:rPr>
                <w:rFonts w:ascii="Arial" w:hAnsi="Arial" w:cs="Arial"/>
                <w:b/>
                <w:sz w:val="18"/>
                <w:szCs w:val="18"/>
              </w:rPr>
              <w:t>.</w:t>
            </w:r>
          </w:p>
        </w:tc>
        <w:tc>
          <w:tcPr>
            <w:tcW w:w="8549" w:type="dxa"/>
            <w:vAlign w:val="bottom"/>
          </w:tcPr>
          <w:p w14:paraId="7AC70459" w14:textId="77777777" w:rsidR="006D68B4" w:rsidRPr="007D7B59" w:rsidRDefault="006D68B4" w:rsidP="00612081">
            <w:pPr>
              <w:keepNext/>
              <w:spacing w:before="120"/>
              <w:rPr>
                <w:rFonts w:ascii="Arial" w:hAnsi="Arial" w:cs="Arial"/>
                <w:b/>
                <w:sz w:val="18"/>
                <w:szCs w:val="18"/>
              </w:rPr>
            </w:pPr>
            <w:r w:rsidRPr="007D467E">
              <w:rPr>
                <w:rFonts w:ascii="Arial" w:hAnsi="Arial" w:cs="Arial"/>
                <w:b/>
                <w:sz w:val="18"/>
                <w:szCs w:val="18"/>
              </w:rPr>
              <w:t xml:space="preserve">Are you applying for </w:t>
            </w:r>
            <w:r>
              <w:rPr>
                <w:rFonts w:ascii="Arial" w:hAnsi="Arial" w:cs="Arial"/>
                <w:b/>
                <w:sz w:val="18"/>
                <w:szCs w:val="18"/>
              </w:rPr>
              <w:t xml:space="preserve">coverage under </w:t>
            </w:r>
            <w:r w:rsidRPr="007D467E">
              <w:rPr>
                <w:rFonts w:ascii="Arial" w:hAnsi="Arial" w:cs="Arial"/>
                <w:b/>
                <w:sz w:val="18"/>
                <w:szCs w:val="18"/>
              </w:rPr>
              <w:t>Groundwater Pump-Out General Permit MNG790000</w:t>
            </w:r>
            <w:r w:rsidRPr="007D7B59">
              <w:rPr>
                <w:rFonts w:ascii="Arial" w:hAnsi="Arial" w:cs="Arial"/>
                <w:b/>
                <w:sz w:val="18"/>
                <w:szCs w:val="18"/>
              </w:rPr>
              <w:t>?</w:t>
            </w:r>
          </w:p>
          <w:p w14:paraId="3FFEB268" w14:textId="3D7E2C5B" w:rsidR="006D68B4" w:rsidRPr="007D7B59" w:rsidRDefault="00B054F6" w:rsidP="00612081">
            <w:pPr>
              <w:keepNext/>
              <w:spacing w:before="120"/>
              <w:rPr>
                <w:rFonts w:ascii="Arial" w:hAnsi="Arial" w:cs="Arial"/>
                <w:sz w:val="18"/>
                <w:szCs w:val="18"/>
              </w:rPr>
            </w:pPr>
            <w:r>
              <w:rPr>
                <w:rFonts w:ascii="Arial" w:hAnsi="Arial" w:cs="Arial"/>
                <w:i/>
                <w:sz w:val="18"/>
                <w:szCs w:val="18"/>
              </w:rPr>
              <w:t xml:space="preserve">Do not answer </w:t>
            </w:r>
            <w:r w:rsidRPr="00EF369A">
              <w:rPr>
                <w:rFonts w:ascii="Arial" w:hAnsi="Arial" w:cs="Arial"/>
                <w:b/>
                <w:i/>
                <w:sz w:val="18"/>
                <w:szCs w:val="18"/>
              </w:rPr>
              <w:t>Yes</w:t>
            </w:r>
            <w:r w:rsidR="006D68B4" w:rsidRPr="007D7B59">
              <w:rPr>
                <w:rFonts w:ascii="Arial" w:hAnsi="Arial" w:cs="Arial"/>
                <w:i/>
                <w:sz w:val="18"/>
                <w:szCs w:val="18"/>
              </w:rPr>
              <w:t xml:space="preserve"> unless you have determined that you believe you qualify for coverage under this general permit.</w:t>
            </w:r>
          </w:p>
        </w:tc>
        <w:tc>
          <w:tcPr>
            <w:tcW w:w="719" w:type="dxa"/>
          </w:tcPr>
          <w:p w14:paraId="290F2529"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3"/>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c>
          <w:tcPr>
            <w:tcW w:w="722" w:type="dxa"/>
          </w:tcPr>
          <w:p w14:paraId="45116684" w14:textId="77777777" w:rsidR="006D68B4" w:rsidRPr="007F0E4C" w:rsidRDefault="006D68B4" w:rsidP="00612081">
            <w:pPr>
              <w:keepNext/>
              <w:spacing w:before="120"/>
              <w:jc w:val="center"/>
              <w:rPr>
                <w:rFonts w:ascii="Arial" w:hAnsi="Arial" w:cs="Arial"/>
                <w:b/>
                <w:sz w:val="18"/>
                <w:szCs w:val="18"/>
              </w:rPr>
            </w:pPr>
            <w:r>
              <w:rPr>
                <w:rFonts w:ascii="Arial" w:hAnsi="Arial" w:cs="Arial"/>
                <w:b/>
                <w:sz w:val="18"/>
                <w:szCs w:val="18"/>
              </w:rPr>
              <w:fldChar w:fldCharType="begin">
                <w:ffData>
                  <w:name w:val="Check84"/>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p>
        </w:tc>
      </w:tr>
      <w:tr w:rsidR="00922415" w:rsidRPr="007F0E4C" w14:paraId="3D49C87F" w14:textId="77777777" w:rsidTr="00422652">
        <w:tblPrEx>
          <w:tblLook w:val="0000" w:firstRow="0" w:lastRow="0" w:firstColumn="0" w:lastColumn="0" w:noHBand="0" w:noVBand="0"/>
        </w:tblPrEx>
        <w:trPr>
          <w:cantSplit/>
          <w:trHeight w:val="432"/>
        </w:trPr>
        <w:tc>
          <w:tcPr>
            <w:tcW w:w="540" w:type="dxa"/>
          </w:tcPr>
          <w:p w14:paraId="7D7232EE" w14:textId="77777777" w:rsidR="006D68B4" w:rsidRPr="007F0E4C" w:rsidRDefault="006D68B4" w:rsidP="00637181">
            <w:pPr>
              <w:spacing w:before="120"/>
              <w:ind w:hanging="53"/>
              <w:jc w:val="right"/>
              <w:rPr>
                <w:rFonts w:ascii="Arial" w:hAnsi="Arial" w:cs="Arial"/>
                <w:sz w:val="18"/>
                <w:szCs w:val="18"/>
              </w:rPr>
            </w:pPr>
          </w:p>
        </w:tc>
        <w:tc>
          <w:tcPr>
            <w:tcW w:w="8549" w:type="dxa"/>
          </w:tcPr>
          <w:p w14:paraId="2118C155" w14:textId="18373A01" w:rsidR="006D68B4" w:rsidRPr="007F0E4C" w:rsidRDefault="006D68B4" w:rsidP="00501DB9">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4DBDB0DF" w14:textId="77777777" w:rsidR="006D68B4" w:rsidRPr="007F0E4C" w:rsidRDefault="006D68B4" w:rsidP="006D68B4">
            <w:pPr>
              <w:spacing w:before="120"/>
              <w:rPr>
                <w:rFonts w:ascii="Arial" w:hAnsi="Arial" w:cs="Arial"/>
                <w:sz w:val="18"/>
                <w:szCs w:val="18"/>
              </w:rPr>
            </w:pPr>
          </w:p>
        </w:tc>
        <w:tc>
          <w:tcPr>
            <w:tcW w:w="722" w:type="dxa"/>
          </w:tcPr>
          <w:p w14:paraId="0137306F" w14:textId="77777777" w:rsidR="006D68B4" w:rsidRPr="007F0E4C" w:rsidRDefault="006D68B4" w:rsidP="006D68B4">
            <w:pPr>
              <w:spacing w:before="120"/>
              <w:rPr>
                <w:rFonts w:ascii="Arial" w:hAnsi="Arial" w:cs="Arial"/>
                <w:sz w:val="18"/>
                <w:szCs w:val="18"/>
              </w:rPr>
            </w:pPr>
          </w:p>
        </w:tc>
      </w:tr>
      <w:tr w:rsidR="00143CA2" w:rsidRPr="007F0E4C" w14:paraId="3AFB5B96" w14:textId="77777777" w:rsidTr="00422652">
        <w:tblPrEx>
          <w:tblLook w:val="0000" w:firstRow="0" w:lastRow="0" w:firstColumn="0" w:lastColumn="0" w:noHBand="0" w:noVBand="0"/>
        </w:tblPrEx>
        <w:trPr>
          <w:cantSplit/>
          <w:trHeight w:val="432"/>
        </w:trPr>
        <w:tc>
          <w:tcPr>
            <w:tcW w:w="540" w:type="dxa"/>
          </w:tcPr>
          <w:p w14:paraId="41D16372" w14:textId="18883DD3" w:rsidR="00143CA2" w:rsidRPr="00143CA2" w:rsidRDefault="00143CA2" w:rsidP="00612081">
            <w:pPr>
              <w:keepNext/>
              <w:spacing w:before="120"/>
              <w:ind w:hanging="53"/>
              <w:jc w:val="right"/>
              <w:rPr>
                <w:rFonts w:ascii="Arial" w:hAnsi="Arial" w:cs="Arial"/>
                <w:b/>
                <w:sz w:val="18"/>
                <w:szCs w:val="18"/>
              </w:rPr>
            </w:pPr>
            <w:r w:rsidRPr="00143CA2">
              <w:rPr>
                <w:rFonts w:ascii="Arial" w:hAnsi="Arial" w:cs="Arial"/>
                <w:b/>
                <w:sz w:val="18"/>
                <w:szCs w:val="18"/>
              </w:rPr>
              <w:t>14.</w:t>
            </w:r>
          </w:p>
        </w:tc>
        <w:tc>
          <w:tcPr>
            <w:tcW w:w="8549" w:type="dxa"/>
          </w:tcPr>
          <w:p w14:paraId="4C98C0BD" w14:textId="390ACF6D" w:rsidR="00143CA2" w:rsidRDefault="00143CA2" w:rsidP="00612081">
            <w:pPr>
              <w:keepNext/>
              <w:spacing w:before="120"/>
              <w:rPr>
                <w:rFonts w:ascii="Arial" w:hAnsi="Arial" w:cs="Arial"/>
                <w:sz w:val="18"/>
                <w:szCs w:val="18"/>
              </w:rPr>
            </w:pPr>
            <w:r w:rsidRPr="00143CA2">
              <w:rPr>
                <w:rFonts w:ascii="Arial" w:hAnsi="Arial" w:cs="Arial"/>
                <w:b/>
                <w:sz w:val="18"/>
                <w:szCs w:val="18"/>
              </w:rPr>
              <w:t>Tribal Land</w:t>
            </w:r>
            <w:r w:rsidR="00B054F6">
              <w:rPr>
                <w:rFonts w:ascii="Arial" w:hAnsi="Arial" w:cs="Arial"/>
                <w:sz w:val="18"/>
                <w:szCs w:val="18"/>
              </w:rPr>
              <w:t xml:space="preserve">: </w:t>
            </w:r>
            <w:r w:rsidRPr="00143CA2">
              <w:rPr>
                <w:rFonts w:ascii="Arial" w:hAnsi="Arial" w:cs="Arial"/>
                <w:sz w:val="18"/>
                <w:szCs w:val="18"/>
              </w:rPr>
              <w:t>Will the discharge be within or near a Tribal land?</w:t>
            </w:r>
          </w:p>
          <w:p w14:paraId="5B47C192" w14:textId="01B57330" w:rsidR="000E4973" w:rsidRDefault="000E4973" w:rsidP="00612081">
            <w:pPr>
              <w:keepNext/>
              <w:spacing w:before="120"/>
              <w:rPr>
                <w:rFonts w:ascii="Arial" w:hAnsi="Arial" w:cs="Arial"/>
                <w:sz w:val="18"/>
                <w:szCs w:val="18"/>
              </w:rPr>
            </w:pPr>
            <w:r w:rsidRPr="00725B78">
              <w:rPr>
                <w:rFonts w:ascii="Arial" w:hAnsi="Arial" w:cs="Arial"/>
                <w:b/>
                <w:bCs/>
                <w:sz w:val="18"/>
                <w:szCs w:val="18"/>
              </w:rPr>
              <w:t>N</w:t>
            </w:r>
            <w:r w:rsidR="00725B78" w:rsidRPr="00725B78">
              <w:rPr>
                <w:rFonts w:ascii="Arial" w:hAnsi="Arial" w:cs="Arial"/>
                <w:b/>
                <w:bCs/>
                <w:sz w:val="18"/>
                <w:szCs w:val="18"/>
              </w:rPr>
              <w:t>ote</w:t>
            </w:r>
            <w:r w:rsidRPr="00725B78">
              <w:rPr>
                <w:rFonts w:ascii="Arial" w:hAnsi="Arial" w:cs="Arial"/>
                <w:b/>
                <w:bCs/>
                <w:sz w:val="18"/>
                <w:szCs w:val="18"/>
              </w:rPr>
              <w:t>:</w:t>
            </w:r>
            <w:r w:rsidRPr="00143CA2">
              <w:rPr>
                <w:rFonts w:ascii="Arial" w:hAnsi="Arial" w:cs="Arial"/>
                <w:sz w:val="18"/>
                <w:szCs w:val="18"/>
              </w:rPr>
              <w:t xml:space="preserve"> If the discharge will be within a Tribal land, then the discharge activity mus</w:t>
            </w:r>
            <w:r>
              <w:rPr>
                <w:rFonts w:ascii="Arial" w:hAnsi="Arial" w:cs="Arial"/>
                <w:sz w:val="18"/>
                <w:szCs w:val="18"/>
              </w:rPr>
              <w:t>t be permitted by the U.S. EPA.</w:t>
            </w:r>
          </w:p>
          <w:p w14:paraId="57252E83" w14:textId="77777777" w:rsidR="00B27B42" w:rsidRPr="00B27B42" w:rsidRDefault="00B27B42" w:rsidP="00612081">
            <w:pPr>
              <w:keepNext/>
              <w:spacing w:before="120"/>
              <w:rPr>
                <w:rFonts w:ascii="Arial" w:hAnsi="Arial" w:cs="Arial"/>
                <w:sz w:val="18"/>
                <w:szCs w:val="18"/>
              </w:rPr>
            </w:pPr>
            <w:r w:rsidRPr="00B27B42">
              <w:rPr>
                <w:rFonts w:ascii="Arial" w:hAnsi="Arial" w:cs="Arial"/>
                <w:sz w:val="18"/>
                <w:szCs w:val="18"/>
              </w:rPr>
              <w:t xml:space="preserve">Resources: </w:t>
            </w:r>
          </w:p>
          <w:p w14:paraId="487636E6" w14:textId="21F6B486" w:rsidR="00B27B42" w:rsidRPr="00143CA2" w:rsidRDefault="00B27B42" w:rsidP="00612081">
            <w:pPr>
              <w:keepNext/>
              <w:spacing w:before="120" w:after="60"/>
              <w:rPr>
                <w:rFonts w:ascii="Arial" w:hAnsi="Arial" w:cs="Arial"/>
                <w:sz w:val="18"/>
                <w:szCs w:val="18"/>
              </w:rPr>
            </w:pPr>
            <w:r w:rsidRPr="00143CA2">
              <w:rPr>
                <w:rFonts w:ascii="Arial" w:hAnsi="Arial" w:cs="Arial"/>
                <w:sz w:val="18"/>
                <w:szCs w:val="18"/>
              </w:rPr>
              <w:t xml:space="preserve">General Information Resource: </w:t>
            </w:r>
            <w:hyperlink r:id="rId16" w:history="1">
              <w:r w:rsidRPr="00143CA2">
                <w:rPr>
                  <w:rStyle w:val="Hyperlink"/>
                  <w:rFonts w:ascii="Arial" w:hAnsi="Arial" w:cs="Arial"/>
                  <w:sz w:val="18"/>
                  <w:szCs w:val="18"/>
                </w:rPr>
                <w:t>https://www.pca.state.mn.us/about-mpca/mpca-and-environmental-justice</w:t>
              </w:r>
            </w:hyperlink>
          </w:p>
          <w:p w14:paraId="7A24F130" w14:textId="6A53F5A7" w:rsidR="00B27B42" w:rsidRPr="00143CA2" w:rsidRDefault="00B27B42" w:rsidP="00612081">
            <w:pPr>
              <w:keepNext/>
              <w:spacing w:before="120" w:after="60"/>
              <w:rPr>
                <w:rFonts w:ascii="Arial" w:hAnsi="Arial" w:cs="Arial"/>
                <w:sz w:val="18"/>
                <w:szCs w:val="18"/>
              </w:rPr>
            </w:pPr>
            <w:r w:rsidRPr="00143CA2">
              <w:rPr>
                <w:rFonts w:ascii="Arial" w:hAnsi="Arial" w:cs="Arial"/>
                <w:sz w:val="18"/>
                <w:szCs w:val="18"/>
              </w:rPr>
              <w:t xml:space="preserve">MPCA Mapping Application for Environmental Justice (Tribal Areas included): </w:t>
            </w:r>
            <w:hyperlink r:id="rId17" w:history="1">
              <w:r w:rsidR="00A47B85" w:rsidRPr="00A47B85">
                <w:rPr>
                  <w:rStyle w:val="Hyperlink"/>
                  <w:rFonts w:ascii="Arial" w:hAnsi="Arial" w:cs="Arial"/>
                  <w:sz w:val="18"/>
                  <w:szCs w:val="18"/>
                </w:rPr>
                <w:t>Understanding Environmental Justice in MN</w:t>
              </w:r>
            </w:hyperlink>
          </w:p>
          <w:p w14:paraId="0475B9BE" w14:textId="2828289A" w:rsidR="00B27B42" w:rsidRPr="007D7B59" w:rsidRDefault="00612081" w:rsidP="00612081">
            <w:pPr>
              <w:keepNext/>
              <w:spacing w:before="120"/>
              <w:rPr>
                <w:rFonts w:ascii="Arial" w:hAnsi="Arial" w:cs="Arial"/>
                <w:sz w:val="18"/>
                <w:szCs w:val="18"/>
              </w:rPr>
            </w:pPr>
            <w:r w:rsidRPr="00143CA2">
              <w:rPr>
                <w:rFonts w:ascii="Arial" w:hAnsi="Arial" w:cs="Arial"/>
                <w:sz w:val="18"/>
                <w:szCs w:val="18"/>
              </w:rPr>
              <w:t xml:space="preserve">Provide a description of the distance between the discharge and the </w:t>
            </w:r>
            <w:r w:rsidR="00007194">
              <w:rPr>
                <w:rFonts w:ascii="Arial" w:hAnsi="Arial" w:cs="Arial"/>
                <w:sz w:val="18"/>
                <w:szCs w:val="18"/>
              </w:rPr>
              <w:t>T</w:t>
            </w:r>
            <w:r w:rsidRPr="00143CA2">
              <w:rPr>
                <w:rFonts w:ascii="Arial" w:hAnsi="Arial" w:cs="Arial"/>
                <w:sz w:val="18"/>
                <w:szCs w:val="18"/>
              </w:rPr>
              <w:t>ribal land as well as a discussion of the potential for the discharge to impact down gradient Tribal resources</w:t>
            </w:r>
            <w:r>
              <w:rPr>
                <w:rFonts w:ascii="Arial" w:hAnsi="Arial" w:cs="Arial"/>
                <w:sz w:val="18"/>
                <w:szCs w:val="18"/>
              </w:rPr>
              <w:t>:</w:t>
            </w:r>
          </w:p>
        </w:tc>
        <w:tc>
          <w:tcPr>
            <w:tcW w:w="719" w:type="dxa"/>
          </w:tcPr>
          <w:p w14:paraId="336352F7" w14:textId="77777777" w:rsidR="00143CA2" w:rsidRPr="00143CA2" w:rsidRDefault="00143CA2" w:rsidP="00612081">
            <w:pPr>
              <w:keepNext/>
              <w:spacing w:before="120"/>
              <w:jc w:val="center"/>
              <w:rPr>
                <w:rFonts w:ascii="Arial" w:hAnsi="Arial" w:cs="Arial"/>
                <w:sz w:val="18"/>
                <w:szCs w:val="18"/>
              </w:rPr>
            </w:pPr>
            <w:r w:rsidRPr="00143CA2">
              <w:rPr>
                <w:rFonts w:ascii="Arial" w:hAnsi="Arial" w:cs="Arial"/>
                <w:sz w:val="18"/>
                <w:szCs w:val="18"/>
              </w:rPr>
              <w:fldChar w:fldCharType="begin">
                <w:ffData>
                  <w:name w:val="Check83"/>
                  <w:enabled/>
                  <w:calcOnExit w:val="0"/>
                  <w:checkBox>
                    <w:sizeAuto/>
                    <w:default w:val="0"/>
                  </w:checkBox>
                </w:ffData>
              </w:fldChar>
            </w:r>
            <w:r w:rsidRPr="00143CA2">
              <w:rPr>
                <w:rFonts w:ascii="Arial" w:hAnsi="Arial" w:cs="Arial"/>
                <w:sz w:val="18"/>
                <w:szCs w:val="18"/>
              </w:rPr>
              <w:instrText xml:space="preserve"> FORMCHECKBOX </w:instrText>
            </w:r>
            <w:r w:rsidRPr="00143CA2">
              <w:rPr>
                <w:rFonts w:ascii="Arial" w:hAnsi="Arial" w:cs="Arial"/>
                <w:sz w:val="18"/>
                <w:szCs w:val="18"/>
              </w:rPr>
            </w:r>
            <w:r w:rsidRPr="00143CA2">
              <w:rPr>
                <w:rFonts w:ascii="Arial" w:hAnsi="Arial" w:cs="Arial"/>
                <w:sz w:val="18"/>
                <w:szCs w:val="18"/>
              </w:rPr>
              <w:fldChar w:fldCharType="separate"/>
            </w:r>
            <w:r w:rsidRPr="00143CA2">
              <w:rPr>
                <w:rFonts w:ascii="Arial" w:hAnsi="Arial" w:cs="Arial"/>
                <w:sz w:val="18"/>
                <w:szCs w:val="18"/>
              </w:rPr>
              <w:fldChar w:fldCharType="end"/>
            </w:r>
          </w:p>
        </w:tc>
        <w:tc>
          <w:tcPr>
            <w:tcW w:w="722" w:type="dxa"/>
          </w:tcPr>
          <w:p w14:paraId="04729644" w14:textId="77777777" w:rsidR="00143CA2" w:rsidRPr="00143CA2" w:rsidRDefault="00143CA2" w:rsidP="00612081">
            <w:pPr>
              <w:keepNext/>
              <w:spacing w:before="120"/>
              <w:jc w:val="center"/>
              <w:rPr>
                <w:rFonts w:ascii="Arial" w:hAnsi="Arial" w:cs="Arial"/>
                <w:sz w:val="18"/>
                <w:szCs w:val="18"/>
              </w:rPr>
            </w:pPr>
            <w:r w:rsidRPr="00143CA2">
              <w:rPr>
                <w:rFonts w:ascii="Arial" w:hAnsi="Arial" w:cs="Arial"/>
                <w:sz w:val="18"/>
                <w:szCs w:val="18"/>
              </w:rPr>
              <w:fldChar w:fldCharType="begin">
                <w:ffData>
                  <w:name w:val="Check84"/>
                  <w:enabled/>
                  <w:calcOnExit w:val="0"/>
                  <w:checkBox>
                    <w:sizeAuto/>
                    <w:default w:val="0"/>
                  </w:checkBox>
                </w:ffData>
              </w:fldChar>
            </w:r>
            <w:r w:rsidRPr="00143CA2">
              <w:rPr>
                <w:rFonts w:ascii="Arial" w:hAnsi="Arial" w:cs="Arial"/>
                <w:sz w:val="18"/>
                <w:szCs w:val="18"/>
              </w:rPr>
              <w:instrText xml:space="preserve"> FORMCHECKBOX </w:instrText>
            </w:r>
            <w:r w:rsidRPr="00143CA2">
              <w:rPr>
                <w:rFonts w:ascii="Arial" w:hAnsi="Arial" w:cs="Arial"/>
                <w:sz w:val="18"/>
                <w:szCs w:val="18"/>
              </w:rPr>
            </w:r>
            <w:r w:rsidRPr="00143CA2">
              <w:rPr>
                <w:rFonts w:ascii="Arial" w:hAnsi="Arial" w:cs="Arial"/>
                <w:sz w:val="18"/>
                <w:szCs w:val="18"/>
              </w:rPr>
              <w:fldChar w:fldCharType="separate"/>
            </w:r>
            <w:r w:rsidRPr="00143CA2">
              <w:rPr>
                <w:rFonts w:ascii="Arial" w:hAnsi="Arial" w:cs="Arial"/>
                <w:sz w:val="18"/>
                <w:szCs w:val="18"/>
              </w:rPr>
              <w:fldChar w:fldCharType="end"/>
            </w:r>
          </w:p>
        </w:tc>
      </w:tr>
      <w:tr w:rsidR="000E4973" w:rsidRPr="007F0E4C" w14:paraId="3B446352" w14:textId="77777777" w:rsidTr="00422652">
        <w:tblPrEx>
          <w:tblLook w:val="0000" w:firstRow="0" w:lastRow="0" w:firstColumn="0" w:lastColumn="0" w:noHBand="0" w:noVBand="0"/>
        </w:tblPrEx>
        <w:trPr>
          <w:cantSplit/>
          <w:trHeight w:val="432"/>
        </w:trPr>
        <w:tc>
          <w:tcPr>
            <w:tcW w:w="540" w:type="dxa"/>
          </w:tcPr>
          <w:p w14:paraId="07F82D3E" w14:textId="77777777" w:rsidR="000E4973" w:rsidRPr="007F0E4C" w:rsidRDefault="000E4973" w:rsidP="00A91083">
            <w:pPr>
              <w:spacing w:before="120"/>
              <w:ind w:hanging="53"/>
              <w:jc w:val="right"/>
              <w:rPr>
                <w:rFonts w:ascii="Arial" w:hAnsi="Arial" w:cs="Arial"/>
                <w:sz w:val="18"/>
                <w:szCs w:val="18"/>
              </w:rPr>
            </w:pPr>
          </w:p>
        </w:tc>
        <w:tc>
          <w:tcPr>
            <w:tcW w:w="8549" w:type="dxa"/>
          </w:tcPr>
          <w:p w14:paraId="56EC6A7B" w14:textId="77777777" w:rsidR="000E4973" w:rsidRPr="007F0E4C" w:rsidRDefault="000E4973" w:rsidP="00A91083">
            <w:pPr>
              <w:spacing w:before="120"/>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c>
          <w:tcPr>
            <w:tcW w:w="719" w:type="dxa"/>
          </w:tcPr>
          <w:p w14:paraId="46BDCB0C" w14:textId="77777777" w:rsidR="000E4973" w:rsidRPr="007F0E4C" w:rsidRDefault="000E4973" w:rsidP="00A91083">
            <w:pPr>
              <w:spacing w:before="120"/>
              <w:rPr>
                <w:rFonts w:ascii="Arial" w:hAnsi="Arial" w:cs="Arial"/>
                <w:sz w:val="18"/>
                <w:szCs w:val="18"/>
              </w:rPr>
            </w:pPr>
          </w:p>
        </w:tc>
        <w:tc>
          <w:tcPr>
            <w:tcW w:w="722" w:type="dxa"/>
          </w:tcPr>
          <w:p w14:paraId="7A236771" w14:textId="77777777" w:rsidR="000E4973" w:rsidRPr="007F0E4C" w:rsidRDefault="000E4973" w:rsidP="00A91083">
            <w:pPr>
              <w:spacing w:before="120"/>
              <w:rPr>
                <w:rFonts w:ascii="Arial" w:hAnsi="Arial" w:cs="Arial"/>
                <w:sz w:val="18"/>
                <w:szCs w:val="18"/>
              </w:rPr>
            </w:pPr>
          </w:p>
        </w:tc>
      </w:tr>
      <w:tr w:rsidR="005207AC" w:rsidRPr="007F0E4C" w14:paraId="1D1F1D8A" w14:textId="77777777" w:rsidTr="00422652">
        <w:tblPrEx>
          <w:tblLook w:val="0000" w:firstRow="0" w:lastRow="0" w:firstColumn="0" w:lastColumn="0" w:noHBand="0" w:noVBand="0"/>
        </w:tblPrEx>
        <w:trPr>
          <w:trHeight w:val="432"/>
        </w:trPr>
        <w:tc>
          <w:tcPr>
            <w:tcW w:w="540" w:type="dxa"/>
          </w:tcPr>
          <w:p w14:paraId="31268B68" w14:textId="0D50E330" w:rsidR="005207AC" w:rsidRPr="00B27B42" w:rsidRDefault="005207AC" w:rsidP="00A91083">
            <w:pPr>
              <w:spacing w:before="120"/>
              <w:ind w:hanging="53"/>
              <w:jc w:val="right"/>
              <w:rPr>
                <w:rFonts w:ascii="Arial" w:hAnsi="Arial" w:cs="Arial"/>
                <w:b/>
                <w:sz w:val="18"/>
                <w:szCs w:val="18"/>
              </w:rPr>
            </w:pPr>
            <w:r w:rsidRPr="00B27B42">
              <w:rPr>
                <w:rFonts w:ascii="Arial" w:hAnsi="Arial" w:cs="Arial"/>
                <w:b/>
                <w:sz w:val="18"/>
                <w:szCs w:val="18"/>
              </w:rPr>
              <w:t>15.</w:t>
            </w:r>
          </w:p>
        </w:tc>
        <w:tc>
          <w:tcPr>
            <w:tcW w:w="9990" w:type="dxa"/>
            <w:gridSpan w:val="3"/>
          </w:tcPr>
          <w:p w14:paraId="45B5E3E5" w14:textId="7773D610" w:rsidR="005207AC" w:rsidRPr="00D9425E" w:rsidRDefault="00781A74" w:rsidP="00B27B42">
            <w:pPr>
              <w:spacing w:before="120"/>
              <w:rPr>
                <w:rFonts w:ascii="Arial" w:hAnsi="Arial" w:cs="Arial"/>
                <w:b/>
                <w:sz w:val="18"/>
                <w:szCs w:val="18"/>
              </w:rPr>
            </w:pPr>
            <w:r>
              <w:rPr>
                <w:rFonts w:ascii="Arial" w:hAnsi="Arial" w:cs="Arial"/>
                <w:b/>
                <w:sz w:val="18"/>
                <w:szCs w:val="18"/>
              </w:rPr>
              <w:t>Please indicate the discharge c</w:t>
            </w:r>
            <w:r w:rsidR="005207AC" w:rsidRPr="00D9425E">
              <w:rPr>
                <w:rFonts w:ascii="Arial" w:hAnsi="Arial" w:cs="Arial"/>
                <w:b/>
                <w:sz w:val="18"/>
                <w:szCs w:val="18"/>
              </w:rPr>
              <w:t xml:space="preserve">ategory applicable to the facility: </w:t>
            </w:r>
          </w:p>
          <w:p w14:paraId="6DF4AE8A" w14:textId="0D6EA875" w:rsidR="005207AC" w:rsidRPr="00015AC2" w:rsidRDefault="00FD53B6" w:rsidP="00B27B42">
            <w:pPr>
              <w:spacing w:before="120"/>
              <w:ind w:left="345" w:hanging="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15"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sidR="005207AC">
              <w:rPr>
                <w:rFonts w:ascii="Arial" w:hAnsi="Arial" w:cs="Arial"/>
                <w:sz w:val="18"/>
                <w:szCs w:val="18"/>
              </w:rPr>
              <w:tab/>
              <w:t>Category I – Groundwater pump and treat discharge systems that have oversight by an MPCA Remediation Program.</w:t>
            </w:r>
          </w:p>
          <w:p w14:paraId="5ED8E8FB" w14:textId="77777777" w:rsidR="005207AC" w:rsidRPr="00015AC2" w:rsidRDefault="005207AC" w:rsidP="00B27B42">
            <w:pPr>
              <w:spacing w:before="120"/>
              <w:ind w:left="345" w:hanging="360"/>
              <w:rPr>
                <w:rFonts w:ascii="Arial" w:hAnsi="Arial" w:cs="Arial"/>
                <w:sz w:val="18"/>
                <w:szCs w:val="18"/>
              </w:rPr>
            </w:pPr>
            <w:r w:rsidRPr="00015AC2">
              <w:rPr>
                <w:rFonts w:ascii="Arial" w:hAnsi="Arial" w:cs="Arial"/>
                <w:sz w:val="18"/>
                <w:szCs w:val="18"/>
              </w:rPr>
              <w:fldChar w:fldCharType="begin">
                <w:ffData>
                  <w:name w:val="Check2"/>
                  <w:enabled/>
                  <w:calcOnExit w:val="0"/>
                  <w:checkBox>
                    <w:sizeAuto/>
                    <w:default w:val="0"/>
                  </w:checkBox>
                </w:ffData>
              </w:fldChar>
            </w:r>
            <w:r w:rsidRPr="00015AC2">
              <w:rPr>
                <w:rFonts w:ascii="Arial" w:hAnsi="Arial" w:cs="Arial"/>
                <w:sz w:val="18"/>
                <w:szCs w:val="18"/>
              </w:rPr>
              <w:instrText xml:space="preserve"> FORMCHECKBOX </w:instrText>
            </w:r>
            <w:r w:rsidRPr="00015AC2">
              <w:rPr>
                <w:rFonts w:ascii="Arial" w:hAnsi="Arial" w:cs="Arial"/>
                <w:sz w:val="18"/>
                <w:szCs w:val="18"/>
              </w:rPr>
            </w:r>
            <w:r w:rsidRPr="00015AC2">
              <w:rPr>
                <w:rFonts w:ascii="Arial" w:hAnsi="Arial" w:cs="Arial"/>
                <w:sz w:val="18"/>
                <w:szCs w:val="18"/>
              </w:rPr>
              <w:fldChar w:fldCharType="separate"/>
            </w:r>
            <w:r w:rsidRPr="00015AC2">
              <w:rPr>
                <w:rFonts w:ascii="Arial" w:hAnsi="Arial" w:cs="Arial"/>
                <w:sz w:val="18"/>
                <w:szCs w:val="18"/>
              </w:rPr>
              <w:fldChar w:fldCharType="end"/>
            </w:r>
            <w:r>
              <w:rPr>
                <w:rFonts w:ascii="Arial" w:hAnsi="Arial" w:cs="Arial"/>
                <w:sz w:val="18"/>
                <w:szCs w:val="18"/>
              </w:rPr>
              <w:tab/>
              <w:t>Category II – Long-term discharge of treated groundwater associated with dewatering for foundations or construction.</w:t>
            </w:r>
          </w:p>
          <w:p w14:paraId="645E9FA3" w14:textId="22546A85" w:rsidR="005207AC" w:rsidRPr="007F0E4C" w:rsidRDefault="005207AC" w:rsidP="005207AC">
            <w:pPr>
              <w:spacing w:before="120"/>
              <w:ind w:left="345" w:hanging="360"/>
              <w:rPr>
                <w:rFonts w:ascii="Arial" w:hAnsi="Arial" w:cs="Arial"/>
                <w:sz w:val="18"/>
                <w:szCs w:val="18"/>
              </w:rPr>
            </w:pPr>
            <w:r w:rsidRPr="00015AC2">
              <w:rPr>
                <w:rFonts w:ascii="Arial" w:hAnsi="Arial" w:cs="Arial"/>
                <w:sz w:val="18"/>
                <w:szCs w:val="18"/>
              </w:rPr>
              <w:fldChar w:fldCharType="begin">
                <w:ffData>
                  <w:name w:val="Check3"/>
                  <w:enabled/>
                  <w:calcOnExit w:val="0"/>
                  <w:checkBox>
                    <w:sizeAuto/>
                    <w:default w:val="0"/>
                  </w:checkBox>
                </w:ffData>
              </w:fldChar>
            </w:r>
            <w:r w:rsidRPr="00015AC2">
              <w:rPr>
                <w:rFonts w:ascii="Arial" w:hAnsi="Arial" w:cs="Arial"/>
                <w:sz w:val="18"/>
                <w:szCs w:val="18"/>
              </w:rPr>
              <w:instrText xml:space="preserve"> FORMCHECKBOX </w:instrText>
            </w:r>
            <w:r w:rsidRPr="00015AC2">
              <w:rPr>
                <w:rFonts w:ascii="Arial" w:hAnsi="Arial" w:cs="Arial"/>
                <w:sz w:val="18"/>
                <w:szCs w:val="18"/>
              </w:rPr>
            </w:r>
            <w:r w:rsidRPr="00015AC2">
              <w:rPr>
                <w:rFonts w:ascii="Arial" w:hAnsi="Arial" w:cs="Arial"/>
                <w:sz w:val="18"/>
                <w:szCs w:val="18"/>
              </w:rPr>
              <w:fldChar w:fldCharType="separate"/>
            </w:r>
            <w:r w:rsidRPr="00015AC2">
              <w:rPr>
                <w:rFonts w:ascii="Arial" w:hAnsi="Arial" w:cs="Arial"/>
                <w:sz w:val="18"/>
                <w:szCs w:val="18"/>
              </w:rPr>
              <w:fldChar w:fldCharType="end"/>
            </w:r>
            <w:r>
              <w:rPr>
                <w:rFonts w:ascii="Arial" w:hAnsi="Arial" w:cs="Arial"/>
                <w:sz w:val="18"/>
                <w:szCs w:val="18"/>
              </w:rPr>
              <w:tab/>
              <w:t>Category III – Short-term discharge of groundwater for dewatering from construction projects not associated with remediation.</w:t>
            </w:r>
          </w:p>
        </w:tc>
      </w:tr>
      <w:tr w:rsidR="0001595B" w:rsidRPr="008C2A9C" w14:paraId="2FB173AA" w14:textId="77777777" w:rsidTr="00422652">
        <w:tc>
          <w:tcPr>
            <w:tcW w:w="540" w:type="dxa"/>
          </w:tcPr>
          <w:p w14:paraId="28AEA93D" w14:textId="517DD226" w:rsidR="0001595B" w:rsidRPr="007D7B59" w:rsidRDefault="00B27B42" w:rsidP="00725B78">
            <w:pPr>
              <w:spacing w:before="120"/>
              <w:jc w:val="right"/>
              <w:rPr>
                <w:rFonts w:ascii="Arial" w:hAnsi="Arial" w:cs="Arial"/>
                <w:b/>
                <w:sz w:val="18"/>
                <w:szCs w:val="18"/>
              </w:rPr>
            </w:pPr>
            <w:r>
              <w:rPr>
                <w:rFonts w:ascii="Arial" w:hAnsi="Arial" w:cs="Arial"/>
                <w:b/>
                <w:sz w:val="18"/>
                <w:szCs w:val="18"/>
              </w:rPr>
              <w:t>16</w:t>
            </w:r>
            <w:r w:rsidR="0001595B">
              <w:rPr>
                <w:rFonts w:ascii="Arial" w:hAnsi="Arial" w:cs="Arial"/>
                <w:b/>
                <w:sz w:val="18"/>
                <w:szCs w:val="18"/>
              </w:rPr>
              <w:t>.</w:t>
            </w:r>
          </w:p>
        </w:tc>
        <w:tc>
          <w:tcPr>
            <w:tcW w:w="9990" w:type="dxa"/>
            <w:gridSpan w:val="3"/>
            <w:vAlign w:val="bottom"/>
          </w:tcPr>
          <w:p w14:paraId="667E7C89" w14:textId="33850FCA" w:rsidR="0001595B" w:rsidRPr="0001595B" w:rsidRDefault="0001595B" w:rsidP="00725B78">
            <w:pPr>
              <w:spacing w:before="120"/>
              <w:rPr>
                <w:rFonts w:ascii="Arial" w:hAnsi="Arial" w:cs="Arial"/>
                <w:i/>
                <w:sz w:val="18"/>
                <w:szCs w:val="18"/>
              </w:rPr>
            </w:pPr>
            <w:r w:rsidRPr="0001595B">
              <w:rPr>
                <w:rFonts w:ascii="Arial" w:hAnsi="Arial" w:cs="Arial"/>
                <w:b/>
                <w:sz w:val="18"/>
                <w:szCs w:val="18"/>
              </w:rPr>
              <w:t>Identify facility pollutant category or categories:</w:t>
            </w:r>
            <w:r w:rsidRPr="0001595B">
              <w:rPr>
                <w:rFonts w:ascii="Arial" w:hAnsi="Arial" w:cs="Arial"/>
                <w:i/>
                <w:sz w:val="18"/>
                <w:szCs w:val="18"/>
              </w:rPr>
              <w:t xml:space="preserve"> Select all pollutants that apply to the facility including pollutants known, or reasonably thought to be present due to current or past activities near the area of influence for dewatering. (MPCA’s </w:t>
            </w:r>
            <w:hyperlink r:id="rId18" w:history="1">
              <w:r w:rsidR="001D1F5D" w:rsidRPr="00422652">
                <w:rPr>
                  <w:rFonts w:ascii="Arial" w:hAnsi="Arial" w:cs="Arial"/>
                  <w:color w:val="0000FF"/>
                  <w:sz w:val="18"/>
                  <w:szCs w:val="18"/>
                  <w:u w:val="single"/>
                </w:rPr>
                <w:t>What's in My Neighborhood | Minnesota Pollution Control Agency</w:t>
              </w:r>
            </w:hyperlink>
            <w:r w:rsidRPr="0001595B">
              <w:rPr>
                <w:rFonts w:ascii="Arial" w:hAnsi="Arial" w:cs="Arial"/>
                <w:i/>
                <w:sz w:val="18"/>
                <w:szCs w:val="18"/>
              </w:rPr>
              <w:t xml:space="preserve"> tool may be a resource to identify historic pollutants at the adjacent properties that may influence groundwater at the facility):</w:t>
            </w:r>
          </w:p>
          <w:p w14:paraId="1D7C7062" w14:textId="1C7B64BE" w:rsidR="0001595B" w:rsidRPr="00015AC2"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1"/>
                  <w:enabled/>
                  <w:calcOnExit w:val="0"/>
                  <w:checkBox>
                    <w:sizeAuto/>
                    <w:default w:val="0"/>
                  </w:checkBox>
                </w:ffData>
              </w:fldChar>
            </w:r>
            <w:r w:rsidRPr="00015AC2">
              <w:rPr>
                <w:rFonts w:ascii="Arial" w:hAnsi="Arial" w:cs="Arial"/>
                <w:sz w:val="18"/>
                <w:szCs w:val="18"/>
              </w:rPr>
              <w:instrText xml:space="preserve"> FORMCHECKBOX </w:instrText>
            </w:r>
            <w:r w:rsidRPr="00015AC2">
              <w:rPr>
                <w:rFonts w:ascii="Arial" w:hAnsi="Arial" w:cs="Arial"/>
                <w:sz w:val="18"/>
                <w:szCs w:val="18"/>
              </w:rPr>
            </w:r>
            <w:r w:rsidRPr="00015AC2">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Gasoline Only Site (ex. Contaminated groundwater from gasoline release at a gas station)</w:t>
            </w:r>
          </w:p>
          <w:p w14:paraId="49F0268F" w14:textId="12BB7F45" w:rsidR="0001595B" w:rsidRPr="00015AC2"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2"/>
                  <w:enabled/>
                  <w:calcOnExit w:val="0"/>
                  <w:checkBox>
                    <w:sizeAuto/>
                    <w:default w:val="0"/>
                  </w:checkBox>
                </w:ffData>
              </w:fldChar>
            </w:r>
            <w:r w:rsidRPr="00015AC2">
              <w:rPr>
                <w:rFonts w:ascii="Arial" w:hAnsi="Arial" w:cs="Arial"/>
                <w:sz w:val="18"/>
                <w:szCs w:val="18"/>
              </w:rPr>
              <w:instrText xml:space="preserve"> FORMCHECKBOX </w:instrText>
            </w:r>
            <w:r w:rsidRPr="00015AC2">
              <w:rPr>
                <w:rFonts w:ascii="Arial" w:hAnsi="Arial" w:cs="Arial"/>
                <w:sz w:val="18"/>
                <w:szCs w:val="18"/>
              </w:rPr>
            </w:r>
            <w:r w:rsidRPr="00015AC2">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Fuel Oils and Other Oils Sites (ex. Contaminated groundwater from fuel oil, diesel fuel, jet fuel, kerosene, heating oil, heavier residual fuel oils, lube oils, machine oils, hydraulic fluids, mineral oils, and other oil products excluding waste oil)</w:t>
            </w:r>
          </w:p>
          <w:p w14:paraId="1D041651" w14:textId="2C0D7A7C" w:rsidR="0001595B"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3"/>
                  <w:enabled/>
                  <w:calcOnExit w:val="0"/>
                  <w:checkBox>
                    <w:sizeAuto/>
                    <w:default w:val="0"/>
                  </w:checkBox>
                </w:ffData>
              </w:fldChar>
            </w:r>
            <w:r w:rsidRPr="00015AC2">
              <w:rPr>
                <w:rFonts w:ascii="Arial" w:hAnsi="Arial" w:cs="Arial"/>
                <w:sz w:val="18"/>
                <w:szCs w:val="18"/>
              </w:rPr>
              <w:instrText xml:space="preserve"> FORMCHECKBOX </w:instrText>
            </w:r>
            <w:r w:rsidRPr="00015AC2">
              <w:rPr>
                <w:rFonts w:ascii="Arial" w:hAnsi="Arial" w:cs="Arial"/>
                <w:sz w:val="18"/>
                <w:szCs w:val="18"/>
              </w:rPr>
            </w:r>
            <w:r w:rsidRPr="00015AC2">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Mixed Petroleum Sites</w:t>
            </w:r>
            <w:r w:rsidR="00242A3C">
              <w:rPr>
                <w:rFonts w:ascii="Arial" w:hAnsi="Arial" w:cs="Arial"/>
                <w:sz w:val="18"/>
                <w:szCs w:val="18"/>
              </w:rPr>
              <w:t xml:space="preserve"> Containing Other Contaminants </w:t>
            </w:r>
            <w:r>
              <w:rPr>
                <w:rFonts w:ascii="Arial" w:hAnsi="Arial" w:cs="Arial"/>
                <w:sz w:val="18"/>
                <w:szCs w:val="18"/>
              </w:rPr>
              <w:t>(ex. Contaminated groundwater primarily from petroleum release, but may include waste solvents, heavy metals, or waste oils)</w:t>
            </w:r>
          </w:p>
          <w:p w14:paraId="40D8D726" w14:textId="74B1D112" w:rsidR="0001595B" w:rsidRPr="00015AC2"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1"/>
                  <w:enabled/>
                  <w:calcOnExit w:val="0"/>
                  <w:checkBox>
                    <w:sizeAuto/>
                    <w:default w:val="0"/>
                  </w:checkBox>
                </w:ffData>
              </w:fldChar>
            </w:r>
            <w:r w:rsidRPr="00015AC2">
              <w:rPr>
                <w:rFonts w:ascii="Arial" w:hAnsi="Arial" w:cs="Arial"/>
                <w:sz w:val="18"/>
                <w:szCs w:val="18"/>
              </w:rPr>
              <w:instrText xml:space="preserve"> FORMCHECKBOX </w:instrText>
            </w:r>
            <w:r w:rsidRPr="00015AC2">
              <w:rPr>
                <w:rFonts w:ascii="Arial" w:hAnsi="Arial" w:cs="Arial"/>
                <w:sz w:val="18"/>
                <w:szCs w:val="18"/>
              </w:rPr>
            </w:r>
            <w:r w:rsidRPr="00015AC2">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VOC Only Sites (ex. Contaminated groundwater from solvents, degreasers, cleaners, paint removers, etc. or from industrial operations, chemical blending, transportation, or other sources.)</w:t>
            </w:r>
          </w:p>
          <w:p w14:paraId="4F9F5CA1" w14:textId="5C932270" w:rsidR="0001595B" w:rsidRDefault="0001595B" w:rsidP="00B27B42">
            <w:pPr>
              <w:spacing w:before="120"/>
              <w:ind w:left="345" w:hanging="345"/>
              <w:rPr>
                <w:rFonts w:ascii="Arial" w:hAnsi="Arial" w:cs="Arial"/>
                <w:sz w:val="18"/>
                <w:szCs w:val="18"/>
              </w:rPr>
            </w:pPr>
            <w:r w:rsidRPr="00015AC2">
              <w:rPr>
                <w:rFonts w:ascii="Arial" w:hAnsi="Arial" w:cs="Arial"/>
                <w:sz w:val="18"/>
                <w:szCs w:val="18"/>
              </w:rPr>
              <w:fldChar w:fldCharType="begin">
                <w:ffData>
                  <w:name w:val="Check2"/>
                  <w:enabled/>
                  <w:calcOnExit w:val="0"/>
                  <w:checkBox>
                    <w:sizeAuto/>
                    <w:default w:val="0"/>
                  </w:checkBox>
                </w:ffData>
              </w:fldChar>
            </w:r>
            <w:r w:rsidRPr="00015AC2">
              <w:rPr>
                <w:rFonts w:ascii="Arial" w:hAnsi="Arial" w:cs="Arial"/>
                <w:sz w:val="18"/>
                <w:szCs w:val="18"/>
              </w:rPr>
              <w:instrText xml:space="preserve"> FORMCHECKBOX </w:instrText>
            </w:r>
            <w:r w:rsidRPr="00015AC2">
              <w:rPr>
                <w:rFonts w:ascii="Arial" w:hAnsi="Arial" w:cs="Arial"/>
                <w:sz w:val="18"/>
                <w:szCs w:val="18"/>
              </w:rPr>
            </w:r>
            <w:r w:rsidRPr="00015AC2">
              <w:rPr>
                <w:rFonts w:ascii="Arial" w:hAnsi="Arial" w:cs="Arial"/>
                <w:sz w:val="18"/>
                <w:szCs w:val="18"/>
              </w:rPr>
              <w:fldChar w:fldCharType="separate"/>
            </w:r>
            <w:r w:rsidRPr="00015AC2">
              <w:rPr>
                <w:rFonts w:ascii="Arial" w:hAnsi="Arial" w:cs="Arial"/>
                <w:sz w:val="18"/>
                <w:szCs w:val="18"/>
              </w:rPr>
              <w:fldChar w:fldCharType="end"/>
            </w:r>
            <w:r w:rsidR="005207AC">
              <w:rPr>
                <w:rFonts w:ascii="Arial" w:hAnsi="Arial" w:cs="Arial"/>
                <w:sz w:val="18"/>
                <w:szCs w:val="18"/>
              </w:rPr>
              <w:tab/>
            </w:r>
            <w:r>
              <w:rPr>
                <w:rFonts w:ascii="Arial" w:hAnsi="Arial" w:cs="Arial"/>
                <w:sz w:val="18"/>
                <w:szCs w:val="18"/>
              </w:rPr>
              <w:t>VOC Sites with Other Contaminants (ex. Contaminated groundwater primarily impacted by release of chlorinated solvent, other chemicals may be present in small amounts; petroleum hydrocarbons, metals, etc.)</w:t>
            </w:r>
          </w:p>
        </w:tc>
      </w:tr>
    </w:tbl>
    <w:p w14:paraId="6C4A58AA" w14:textId="77777777" w:rsidR="00422652" w:rsidRPr="00422652" w:rsidRDefault="00422652">
      <w:pPr>
        <w:rPr>
          <w:sz w:val="8"/>
          <w:szCs w:val="8"/>
        </w:rPr>
      </w:pPr>
    </w:p>
    <w:tbl>
      <w:tblPr>
        <w:tblW w:w="10530" w:type="dxa"/>
        <w:tblLook w:val="01E0" w:firstRow="1" w:lastRow="1" w:firstColumn="1" w:lastColumn="1" w:noHBand="0" w:noVBand="0"/>
      </w:tblPr>
      <w:tblGrid>
        <w:gridCol w:w="540"/>
        <w:gridCol w:w="1648"/>
        <w:gridCol w:w="721"/>
        <w:gridCol w:w="331"/>
        <w:gridCol w:w="117"/>
        <w:gridCol w:w="892"/>
        <w:gridCol w:w="265"/>
        <w:gridCol w:w="1651"/>
        <w:gridCol w:w="59"/>
        <w:gridCol w:w="264"/>
        <w:gridCol w:w="823"/>
        <w:gridCol w:w="250"/>
        <w:gridCol w:w="2963"/>
        <w:gridCol w:w="6"/>
      </w:tblGrid>
      <w:tr w:rsidR="00FB485D" w:rsidRPr="008C2A9C" w14:paraId="676C43E3" w14:textId="77777777" w:rsidTr="00422652">
        <w:tc>
          <w:tcPr>
            <w:tcW w:w="540" w:type="dxa"/>
          </w:tcPr>
          <w:p w14:paraId="5A1C2999" w14:textId="0BA5B26B" w:rsidR="00FB485D" w:rsidRPr="00422652" w:rsidRDefault="00FB485D" w:rsidP="003A139F">
            <w:pPr>
              <w:keepNext/>
              <w:spacing w:before="120"/>
              <w:jc w:val="right"/>
              <w:rPr>
                <w:rFonts w:ascii="Arial" w:hAnsi="Arial" w:cs="Arial"/>
                <w:b/>
                <w:sz w:val="18"/>
                <w:szCs w:val="18"/>
              </w:rPr>
            </w:pPr>
            <w:r w:rsidRPr="00422652">
              <w:rPr>
                <w:rFonts w:ascii="Arial" w:hAnsi="Arial" w:cs="Arial"/>
                <w:b/>
                <w:sz w:val="18"/>
                <w:szCs w:val="18"/>
              </w:rPr>
              <w:lastRenderedPageBreak/>
              <w:t>1</w:t>
            </w:r>
            <w:r w:rsidR="005207AC" w:rsidRPr="00422652">
              <w:rPr>
                <w:rFonts w:ascii="Arial" w:hAnsi="Arial" w:cs="Arial"/>
                <w:b/>
                <w:sz w:val="18"/>
                <w:szCs w:val="18"/>
              </w:rPr>
              <w:t>7</w:t>
            </w:r>
            <w:r w:rsidRPr="00422652">
              <w:rPr>
                <w:rFonts w:ascii="Arial" w:hAnsi="Arial" w:cs="Arial"/>
                <w:b/>
                <w:sz w:val="18"/>
                <w:szCs w:val="18"/>
              </w:rPr>
              <w:t>.</w:t>
            </w:r>
          </w:p>
        </w:tc>
        <w:tc>
          <w:tcPr>
            <w:tcW w:w="9990" w:type="dxa"/>
            <w:gridSpan w:val="13"/>
            <w:vAlign w:val="bottom"/>
          </w:tcPr>
          <w:p w14:paraId="0574A861" w14:textId="0EABAA4C" w:rsidR="002146B2" w:rsidRPr="008C2A9C" w:rsidRDefault="00FB485D" w:rsidP="00612081">
            <w:pPr>
              <w:keepNext/>
              <w:keepLines/>
              <w:spacing w:before="120"/>
              <w:rPr>
                <w:rFonts w:ascii="Arial" w:hAnsi="Arial" w:cs="Arial"/>
                <w:sz w:val="18"/>
                <w:szCs w:val="18"/>
              </w:rPr>
            </w:pPr>
            <w:r>
              <w:rPr>
                <w:rFonts w:ascii="Arial" w:hAnsi="Arial" w:cs="Arial"/>
                <w:sz w:val="18"/>
                <w:szCs w:val="18"/>
              </w:rPr>
              <w:t xml:space="preserve">Include a </w:t>
            </w:r>
            <w:r w:rsidRPr="00552962">
              <w:rPr>
                <w:rFonts w:ascii="Arial" w:hAnsi="Arial" w:cs="Arial"/>
                <w:sz w:val="18"/>
                <w:szCs w:val="18"/>
              </w:rPr>
              <w:t>United States Geological Service</w:t>
            </w:r>
            <w:r>
              <w:rPr>
                <w:rFonts w:ascii="Arial" w:hAnsi="Arial" w:cs="Arial"/>
                <w:sz w:val="18"/>
                <w:szCs w:val="18"/>
              </w:rPr>
              <w:t xml:space="preserve"> 7.5-minute topographic map showing the location of the pump-out well, groundwater sampling locations, </w:t>
            </w:r>
            <w:r w:rsidR="004C007F">
              <w:rPr>
                <w:rFonts w:ascii="Arial" w:hAnsi="Arial" w:cs="Arial"/>
                <w:sz w:val="18"/>
                <w:szCs w:val="18"/>
              </w:rPr>
              <w:t xml:space="preserve">flow </w:t>
            </w:r>
            <w:r>
              <w:rPr>
                <w:rFonts w:ascii="Arial" w:hAnsi="Arial" w:cs="Arial"/>
                <w:sz w:val="18"/>
                <w:szCs w:val="18"/>
              </w:rPr>
              <w:t>route to receiving water</w:t>
            </w:r>
            <w:r w:rsidR="00C402E6">
              <w:rPr>
                <w:rFonts w:ascii="Arial" w:hAnsi="Arial" w:cs="Arial"/>
                <w:sz w:val="18"/>
                <w:szCs w:val="18"/>
              </w:rPr>
              <w:t>, and if applicable</w:t>
            </w:r>
            <w:r w:rsidR="00FD53B6">
              <w:rPr>
                <w:rFonts w:ascii="Arial" w:hAnsi="Arial" w:cs="Arial"/>
                <w:sz w:val="18"/>
                <w:szCs w:val="18"/>
              </w:rPr>
              <w:t>,</w:t>
            </w:r>
            <w:r w:rsidR="00C402E6">
              <w:rPr>
                <w:rFonts w:ascii="Arial" w:hAnsi="Arial" w:cs="Arial"/>
                <w:sz w:val="18"/>
                <w:szCs w:val="18"/>
              </w:rPr>
              <w:t xml:space="preserve"> where the discharge enters a stormwater sewer system</w:t>
            </w:r>
            <w:r>
              <w:rPr>
                <w:rFonts w:ascii="Arial" w:hAnsi="Arial" w:cs="Arial"/>
                <w:sz w:val="18"/>
                <w:szCs w:val="18"/>
              </w:rPr>
              <w:t xml:space="preserve">. </w:t>
            </w:r>
            <w:r w:rsidR="00C402E6">
              <w:rPr>
                <w:rFonts w:ascii="Arial" w:hAnsi="Arial" w:cs="Arial"/>
                <w:sz w:val="18"/>
                <w:szCs w:val="18"/>
              </w:rPr>
              <w:t>If applicable, i</w:t>
            </w:r>
            <w:r>
              <w:rPr>
                <w:rFonts w:ascii="Arial" w:hAnsi="Arial" w:cs="Arial"/>
                <w:sz w:val="18"/>
                <w:szCs w:val="18"/>
              </w:rPr>
              <w:t xml:space="preserve">dentify the pump-out well local name and </w:t>
            </w:r>
            <w:r w:rsidRPr="001A71E4">
              <w:rPr>
                <w:rFonts w:ascii="Arial" w:hAnsi="Arial" w:cs="Arial"/>
                <w:sz w:val="18"/>
                <w:szCs w:val="18"/>
              </w:rPr>
              <w:t xml:space="preserve">Minnesota Department of Health </w:t>
            </w:r>
            <w:r>
              <w:rPr>
                <w:rFonts w:ascii="Arial" w:hAnsi="Arial" w:cs="Arial"/>
                <w:sz w:val="18"/>
                <w:szCs w:val="18"/>
              </w:rPr>
              <w:t>unique well number:</w:t>
            </w:r>
            <w:r w:rsidR="00422652">
              <w:rPr>
                <w:rFonts w:ascii="Arial" w:hAnsi="Arial" w:cs="Arial"/>
                <w:sz w:val="18"/>
                <w:szCs w:val="18"/>
              </w:rPr>
              <w:t xml:space="preserve"> </w:t>
            </w:r>
            <w:hyperlink r:id="rId19" w:history="1">
              <w:r w:rsidR="00422652" w:rsidRPr="00070775">
                <w:rPr>
                  <w:rStyle w:val="Hyperlink"/>
                  <w:rFonts w:ascii="Arial" w:hAnsi="Arial" w:cs="Arial"/>
                  <w:sz w:val="18"/>
                  <w:szCs w:val="18"/>
                </w:rPr>
                <w:t>https://www.health.state.mn.us/communities/environment/water/mwi/index.html</w:t>
              </w:r>
            </w:hyperlink>
          </w:p>
        </w:tc>
      </w:tr>
      <w:tr w:rsidR="00FB485D" w:rsidRPr="009C06F4" w14:paraId="038718F3" w14:textId="77777777" w:rsidTr="00422652">
        <w:tblPrEx>
          <w:tblLook w:val="0000" w:firstRow="0" w:lastRow="0" w:firstColumn="0" w:lastColumn="0" w:noHBand="0" w:noVBand="0"/>
        </w:tblPrEx>
        <w:trPr>
          <w:trHeight w:val="432"/>
        </w:trPr>
        <w:tc>
          <w:tcPr>
            <w:tcW w:w="540" w:type="dxa"/>
          </w:tcPr>
          <w:p w14:paraId="3F755393" w14:textId="77777777" w:rsidR="00FB485D" w:rsidRPr="009C06F4" w:rsidRDefault="00FB485D" w:rsidP="003A139F">
            <w:pPr>
              <w:spacing w:before="120"/>
              <w:jc w:val="right"/>
              <w:rPr>
                <w:rFonts w:ascii="Arial" w:hAnsi="Arial" w:cs="Arial"/>
                <w:sz w:val="18"/>
                <w:szCs w:val="18"/>
              </w:rPr>
            </w:pPr>
          </w:p>
        </w:tc>
        <w:tc>
          <w:tcPr>
            <w:tcW w:w="9990" w:type="dxa"/>
            <w:gridSpan w:val="13"/>
          </w:tcPr>
          <w:p w14:paraId="13140EC3" w14:textId="77777777" w:rsidR="00FB485D" w:rsidRPr="0027385B" w:rsidRDefault="00FB485D" w:rsidP="00501DB9">
            <w:pPr>
              <w:spacing w:before="120"/>
              <w:rPr>
                <w:rFonts w:ascii="Arial" w:hAnsi="Arial" w:cs="Arial"/>
                <w:i/>
                <w:sz w:val="18"/>
                <w:szCs w:val="18"/>
              </w:rPr>
            </w:pPr>
            <w:r w:rsidRPr="0027385B">
              <w:rPr>
                <w:rFonts w:ascii="Arial" w:hAnsi="Arial" w:cs="Arial"/>
                <w:i/>
                <w:sz w:val="18"/>
                <w:szCs w:val="18"/>
              </w:rPr>
              <w:fldChar w:fldCharType="begin">
                <w:ffData>
                  <w:name w:val="Text146"/>
                  <w:enabled/>
                  <w:calcOnExit w:val="0"/>
                  <w:textInput/>
                </w:ffData>
              </w:fldChar>
            </w:r>
            <w:bookmarkStart w:id="16" w:name="Text146"/>
            <w:r w:rsidRPr="0027385B">
              <w:rPr>
                <w:rFonts w:ascii="Arial" w:hAnsi="Arial" w:cs="Arial"/>
                <w:i/>
                <w:sz w:val="18"/>
                <w:szCs w:val="18"/>
              </w:rPr>
              <w:instrText xml:space="preserve"> FORMTEXT </w:instrText>
            </w:r>
            <w:r w:rsidRPr="0027385B">
              <w:rPr>
                <w:rFonts w:ascii="Arial" w:hAnsi="Arial" w:cs="Arial"/>
                <w:i/>
                <w:sz w:val="18"/>
                <w:szCs w:val="18"/>
              </w:rPr>
            </w:r>
            <w:r w:rsidRPr="0027385B">
              <w:rPr>
                <w:rFonts w:ascii="Arial" w:hAnsi="Arial" w:cs="Arial"/>
                <w:i/>
                <w:sz w:val="18"/>
                <w:szCs w:val="18"/>
              </w:rPr>
              <w:fldChar w:fldCharType="separate"/>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sz w:val="18"/>
                <w:szCs w:val="18"/>
              </w:rPr>
              <w:fldChar w:fldCharType="end"/>
            </w:r>
            <w:bookmarkEnd w:id="16"/>
          </w:p>
        </w:tc>
      </w:tr>
      <w:tr w:rsidR="00FB485D" w:rsidRPr="009C06F4" w14:paraId="2FDCBB23" w14:textId="77777777" w:rsidTr="00422652">
        <w:tblPrEx>
          <w:tblLook w:val="0000" w:firstRow="0" w:lastRow="0" w:firstColumn="0" w:lastColumn="0" w:noHBand="0" w:noVBand="0"/>
        </w:tblPrEx>
        <w:tc>
          <w:tcPr>
            <w:tcW w:w="540" w:type="dxa"/>
          </w:tcPr>
          <w:p w14:paraId="2E0B1674" w14:textId="79309DB9" w:rsidR="00FB485D" w:rsidRPr="00422652" w:rsidRDefault="00FB485D" w:rsidP="003A139F">
            <w:pPr>
              <w:keepNext/>
              <w:spacing w:before="120"/>
              <w:jc w:val="right"/>
              <w:rPr>
                <w:rFonts w:ascii="Arial" w:hAnsi="Arial" w:cs="Arial"/>
                <w:b/>
                <w:sz w:val="18"/>
                <w:szCs w:val="18"/>
              </w:rPr>
            </w:pPr>
            <w:r w:rsidRPr="00422652">
              <w:rPr>
                <w:rFonts w:ascii="Arial" w:hAnsi="Arial" w:cs="Arial"/>
                <w:b/>
                <w:sz w:val="18"/>
                <w:szCs w:val="18"/>
              </w:rPr>
              <w:t>1</w:t>
            </w:r>
            <w:r w:rsidR="005207AC" w:rsidRPr="00422652">
              <w:rPr>
                <w:rFonts w:ascii="Arial" w:hAnsi="Arial" w:cs="Arial"/>
                <w:b/>
                <w:sz w:val="18"/>
                <w:szCs w:val="18"/>
              </w:rPr>
              <w:t>8</w:t>
            </w:r>
            <w:r w:rsidRPr="00422652">
              <w:rPr>
                <w:rFonts w:ascii="Arial" w:hAnsi="Arial" w:cs="Arial"/>
                <w:b/>
                <w:sz w:val="18"/>
                <w:szCs w:val="18"/>
              </w:rPr>
              <w:t>.</w:t>
            </w:r>
          </w:p>
        </w:tc>
        <w:tc>
          <w:tcPr>
            <w:tcW w:w="9990" w:type="dxa"/>
            <w:gridSpan w:val="13"/>
            <w:vAlign w:val="bottom"/>
          </w:tcPr>
          <w:p w14:paraId="7A692C7D" w14:textId="0F97C1B2" w:rsidR="00FB485D" w:rsidRPr="00772F78" w:rsidRDefault="00C1394A" w:rsidP="00612081">
            <w:pPr>
              <w:keepNext/>
              <w:spacing w:before="120"/>
              <w:rPr>
                <w:rFonts w:ascii="Arial" w:hAnsi="Arial" w:cs="Arial"/>
                <w:sz w:val="18"/>
                <w:szCs w:val="18"/>
              </w:rPr>
            </w:pPr>
            <w:r w:rsidRPr="005813C7">
              <w:rPr>
                <w:rFonts w:ascii="Arial" w:hAnsi="Arial" w:cs="Arial"/>
                <w:sz w:val="18"/>
                <w:szCs w:val="18"/>
              </w:rPr>
              <w:t>In a summary statement, i</w:t>
            </w:r>
            <w:r w:rsidR="00FB485D" w:rsidRPr="00772F78">
              <w:rPr>
                <w:rFonts w:ascii="Arial" w:hAnsi="Arial" w:cs="Arial"/>
                <w:sz w:val="18"/>
                <w:szCs w:val="18"/>
              </w:rPr>
              <w:t>dentify and discuss the suspected source(s) of groundwater contamination. Describe the contamination source(s) history, extent,</w:t>
            </w:r>
            <w:r w:rsidR="000B45F4" w:rsidRPr="00772F78">
              <w:rPr>
                <w:rFonts w:ascii="Arial" w:hAnsi="Arial" w:cs="Arial"/>
                <w:sz w:val="18"/>
                <w:szCs w:val="18"/>
              </w:rPr>
              <w:t xml:space="preserve"> area groundwater</w:t>
            </w:r>
            <w:r w:rsidR="000B45F4" w:rsidRPr="005813C7">
              <w:rPr>
                <w:rFonts w:ascii="Arial" w:hAnsi="Arial" w:cs="Arial"/>
                <w:sz w:val="18"/>
                <w:szCs w:val="18"/>
              </w:rPr>
              <w:t xml:space="preserve"> and surface drainage</w:t>
            </w:r>
            <w:r w:rsidR="000B45F4" w:rsidRPr="00772F78">
              <w:rPr>
                <w:rFonts w:ascii="Arial" w:hAnsi="Arial" w:cs="Arial"/>
                <w:sz w:val="18"/>
                <w:szCs w:val="18"/>
              </w:rPr>
              <w:t xml:space="preserve"> flow direction(s), and</w:t>
            </w:r>
            <w:r w:rsidR="00FB485D" w:rsidRPr="00772F78">
              <w:rPr>
                <w:rFonts w:ascii="Arial" w:hAnsi="Arial" w:cs="Arial"/>
                <w:sz w:val="18"/>
                <w:szCs w:val="18"/>
              </w:rPr>
              <w:t xml:space="preserve"> contamination plume characteristics. For permit reissuance or modification, include an updated discussion of the groundwater investigation and remediation activities</w:t>
            </w:r>
            <w:r w:rsidR="00D72EA0" w:rsidRPr="00772F78">
              <w:rPr>
                <w:rFonts w:ascii="Arial" w:hAnsi="Arial" w:cs="Arial"/>
                <w:sz w:val="18"/>
                <w:szCs w:val="18"/>
              </w:rPr>
              <w:t xml:space="preserve"> including any changes to the treatment system</w:t>
            </w:r>
            <w:r w:rsidR="00D26DCB" w:rsidRPr="00772F78">
              <w:rPr>
                <w:rFonts w:ascii="Arial" w:hAnsi="Arial" w:cs="Arial"/>
                <w:sz w:val="18"/>
                <w:szCs w:val="18"/>
              </w:rPr>
              <w:t xml:space="preserve"> and any potential changes to the groundwater conditions (i</w:t>
            </w:r>
            <w:r w:rsidR="005813C7">
              <w:rPr>
                <w:rFonts w:ascii="Arial" w:hAnsi="Arial" w:cs="Arial"/>
                <w:sz w:val="18"/>
                <w:szCs w:val="18"/>
              </w:rPr>
              <w:t>.</w:t>
            </w:r>
            <w:r w:rsidR="00D26DCB" w:rsidRPr="00772F78">
              <w:rPr>
                <w:rFonts w:ascii="Arial" w:hAnsi="Arial" w:cs="Arial"/>
                <w:sz w:val="18"/>
                <w:szCs w:val="18"/>
              </w:rPr>
              <w:t>e.</w:t>
            </w:r>
            <w:r w:rsidR="005813C7">
              <w:rPr>
                <w:rFonts w:ascii="Arial" w:hAnsi="Arial" w:cs="Arial"/>
                <w:sz w:val="18"/>
                <w:szCs w:val="18"/>
              </w:rPr>
              <w:t>,</w:t>
            </w:r>
            <w:r w:rsidR="00D26DCB" w:rsidRPr="00772F78">
              <w:rPr>
                <w:rFonts w:ascii="Arial" w:hAnsi="Arial" w:cs="Arial"/>
                <w:sz w:val="18"/>
                <w:szCs w:val="18"/>
              </w:rPr>
              <w:t xml:space="preserve"> Condition of water, extraction rate, etc.)</w:t>
            </w:r>
            <w:r w:rsidR="00FB485D" w:rsidRPr="00772F78">
              <w:rPr>
                <w:rFonts w:ascii="Arial" w:hAnsi="Arial" w:cs="Arial"/>
                <w:sz w:val="18"/>
                <w:szCs w:val="18"/>
              </w:rPr>
              <w:t>.</w:t>
            </w:r>
            <w:r w:rsidR="00D26DCB" w:rsidRPr="00772F78">
              <w:rPr>
                <w:rFonts w:ascii="Arial" w:hAnsi="Arial" w:cs="Arial"/>
                <w:sz w:val="18"/>
                <w:szCs w:val="18"/>
              </w:rPr>
              <w:t xml:space="preserve"> </w:t>
            </w:r>
          </w:p>
        </w:tc>
      </w:tr>
      <w:tr w:rsidR="002711A4" w:rsidRPr="009C06F4" w14:paraId="153EEFFC" w14:textId="77777777" w:rsidTr="00422652">
        <w:tblPrEx>
          <w:tblLook w:val="0000" w:firstRow="0" w:lastRow="0" w:firstColumn="0" w:lastColumn="0" w:noHBand="0" w:noVBand="0"/>
        </w:tblPrEx>
        <w:trPr>
          <w:trHeight w:val="432"/>
        </w:trPr>
        <w:tc>
          <w:tcPr>
            <w:tcW w:w="540" w:type="dxa"/>
            <w:vAlign w:val="bottom"/>
          </w:tcPr>
          <w:p w14:paraId="4203EDC7" w14:textId="77777777" w:rsidR="002711A4" w:rsidRPr="00B53480" w:rsidRDefault="002711A4" w:rsidP="003A139F">
            <w:pPr>
              <w:spacing w:before="120"/>
              <w:jc w:val="right"/>
              <w:rPr>
                <w:rFonts w:ascii="Arial" w:hAnsi="Arial" w:cs="Arial"/>
                <w:sz w:val="18"/>
                <w:szCs w:val="18"/>
              </w:rPr>
            </w:pPr>
          </w:p>
        </w:tc>
        <w:tc>
          <w:tcPr>
            <w:tcW w:w="9990" w:type="dxa"/>
            <w:gridSpan w:val="13"/>
          </w:tcPr>
          <w:p w14:paraId="57BD53A6" w14:textId="2ED219D4" w:rsidR="002711A4" w:rsidRPr="00525E84" w:rsidRDefault="002711A4" w:rsidP="00501DB9">
            <w:pPr>
              <w:spacing w:before="120"/>
              <w:rPr>
                <w:rFonts w:ascii="Arial" w:hAnsi="Arial" w:cs="Arial"/>
                <w:i/>
                <w:sz w:val="18"/>
                <w:szCs w:val="18"/>
              </w:rPr>
            </w:pPr>
            <w:r w:rsidRPr="0027385B">
              <w:rPr>
                <w:rFonts w:ascii="Arial" w:hAnsi="Arial" w:cs="Arial"/>
                <w:i/>
                <w:sz w:val="18"/>
                <w:szCs w:val="18"/>
              </w:rPr>
              <w:fldChar w:fldCharType="begin">
                <w:ffData>
                  <w:name w:val="Text118"/>
                  <w:enabled/>
                  <w:calcOnExit w:val="0"/>
                  <w:textInput/>
                </w:ffData>
              </w:fldChar>
            </w:r>
            <w:r w:rsidRPr="0027385B">
              <w:rPr>
                <w:rFonts w:ascii="Arial" w:hAnsi="Arial" w:cs="Arial"/>
                <w:i/>
                <w:sz w:val="18"/>
                <w:szCs w:val="18"/>
              </w:rPr>
              <w:instrText xml:space="preserve"> FORMTEXT </w:instrText>
            </w:r>
            <w:r w:rsidRPr="0027385B">
              <w:rPr>
                <w:rFonts w:ascii="Arial" w:hAnsi="Arial" w:cs="Arial"/>
                <w:i/>
                <w:sz w:val="18"/>
                <w:szCs w:val="18"/>
              </w:rPr>
            </w:r>
            <w:r w:rsidRPr="0027385B">
              <w:rPr>
                <w:rFonts w:ascii="Arial" w:hAnsi="Arial" w:cs="Arial"/>
                <w:i/>
                <w:sz w:val="18"/>
                <w:szCs w:val="18"/>
              </w:rPr>
              <w:fldChar w:fldCharType="separate"/>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noProof/>
                <w:sz w:val="18"/>
                <w:szCs w:val="18"/>
              </w:rPr>
              <w:t> </w:t>
            </w:r>
            <w:r w:rsidRPr="0027385B">
              <w:rPr>
                <w:rFonts w:ascii="Arial" w:hAnsi="Arial" w:cs="Arial"/>
                <w:i/>
                <w:sz w:val="18"/>
                <w:szCs w:val="18"/>
              </w:rPr>
              <w:fldChar w:fldCharType="end"/>
            </w:r>
          </w:p>
        </w:tc>
      </w:tr>
      <w:tr w:rsidR="00DD6A2E" w:rsidRPr="009C06F4" w14:paraId="212D0F7A" w14:textId="77777777" w:rsidTr="00422652">
        <w:tblPrEx>
          <w:tblLook w:val="0000" w:firstRow="0" w:lastRow="0" w:firstColumn="0" w:lastColumn="0" w:noHBand="0" w:noVBand="0"/>
        </w:tblPrEx>
        <w:tc>
          <w:tcPr>
            <w:tcW w:w="540" w:type="dxa"/>
          </w:tcPr>
          <w:p w14:paraId="2A894082" w14:textId="0A45B7AE" w:rsidR="00DD6A2E" w:rsidRPr="00422652" w:rsidRDefault="009277E6" w:rsidP="003A139F">
            <w:pPr>
              <w:keepNext/>
              <w:spacing w:before="120"/>
              <w:jc w:val="right"/>
              <w:rPr>
                <w:rFonts w:ascii="Arial" w:hAnsi="Arial" w:cs="Arial"/>
                <w:b/>
                <w:sz w:val="18"/>
                <w:szCs w:val="18"/>
              </w:rPr>
            </w:pPr>
            <w:r w:rsidRPr="00422652">
              <w:rPr>
                <w:rFonts w:ascii="Arial" w:hAnsi="Arial" w:cs="Arial"/>
                <w:b/>
                <w:sz w:val="18"/>
                <w:szCs w:val="18"/>
              </w:rPr>
              <w:t>19</w:t>
            </w:r>
            <w:r w:rsidR="00DD6A2E" w:rsidRPr="00422652">
              <w:rPr>
                <w:rFonts w:ascii="Arial" w:hAnsi="Arial" w:cs="Arial"/>
                <w:b/>
                <w:sz w:val="18"/>
                <w:szCs w:val="18"/>
              </w:rPr>
              <w:t>.</w:t>
            </w:r>
          </w:p>
        </w:tc>
        <w:tc>
          <w:tcPr>
            <w:tcW w:w="9990" w:type="dxa"/>
            <w:gridSpan w:val="13"/>
            <w:vAlign w:val="bottom"/>
          </w:tcPr>
          <w:p w14:paraId="6E7C8A46" w14:textId="4C0D1917" w:rsidR="00DD6A2E" w:rsidRDefault="00DD6A2E" w:rsidP="00612081">
            <w:pPr>
              <w:keepNext/>
              <w:tabs>
                <w:tab w:val="left" w:pos="360"/>
              </w:tabs>
              <w:spacing w:before="120"/>
              <w:rPr>
                <w:rFonts w:ascii="Arial" w:hAnsi="Arial" w:cs="Arial"/>
                <w:sz w:val="18"/>
                <w:szCs w:val="18"/>
              </w:rPr>
            </w:pPr>
            <w:r w:rsidRPr="007D7B59">
              <w:rPr>
                <w:rFonts w:ascii="Arial" w:hAnsi="Arial" w:cs="Arial"/>
                <w:b/>
                <w:sz w:val="18"/>
                <w:szCs w:val="18"/>
              </w:rPr>
              <w:t>Attach</w:t>
            </w:r>
            <w:r w:rsidRPr="00015AC2">
              <w:rPr>
                <w:rFonts w:ascii="Arial" w:hAnsi="Arial" w:cs="Arial"/>
                <w:sz w:val="18"/>
                <w:szCs w:val="18"/>
              </w:rPr>
              <w:t xml:space="preserve"> a summary of the laboratory analysis results</w:t>
            </w:r>
            <w:r>
              <w:rPr>
                <w:rFonts w:ascii="Arial" w:hAnsi="Arial" w:cs="Arial"/>
                <w:sz w:val="18"/>
                <w:szCs w:val="18"/>
              </w:rPr>
              <w:t xml:space="preserve"> from the groundwater samples collected from pump-out well or other investigative </w:t>
            </w:r>
            <w:r w:rsidR="00F544C6">
              <w:rPr>
                <w:rFonts w:ascii="Arial" w:hAnsi="Arial" w:cs="Arial"/>
                <w:sz w:val="18"/>
                <w:szCs w:val="18"/>
              </w:rPr>
              <w:t>activities</w:t>
            </w:r>
            <w:r w:rsidR="00007194">
              <w:rPr>
                <w:rFonts w:ascii="Arial" w:hAnsi="Arial" w:cs="Arial"/>
                <w:sz w:val="18"/>
                <w:szCs w:val="18"/>
              </w:rPr>
              <w:t>,</w:t>
            </w:r>
            <w:r w:rsidR="00F544C6">
              <w:rPr>
                <w:rFonts w:ascii="Arial" w:hAnsi="Arial" w:cs="Arial"/>
                <w:sz w:val="18"/>
                <w:szCs w:val="18"/>
              </w:rPr>
              <w:t xml:space="preserve"> and</w:t>
            </w:r>
            <w:r w:rsidR="00D11B29">
              <w:rPr>
                <w:rFonts w:ascii="Arial" w:hAnsi="Arial" w:cs="Arial"/>
                <w:sz w:val="18"/>
                <w:szCs w:val="18"/>
              </w:rPr>
              <w:t xml:space="preserve"> </w:t>
            </w:r>
            <w:r>
              <w:rPr>
                <w:rFonts w:ascii="Arial" w:hAnsi="Arial" w:cs="Arial"/>
                <w:sz w:val="18"/>
                <w:szCs w:val="18"/>
              </w:rPr>
              <w:t>the laboratory data sheets.</w:t>
            </w:r>
          </w:p>
          <w:p w14:paraId="3AD19179" w14:textId="77777777" w:rsidR="00DD6A2E" w:rsidRDefault="00DD6A2E" w:rsidP="00612081">
            <w:pPr>
              <w:keepNext/>
              <w:tabs>
                <w:tab w:val="left" w:pos="360"/>
              </w:tabs>
              <w:spacing w:before="120"/>
              <w:rPr>
                <w:rFonts w:ascii="Arial" w:hAnsi="Arial" w:cs="Arial"/>
                <w:sz w:val="18"/>
                <w:szCs w:val="18"/>
              </w:rPr>
            </w:pPr>
            <w:r>
              <w:rPr>
                <w:rFonts w:ascii="Arial" w:hAnsi="Arial" w:cs="Arial"/>
                <w:sz w:val="18"/>
                <w:szCs w:val="18"/>
              </w:rPr>
              <w:t xml:space="preserve">Analysis of </w:t>
            </w:r>
            <w:r w:rsidRPr="0027385B">
              <w:rPr>
                <w:rFonts w:ascii="Arial" w:hAnsi="Arial" w:cs="Arial"/>
                <w:sz w:val="18"/>
                <w:szCs w:val="18"/>
              </w:rPr>
              <w:t>U.S. E</w:t>
            </w:r>
            <w:r>
              <w:rPr>
                <w:rFonts w:ascii="Arial" w:hAnsi="Arial" w:cs="Arial"/>
                <w:sz w:val="18"/>
                <w:szCs w:val="18"/>
              </w:rPr>
              <w:t>nvironmental Protection Agency</w:t>
            </w:r>
            <w:r w:rsidRPr="0027385B">
              <w:rPr>
                <w:rFonts w:ascii="Arial" w:hAnsi="Arial" w:cs="Arial"/>
                <w:sz w:val="18"/>
                <w:szCs w:val="18"/>
              </w:rPr>
              <w:t xml:space="preserve"> </w:t>
            </w:r>
            <w:r>
              <w:rPr>
                <w:rFonts w:ascii="Arial" w:hAnsi="Arial" w:cs="Arial"/>
                <w:sz w:val="18"/>
                <w:szCs w:val="18"/>
              </w:rPr>
              <w:t xml:space="preserve">Priority Pollutants, 40 CFR Part 423, Appendix A, is required for </w:t>
            </w:r>
            <w:r w:rsidRPr="003A68BE">
              <w:rPr>
                <w:rFonts w:ascii="Arial" w:hAnsi="Arial" w:cs="Arial"/>
                <w:sz w:val="18"/>
                <w:szCs w:val="18"/>
              </w:rPr>
              <w:t>General Permit MNG790000</w:t>
            </w:r>
            <w:r>
              <w:rPr>
                <w:rFonts w:ascii="Arial" w:hAnsi="Arial" w:cs="Arial"/>
                <w:sz w:val="18"/>
                <w:szCs w:val="18"/>
              </w:rPr>
              <w:t xml:space="preserve"> Category II and III coverage, and the results for these pollutants must be </w:t>
            </w:r>
            <w:r w:rsidRPr="007D7B59">
              <w:rPr>
                <w:rFonts w:ascii="Arial" w:hAnsi="Arial" w:cs="Arial"/>
                <w:b/>
                <w:sz w:val="18"/>
                <w:szCs w:val="18"/>
              </w:rPr>
              <w:t>attached</w:t>
            </w:r>
            <w:r>
              <w:rPr>
                <w:rFonts w:ascii="Arial" w:hAnsi="Arial" w:cs="Arial"/>
                <w:sz w:val="18"/>
                <w:szCs w:val="18"/>
              </w:rPr>
              <w:t xml:space="preserve"> with the initial application for permit coverage.</w:t>
            </w:r>
          </w:p>
          <w:p w14:paraId="14C6941E" w14:textId="5281AE1D" w:rsidR="00DD6A2E" w:rsidRDefault="00DD6A2E" w:rsidP="00612081">
            <w:pPr>
              <w:keepNext/>
              <w:tabs>
                <w:tab w:val="left" w:pos="360"/>
              </w:tabs>
              <w:spacing w:before="120"/>
              <w:rPr>
                <w:rFonts w:ascii="Arial" w:hAnsi="Arial" w:cs="Arial"/>
                <w:sz w:val="18"/>
                <w:szCs w:val="18"/>
              </w:rPr>
            </w:pPr>
            <w:r w:rsidRPr="00015AC2">
              <w:rPr>
                <w:rFonts w:ascii="Arial" w:hAnsi="Arial" w:cs="Arial"/>
                <w:sz w:val="18"/>
                <w:szCs w:val="18"/>
              </w:rPr>
              <w:t xml:space="preserve">If this is an application for reissuance of </w:t>
            </w:r>
            <w:r>
              <w:rPr>
                <w:rFonts w:ascii="Arial" w:hAnsi="Arial" w:cs="Arial"/>
                <w:sz w:val="18"/>
                <w:szCs w:val="18"/>
              </w:rPr>
              <w:t>coverage under</w:t>
            </w:r>
            <w:r w:rsidRPr="00015AC2">
              <w:rPr>
                <w:rFonts w:ascii="Arial" w:hAnsi="Arial" w:cs="Arial"/>
                <w:sz w:val="18"/>
                <w:szCs w:val="18"/>
              </w:rPr>
              <w:t xml:space="preserve"> </w:t>
            </w:r>
            <w:r w:rsidRPr="003A68BE">
              <w:rPr>
                <w:rFonts w:ascii="Arial" w:hAnsi="Arial" w:cs="Arial"/>
                <w:sz w:val="18"/>
                <w:szCs w:val="18"/>
              </w:rPr>
              <w:t>General Permit MNG790000</w:t>
            </w:r>
            <w:r w:rsidRPr="00015AC2">
              <w:rPr>
                <w:rFonts w:ascii="Arial" w:hAnsi="Arial" w:cs="Arial"/>
                <w:sz w:val="18"/>
                <w:szCs w:val="18"/>
              </w:rPr>
              <w:t>,</w:t>
            </w:r>
            <w:r>
              <w:rPr>
                <w:rFonts w:ascii="Arial" w:hAnsi="Arial" w:cs="Arial"/>
                <w:sz w:val="18"/>
                <w:szCs w:val="18"/>
              </w:rPr>
              <w:t xml:space="preserve"> those parameters detected in the previous Priority Pollutant analyses must be resampled and the results </w:t>
            </w:r>
            <w:r w:rsidRPr="007D7B59">
              <w:rPr>
                <w:rFonts w:ascii="Arial" w:hAnsi="Arial" w:cs="Arial"/>
                <w:b/>
                <w:sz w:val="18"/>
                <w:szCs w:val="18"/>
              </w:rPr>
              <w:t>attached</w:t>
            </w:r>
            <w:r>
              <w:rPr>
                <w:rFonts w:ascii="Arial" w:hAnsi="Arial" w:cs="Arial"/>
                <w:sz w:val="18"/>
                <w:szCs w:val="18"/>
              </w:rPr>
              <w:t>.</w:t>
            </w:r>
          </w:p>
        </w:tc>
      </w:tr>
      <w:tr w:rsidR="00DD6A2E" w:rsidRPr="009C06F4" w14:paraId="01724B2F" w14:textId="77777777" w:rsidTr="00422652">
        <w:tblPrEx>
          <w:tblLook w:val="0000" w:firstRow="0" w:lastRow="0" w:firstColumn="0" w:lastColumn="0" w:noHBand="0" w:noVBand="0"/>
        </w:tblPrEx>
        <w:tc>
          <w:tcPr>
            <w:tcW w:w="540" w:type="dxa"/>
          </w:tcPr>
          <w:p w14:paraId="75A3E7AF" w14:textId="35565AF5" w:rsidR="00DD6A2E" w:rsidRPr="00422652" w:rsidRDefault="005207AC" w:rsidP="003A139F">
            <w:pPr>
              <w:spacing w:before="120"/>
              <w:jc w:val="right"/>
              <w:rPr>
                <w:rFonts w:ascii="Arial" w:hAnsi="Arial" w:cs="Arial"/>
                <w:b/>
                <w:sz w:val="18"/>
                <w:szCs w:val="18"/>
              </w:rPr>
            </w:pPr>
            <w:r w:rsidRPr="00422652">
              <w:rPr>
                <w:rFonts w:ascii="Arial" w:hAnsi="Arial" w:cs="Arial"/>
                <w:b/>
                <w:sz w:val="18"/>
                <w:szCs w:val="18"/>
              </w:rPr>
              <w:t>2</w:t>
            </w:r>
            <w:r w:rsidR="009277E6" w:rsidRPr="00422652">
              <w:rPr>
                <w:rFonts w:ascii="Arial" w:hAnsi="Arial" w:cs="Arial"/>
                <w:b/>
                <w:sz w:val="18"/>
                <w:szCs w:val="18"/>
              </w:rPr>
              <w:t>0</w:t>
            </w:r>
            <w:r w:rsidR="00DD6A2E" w:rsidRPr="00422652">
              <w:rPr>
                <w:rFonts w:ascii="Arial" w:hAnsi="Arial" w:cs="Arial"/>
                <w:b/>
                <w:sz w:val="18"/>
                <w:szCs w:val="18"/>
              </w:rPr>
              <w:t>.</w:t>
            </w:r>
          </w:p>
        </w:tc>
        <w:tc>
          <w:tcPr>
            <w:tcW w:w="9990" w:type="dxa"/>
            <w:gridSpan w:val="13"/>
            <w:vAlign w:val="bottom"/>
          </w:tcPr>
          <w:p w14:paraId="2BFC19B0" w14:textId="041F1B62" w:rsidR="00DD6A2E" w:rsidRPr="007D7B59" w:rsidRDefault="00DD6A2E" w:rsidP="00DD6A2E">
            <w:pPr>
              <w:tabs>
                <w:tab w:val="left" w:pos="360"/>
              </w:tabs>
              <w:spacing w:before="120"/>
              <w:rPr>
                <w:rFonts w:ascii="Arial" w:hAnsi="Arial" w:cs="Arial"/>
                <w:sz w:val="18"/>
                <w:szCs w:val="18"/>
              </w:rPr>
            </w:pPr>
            <w:r w:rsidRPr="00DC4C18">
              <w:rPr>
                <w:rFonts w:ascii="Arial" w:hAnsi="Arial" w:cs="Arial"/>
                <w:b/>
                <w:sz w:val="18"/>
                <w:szCs w:val="18"/>
              </w:rPr>
              <w:t>(Individual Permits Only):</w:t>
            </w:r>
            <w:r>
              <w:rPr>
                <w:rFonts w:ascii="Arial" w:hAnsi="Arial" w:cs="Arial"/>
                <w:sz w:val="18"/>
                <w:szCs w:val="18"/>
              </w:rPr>
              <w:t xml:space="preserve"> </w:t>
            </w:r>
            <w:r w:rsidRPr="007D467E">
              <w:rPr>
                <w:rFonts w:ascii="Arial" w:hAnsi="Arial" w:cs="Arial"/>
                <w:sz w:val="18"/>
                <w:szCs w:val="18"/>
              </w:rPr>
              <w:t>Review your existing NPDES/</w:t>
            </w:r>
            <w:smartTag w:uri="urn:schemas-microsoft-com:office:smarttags" w:element="stockticker">
              <w:r w:rsidRPr="007D467E">
                <w:rPr>
                  <w:rFonts w:ascii="Arial" w:hAnsi="Arial" w:cs="Arial"/>
                  <w:sz w:val="18"/>
                  <w:szCs w:val="18"/>
                </w:rPr>
                <w:t>SDS</w:t>
              </w:r>
            </w:smartTag>
            <w:r w:rsidRPr="007D467E">
              <w:rPr>
                <w:rFonts w:ascii="Arial" w:hAnsi="Arial" w:cs="Arial"/>
                <w:sz w:val="18"/>
                <w:szCs w:val="18"/>
              </w:rPr>
              <w:t xml:space="preserve"> permit to</w:t>
            </w:r>
            <w:r w:rsidRPr="007D7B59">
              <w:rPr>
                <w:rFonts w:ascii="Arial" w:hAnsi="Arial" w:cs="Arial"/>
                <w:sz w:val="18"/>
                <w:szCs w:val="18"/>
              </w:rPr>
              <w:t xml:space="preserve"> </w:t>
            </w:r>
            <w:r>
              <w:rPr>
                <w:rFonts w:ascii="Arial" w:hAnsi="Arial" w:cs="Arial"/>
                <w:sz w:val="18"/>
                <w:szCs w:val="18"/>
              </w:rPr>
              <w:t>verify</w:t>
            </w:r>
            <w:r w:rsidRPr="007D467E">
              <w:rPr>
                <w:rFonts w:ascii="Arial" w:hAnsi="Arial" w:cs="Arial"/>
                <w:sz w:val="18"/>
                <w:szCs w:val="18"/>
              </w:rPr>
              <w:t xml:space="preserve"> if it has additional special testing requirements </w:t>
            </w:r>
            <w:r>
              <w:rPr>
                <w:rFonts w:ascii="Arial" w:hAnsi="Arial" w:cs="Arial"/>
                <w:sz w:val="18"/>
                <w:szCs w:val="18"/>
              </w:rPr>
              <w:t>to be conducted as part of the</w:t>
            </w:r>
            <w:r w:rsidRPr="007D467E">
              <w:rPr>
                <w:rFonts w:ascii="Arial" w:hAnsi="Arial" w:cs="Arial"/>
                <w:sz w:val="18"/>
                <w:szCs w:val="18"/>
              </w:rPr>
              <w:t xml:space="preserve"> permit reissuance</w:t>
            </w:r>
            <w:r>
              <w:rPr>
                <w:rFonts w:ascii="Arial" w:hAnsi="Arial" w:cs="Arial"/>
                <w:sz w:val="18"/>
                <w:szCs w:val="18"/>
              </w:rPr>
              <w:t xml:space="preserve"> application. I</w:t>
            </w:r>
            <w:r w:rsidRPr="007D467E">
              <w:rPr>
                <w:rFonts w:ascii="Arial" w:hAnsi="Arial" w:cs="Arial"/>
                <w:sz w:val="18"/>
                <w:szCs w:val="18"/>
              </w:rPr>
              <w:t xml:space="preserve">f so, </w:t>
            </w:r>
            <w:r w:rsidRPr="007D7B59">
              <w:rPr>
                <w:rFonts w:ascii="Arial" w:hAnsi="Arial" w:cs="Arial"/>
                <w:b/>
                <w:sz w:val="18"/>
                <w:szCs w:val="18"/>
              </w:rPr>
              <w:t>attach</w:t>
            </w:r>
            <w:r w:rsidRPr="007D467E">
              <w:rPr>
                <w:rFonts w:ascii="Arial" w:hAnsi="Arial" w:cs="Arial"/>
                <w:sz w:val="18"/>
                <w:szCs w:val="18"/>
              </w:rPr>
              <w:t xml:space="preserve"> those results.</w:t>
            </w:r>
          </w:p>
        </w:tc>
      </w:tr>
      <w:tr w:rsidR="00DD6A2E" w:rsidRPr="009C06F4" w14:paraId="2DD07627" w14:textId="77777777" w:rsidTr="00422652">
        <w:tblPrEx>
          <w:tblLook w:val="0000" w:firstRow="0" w:lastRow="0" w:firstColumn="0" w:lastColumn="0" w:noHBand="0" w:noVBand="0"/>
        </w:tblPrEx>
        <w:tc>
          <w:tcPr>
            <w:tcW w:w="540" w:type="dxa"/>
          </w:tcPr>
          <w:p w14:paraId="08713DA1" w14:textId="718CB088" w:rsidR="00DD6A2E" w:rsidRPr="00422652" w:rsidRDefault="005207AC" w:rsidP="003A139F">
            <w:pPr>
              <w:keepNext/>
              <w:spacing w:before="120"/>
              <w:jc w:val="right"/>
              <w:rPr>
                <w:rFonts w:ascii="Arial" w:hAnsi="Arial" w:cs="Arial"/>
                <w:b/>
                <w:sz w:val="18"/>
                <w:szCs w:val="18"/>
              </w:rPr>
            </w:pPr>
            <w:r w:rsidRPr="00422652">
              <w:rPr>
                <w:rFonts w:ascii="Arial" w:hAnsi="Arial" w:cs="Arial"/>
                <w:b/>
                <w:sz w:val="18"/>
                <w:szCs w:val="18"/>
              </w:rPr>
              <w:t>2</w:t>
            </w:r>
            <w:r w:rsidR="009277E6" w:rsidRPr="00422652">
              <w:rPr>
                <w:rFonts w:ascii="Arial" w:hAnsi="Arial" w:cs="Arial"/>
                <w:b/>
                <w:sz w:val="18"/>
                <w:szCs w:val="18"/>
              </w:rPr>
              <w:t>1</w:t>
            </w:r>
            <w:r w:rsidR="00DD6A2E" w:rsidRPr="00422652">
              <w:rPr>
                <w:rFonts w:ascii="Arial" w:hAnsi="Arial" w:cs="Arial"/>
                <w:b/>
                <w:sz w:val="18"/>
                <w:szCs w:val="18"/>
              </w:rPr>
              <w:t>.</w:t>
            </w:r>
          </w:p>
        </w:tc>
        <w:tc>
          <w:tcPr>
            <w:tcW w:w="9990" w:type="dxa"/>
            <w:gridSpan w:val="13"/>
            <w:vAlign w:val="bottom"/>
          </w:tcPr>
          <w:p w14:paraId="7B56037B" w14:textId="77777777" w:rsidR="00DD6A2E" w:rsidRPr="003138C9" w:rsidRDefault="00DD6A2E" w:rsidP="00612081">
            <w:pPr>
              <w:keepNext/>
              <w:spacing w:before="120"/>
              <w:rPr>
                <w:rFonts w:ascii="Arial" w:hAnsi="Arial" w:cs="Arial"/>
                <w:sz w:val="18"/>
                <w:szCs w:val="18"/>
              </w:rPr>
            </w:pPr>
            <w:r w:rsidRPr="00015AC2">
              <w:rPr>
                <w:rFonts w:ascii="Arial" w:hAnsi="Arial" w:cs="Arial"/>
                <w:sz w:val="18"/>
                <w:szCs w:val="18"/>
              </w:rPr>
              <w:t xml:space="preserve">Describe the treatment </w:t>
            </w:r>
            <w:r>
              <w:rPr>
                <w:rFonts w:ascii="Arial" w:hAnsi="Arial" w:cs="Arial"/>
                <w:sz w:val="18"/>
                <w:szCs w:val="18"/>
              </w:rPr>
              <w:t xml:space="preserve">system(s) selected and used </w:t>
            </w:r>
            <w:r w:rsidRPr="00015AC2">
              <w:rPr>
                <w:rFonts w:ascii="Arial" w:hAnsi="Arial" w:cs="Arial"/>
                <w:sz w:val="18"/>
                <w:szCs w:val="18"/>
              </w:rPr>
              <w:t xml:space="preserve">for the </w:t>
            </w:r>
            <w:r>
              <w:rPr>
                <w:rFonts w:ascii="Arial" w:hAnsi="Arial" w:cs="Arial"/>
                <w:sz w:val="18"/>
                <w:szCs w:val="18"/>
              </w:rPr>
              <w:t xml:space="preserve">treatment of the </w:t>
            </w:r>
            <w:r w:rsidRPr="00015AC2">
              <w:rPr>
                <w:rFonts w:ascii="Arial" w:hAnsi="Arial" w:cs="Arial"/>
                <w:sz w:val="18"/>
                <w:szCs w:val="18"/>
              </w:rPr>
              <w:t>contaminated groundwater</w:t>
            </w:r>
            <w:r>
              <w:rPr>
                <w:rFonts w:ascii="Arial" w:hAnsi="Arial" w:cs="Arial"/>
                <w:sz w:val="18"/>
                <w:szCs w:val="18"/>
              </w:rPr>
              <w:t>.</w:t>
            </w:r>
            <w:r w:rsidRPr="00015AC2">
              <w:rPr>
                <w:rFonts w:ascii="Arial" w:hAnsi="Arial" w:cs="Arial"/>
                <w:sz w:val="18"/>
                <w:szCs w:val="18"/>
              </w:rPr>
              <w:t xml:space="preserve"> </w:t>
            </w:r>
            <w:r>
              <w:rPr>
                <w:rFonts w:ascii="Arial" w:hAnsi="Arial" w:cs="Arial"/>
                <w:sz w:val="18"/>
                <w:szCs w:val="18"/>
              </w:rPr>
              <w:t>BAT</w:t>
            </w:r>
            <w:r w:rsidRPr="00015AC2">
              <w:rPr>
                <w:rFonts w:ascii="Arial" w:hAnsi="Arial" w:cs="Arial"/>
                <w:sz w:val="18"/>
                <w:szCs w:val="18"/>
              </w:rPr>
              <w:t xml:space="preserve"> treatment</w:t>
            </w:r>
            <w:r>
              <w:rPr>
                <w:rFonts w:ascii="Arial" w:hAnsi="Arial" w:cs="Arial"/>
                <w:sz w:val="18"/>
                <w:szCs w:val="18"/>
              </w:rPr>
              <w:t xml:space="preserve"> (</w:t>
            </w:r>
            <w:r w:rsidRPr="007D7B59">
              <w:rPr>
                <w:rFonts w:ascii="Arial" w:hAnsi="Arial" w:cs="Arial"/>
                <w:sz w:val="18"/>
                <w:szCs w:val="18"/>
              </w:rPr>
              <w:t xml:space="preserve">such as </w:t>
            </w:r>
            <w:r>
              <w:rPr>
                <w:rFonts w:ascii="Arial" w:hAnsi="Arial" w:cs="Arial"/>
                <w:sz w:val="18"/>
                <w:szCs w:val="18"/>
              </w:rPr>
              <w:t>oil/water separation</w:t>
            </w:r>
            <w:r w:rsidRPr="007D7B59">
              <w:rPr>
                <w:rFonts w:ascii="Arial" w:hAnsi="Arial" w:cs="Arial"/>
                <w:sz w:val="18"/>
                <w:szCs w:val="18"/>
              </w:rPr>
              <w:t xml:space="preserve"> followed by air stripping and/or granular activated carbon</w:t>
            </w:r>
            <w:r>
              <w:rPr>
                <w:rFonts w:ascii="Arial" w:hAnsi="Arial" w:cs="Arial"/>
                <w:sz w:val="18"/>
                <w:szCs w:val="18"/>
              </w:rPr>
              <w:t>)</w:t>
            </w:r>
            <w:r w:rsidRPr="00015AC2">
              <w:rPr>
                <w:rFonts w:ascii="Arial" w:hAnsi="Arial" w:cs="Arial"/>
                <w:sz w:val="18"/>
                <w:szCs w:val="18"/>
              </w:rPr>
              <w:t xml:space="preserve"> is required</w:t>
            </w:r>
            <w:r>
              <w:rPr>
                <w:rFonts w:ascii="Arial" w:hAnsi="Arial" w:cs="Arial"/>
                <w:sz w:val="18"/>
                <w:szCs w:val="18"/>
              </w:rPr>
              <w:t xml:space="preserve"> for </w:t>
            </w:r>
            <w:r w:rsidRPr="003A68BE">
              <w:rPr>
                <w:rFonts w:ascii="Arial" w:hAnsi="Arial" w:cs="Arial"/>
                <w:sz w:val="18"/>
                <w:szCs w:val="18"/>
              </w:rPr>
              <w:t>General Permit MNG790000</w:t>
            </w:r>
            <w:r>
              <w:rPr>
                <w:rFonts w:ascii="Arial" w:hAnsi="Arial" w:cs="Arial"/>
                <w:sz w:val="18"/>
                <w:szCs w:val="18"/>
              </w:rPr>
              <w:t xml:space="preserve"> coverage. </w:t>
            </w:r>
            <w:r w:rsidRPr="007D7B59">
              <w:rPr>
                <w:rFonts w:ascii="Arial" w:hAnsi="Arial" w:cs="Arial"/>
                <w:i/>
                <w:sz w:val="18"/>
                <w:szCs w:val="18"/>
              </w:rPr>
              <w:t>(Category III may be an exception as determined by the MPCA.)</w:t>
            </w:r>
            <w:r>
              <w:rPr>
                <w:rFonts w:ascii="Arial" w:hAnsi="Arial" w:cs="Arial"/>
                <w:sz w:val="18"/>
                <w:szCs w:val="18"/>
              </w:rPr>
              <w:t xml:space="preserve"> </w:t>
            </w:r>
            <w:r w:rsidRPr="00015AC2">
              <w:rPr>
                <w:rFonts w:ascii="Arial" w:hAnsi="Arial" w:cs="Arial"/>
                <w:sz w:val="18"/>
                <w:szCs w:val="18"/>
              </w:rPr>
              <w:t>For permit reissuance or modification, also note any changes to the treatment system since this permit was last issued</w:t>
            </w:r>
            <w:r>
              <w:rPr>
                <w:rFonts w:ascii="Arial" w:hAnsi="Arial" w:cs="Arial"/>
                <w:sz w:val="18"/>
                <w:szCs w:val="18"/>
              </w:rPr>
              <w:t>. Provide a brief description of the treatment system(s) operational and maintenance requirements and other best management practices that are important components of the total treatment system.</w:t>
            </w:r>
          </w:p>
        </w:tc>
      </w:tr>
      <w:tr w:rsidR="00DD6A2E" w:rsidRPr="008C2A9C" w14:paraId="5B9ED058" w14:textId="77777777" w:rsidTr="00422652">
        <w:tblPrEx>
          <w:tblLook w:val="0000" w:firstRow="0" w:lastRow="0" w:firstColumn="0" w:lastColumn="0" w:noHBand="0" w:noVBand="0"/>
        </w:tblPrEx>
        <w:trPr>
          <w:trHeight w:val="432"/>
        </w:trPr>
        <w:tc>
          <w:tcPr>
            <w:tcW w:w="540" w:type="dxa"/>
          </w:tcPr>
          <w:p w14:paraId="3151825F" w14:textId="77777777" w:rsidR="00DD6A2E" w:rsidRPr="008C2A9C" w:rsidRDefault="00DD6A2E" w:rsidP="003A139F">
            <w:pPr>
              <w:spacing w:before="120"/>
              <w:jc w:val="right"/>
              <w:rPr>
                <w:rFonts w:ascii="Arial" w:hAnsi="Arial" w:cs="Arial"/>
                <w:sz w:val="18"/>
                <w:szCs w:val="18"/>
              </w:rPr>
            </w:pPr>
          </w:p>
        </w:tc>
        <w:tc>
          <w:tcPr>
            <w:tcW w:w="9990" w:type="dxa"/>
            <w:gridSpan w:val="13"/>
          </w:tcPr>
          <w:p w14:paraId="1F0345F0" w14:textId="77777777" w:rsidR="00DD6A2E" w:rsidRPr="008C2A9C" w:rsidRDefault="00DD6A2E" w:rsidP="00DD6A2E">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t> </w:t>
            </w:r>
            <w:r w:rsidRPr="008C2A9C">
              <w:rPr>
                <w:rFonts w:ascii="Arial" w:hAnsi="Arial" w:cs="Arial"/>
                <w:sz w:val="18"/>
                <w:szCs w:val="18"/>
              </w:rPr>
              <w:fldChar w:fldCharType="end"/>
            </w:r>
          </w:p>
        </w:tc>
      </w:tr>
      <w:tr w:rsidR="00DD6A2E" w:rsidRPr="009C06F4" w14:paraId="56482DF5" w14:textId="77777777" w:rsidTr="00422652">
        <w:tc>
          <w:tcPr>
            <w:tcW w:w="540" w:type="dxa"/>
          </w:tcPr>
          <w:p w14:paraId="76AB96BC" w14:textId="44F7C0FB" w:rsidR="00DD6A2E" w:rsidRPr="00422652" w:rsidRDefault="005207AC" w:rsidP="003A139F">
            <w:pPr>
              <w:keepNext/>
              <w:spacing w:before="120"/>
              <w:jc w:val="right"/>
              <w:rPr>
                <w:rFonts w:ascii="Arial" w:hAnsi="Arial" w:cs="Arial"/>
                <w:b/>
                <w:sz w:val="18"/>
                <w:szCs w:val="18"/>
              </w:rPr>
            </w:pPr>
            <w:r w:rsidRPr="00422652">
              <w:rPr>
                <w:rFonts w:ascii="Arial" w:hAnsi="Arial" w:cs="Arial"/>
                <w:b/>
                <w:sz w:val="18"/>
                <w:szCs w:val="18"/>
              </w:rPr>
              <w:t>2</w:t>
            </w:r>
            <w:r w:rsidR="009277E6" w:rsidRPr="00422652">
              <w:rPr>
                <w:rFonts w:ascii="Arial" w:hAnsi="Arial" w:cs="Arial"/>
                <w:b/>
                <w:sz w:val="18"/>
                <w:szCs w:val="18"/>
              </w:rPr>
              <w:t>2</w:t>
            </w:r>
            <w:r w:rsidR="00DD6A2E" w:rsidRPr="00422652">
              <w:rPr>
                <w:rFonts w:ascii="Arial" w:hAnsi="Arial" w:cs="Arial"/>
                <w:b/>
                <w:sz w:val="18"/>
                <w:szCs w:val="18"/>
              </w:rPr>
              <w:t>.</w:t>
            </w:r>
          </w:p>
        </w:tc>
        <w:tc>
          <w:tcPr>
            <w:tcW w:w="9990" w:type="dxa"/>
            <w:gridSpan w:val="13"/>
            <w:vAlign w:val="bottom"/>
          </w:tcPr>
          <w:p w14:paraId="2FC2912D" w14:textId="039C970F" w:rsidR="00DD6A2E" w:rsidRPr="003138C9" w:rsidRDefault="00DD6A2E" w:rsidP="008B3553">
            <w:pPr>
              <w:keepNext/>
              <w:spacing w:before="120"/>
              <w:rPr>
                <w:rFonts w:ascii="Arial" w:hAnsi="Arial" w:cs="Arial"/>
                <w:sz w:val="18"/>
                <w:szCs w:val="18"/>
              </w:rPr>
            </w:pPr>
            <w:r w:rsidRPr="0079406E">
              <w:rPr>
                <w:rFonts w:ascii="Arial" w:hAnsi="Arial" w:cs="Arial"/>
                <w:sz w:val="18"/>
                <w:szCs w:val="18"/>
              </w:rPr>
              <w:t xml:space="preserve">Go to the </w:t>
            </w:r>
            <w:r>
              <w:rPr>
                <w:rFonts w:ascii="Arial" w:hAnsi="Arial" w:cs="Arial"/>
                <w:sz w:val="18"/>
                <w:szCs w:val="18"/>
              </w:rPr>
              <w:t xml:space="preserve">MPCA </w:t>
            </w:r>
            <w:r w:rsidRPr="0079406E">
              <w:rPr>
                <w:rFonts w:ascii="Arial" w:hAnsi="Arial" w:cs="Arial"/>
                <w:sz w:val="18"/>
                <w:szCs w:val="18"/>
              </w:rPr>
              <w:t xml:space="preserve">chemical additive webpage at: </w:t>
            </w:r>
            <w:hyperlink r:id="rId20" w:history="1">
              <w:r w:rsidR="00007194">
                <w:rPr>
                  <w:rStyle w:val="Hyperlink"/>
                  <w:rFonts w:ascii="Arial" w:hAnsi="Arial" w:cs="Arial"/>
                  <w:sz w:val="18"/>
                  <w:szCs w:val="18"/>
                </w:rPr>
                <w:t>https://www.pca.state.mn.us/business-with-us/wastewater-permit-additional-guidance-and-information</w:t>
              </w:r>
            </w:hyperlink>
            <w:r w:rsidR="00007194">
              <w:rPr>
                <w:rFonts w:ascii="Arial" w:hAnsi="Arial" w:cs="Arial"/>
                <w:sz w:val="18"/>
                <w:szCs w:val="18"/>
              </w:rPr>
              <w:t xml:space="preserve"> </w:t>
            </w:r>
            <w:r w:rsidRPr="0079406E">
              <w:rPr>
                <w:rFonts w:ascii="Arial" w:hAnsi="Arial" w:cs="Arial"/>
                <w:sz w:val="18"/>
                <w:szCs w:val="18"/>
              </w:rPr>
              <w:t xml:space="preserve">to find the documents necessary to complete the approval process. Your additives will </w:t>
            </w:r>
            <w:r w:rsidRPr="0079406E">
              <w:rPr>
                <w:rFonts w:ascii="Arial" w:hAnsi="Arial" w:cs="Arial"/>
                <w:b/>
                <w:bCs/>
                <w:sz w:val="18"/>
                <w:szCs w:val="18"/>
              </w:rPr>
              <w:t>not</w:t>
            </w:r>
            <w:r w:rsidRPr="0079406E">
              <w:rPr>
                <w:rFonts w:ascii="Arial" w:hAnsi="Arial" w:cs="Arial"/>
                <w:sz w:val="18"/>
                <w:szCs w:val="18"/>
              </w:rPr>
              <w:t xml:space="preserve"> be approved for use until you complete this process.</w:t>
            </w:r>
            <w:r>
              <w:rPr>
                <w:rFonts w:ascii="Arial" w:hAnsi="Arial" w:cs="Arial"/>
                <w:sz w:val="18"/>
                <w:szCs w:val="18"/>
              </w:rPr>
              <w:t xml:space="preserve"> </w:t>
            </w:r>
            <w:r w:rsidRPr="0079406E">
              <w:rPr>
                <w:rFonts w:ascii="Arial" w:hAnsi="Arial" w:cs="Arial"/>
                <w:sz w:val="18"/>
                <w:szCs w:val="18"/>
              </w:rPr>
              <w:t xml:space="preserve">MPCA </w:t>
            </w:r>
            <w:r w:rsidR="008C6FB8">
              <w:rPr>
                <w:rFonts w:ascii="Arial" w:hAnsi="Arial" w:cs="Arial"/>
                <w:sz w:val="18"/>
                <w:szCs w:val="18"/>
              </w:rPr>
              <w:t>e</w:t>
            </w:r>
            <w:r>
              <w:rPr>
                <w:rFonts w:ascii="Arial" w:hAnsi="Arial" w:cs="Arial"/>
                <w:sz w:val="18"/>
                <w:szCs w:val="18"/>
              </w:rPr>
              <w:t xml:space="preserve">ffluent </w:t>
            </w:r>
            <w:r w:rsidR="008C6FB8">
              <w:rPr>
                <w:rFonts w:ascii="Arial" w:hAnsi="Arial" w:cs="Arial"/>
                <w:sz w:val="18"/>
                <w:szCs w:val="18"/>
              </w:rPr>
              <w:t>l</w:t>
            </w:r>
            <w:r>
              <w:rPr>
                <w:rFonts w:ascii="Arial" w:hAnsi="Arial" w:cs="Arial"/>
                <w:sz w:val="18"/>
                <w:szCs w:val="18"/>
              </w:rPr>
              <w:t xml:space="preserve">imits </w:t>
            </w:r>
            <w:r w:rsidR="008C6FB8">
              <w:rPr>
                <w:rFonts w:ascii="Arial" w:hAnsi="Arial" w:cs="Arial"/>
                <w:sz w:val="18"/>
                <w:szCs w:val="18"/>
              </w:rPr>
              <w:t xml:space="preserve">staff </w:t>
            </w:r>
            <w:r w:rsidRPr="0079406E">
              <w:rPr>
                <w:rFonts w:ascii="Arial" w:hAnsi="Arial" w:cs="Arial"/>
                <w:sz w:val="18"/>
                <w:szCs w:val="18"/>
              </w:rPr>
              <w:t>approval is required for any additives that are new, increasing in usage, or not previously approved</w:t>
            </w:r>
            <w:r>
              <w:rPr>
                <w:rFonts w:ascii="Arial" w:hAnsi="Arial" w:cs="Arial"/>
                <w:sz w:val="18"/>
                <w:szCs w:val="18"/>
              </w:rPr>
              <w:t xml:space="preserve"> using this process.</w:t>
            </w:r>
            <w:r w:rsidRPr="00015AC2">
              <w:rPr>
                <w:rFonts w:ascii="Arial" w:hAnsi="Arial" w:cs="Arial"/>
                <w:sz w:val="18"/>
                <w:szCs w:val="18"/>
              </w:rPr>
              <w:t xml:space="preserve"> List below the chemical additives that are used or proposed to be used in the </w:t>
            </w:r>
            <w:r>
              <w:rPr>
                <w:rFonts w:ascii="Arial" w:hAnsi="Arial" w:cs="Arial"/>
                <w:sz w:val="18"/>
                <w:szCs w:val="18"/>
              </w:rPr>
              <w:t>groundwater</w:t>
            </w:r>
            <w:r w:rsidRPr="00015AC2">
              <w:rPr>
                <w:rFonts w:ascii="Arial" w:hAnsi="Arial" w:cs="Arial"/>
                <w:sz w:val="18"/>
                <w:szCs w:val="18"/>
              </w:rPr>
              <w:t xml:space="preserve"> remediation and treatment system</w:t>
            </w:r>
            <w:r>
              <w:rPr>
                <w:rFonts w:ascii="Arial" w:hAnsi="Arial" w:cs="Arial"/>
                <w:sz w:val="18"/>
                <w:szCs w:val="18"/>
              </w:rPr>
              <w:t xml:space="preserve">. </w:t>
            </w:r>
            <w:r w:rsidRPr="00015AC2">
              <w:rPr>
                <w:rFonts w:ascii="Arial" w:hAnsi="Arial" w:cs="Arial"/>
                <w:sz w:val="18"/>
                <w:szCs w:val="18"/>
              </w:rPr>
              <w:t>This includes the process reagents, flocculants, descalants, corrosion inhibitors, biocides, wastewater treatment chemical additives, chlorine or other disinfectants, detergents, cleaning products, freeze conditioning agents, etc</w:t>
            </w:r>
            <w:r>
              <w:rPr>
                <w:rFonts w:ascii="Arial" w:hAnsi="Arial" w:cs="Arial"/>
                <w:sz w:val="18"/>
                <w:szCs w:val="18"/>
              </w:rPr>
              <w:t xml:space="preserve">. </w:t>
            </w:r>
          </w:p>
        </w:tc>
      </w:tr>
      <w:tr w:rsidR="00DD6A2E" w:rsidRPr="008C2A9C" w14:paraId="150D7AB5" w14:textId="77777777" w:rsidTr="00422652">
        <w:trPr>
          <w:trHeight w:val="432"/>
        </w:trPr>
        <w:tc>
          <w:tcPr>
            <w:tcW w:w="540" w:type="dxa"/>
          </w:tcPr>
          <w:p w14:paraId="04F5A4CF" w14:textId="77777777" w:rsidR="00DD6A2E" w:rsidRPr="006264BA" w:rsidRDefault="00DD6A2E" w:rsidP="00DD6A2E">
            <w:pPr>
              <w:spacing w:before="120"/>
              <w:rPr>
                <w:rFonts w:ascii="Arial" w:hAnsi="Arial" w:cs="Arial"/>
                <w:b/>
                <w:sz w:val="18"/>
                <w:szCs w:val="18"/>
              </w:rPr>
            </w:pPr>
          </w:p>
        </w:tc>
        <w:tc>
          <w:tcPr>
            <w:tcW w:w="9990" w:type="dxa"/>
            <w:gridSpan w:val="13"/>
          </w:tcPr>
          <w:p w14:paraId="5EC05F1B" w14:textId="0993F4BF" w:rsidR="00DD6A2E" w:rsidRPr="008C2A9C" w:rsidRDefault="00DD6A2E" w:rsidP="00DD6A2E">
            <w:pPr>
              <w:spacing w:before="120"/>
              <w:rPr>
                <w:rFonts w:ascii="Arial" w:hAnsi="Arial" w:cs="Arial"/>
                <w:sz w:val="18"/>
                <w:szCs w:val="18"/>
              </w:rPr>
            </w:pPr>
            <w:r w:rsidRPr="008C2A9C">
              <w:rPr>
                <w:rFonts w:ascii="Arial" w:hAnsi="Arial" w:cs="Arial"/>
                <w:sz w:val="18"/>
                <w:szCs w:val="18"/>
              </w:rPr>
              <w:fldChar w:fldCharType="begin">
                <w:ffData>
                  <w:name w:val="Text118"/>
                  <w:enabled/>
                  <w:calcOnExit w:val="0"/>
                  <w:textInput/>
                </w:ffData>
              </w:fldChar>
            </w:r>
            <w:r w:rsidRPr="008C2A9C">
              <w:rPr>
                <w:rFonts w:ascii="Arial" w:hAnsi="Arial" w:cs="Arial"/>
                <w:sz w:val="18"/>
                <w:szCs w:val="18"/>
              </w:rPr>
              <w:instrText xml:space="preserve"> FORMTEXT </w:instrText>
            </w:r>
            <w:r w:rsidRPr="008C2A9C">
              <w:rPr>
                <w:rFonts w:ascii="Arial" w:hAnsi="Arial" w:cs="Arial"/>
                <w:sz w:val="18"/>
                <w:szCs w:val="18"/>
              </w:rPr>
            </w:r>
            <w:r w:rsidRPr="008C2A9C">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C2A9C">
              <w:rPr>
                <w:rFonts w:ascii="Arial" w:hAnsi="Arial" w:cs="Arial"/>
                <w:sz w:val="18"/>
                <w:szCs w:val="18"/>
              </w:rPr>
              <w:fldChar w:fldCharType="end"/>
            </w:r>
          </w:p>
        </w:tc>
      </w:tr>
      <w:tr w:rsidR="00AA58D0" w:rsidRPr="008C2A9C" w14:paraId="6E2F478F" w14:textId="77777777" w:rsidTr="00422652">
        <w:trPr>
          <w:trHeight w:val="432"/>
        </w:trPr>
        <w:tc>
          <w:tcPr>
            <w:tcW w:w="540" w:type="dxa"/>
          </w:tcPr>
          <w:p w14:paraId="60159902" w14:textId="0C43FC85" w:rsidR="00AA58D0" w:rsidRPr="006264BA" w:rsidRDefault="00AA58D0" w:rsidP="003A139F">
            <w:pPr>
              <w:keepNext/>
              <w:spacing w:before="120"/>
              <w:jc w:val="right"/>
              <w:rPr>
                <w:rFonts w:ascii="Arial" w:hAnsi="Arial" w:cs="Arial"/>
                <w:b/>
                <w:sz w:val="18"/>
                <w:szCs w:val="18"/>
              </w:rPr>
            </w:pPr>
            <w:r>
              <w:rPr>
                <w:rFonts w:ascii="Arial" w:hAnsi="Arial" w:cs="Arial"/>
                <w:b/>
                <w:sz w:val="18"/>
                <w:szCs w:val="18"/>
              </w:rPr>
              <w:t>2</w:t>
            </w:r>
            <w:r w:rsidR="009277E6">
              <w:rPr>
                <w:rFonts w:ascii="Arial" w:hAnsi="Arial" w:cs="Arial"/>
                <w:b/>
                <w:sz w:val="18"/>
                <w:szCs w:val="18"/>
              </w:rPr>
              <w:t>3</w:t>
            </w:r>
            <w:r>
              <w:rPr>
                <w:rFonts w:ascii="Arial" w:hAnsi="Arial" w:cs="Arial"/>
                <w:b/>
                <w:sz w:val="18"/>
                <w:szCs w:val="18"/>
              </w:rPr>
              <w:t>.</w:t>
            </w:r>
          </w:p>
        </w:tc>
        <w:tc>
          <w:tcPr>
            <w:tcW w:w="9990" w:type="dxa"/>
            <w:gridSpan w:val="13"/>
          </w:tcPr>
          <w:p w14:paraId="379BC708" w14:textId="2B11483C" w:rsidR="00AA58D0" w:rsidRPr="008C2A9C" w:rsidRDefault="00AA58D0" w:rsidP="00612081">
            <w:pPr>
              <w:keepNext/>
              <w:spacing w:before="120"/>
              <w:rPr>
                <w:rFonts w:ascii="Arial" w:hAnsi="Arial" w:cs="Arial"/>
                <w:sz w:val="18"/>
                <w:szCs w:val="18"/>
              </w:rPr>
            </w:pPr>
            <w:r w:rsidRPr="00F755EE">
              <w:rPr>
                <w:rFonts w:ascii="Arial" w:hAnsi="Arial" w:cs="Arial"/>
                <w:spacing w:val="-2"/>
                <w:sz w:val="18"/>
                <w:szCs w:val="18"/>
              </w:rPr>
              <w:t>Have you already obtained a Minnesota Department of Natural Resources (</w:t>
            </w:r>
            <w:smartTag w:uri="urn:schemas-microsoft-com:office:smarttags" w:element="stockticker">
              <w:r w:rsidRPr="00F755EE">
                <w:rPr>
                  <w:rFonts w:ascii="Arial" w:hAnsi="Arial" w:cs="Arial"/>
                  <w:spacing w:val="-2"/>
                  <w:sz w:val="18"/>
                  <w:szCs w:val="18"/>
                </w:rPr>
                <w:t>DNR</w:t>
              </w:r>
            </w:smartTag>
            <w:r w:rsidRPr="00F755EE">
              <w:rPr>
                <w:rFonts w:ascii="Arial" w:hAnsi="Arial" w:cs="Arial"/>
                <w:spacing w:val="-2"/>
                <w:sz w:val="18"/>
                <w:szCs w:val="18"/>
              </w:rPr>
              <w:t>) water appropriations permit for this pump</w:t>
            </w:r>
            <w:r>
              <w:rPr>
                <w:rFonts w:ascii="Arial" w:hAnsi="Arial" w:cs="Arial"/>
                <w:spacing w:val="-2"/>
                <w:sz w:val="18"/>
                <w:szCs w:val="18"/>
              </w:rPr>
              <w:t>-</w:t>
            </w:r>
            <w:r w:rsidRPr="00B01DD9">
              <w:rPr>
                <w:rFonts w:ascii="Arial" w:hAnsi="Arial" w:cs="Arial"/>
                <w:sz w:val="18"/>
                <w:szCs w:val="18"/>
              </w:rPr>
              <w:t>out?</w:t>
            </w:r>
          </w:p>
        </w:tc>
      </w:tr>
      <w:tr w:rsidR="00612081" w:rsidRPr="008C2A9C" w14:paraId="3B42FBD0" w14:textId="77777777" w:rsidTr="005A415E">
        <w:trPr>
          <w:trHeight w:val="432"/>
        </w:trPr>
        <w:tc>
          <w:tcPr>
            <w:tcW w:w="540" w:type="dxa"/>
            <w:vAlign w:val="bottom"/>
          </w:tcPr>
          <w:p w14:paraId="5BCF5980" w14:textId="77777777" w:rsidR="00612081" w:rsidRPr="006264BA" w:rsidRDefault="00612081" w:rsidP="003A139F">
            <w:pPr>
              <w:jc w:val="right"/>
              <w:rPr>
                <w:rFonts w:ascii="Arial" w:hAnsi="Arial" w:cs="Arial"/>
                <w:b/>
                <w:sz w:val="18"/>
                <w:szCs w:val="18"/>
              </w:rPr>
            </w:pPr>
          </w:p>
        </w:tc>
        <w:tc>
          <w:tcPr>
            <w:tcW w:w="2369" w:type="dxa"/>
            <w:gridSpan w:val="2"/>
            <w:vAlign w:val="bottom"/>
          </w:tcPr>
          <w:p w14:paraId="3CA96B34" w14:textId="150159FF" w:rsidR="00612081" w:rsidRPr="00B01DD9" w:rsidRDefault="00612081" w:rsidP="004835AD">
            <w:pPr>
              <w:rPr>
                <w:rFonts w:ascii="Arial" w:hAnsi="Arial" w:cs="Arial"/>
                <w:i/>
                <w:sz w:val="18"/>
                <w:szCs w:val="18"/>
              </w:rPr>
            </w:pPr>
            <w:r w:rsidRPr="00B01DD9">
              <w:rPr>
                <w:rFonts w:ascii="Arial" w:hAnsi="Arial" w:cs="Arial"/>
                <w:i/>
                <w:sz w:val="18"/>
                <w:szCs w:val="18"/>
              </w:rPr>
              <w:fldChar w:fldCharType="begin">
                <w:ffData>
                  <w:name w:val="Check38"/>
                  <w:enabled/>
                  <w:calcOnExit w:val="0"/>
                  <w:checkBox>
                    <w:sizeAuto/>
                    <w:default w:val="0"/>
                  </w:checkBox>
                </w:ffData>
              </w:fldChar>
            </w:r>
            <w:r w:rsidRPr="00B01DD9">
              <w:rPr>
                <w:rFonts w:ascii="Arial" w:hAnsi="Arial" w:cs="Arial"/>
                <w:i/>
                <w:sz w:val="18"/>
                <w:szCs w:val="18"/>
              </w:rPr>
              <w:instrText xml:space="preserve"> FORMCHECKBOX </w:instrText>
            </w:r>
            <w:r w:rsidRPr="00B01DD9">
              <w:rPr>
                <w:rFonts w:ascii="Arial" w:hAnsi="Arial" w:cs="Arial"/>
                <w:i/>
                <w:sz w:val="18"/>
                <w:szCs w:val="18"/>
              </w:rPr>
            </w:r>
            <w:r w:rsidRPr="00B01DD9">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Yes   </w:t>
            </w:r>
            <w:r w:rsidRPr="00B01DD9">
              <w:rPr>
                <w:rFonts w:ascii="Arial" w:hAnsi="Arial" w:cs="Arial"/>
                <w:i/>
                <w:sz w:val="18"/>
                <w:szCs w:val="18"/>
              </w:rPr>
              <w:fldChar w:fldCharType="begin">
                <w:ffData>
                  <w:name w:val="Check39"/>
                  <w:enabled/>
                  <w:calcOnExit w:val="0"/>
                  <w:checkBox>
                    <w:sizeAuto/>
                    <w:default w:val="0"/>
                  </w:checkBox>
                </w:ffData>
              </w:fldChar>
            </w:r>
            <w:r w:rsidRPr="00B01DD9">
              <w:rPr>
                <w:rFonts w:ascii="Arial" w:hAnsi="Arial" w:cs="Arial"/>
                <w:i/>
                <w:sz w:val="18"/>
                <w:szCs w:val="18"/>
              </w:rPr>
              <w:instrText xml:space="preserve"> FORMCHECKBOX </w:instrText>
            </w:r>
            <w:r w:rsidRPr="00B01DD9">
              <w:rPr>
                <w:rFonts w:ascii="Arial" w:hAnsi="Arial" w:cs="Arial"/>
                <w:i/>
                <w:sz w:val="18"/>
                <w:szCs w:val="18"/>
              </w:rPr>
            </w:r>
            <w:r w:rsidRPr="00B01DD9">
              <w:rPr>
                <w:rFonts w:ascii="Arial" w:hAnsi="Arial" w:cs="Arial"/>
                <w:i/>
                <w:sz w:val="18"/>
                <w:szCs w:val="18"/>
              </w:rPr>
              <w:fldChar w:fldCharType="separate"/>
            </w:r>
            <w:r w:rsidRPr="00B01DD9">
              <w:rPr>
                <w:rFonts w:ascii="Arial" w:hAnsi="Arial" w:cs="Arial"/>
                <w:sz w:val="18"/>
                <w:szCs w:val="18"/>
              </w:rPr>
              <w:fldChar w:fldCharType="end"/>
            </w:r>
            <w:r>
              <w:rPr>
                <w:rFonts w:ascii="Arial" w:hAnsi="Arial" w:cs="Arial"/>
                <w:sz w:val="18"/>
                <w:szCs w:val="18"/>
              </w:rPr>
              <w:t xml:space="preserve"> No</w:t>
            </w:r>
          </w:p>
        </w:tc>
        <w:tc>
          <w:tcPr>
            <w:tcW w:w="3315" w:type="dxa"/>
            <w:gridSpan w:val="6"/>
            <w:vAlign w:val="bottom"/>
          </w:tcPr>
          <w:p w14:paraId="4A826C5A" w14:textId="578C6177" w:rsidR="00612081" w:rsidRPr="00B01DD9" w:rsidRDefault="00612081" w:rsidP="004835AD">
            <w:pPr>
              <w:rPr>
                <w:rFonts w:ascii="Arial" w:hAnsi="Arial" w:cs="Arial"/>
                <w:sz w:val="18"/>
                <w:szCs w:val="18"/>
              </w:rPr>
            </w:pPr>
          </w:p>
        </w:tc>
        <w:tc>
          <w:tcPr>
            <w:tcW w:w="4306" w:type="dxa"/>
            <w:gridSpan w:val="5"/>
            <w:vAlign w:val="bottom"/>
          </w:tcPr>
          <w:p w14:paraId="088396F5" w14:textId="6628CF55" w:rsidR="00612081" w:rsidRDefault="00612081" w:rsidP="004835AD">
            <w:pPr>
              <w:rPr>
                <w:rFonts w:ascii="Arial" w:hAnsi="Arial" w:cs="Arial"/>
                <w:sz w:val="18"/>
                <w:szCs w:val="18"/>
              </w:rPr>
            </w:pPr>
          </w:p>
        </w:tc>
      </w:tr>
      <w:tr w:rsidR="00025F19" w:rsidRPr="008C2A9C" w14:paraId="1A8174CF" w14:textId="77777777" w:rsidTr="005A415E">
        <w:trPr>
          <w:gridAfter w:val="1"/>
          <w:wAfter w:w="6" w:type="dxa"/>
          <w:trHeight w:val="432"/>
        </w:trPr>
        <w:tc>
          <w:tcPr>
            <w:tcW w:w="540" w:type="dxa"/>
            <w:vAlign w:val="bottom"/>
          </w:tcPr>
          <w:p w14:paraId="715C8BAC" w14:textId="35712FF7" w:rsidR="00025F19" w:rsidRPr="00F93004" w:rsidRDefault="005207AC" w:rsidP="00622A92">
            <w:pPr>
              <w:keepNext/>
              <w:keepLines/>
              <w:spacing w:before="120"/>
              <w:jc w:val="right"/>
              <w:rPr>
                <w:rFonts w:ascii="Arial" w:hAnsi="Arial" w:cs="Arial"/>
                <w:b/>
                <w:sz w:val="18"/>
                <w:szCs w:val="18"/>
              </w:rPr>
            </w:pPr>
            <w:r>
              <w:rPr>
                <w:rFonts w:ascii="Arial" w:hAnsi="Arial" w:cs="Arial"/>
                <w:b/>
                <w:sz w:val="18"/>
                <w:szCs w:val="18"/>
              </w:rPr>
              <w:t>2</w:t>
            </w:r>
            <w:r w:rsidR="009277E6">
              <w:rPr>
                <w:rFonts w:ascii="Arial" w:hAnsi="Arial" w:cs="Arial"/>
                <w:b/>
                <w:sz w:val="18"/>
                <w:szCs w:val="18"/>
              </w:rPr>
              <w:t>4</w:t>
            </w:r>
            <w:r w:rsidR="00025F19" w:rsidRPr="00F93004">
              <w:rPr>
                <w:rFonts w:ascii="Arial" w:hAnsi="Arial" w:cs="Arial"/>
                <w:b/>
                <w:sz w:val="18"/>
                <w:szCs w:val="18"/>
              </w:rPr>
              <w:t>.</w:t>
            </w:r>
          </w:p>
        </w:tc>
        <w:tc>
          <w:tcPr>
            <w:tcW w:w="9984" w:type="dxa"/>
            <w:gridSpan w:val="12"/>
            <w:vAlign w:val="bottom"/>
          </w:tcPr>
          <w:p w14:paraId="28929596" w14:textId="1FC8DABA" w:rsidR="00025F19" w:rsidRPr="008C2A9C" w:rsidRDefault="00025F19" w:rsidP="00612081">
            <w:pPr>
              <w:keepNext/>
              <w:keepLines/>
              <w:spacing w:before="120"/>
              <w:rPr>
                <w:rFonts w:ascii="Arial" w:hAnsi="Arial" w:cs="Arial"/>
                <w:sz w:val="18"/>
                <w:szCs w:val="18"/>
              </w:rPr>
            </w:pPr>
            <w:r w:rsidRPr="00015AC2">
              <w:rPr>
                <w:rFonts w:ascii="Arial" w:hAnsi="Arial" w:cs="Arial"/>
                <w:sz w:val="18"/>
                <w:szCs w:val="18"/>
              </w:rPr>
              <w:t xml:space="preserve">The </w:t>
            </w:r>
            <w:r>
              <w:rPr>
                <w:rFonts w:ascii="Arial" w:hAnsi="Arial" w:cs="Arial"/>
                <w:sz w:val="18"/>
                <w:szCs w:val="18"/>
              </w:rPr>
              <w:t>groundwater pump-</w:t>
            </w:r>
            <w:r w:rsidRPr="00015AC2">
              <w:rPr>
                <w:rFonts w:ascii="Arial" w:hAnsi="Arial" w:cs="Arial"/>
                <w:sz w:val="18"/>
                <w:szCs w:val="18"/>
              </w:rPr>
              <w:t>out water will be routed to (check those that apply):</w:t>
            </w:r>
          </w:p>
        </w:tc>
      </w:tr>
      <w:tr w:rsidR="00025F19" w:rsidRPr="008C2A9C" w14:paraId="3ABBDCFE" w14:textId="77777777" w:rsidTr="005A415E">
        <w:trPr>
          <w:gridAfter w:val="1"/>
          <w:wAfter w:w="6" w:type="dxa"/>
        </w:trPr>
        <w:tc>
          <w:tcPr>
            <w:tcW w:w="540" w:type="dxa"/>
          </w:tcPr>
          <w:p w14:paraId="736AF074" w14:textId="77777777" w:rsidR="00025F19" w:rsidRDefault="00025F19" w:rsidP="00622A92">
            <w:pPr>
              <w:keepNext/>
              <w:keepLines/>
              <w:jc w:val="right"/>
              <w:rPr>
                <w:rFonts w:ascii="Arial" w:hAnsi="Arial" w:cs="Arial"/>
                <w:sz w:val="18"/>
                <w:szCs w:val="18"/>
              </w:rPr>
            </w:pPr>
          </w:p>
        </w:tc>
        <w:tc>
          <w:tcPr>
            <w:tcW w:w="3709" w:type="dxa"/>
            <w:gridSpan w:val="5"/>
          </w:tcPr>
          <w:p w14:paraId="68978860" w14:textId="77777777" w:rsidR="00025F19" w:rsidRPr="00015AC2" w:rsidRDefault="00025F19" w:rsidP="00612081">
            <w:pPr>
              <w:keepNext/>
              <w:keepLines/>
              <w:spacing w:before="120"/>
              <w:ind w:left="5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Storm water retention basin or pond</w:t>
            </w:r>
          </w:p>
          <w:p w14:paraId="1857BCFE" w14:textId="77777777" w:rsidR="00025F19" w:rsidRPr="00015AC2" w:rsidRDefault="00025F19" w:rsidP="00612081">
            <w:pPr>
              <w:keepNext/>
              <w:keepLines/>
              <w:spacing w:before="40"/>
              <w:ind w:left="5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Municipal storm sewer</w:t>
            </w:r>
            <w:r>
              <w:rPr>
                <w:rFonts w:ascii="Arial" w:hAnsi="Arial" w:cs="Arial"/>
                <w:sz w:val="18"/>
                <w:szCs w:val="18"/>
              </w:rPr>
              <w:t>*</w:t>
            </w:r>
          </w:p>
          <w:p w14:paraId="78FA283F" w14:textId="223C0F72" w:rsidR="00025F19" w:rsidRDefault="00025F19" w:rsidP="00612081">
            <w:pPr>
              <w:keepNext/>
              <w:keepLines/>
              <w:spacing w:before="40"/>
              <w:ind w:left="5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Municipal sanitary sewer</w:t>
            </w:r>
            <w:r>
              <w:rPr>
                <w:rFonts w:ascii="Arial" w:hAnsi="Arial" w:cs="Arial"/>
                <w:sz w:val="18"/>
                <w:szCs w:val="18"/>
              </w:rPr>
              <w:t>*</w:t>
            </w:r>
          </w:p>
          <w:p w14:paraId="4BFCECF2" w14:textId="5BBED54D" w:rsidR="0043395A" w:rsidRPr="00015AC2" w:rsidRDefault="00025F19" w:rsidP="00612081">
            <w:pPr>
              <w:keepNext/>
              <w:keepLines/>
              <w:spacing w:before="40"/>
              <w:ind w:left="50"/>
              <w:rPr>
                <w:rFonts w:ascii="Arial" w:hAnsi="Arial" w:cs="Arial"/>
                <w:sz w:val="18"/>
                <w:szCs w:val="18"/>
              </w:rPr>
            </w:pPr>
            <w:r w:rsidRPr="00015AC2">
              <w:rPr>
                <w:rFonts w:ascii="Arial" w:hAnsi="Arial" w:cs="Arial"/>
                <w:i/>
                <w:sz w:val="18"/>
                <w:szCs w:val="18"/>
              </w:rPr>
              <w:fldChar w:fldCharType="begin">
                <w:ffData>
                  <w:name w:val="Check44"/>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Drain tile system</w:t>
            </w:r>
            <w:r>
              <w:rPr>
                <w:rFonts w:ascii="Arial" w:hAnsi="Arial" w:cs="Arial"/>
                <w:sz w:val="18"/>
                <w:szCs w:val="18"/>
              </w:rPr>
              <w:t>*</w:t>
            </w:r>
          </w:p>
        </w:tc>
        <w:tc>
          <w:tcPr>
            <w:tcW w:w="6275" w:type="dxa"/>
            <w:gridSpan w:val="7"/>
          </w:tcPr>
          <w:p w14:paraId="3E8AEE00" w14:textId="4711A0F6" w:rsidR="00025F19" w:rsidRPr="00015AC2" w:rsidRDefault="00025F19" w:rsidP="00612081">
            <w:pPr>
              <w:keepNext/>
              <w:keepLines/>
              <w:spacing w:before="120"/>
              <w:ind w:left="248" w:hanging="248"/>
              <w:rPr>
                <w:rFonts w:ascii="Arial" w:hAnsi="Arial" w:cs="Arial"/>
                <w:i/>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Surface waters (ditches, streams, lakes, wetlands, etc.)</w:t>
            </w:r>
            <w:r w:rsidR="00724408">
              <w:rPr>
                <w:rFonts w:ascii="Arial" w:hAnsi="Arial" w:cs="Arial"/>
                <w:sz w:val="18"/>
                <w:szCs w:val="18"/>
              </w:rPr>
              <w:br/>
            </w:r>
            <w:r w:rsidRPr="007F0441">
              <w:rPr>
                <w:rFonts w:ascii="Arial" w:hAnsi="Arial" w:cs="Arial"/>
                <w:i/>
                <w:sz w:val="18"/>
                <w:szCs w:val="18"/>
              </w:rPr>
              <w:t>(</w:t>
            </w:r>
            <w:r>
              <w:rPr>
                <w:rFonts w:ascii="Arial" w:hAnsi="Arial" w:cs="Arial"/>
                <w:i/>
                <w:sz w:val="18"/>
                <w:szCs w:val="18"/>
              </w:rPr>
              <w:t>Indicate</w:t>
            </w:r>
            <w:r w:rsidRPr="007F0441">
              <w:rPr>
                <w:rFonts w:ascii="Arial" w:hAnsi="Arial" w:cs="Arial"/>
                <w:i/>
                <w:sz w:val="18"/>
                <w:szCs w:val="18"/>
              </w:rPr>
              <w:t xml:space="preserve"> the water body below*)</w:t>
            </w:r>
          </w:p>
          <w:p w14:paraId="72D9505C" w14:textId="257A2BD8" w:rsidR="00025F19" w:rsidRPr="00015AC2" w:rsidRDefault="00025F19" w:rsidP="00612081">
            <w:pPr>
              <w:keepNext/>
              <w:keepLines/>
              <w:spacing w:before="40"/>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Septic tank/drainfield</w:t>
            </w:r>
          </w:p>
          <w:p w14:paraId="15ECDBE0" w14:textId="77777777" w:rsidR="00025F19" w:rsidRPr="00015AC2" w:rsidRDefault="00025F19" w:rsidP="00612081">
            <w:pPr>
              <w:keepNext/>
              <w:keepLines/>
              <w:spacing w:before="40"/>
              <w:ind w:left="248" w:hanging="248"/>
              <w:rPr>
                <w:rFonts w:ascii="Arial" w:hAnsi="Arial" w:cs="Arial"/>
                <w:sz w:val="18"/>
                <w:szCs w:val="18"/>
              </w:rPr>
            </w:pPr>
            <w:r w:rsidRPr="00015AC2">
              <w:rPr>
                <w:rFonts w:ascii="Arial" w:hAnsi="Arial" w:cs="Arial"/>
                <w:i/>
                <w:sz w:val="18"/>
                <w:szCs w:val="18"/>
              </w:rPr>
              <w:fldChar w:fldCharType="begin">
                <w:ffData>
                  <w:name w:val="Check29"/>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Pr>
                <w:rFonts w:ascii="Arial" w:hAnsi="Arial" w:cs="Arial"/>
                <w:sz w:val="18"/>
                <w:szCs w:val="18"/>
              </w:rPr>
              <w:t xml:space="preserve"> </w:t>
            </w:r>
            <w:r w:rsidRPr="00015AC2">
              <w:rPr>
                <w:rFonts w:ascii="Arial" w:hAnsi="Arial" w:cs="Arial"/>
                <w:sz w:val="18"/>
                <w:szCs w:val="18"/>
              </w:rPr>
              <w:t>On-land disposal or land application (including infiltration gallery or irrigation of croplands or lawns)</w:t>
            </w:r>
          </w:p>
        </w:tc>
      </w:tr>
      <w:tr w:rsidR="00025F19" w:rsidRPr="007F0441" w14:paraId="2066E799" w14:textId="77777777" w:rsidTr="005A415E">
        <w:trPr>
          <w:gridAfter w:val="1"/>
          <w:wAfter w:w="6" w:type="dxa"/>
          <w:trHeight w:val="432"/>
        </w:trPr>
        <w:tc>
          <w:tcPr>
            <w:tcW w:w="540" w:type="dxa"/>
            <w:vAlign w:val="bottom"/>
          </w:tcPr>
          <w:p w14:paraId="5419D417" w14:textId="77777777" w:rsidR="00025F19" w:rsidRPr="007F0441" w:rsidRDefault="00025F19" w:rsidP="00622A92">
            <w:pPr>
              <w:keepNext/>
              <w:spacing w:before="120"/>
              <w:jc w:val="right"/>
              <w:rPr>
                <w:rFonts w:ascii="Arial" w:hAnsi="Arial" w:cs="Arial"/>
                <w:sz w:val="18"/>
                <w:szCs w:val="18"/>
              </w:rPr>
            </w:pPr>
          </w:p>
        </w:tc>
        <w:tc>
          <w:tcPr>
            <w:tcW w:w="9984" w:type="dxa"/>
            <w:gridSpan w:val="12"/>
            <w:vAlign w:val="bottom"/>
          </w:tcPr>
          <w:p w14:paraId="7DEA4BB2" w14:textId="1B3614AD" w:rsidR="00025F19" w:rsidRPr="007F0441" w:rsidRDefault="00025F19" w:rsidP="00612081">
            <w:pPr>
              <w:keepNext/>
              <w:spacing w:before="120"/>
              <w:ind w:left="52"/>
              <w:rPr>
                <w:rFonts w:ascii="Arial" w:hAnsi="Arial" w:cs="Arial"/>
                <w:sz w:val="18"/>
                <w:szCs w:val="18"/>
              </w:rPr>
            </w:pPr>
            <w:r>
              <w:rPr>
                <w:rFonts w:ascii="Arial" w:hAnsi="Arial" w:cs="Arial"/>
                <w:sz w:val="18"/>
                <w:szCs w:val="18"/>
              </w:rPr>
              <w:t>*</w:t>
            </w:r>
            <w:r w:rsidRPr="007F0441">
              <w:rPr>
                <w:rFonts w:ascii="Arial" w:hAnsi="Arial" w:cs="Arial"/>
                <w:sz w:val="18"/>
                <w:szCs w:val="18"/>
              </w:rPr>
              <w:t>If so, do you have approval from the local sewer district</w:t>
            </w:r>
            <w:r w:rsidR="004835AD">
              <w:rPr>
                <w:rFonts w:ascii="Arial" w:hAnsi="Arial" w:cs="Arial"/>
                <w:sz w:val="18"/>
                <w:szCs w:val="18"/>
              </w:rPr>
              <w:t xml:space="preserve"> or local unit of government? </w:t>
            </w:r>
            <w:r w:rsidRPr="007F0441">
              <w:rPr>
                <w:rFonts w:ascii="Arial" w:hAnsi="Arial" w:cs="Arial"/>
                <w:sz w:val="18"/>
                <w:szCs w:val="18"/>
              </w:rPr>
              <w:t xml:space="preserve"> </w:t>
            </w:r>
            <w:r w:rsidRPr="007F0441">
              <w:rPr>
                <w:rFonts w:ascii="Arial" w:hAnsi="Arial" w:cs="Arial"/>
                <w:i/>
                <w:sz w:val="18"/>
                <w:szCs w:val="18"/>
              </w:rPr>
              <w:fldChar w:fldCharType="begin">
                <w:ffData>
                  <w:name w:val="Check42"/>
                  <w:enabled/>
                  <w:calcOnExit w:val="0"/>
                  <w:checkBox>
                    <w:sizeAuto/>
                    <w:default w:val="0"/>
                  </w:checkBox>
                </w:ffData>
              </w:fldChar>
            </w:r>
            <w:r w:rsidRPr="007F0441">
              <w:rPr>
                <w:rFonts w:ascii="Arial" w:hAnsi="Arial" w:cs="Arial"/>
                <w:i/>
                <w:sz w:val="18"/>
                <w:szCs w:val="18"/>
              </w:rPr>
              <w:instrText xml:space="preserve"> FORMCHECKBOX </w:instrText>
            </w:r>
            <w:r w:rsidRPr="007F0441">
              <w:rPr>
                <w:rFonts w:ascii="Arial" w:hAnsi="Arial" w:cs="Arial"/>
                <w:i/>
                <w:sz w:val="18"/>
                <w:szCs w:val="18"/>
              </w:rPr>
            </w:r>
            <w:r w:rsidRPr="007F0441">
              <w:rPr>
                <w:rFonts w:ascii="Arial" w:hAnsi="Arial" w:cs="Arial"/>
                <w:i/>
                <w:sz w:val="18"/>
                <w:szCs w:val="18"/>
              </w:rPr>
              <w:fldChar w:fldCharType="separate"/>
            </w:r>
            <w:r w:rsidRPr="007F0441">
              <w:rPr>
                <w:rFonts w:ascii="Arial" w:hAnsi="Arial" w:cs="Arial"/>
                <w:i/>
                <w:sz w:val="18"/>
                <w:szCs w:val="18"/>
              </w:rPr>
              <w:fldChar w:fldCharType="end"/>
            </w:r>
            <w:r w:rsidRPr="007F0441">
              <w:rPr>
                <w:rFonts w:ascii="Arial" w:hAnsi="Arial" w:cs="Arial"/>
                <w:sz w:val="18"/>
                <w:szCs w:val="18"/>
              </w:rPr>
              <w:t xml:space="preserve"> Yes  </w:t>
            </w:r>
            <w:r>
              <w:rPr>
                <w:rFonts w:ascii="Arial" w:hAnsi="Arial" w:cs="Arial"/>
                <w:sz w:val="18"/>
                <w:szCs w:val="18"/>
              </w:rPr>
              <w:t xml:space="preserve"> </w:t>
            </w:r>
            <w:r w:rsidRPr="007F0441">
              <w:rPr>
                <w:rFonts w:ascii="Arial" w:hAnsi="Arial" w:cs="Arial"/>
                <w:i/>
                <w:sz w:val="18"/>
                <w:szCs w:val="18"/>
              </w:rPr>
              <w:fldChar w:fldCharType="begin">
                <w:ffData>
                  <w:name w:val="Check43"/>
                  <w:enabled/>
                  <w:calcOnExit w:val="0"/>
                  <w:checkBox>
                    <w:sizeAuto/>
                    <w:default w:val="0"/>
                  </w:checkBox>
                </w:ffData>
              </w:fldChar>
            </w:r>
            <w:r w:rsidRPr="007F0441">
              <w:rPr>
                <w:rFonts w:ascii="Arial" w:hAnsi="Arial" w:cs="Arial"/>
                <w:i/>
                <w:sz w:val="18"/>
                <w:szCs w:val="18"/>
              </w:rPr>
              <w:instrText xml:space="preserve"> FORMCHECKBOX </w:instrText>
            </w:r>
            <w:r w:rsidRPr="007F0441">
              <w:rPr>
                <w:rFonts w:ascii="Arial" w:hAnsi="Arial" w:cs="Arial"/>
                <w:i/>
                <w:sz w:val="18"/>
                <w:szCs w:val="18"/>
              </w:rPr>
            </w:r>
            <w:r w:rsidRPr="007F0441">
              <w:rPr>
                <w:rFonts w:ascii="Arial" w:hAnsi="Arial" w:cs="Arial"/>
                <w:i/>
                <w:sz w:val="18"/>
                <w:szCs w:val="18"/>
              </w:rPr>
              <w:fldChar w:fldCharType="separate"/>
            </w:r>
            <w:r w:rsidRPr="007F0441">
              <w:rPr>
                <w:rFonts w:ascii="Arial" w:hAnsi="Arial" w:cs="Arial"/>
                <w:i/>
                <w:sz w:val="18"/>
                <w:szCs w:val="18"/>
              </w:rPr>
              <w:fldChar w:fldCharType="end"/>
            </w:r>
            <w:r w:rsidRPr="007F0441">
              <w:rPr>
                <w:rFonts w:ascii="Arial" w:hAnsi="Arial" w:cs="Arial"/>
                <w:sz w:val="18"/>
                <w:szCs w:val="18"/>
              </w:rPr>
              <w:t xml:space="preserve"> No</w:t>
            </w:r>
          </w:p>
        </w:tc>
      </w:tr>
      <w:tr w:rsidR="00025F19" w:rsidRPr="008C2A9C" w14:paraId="44C9DD50" w14:textId="77777777" w:rsidTr="005A415E">
        <w:trPr>
          <w:gridAfter w:val="1"/>
          <w:wAfter w:w="6" w:type="dxa"/>
        </w:trPr>
        <w:tc>
          <w:tcPr>
            <w:tcW w:w="540" w:type="dxa"/>
            <w:vAlign w:val="bottom"/>
          </w:tcPr>
          <w:p w14:paraId="26CF9CD8" w14:textId="77777777" w:rsidR="00025F19" w:rsidRPr="008C2A9C" w:rsidRDefault="00025F19" w:rsidP="00622A92">
            <w:pPr>
              <w:spacing w:before="120"/>
              <w:jc w:val="right"/>
              <w:rPr>
                <w:rFonts w:ascii="Arial" w:hAnsi="Arial" w:cs="Arial"/>
                <w:sz w:val="18"/>
                <w:szCs w:val="18"/>
              </w:rPr>
            </w:pPr>
          </w:p>
        </w:tc>
        <w:tc>
          <w:tcPr>
            <w:tcW w:w="2700" w:type="dxa"/>
            <w:gridSpan w:val="3"/>
            <w:vAlign w:val="bottom"/>
          </w:tcPr>
          <w:p w14:paraId="05C0D028" w14:textId="47B65F73" w:rsidR="00F87B1B" w:rsidRPr="008C2A9C" w:rsidRDefault="00025F19" w:rsidP="00724408">
            <w:pPr>
              <w:spacing w:before="120"/>
              <w:ind w:left="52"/>
              <w:rPr>
                <w:rFonts w:ascii="Arial" w:hAnsi="Arial" w:cs="Arial"/>
                <w:sz w:val="18"/>
                <w:szCs w:val="18"/>
              </w:rPr>
            </w:pPr>
            <w:r>
              <w:rPr>
                <w:rFonts w:ascii="Arial" w:hAnsi="Arial" w:cs="Arial"/>
                <w:sz w:val="18"/>
                <w:szCs w:val="18"/>
              </w:rPr>
              <w:t>Name o</w:t>
            </w:r>
            <w:r w:rsidR="00F87B1B">
              <w:rPr>
                <w:rFonts w:ascii="Arial" w:hAnsi="Arial" w:cs="Arial"/>
                <w:sz w:val="18"/>
                <w:szCs w:val="18"/>
              </w:rPr>
              <w:t>f receiving water body</w:t>
            </w:r>
            <w:r w:rsidR="005A415E">
              <w:rPr>
                <w:rFonts w:ascii="Arial" w:hAnsi="Arial" w:cs="Arial"/>
                <w:sz w:val="18"/>
                <w:szCs w:val="18"/>
              </w:rPr>
              <w:t>:</w:t>
            </w:r>
          </w:p>
        </w:tc>
        <w:tc>
          <w:tcPr>
            <w:tcW w:w="7284" w:type="dxa"/>
            <w:gridSpan w:val="9"/>
            <w:tcBorders>
              <w:bottom w:val="single" w:sz="2" w:space="0" w:color="auto"/>
            </w:tcBorders>
            <w:vAlign w:val="bottom"/>
          </w:tcPr>
          <w:p w14:paraId="50FE3F29" w14:textId="77777777" w:rsidR="00025F19" w:rsidRPr="008C2A9C" w:rsidRDefault="00025F19" w:rsidP="00724408">
            <w:pPr>
              <w:spacing w:before="12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2A92" w:rsidRPr="00F755EE" w14:paraId="4943BE18" w14:textId="77777777" w:rsidTr="005A415E">
        <w:trPr>
          <w:gridAfter w:val="1"/>
          <w:wAfter w:w="6" w:type="dxa"/>
          <w:trHeight w:val="432"/>
        </w:trPr>
        <w:tc>
          <w:tcPr>
            <w:tcW w:w="540" w:type="dxa"/>
            <w:vAlign w:val="bottom"/>
          </w:tcPr>
          <w:p w14:paraId="2A48E7E0" w14:textId="4B6A9745" w:rsidR="00622A92" w:rsidRPr="00F87B1B" w:rsidRDefault="00622A92" w:rsidP="00622A92">
            <w:pPr>
              <w:keepNext/>
              <w:spacing w:before="120"/>
              <w:jc w:val="right"/>
              <w:rPr>
                <w:rFonts w:ascii="Arial" w:hAnsi="Arial" w:cs="Arial"/>
                <w:b/>
                <w:spacing w:val="-2"/>
                <w:sz w:val="18"/>
                <w:szCs w:val="18"/>
              </w:rPr>
            </w:pPr>
            <w:r>
              <w:rPr>
                <w:rFonts w:ascii="Arial" w:hAnsi="Arial" w:cs="Arial"/>
                <w:b/>
                <w:sz w:val="18"/>
                <w:szCs w:val="18"/>
              </w:rPr>
              <w:t>2</w:t>
            </w:r>
            <w:r w:rsidR="009277E6">
              <w:rPr>
                <w:rFonts w:ascii="Arial" w:hAnsi="Arial" w:cs="Arial"/>
                <w:b/>
                <w:sz w:val="18"/>
                <w:szCs w:val="18"/>
              </w:rPr>
              <w:t>5</w:t>
            </w:r>
            <w:r w:rsidRPr="00F93004">
              <w:rPr>
                <w:rFonts w:ascii="Arial" w:hAnsi="Arial" w:cs="Arial"/>
                <w:b/>
                <w:sz w:val="18"/>
                <w:szCs w:val="18"/>
              </w:rPr>
              <w:t>.</w:t>
            </w:r>
          </w:p>
        </w:tc>
        <w:tc>
          <w:tcPr>
            <w:tcW w:w="9984" w:type="dxa"/>
            <w:gridSpan w:val="12"/>
            <w:vAlign w:val="bottom"/>
          </w:tcPr>
          <w:p w14:paraId="498D3554" w14:textId="411D1987" w:rsidR="00622A92" w:rsidRPr="00F87B1B" w:rsidRDefault="00622A92" w:rsidP="00622A92">
            <w:pPr>
              <w:keepNext/>
              <w:spacing w:before="120"/>
              <w:ind w:right="-115"/>
              <w:rPr>
                <w:rFonts w:ascii="Arial" w:hAnsi="Arial" w:cs="Arial"/>
                <w:spacing w:val="-2"/>
                <w:sz w:val="18"/>
                <w:szCs w:val="18"/>
              </w:rPr>
            </w:pPr>
            <w:r w:rsidRPr="00F87B1B">
              <w:rPr>
                <w:rFonts w:ascii="Arial" w:hAnsi="Arial" w:cs="Arial"/>
                <w:spacing w:val="-2"/>
                <w:sz w:val="18"/>
                <w:szCs w:val="18"/>
              </w:rPr>
              <w:t>Have you obtained a</w:t>
            </w:r>
            <w:r w:rsidR="008C6FB8">
              <w:rPr>
                <w:rFonts w:ascii="Arial" w:hAnsi="Arial" w:cs="Arial"/>
                <w:spacing w:val="-2"/>
                <w:sz w:val="18"/>
                <w:szCs w:val="18"/>
              </w:rPr>
              <w:t>n</w:t>
            </w:r>
            <w:r w:rsidRPr="00F87B1B">
              <w:rPr>
                <w:rFonts w:ascii="Arial" w:hAnsi="Arial" w:cs="Arial"/>
                <w:spacing w:val="-2"/>
                <w:sz w:val="18"/>
                <w:szCs w:val="18"/>
              </w:rPr>
              <w:t xml:space="preserve"> MPCA construction stormwater permit for this project</w:t>
            </w:r>
            <w:r w:rsidRPr="00F87B1B">
              <w:rPr>
                <w:rFonts w:ascii="Arial" w:hAnsi="Arial" w:cs="Arial"/>
                <w:sz w:val="18"/>
                <w:szCs w:val="18"/>
              </w:rPr>
              <w:t>?</w:t>
            </w:r>
          </w:p>
        </w:tc>
      </w:tr>
      <w:tr w:rsidR="001449DB" w:rsidRPr="008C2A9C" w14:paraId="52DF592D" w14:textId="77777777" w:rsidTr="00725B78">
        <w:trPr>
          <w:gridAfter w:val="1"/>
          <w:wAfter w:w="6" w:type="dxa"/>
          <w:trHeight w:val="342"/>
        </w:trPr>
        <w:tc>
          <w:tcPr>
            <w:tcW w:w="540" w:type="dxa"/>
            <w:vAlign w:val="bottom"/>
          </w:tcPr>
          <w:p w14:paraId="73157DC8" w14:textId="3AEB420B" w:rsidR="001449DB" w:rsidRPr="00791EB8" w:rsidRDefault="001449DB" w:rsidP="001449DB">
            <w:pPr>
              <w:spacing w:before="120"/>
              <w:ind w:left="615" w:right="-108"/>
              <w:rPr>
                <w:rFonts w:ascii="Arial" w:hAnsi="Arial" w:cs="Arial"/>
                <w:sz w:val="18"/>
                <w:szCs w:val="18"/>
              </w:rPr>
            </w:pPr>
          </w:p>
        </w:tc>
        <w:tc>
          <w:tcPr>
            <w:tcW w:w="2369" w:type="dxa"/>
            <w:gridSpan w:val="2"/>
            <w:vAlign w:val="bottom"/>
          </w:tcPr>
          <w:p w14:paraId="763A3B1F" w14:textId="0ADDDD8D" w:rsidR="001449DB" w:rsidRPr="00791EB8" w:rsidRDefault="001449DB" w:rsidP="001449DB">
            <w:pPr>
              <w:spacing w:before="120"/>
              <w:ind w:left="75" w:right="-108"/>
              <w:rPr>
                <w:rFonts w:ascii="Arial" w:hAnsi="Arial" w:cs="Arial"/>
                <w:sz w:val="18"/>
                <w:szCs w:val="18"/>
              </w:rPr>
            </w:pPr>
            <w:r w:rsidRPr="00B01DD9">
              <w:rPr>
                <w:rFonts w:ascii="Arial" w:hAnsi="Arial" w:cs="Arial"/>
                <w:i/>
                <w:sz w:val="18"/>
                <w:szCs w:val="18"/>
              </w:rPr>
              <w:fldChar w:fldCharType="begin">
                <w:ffData>
                  <w:name w:val="Check38"/>
                  <w:enabled/>
                  <w:calcOnExit w:val="0"/>
                  <w:checkBox>
                    <w:sizeAuto/>
                    <w:default w:val="0"/>
                  </w:checkBox>
                </w:ffData>
              </w:fldChar>
            </w:r>
            <w:r w:rsidRPr="00B01DD9">
              <w:rPr>
                <w:rFonts w:ascii="Arial" w:hAnsi="Arial" w:cs="Arial"/>
                <w:i/>
                <w:sz w:val="18"/>
                <w:szCs w:val="18"/>
              </w:rPr>
              <w:instrText xml:space="preserve"> FORMCHECKBOX </w:instrText>
            </w:r>
            <w:r w:rsidRPr="00B01DD9">
              <w:rPr>
                <w:rFonts w:ascii="Arial" w:hAnsi="Arial" w:cs="Arial"/>
                <w:i/>
                <w:sz w:val="18"/>
                <w:szCs w:val="18"/>
              </w:rPr>
            </w:r>
            <w:r w:rsidRPr="00B01DD9">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Yes   </w:t>
            </w:r>
            <w:r w:rsidRPr="00B01DD9">
              <w:rPr>
                <w:rFonts w:ascii="Arial" w:hAnsi="Arial" w:cs="Arial"/>
                <w:i/>
                <w:sz w:val="18"/>
                <w:szCs w:val="18"/>
              </w:rPr>
              <w:fldChar w:fldCharType="begin">
                <w:ffData>
                  <w:name w:val="Check39"/>
                  <w:enabled/>
                  <w:calcOnExit w:val="0"/>
                  <w:checkBox>
                    <w:sizeAuto/>
                    <w:default w:val="0"/>
                  </w:checkBox>
                </w:ffData>
              </w:fldChar>
            </w:r>
            <w:r w:rsidRPr="00B01DD9">
              <w:rPr>
                <w:rFonts w:ascii="Arial" w:hAnsi="Arial" w:cs="Arial"/>
                <w:i/>
                <w:sz w:val="18"/>
                <w:szCs w:val="18"/>
              </w:rPr>
              <w:instrText xml:space="preserve"> FORMCHECKBOX </w:instrText>
            </w:r>
            <w:r w:rsidRPr="00B01DD9">
              <w:rPr>
                <w:rFonts w:ascii="Arial" w:hAnsi="Arial" w:cs="Arial"/>
                <w:i/>
                <w:sz w:val="18"/>
                <w:szCs w:val="18"/>
              </w:rPr>
            </w:r>
            <w:r w:rsidRPr="00B01DD9">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No  </w:t>
            </w:r>
            <w:r w:rsidRPr="00B01DD9">
              <w:rPr>
                <w:rFonts w:ascii="Arial" w:hAnsi="Arial" w:cs="Arial"/>
                <w:i/>
                <w:sz w:val="18"/>
                <w:szCs w:val="18"/>
              </w:rPr>
              <w:fldChar w:fldCharType="begin">
                <w:ffData>
                  <w:name w:val="Check39"/>
                  <w:enabled/>
                  <w:calcOnExit w:val="0"/>
                  <w:checkBox>
                    <w:sizeAuto/>
                    <w:default w:val="0"/>
                  </w:checkBox>
                </w:ffData>
              </w:fldChar>
            </w:r>
            <w:r w:rsidRPr="00B01DD9">
              <w:rPr>
                <w:rFonts w:ascii="Arial" w:hAnsi="Arial" w:cs="Arial"/>
                <w:i/>
                <w:sz w:val="18"/>
                <w:szCs w:val="18"/>
              </w:rPr>
              <w:instrText xml:space="preserve"> FORMCHECKBOX </w:instrText>
            </w:r>
            <w:r w:rsidRPr="00B01DD9">
              <w:rPr>
                <w:rFonts w:ascii="Arial" w:hAnsi="Arial" w:cs="Arial"/>
                <w:i/>
                <w:sz w:val="18"/>
                <w:szCs w:val="18"/>
              </w:rPr>
            </w:r>
            <w:r w:rsidRPr="00B01DD9">
              <w:rPr>
                <w:rFonts w:ascii="Arial" w:hAnsi="Arial" w:cs="Arial"/>
                <w:i/>
                <w:sz w:val="18"/>
                <w:szCs w:val="18"/>
              </w:rPr>
              <w:fldChar w:fldCharType="separate"/>
            </w:r>
            <w:r w:rsidRPr="00B01DD9">
              <w:rPr>
                <w:rFonts w:ascii="Arial" w:hAnsi="Arial" w:cs="Arial"/>
                <w:sz w:val="18"/>
                <w:szCs w:val="18"/>
              </w:rPr>
              <w:fldChar w:fldCharType="end"/>
            </w:r>
            <w:r w:rsidRPr="00B01DD9">
              <w:rPr>
                <w:rFonts w:ascii="Arial" w:hAnsi="Arial" w:cs="Arial"/>
                <w:sz w:val="18"/>
                <w:szCs w:val="18"/>
              </w:rPr>
              <w:t xml:space="preserve"> </w:t>
            </w:r>
            <w:r>
              <w:rPr>
                <w:rFonts w:ascii="Arial" w:hAnsi="Arial" w:cs="Arial"/>
                <w:sz w:val="18"/>
                <w:szCs w:val="18"/>
              </w:rPr>
              <w:t>N/A</w:t>
            </w:r>
          </w:p>
        </w:tc>
        <w:tc>
          <w:tcPr>
            <w:tcW w:w="3579" w:type="dxa"/>
            <w:gridSpan w:val="7"/>
            <w:vAlign w:val="bottom"/>
          </w:tcPr>
          <w:p w14:paraId="32FB1477" w14:textId="43310123" w:rsidR="001449DB" w:rsidRPr="00791EB8" w:rsidRDefault="001449DB" w:rsidP="00F87B1B">
            <w:pPr>
              <w:spacing w:before="120"/>
              <w:ind w:right="-108"/>
              <w:jc w:val="right"/>
              <w:rPr>
                <w:rFonts w:ascii="Arial" w:hAnsi="Arial" w:cs="Arial"/>
                <w:sz w:val="18"/>
                <w:szCs w:val="18"/>
              </w:rPr>
            </w:pPr>
          </w:p>
        </w:tc>
        <w:tc>
          <w:tcPr>
            <w:tcW w:w="4036" w:type="dxa"/>
            <w:gridSpan w:val="3"/>
            <w:vAlign w:val="bottom"/>
          </w:tcPr>
          <w:p w14:paraId="654CEAFA" w14:textId="782DE7A4" w:rsidR="001449DB" w:rsidRPr="008C2A9C" w:rsidRDefault="001449DB" w:rsidP="00B238BB">
            <w:pPr>
              <w:spacing w:before="120"/>
              <w:rPr>
                <w:rFonts w:ascii="Arial" w:hAnsi="Arial" w:cs="Arial"/>
                <w:sz w:val="18"/>
                <w:szCs w:val="18"/>
              </w:rPr>
            </w:pPr>
          </w:p>
        </w:tc>
      </w:tr>
      <w:tr w:rsidR="00025F19" w:rsidRPr="008C2A9C" w14:paraId="5921A3CC" w14:textId="77777777" w:rsidTr="00725B78">
        <w:trPr>
          <w:gridAfter w:val="1"/>
          <w:wAfter w:w="6" w:type="dxa"/>
        </w:trPr>
        <w:tc>
          <w:tcPr>
            <w:tcW w:w="540" w:type="dxa"/>
          </w:tcPr>
          <w:p w14:paraId="22086859" w14:textId="1DF3EC59" w:rsidR="00025F19" w:rsidRPr="00F93004" w:rsidRDefault="00025F19" w:rsidP="00622A92">
            <w:pPr>
              <w:keepNext/>
              <w:spacing w:before="160"/>
              <w:jc w:val="right"/>
              <w:rPr>
                <w:rFonts w:ascii="Arial" w:hAnsi="Arial" w:cs="Arial"/>
                <w:b/>
                <w:sz w:val="18"/>
                <w:szCs w:val="18"/>
              </w:rPr>
            </w:pPr>
            <w:r w:rsidRPr="00F93004">
              <w:rPr>
                <w:rFonts w:ascii="Arial" w:hAnsi="Arial" w:cs="Arial"/>
                <w:b/>
                <w:sz w:val="18"/>
                <w:szCs w:val="18"/>
              </w:rPr>
              <w:lastRenderedPageBreak/>
              <w:t>2</w:t>
            </w:r>
            <w:r w:rsidR="009277E6">
              <w:rPr>
                <w:rFonts w:ascii="Arial" w:hAnsi="Arial" w:cs="Arial"/>
                <w:b/>
                <w:sz w:val="18"/>
                <w:szCs w:val="18"/>
              </w:rPr>
              <w:t>6</w:t>
            </w:r>
            <w:r w:rsidRPr="00F93004">
              <w:rPr>
                <w:rFonts w:ascii="Arial" w:hAnsi="Arial" w:cs="Arial"/>
                <w:b/>
                <w:sz w:val="18"/>
                <w:szCs w:val="18"/>
              </w:rPr>
              <w:t>.</w:t>
            </w:r>
          </w:p>
        </w:tc>
        <w:tc>
          <w:tcPr>
            <w:tcW w:w="9984" w:type="dxa"/>
            <w:gridSpan w:val="12"/>
            <w:vAlign w:val="bottom"/>
          </w:tcPr>
          <w:p w14:paraId="3797E464" w14:textId="77777777" w:rsidR="00025F19" w:rsidRPr="008C2A9C" w:rsidRDefault="00025F19" w:rsidP="00725B78">
            <w:pPr>
              <w:keepNext/>
              <w:spacing w:before="120" w:after="120"/>
              <w:rPr>
                <w:rFonts w:ascii="Arial" w:hAnsi="Arial" w:cs="Arial"/>
                <w:sz w:val="18"/>
                <w:szCs w:val="18"/>
              </w:rPr>
            </w:pPr>
            <w:r w:rsidRPr="00015AC2">
              <w:rPr>
                <w:rFonts w:ascii="Arial" w:hAnsi="Arial" w:cs="Arial"/>
                <w:sz w:val="18"/>
                <w:szCs w:val="18"/>
              </w:rPr>
              <w:t xml:space="preserve">Complete the table below for each discharge point that includes the </w:t>
            </w:r>
            <w:r>
              <w:rPr>
                <w:rFonts w:ascii="Arial" w:hAnsi="Arial" w:cs="Arial"/>
                <w:sz w:val="18"/>
                <w:szCs w:val="18"/>
              </w:rPr>
              <w:t>pump-out</w:t>
            </w:r>
            <w:r w:rsidRPr="00015AC2">
              <w:rPr>
                <w:rFonts w:ascii="Arial" w:hAnsi="Arial" w:cs="Arial"/>
                <w:sz w:val="18"/>
                <w:szCs w:val="18"/>
              </w:rPr>
              <w:t xml:space="preserve"> water</w:t>
            </w:r>
            <w:r>
              <w:rPr>
                <w:rFonts w:ascii="Arial" w:hAnsi="Arial" w:cs="Arial"/>
                <w:sz w:val="18"/>
                <w:szCs w:val="18"/>
              </w:rPr>
              <w:t xml:space="preserve">. </w:t>
            </w:r>
            <w:r w:rsidRPr="00015AC2">
              <w:rPr>
                <w:rFonts w:ascii="Arial" w:hAnsi="Arial" w:cs="Arial"/>
                <w:sz w:val="18"/>
                <w:szCs w:val="18"/>
              </w:rPr>
              <w:t>Discharge points include, for example, pipes, culverts and spray nozzles</w:t>
            </w:r>
            <w:r>
              <w:rPr>
                <w:rFonts w:ascii="Arial" w:hAnsi="Arial" w:cs="Arial"/>
                <w:sz w:val="18"/>
                <w:szCs w:val="18"/>
              </w:rPr>
              <w:t>.</w:t>
            </w:r>
          </w:p>
        </w:tc>
      </w:tr>
      <w:tr w:rsidR="00025F19" w:rsidRPr="000A5B60" w14:paraId="08D2C952" w14:textId="77777777" w:rsidTr="00725B78">
        <w:tblPrEx>
          <w:tblBorders>
            <w:bottom w:val="single" w:sz="2" w:space="0" w:color="auto"/>
            <w:insideH w:val="single" w:sz="2" w:space="0" w:color="auto"/>
            <w:insideV w:val="single" w:sz="2" w:space="0" w:color="auto"/>
          </w:tblBorders>
          <w:tblLook w:val="0000" w:firstRow="0" w:lastRow="0" w:firstColumn="0" w:lastColumn="0" w:noHBand="0" w:noVBand="0"/>
        </w:tblPrEx>
        <w:trPr>
          <w:gridBefore w:val="1"/>
          <w:gridAfter w:val="1"/>
          <w:wBefore w:w="540" w:type="dxa"/>
          <w:wAfter w:w="6" w:type="dxa"/>
          <w:cantSplit/>
        </w:trPr>
        <w:tc>
          <w:tcPr>
            <w:tcW w:w="1648" w:type="dxa"/>
            <w:vMerge w:val="restart"/>
            <w:tcBorders>
              <w:top w:val="nil"/>
            </w:tcBorders>
            <w:vAlign w:val="bottom"/>
          </w:tcPr>
          <w:p w14:paraId="5B98BEEE" w14:textId="77777777" w:rsidR="00025F19" w:rsidRPr="000A5B60" w:rsidRDefault="00025F19" w:rsidP="00612081">
            <w:pPr>
              <w:keepNext/>
              <w:rPr>
                <w:rFonts w:ascii="Arial" w:hAnsi="Arial" w:cs="Arial"/>
                <w:b/>
                <w:sz w:val="16"/>
                <w:szCs w:val="16"/>
              </w:rPr>
            </w:pPr>
            <w:r>
              <w:rPr>
                <w:rFonts w:ascii="Arial" w:hAnsi="Arial" w:cs="Arial"/>
                <w:b/>
                <w:sz w:val="16"/>
                <w:szCs w:val="16"/>
              </w:rPr>
              <w:t>Station ID/</w:t>
            </w:r>
            <w:r>
              <w:rPr>
                <w:rFonts w:ascii="Arial" w:hAnsi="Arial" w:cs="Arial"/>
                <w:b/>
                <w:sz w:val="16"/>
                <w:szCs w:val="16"/>
              </w:rPr>
              <w:br/>
              <w:t>Outfall n</w:t>
            </w:r>
            <w:r w:rsidRPr="000A5B60">
              <w:rPr>
                <w:rFonts w:ascii="Arial" w:hAnsi="Arial" w:cs="Arial"/>
                <w:b/>
                <w:sz w:val="16"/>
                <w:szCs w:val="16"/>
              </w:rPr>
              <w:t>umber</w:t>
            </w:r>
          </w:p>
        </w:tc>
        <w:tc>
          <w:tcPr>
            <w:tcW w:w="2326" w:type="dxa"/>
            <w:gridSpan w:val="5"/>
            <w:tcBorders>
              <w:top w:val="nil"/>
            </w:tcBorders>
          </w:tcPr>
          <w:p w14:paraId="0DE18535" w14:textId="77777777" w:rsidR="00025F19" w:rsidRPr="000A5B60" w:rsidRDefault="00025F19" w:rsidP="00612081">
            <w:pPr>
              <w:keepNext/>
              <w:tabs>
                <w:tab w:val="left" w:pos="270"/>
              </w:tabs>
              <w:spacing w:before="60"/>
              <w:jc w:val="center"/>
              <w:rPr>
                <w:rFonts w:ascii="Arial" w:hAnsi="Arial" w:cs="Arial"/>
                <w:b/>
                <w:sz w:val="16"/>
                <w:szCs w:val="16"/>
              </w:rPr>
            </w:pPr>
            <w:r w:rsidRPr="000A5B60">
              <w:rPr>
                <w:rFonts w:ascii="Arial" w:hAnsi="Arial" w:cs="Arial"/>
                <w:b/>
                <w:sz w:val="16"/>
                <w:szCs w:val="16"/>
              </w:rPr>
              <w:t>Discharge flow rate, million gallons per day</w:t>
            </w:r>
          </w:p>
        </w:tc>
        <w:tc>
          <w:tcPr>
            <w:tcW w:w="2797" w:type="dxa"/>
            <w:gridSpan w:val="4"/>
            <w:vMerge w:val="restart"/>
            <w:tcBorders>
              <w:top w:val="nil"/>
            </w:tcBorders>
            <w:vAlign w:val="bottom"/>
          </w:tcPr>
          <w:p w14:paraId="1FC00671" w14:textId="2910BA87" w:rsidR="00025F19" w:rsidRPr="000A5B60" w:rsidRDefault="00025F19" w:rsidP="00612081">
            <w:pPr>
              <w:keepNext/>
              <w:tabs>
                <w:tab w:val="left" w:pos="270"/>
              </w:tabs>
              <w:rPr>
                <w:rFonts w:ascii="Arial" w:hAnsi="Arial" w:cs="Arial"/>
                <w:b/>
                <w:sz w:val="16"/>
                <w:szCs w:val="16"/>
              </w:rPr>
            </w:pPr>
            <w:r w:rsidRPr="000A5B60">
              <w:rPr>
                <w:rFonts w:ascii="Arial" w:hAnsi="Arial" w:cs="Arial"/>
                <w:b/>
                <w:sz w:val="16"/>
                <w:szCs w:val="16"/>
              </w:rPr>
              <w:t>Flow duration and frequency</w:t>
            </w:r>
            <w:r>
              <w:rPr>
                <w:rFonts w:ascii="Arial" w:hAnsi="Arial" w:cs="Arial"/>
                <w:b/>
                <w:sz w:val="16"/>
                <w:szCs w:val="16"/>
              </w:rPr>
              <w:br/>
            </w:r>
            <w:r w:rsidRPr="005E7397">
              <w:rPr>
                <w:rFonts w:ascii="Arial" w:hAnsi="Arial" w:cs="Arial"/>
                <w:sz w:val="16"/>
                <w:szCs w:val="16"/>
              </w:rPr>
              <w:t>(Note</w:t>
            </w:r>
            <w:r w:rsidR="00725B78">
              <w:rPr>
                <w:rFonts w:ascii="Arial" w:hAnsi="Arial" w:cs="Arial"/>
                <w:sz w:val="16"/>
                <w:szCs w:val="16"/>
              </w:rPr>
              <w:t>:</w:t>
            </w:r>
            <w:r w:rsidRPr="005E7397">
              <w:rPr>
                <w:rFonts w:ascii="Arial" w:hAnsi="Arial" w:cs="Arial"/>
                <w:sz w:val="16"/>
                <w:szCs w:val="16"/>
              </w:rPr>
              <w:t xml:space="preserve"> if there are only certain</w:t>
            </w:r>
            <w:r>
              <w:rPr>
                <w:rFonts w:ascii="Arial" w:hAnsi="Arial" w:cs="Arial"/>
                <w:sz w:val="16"/>
                <w:szCs w:val="16"/>
              </w:rPr>
              <w:t xml:space="preserve"> </w:t>
            </w:r>
            <w:r w:rsidRPr="005E7397">
              <w:rPr>
                <w:rFonts w:ascii="Arial" w:hAnsi="Arial" w:cs="Arial"/>
                <w:sz w:val="16"/>
                <w:szCs w:val="16"/>
              </w:rPr>
              <w:t>months when the discharge would occur)</w:t>
            </w:r>
          </w:p>
        </w:tc>
        <w:tc>
          <w:tcPr>
            <w:tcW w:w="3213" w:type="dxa"/>
            <w:gridSpan w:val="2"/>
            <w:vMerge w:val="restart"/>
            <w:tcBorders>
              <w:top w:val="nil"/>
            </w:tcBorders>
            <w:vAlign w:val="bottom"/>
          </w:tcPr>
          <w:p w14:paraId="24C3DBC5" w14:textId="77777777" w:rsidR="00025F19" w:rsidRPr="000A5B60" w:rsidRDefault="00025F19" w:rsidP="00612081">
            <w:pPr>
              <w:keepNext/>
              <w:tabs>
                <w:tab w:val="left" w:pos="270"/>
              </w:tabs>
              <w:spacing w:before="60"/>
              <w:rPr>
                <w:rFonts w:ascii="Arial" w:hAnsi="Arial" w:cs="Arial"/>
                <w:b/>
                <w:sz w:val="16"/>
                <w:szCs w:val="16"/>
              </w:rPr>
            </w:pPr>
            <w:r w:rsidRPr="000A5B60">
              <w:rPr>
                <w:rFonts w:ascii="Arial" w:hAnsi="Arial" w:cs="Arial"/>
                <w:b/>
                <w:sz w:val="16"/>
                <w:szCs w:val="16"/>
              </w:rPr>
              <w:t>Where will the treated wastewater go?</w:t>
            </w:r>
            <w:r>
              <w:rPr>
                <w:rFonts w:ascii="Arial" w:hAnsi="Arial" w:cs="Arial"/>
                <w:b/>
                <w:sz w:val="16"/>
                <w:szCs w:val="16"/>
              </w:rPr>
              <w:br/>
            </w:r>
            <w:r w:rsidRPr="000A5B60">
              <w:rPr>
                <w:rFonts w:ascii="Arial" w:hAnsi="Arial" w:cs="Arial"/>
                <w:b/>
                <w:sz w:val="16"/>
                <w:szCs w:val="16"/>
              </w:rPr>
              <w:t>What route will it take to surface</w:t>
            </w:r>
            <w:r>
              <w:rPr>
                <w:rFonts w:ascii="Arial" w:hAnsi="Arial" w:cs="Arial"/>
                <w:b/>
                <w:sz w:val="16"/>
                <w:szCs w:val="16"/>
              </w:rPr>
              <w:t xml:space="preserve"> </w:t>
            </w:r>
            <w:r w:rsidRPr="000A5B60">
              <w:rPr>
                <w:rFonts w:ascii="Arial" w:hAnsi="Arial" w:cs="Arial"/>
                <w:b/>
                <w:sz w:val="16"/>
                <w:szCs w:val="16"/>
              </w:rPr>
              <w:t>receiving waters and/or land application sites?</w:t>
            </w:r>
          </w:p>
        </w:tc>
      </w:tr>
      <w:tr w:rsidR="00025F19" w:rsidRPr="000A5B60" w14:paraId="290943F3" w14:textId="77777777" w:rsidTr="005A415E">
        <w:tblPrEx>
          <w:tblBorders>
            <w:bottom w:val="single" w:sz="2" w:space="0" w:color="auto"/>
            <w:insideH w:val="single" w:sz="2" w:space="0" w:color="auto"/>
            <w:insideV w:val="single" w:sz="2" w:space="0" w:color="auto"/>
          </w:tblBorders>
          <w:tblLook w:val="0000" w:firstRow="0" w:lastRow="0" w:firstColumn="0" w:lastColumn="0" w:noHBand="0" w:noVBand="0"/>
        </w:tblPrEx>
        <w:trPr>
          <w:gridBefore w:val="1"/>
          <w:gridAfter w:val="1"/>
          <w:wBefore w:w="540" w:type="dxa"/>
          <w:wAfter w:w="6" w:type="dxa"/>
          <w:cantSplit/>
        </w:trPr>
        <w:tc>
          <w:tcPr>
            <w:tcW w:w="1648" w:type="dxa"/>
            <w:vMerge/>
          </w:tcPr>
          <w:p w14:paraId="1981FD79" w14:textId="77777777" w:rsidR="00025F19" w:rsidRPr="000A5B60" w:rsidRDefault="00025F19" w:rsidP="00612081">
            <w:pPr>
              <w:keepNext/>
              <w:tabs>
                <w:tab w:val="left" w:pos="270"/>
              </w:tabs>
              <w:spacing w:before="120"/>
              <w:jc w:val="center"/>
              <w:rPr>
                <w:rFonts w:ascii="Arial" w:hAnsi="Arial" w:cs="Arial"/>
                <w:sz w:val="18"/>
                <w:szCs w:val="18"/>
              </w:rPr>
            </w:pPr>
          </w:p>
        </w:tc>
        <w:tc>
          <w:tcPr>
            <w:tcW w:w="1169" w:type="dxa"/>
            <w:gridSpan w:val="3"/>
          </w:tcPr>
          <w:p w14:paraId="2AE5C4A7" w14:textId="77777777" w:rsidR="00025F19" w:rsidRPr="000A5B60" w:rsidRDefault="00025F19" w:rsidP="00612081">
            <w:pPr>
              <w:keepNext/>
              <w:tabs>
                <w:tab w:val="left" w:pos="270"/>
              </w:tabs>
              <w:spacing w:before="120"/>
              <w:rPr>
                <w:rFonts w:ascii="Arial" w:hAnsi="Arial" w:cs="Arial"/>
                <w:b/>
                <w:sz w:val="16"/>
                <w:szCs w:val="16"/>
              </w:rPr>
            </w:pPr>
            <w:r w:rsidRPr="000A5B60">
              <w:rPr>
                <w:rFonts w:ascii="Arial" w:hAnsi="Arial" w:cs="Arial"/>
                <w:b/>
                <w:sz w:val="16"/>
                <w:szCs w:val="16"/>
              </w:rPr>
              <w:t>Average</w:t>
            </w:r>
          </w:p>
        </w:tc>
        <w:tc>
          <w:tcPr>
            <w:tcW w:w="1157" w:type="dxa"/>
            <w:gridSpan w:val="2"/>
          </w:tcPr>
          <w:p w14:paraId="4BB60F43" w14:textId="77777777" w:rsidR="00025F19" w:rsidRPr="000A5B60" w:rsidRDefault="00025F19" w:rsidP="00612081">
            <w:pPr>
              <w:keepNext/>
              <w:tabs>
                <w:tab w:val="left" w:pos="270"/>
              </w:tabs>
              <w:spacing w:before="120"/>
              <w:rPr>
                <w:rFonts w:ascii="Arial" w:hAnsi="Arial" w:cs="Arial"/>
                <w:b/>
                <w:sz w:val="16"/>
                <w:szCs w:val="16"/>
              </w:rPr>
            </w:pPr>
            <w:r w:rsidRPr="000A5B60">
              <w:rPr>
                <w:rFonts w:ascii="Arial" w:hAnsi="Arial" w:cs="Arial"/>
                <w:b/>
                <w:sz w:val="16"/>
                <w:szCs w:val="16"/>
              </w:rPr>
              <w:t>Maximum</w:t>
            </w:r>
          </w:p>
        </w:tc>
        <w:tc>
          <w:tcPr>
            <w:tcW w:w="2797" w:type="dxa"/>
            <w:gridSpan w:val="4"/>
            <w:vMerge/>
          </w:tcPr>
          <w:p w14:paraId="227459F4" w14:textId="77777777" w:rsidR="00025F19" w:rsidRPr="000A5B60" w:rsidRDefault="00025F19" w:rsidP="00612081">
            <w:pPr>
              <w:keepNext/>
              <w:tabs>
                <w:tab w:val="left" w:pos="270"/>
              </w:tabs>
              <w:spacing w:before="120"/>
              <w:jc w:val="center"/>
              <w:rPr>
                <w:rFonts w:ascii="Arial" w:hAnsi="Arial" w:cs="Arial"/>
                <w:sz w:val="18"/>
                <w:szCs w:val="18"/>
              </w:rPr>
            </w:pPr>
          </w:p>
        </w:tc>
        <w:tc>
          <w:tcPr>
            <w:tcW w:w="3213" w:type="dxa"/>
            <w:gridSpan w:val="2"/>
            <w:vMerge/>
          </w:tcPr>
          <w:p w14:paraId="64ABAC99" w14:textId="77777777" w:rsidR="00025F19" w:rsidRPr="000A5B60" w:rsidRDefault="00025F19" w:rsidP="00612081">
            <w:pPr>
              <w:keepNext/>
              <w:tabs>
                <w:tab w:val="left" w:pos="270"/>
              </w:tabs>
              <w:spacing w:before="120"/>
              <w:jc w:val="center"/>
              <w:rPr>
                <w:rFonts w:ascii="Arial" w:hAnsi="Arial" w:cs="Arial"/>
                <w:sz w:val="18"/>
                <w:szCs w:val="18"/>
              </w:rPr>
            </w:pPr>
          </w:p>
        </w:tc>
      </w:tr>
      <w:tr w:rsidR="00025F19" w:rsidRPr="000A5B60" w14:paraId="292F9EE0" w14:textId="77777777" w:rsidTr="005A415E">
        <w:tblPrEx>
          <w:tblBorders>
            <w:bottom w:val="single" w:sz="2" w:space="0" w:color="auto"/>
            <w:insideH w:val="single" w:sz="2" w:space="0" w:color="auto"/>
            <w:insideV w:val="single" w:sz="2" w:space="0" w:color="auto"/>
          </w:tblBorders>
          <w:tblLook w:val="0000" w:firstRow="0" w:lastRow="0" w:firstColumn="0" w:lastColumn="0" w:noHBand="0" w:noVBand="0"/>
        </w:tblPrEx>
        <w:trPr>
          <w:gridBefore w:val="1"/>
          <w:gridAfter w:val="1"/>
          <w:wBefore w:w="540" w:type="dxa"/>
          <w:wAfter w:w="6" w:type="dxa"/>
          <w:trHeight w:val="318"/>
        </w:trPr>
        <w:tc>
          <w:tcPr>
            <w:tcW w:w="1648" w:type="dxa"/>
            <w:vAlign w:val="bottom"/>
          </w:tcPr>
          <w:p w14:paraId="63807700"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5"/>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69" w:type="dxa"/>
            <w:gridSpan w:val="3"/>
            <w:vAlign w:val="bottom"/>
          </w:tcPr>
          <w:p w14:paraId="52621DE8"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6"/>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57" w:type="dxa"/>
            <w:gridSpan w:val="2"/>
            <w:vAlign w:val="bottom"/>
          </w:tcPr>
          <w:p w14:paraId="19221E22" w14:textId="77777777" w:rsidR="00025F19" w:rsidRPr="000A5B60" w:rsidRDefault="00025F19" w:rsidP="00612081">
            <w:pPr>
              <w:keepNext/>
              <w:tabs>
                <w:tab w:val="left" w:pos="270"/>
              </w:tabs>
              <w:spacing w:before="120"/>
              <w:rPr>
                <w:rFonts w:ascii="Arial" w:hAnsi="Arial" w:cs="Arial"/>
                <w:sz w:val="18"/>
                <w:szCs w:val="18"/>
              </w:rPr>
            </w:pPr>
            <w:r w:rsidRPr="000A5B60">
              <w:rPr>
                <w:rFonts w:ascii="Arial" w:hAnsi="Arial" w:cs="Arial"/>
                <w:sz w:val="18"/>
                <w:szCs w:val="18"/>
              </w:rPr>
              <w:fldChar w:fldCharType="begin">
                <w:ffData>
                  <w:name w:val="Text139"/>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2797" w:type="dxa"/>
            <w:gridSpan w:val="4"/>
            <w:vAlign w:val="bottom"/>
          </w:tcPr>
          <w:p w14:paraId="4CEAB174"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1"/>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3213" w:type="dxa"/>
            <w:gridSpan w:val="2"/>
            <w:vAlign w:val="bottom"/>
          </w:tcPr>
          <w:p w14:paraId="62A68455"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3"/>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r>
      <w:tr w:rsidR="00025F19" w:rsidRPr="000A5B60" w14:paraId="5892FDC3" w14:textId="77777777" w:rsidTr="005A415E">
        <w:tblPrEx>
          <w:tblBorders>
            <w:bottom w:val="single" w:sz="2" w:space="0" w:color="auto"/>
            <w:insideH w:val="single" w:sz="2" w:space="0" w:color="auto"/>
            <w:insideV w:val="single" w:sz="2" w:space="0" w:color="auto"/>
          </w:tblBorders>
          <w:tblLook w:val="0000" w:firstRow="0" w:lastRow="0" w:firstColumn="0" w:lastColumn="0" w:noHBand="0" w:noVBand="0"/>
        </w:tblPrEx>
        <w:trPr>
          <w:gridBefore w:val="1"/>
          <w:gridAfter w:val="1"/>
          <w:wBefore w:w="540" w:type="dxa"/>
          <w:wAfter w:w="6" w:type="dxa"/>
          <w:trHeight w:val="87"/>
        </w:trPr>
        <w:tc>
          <w:tcPr>
            <w:tcW w:w="1648" w:type="dxa"/>
            <w:vAlign w:val="bottom"/>
          </w:tcPr>
          <w:p w14:paraId="22EEC3BB"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7"/>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69" w:type="dxa"/>
            <w:gridSpan w:val="3"/>
            <w:vAlign w:val="bottom"/>
          </w:tcPr>
          <w:p w14:paraId="3CD793EE"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8"/>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57" w:type="dxa"/>
            <w:gridSpan w:val="2"/>
            <w:vAlign w:val="bottom"/>
          </w:tcPr>
          <w:p w14:paraId="3552F7BD" w14:textId="77777777" w:rsidR="00025F19" w:rsidRPr="000A5B60" w:rsidRDefault="00025F19" w:rsidP="00612081">
            <w:pPr>
              <w:keepNext/>
              <w:tabs>
                <w:tab w:val="left" w:pos="270"/>
              </w:tabs>
              <w:spacing w:before="120"/>
              <w:rPr>
                <w:rFonts w:ascii="Arial" w:hAnsi="Arial" w:cs="Arial"/>
                <w:sz w:val="18"/>
                <w:szCs w:val="18"/>
              </w:rPr>
            </w:pPr>
            <w:r w:rsidRPr="000A5B60">
              <w:rPr>
                <w:rFonts w:ascii="Arial" w:hAnsi="Arial" w:cs="Arial"/>
                <w:sz w:val="18"/>
                <w:szCs w:val="18"/>
              </w:rPr>
              <w:fldChar w:fldCharType="begin">
                <w:ffData>
                  <w:name w:val="Text140"/>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2797" w:type="dxa"/>
            <w:gridSpan w:val="4"/>
            <w:vAlign w:val="bottom"/>
          </w:tcPr>
          <w:p w14:paraId="4AF6E52D"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2"/>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3213" w:type="dxa"/>
            <w:gridSpan w:val="2"/>
            <w:vAlign w:val="bottom"/>
          </w:tcPr>
          <w:p w14:paraId="7CC2CF2D"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4"/>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r>
      <w:tr w:rsidR="00025F19" w:rsidRPr="000A5B60" w14:paraId="7FB30E13" w14:textId="77777777" w:rsidTr="005A415E">
        <w:tblPrEx>
          <w:tblBorders>
            <w:bottom w:val="single" w:sz="2" w:space="0" w:color="auto"/>
            <w:insideH w:val="single" w:sz="2" w:space="0" w:color="auto"/>
            <w:insideV w:val="single" w:sz="2" w:space="0" w:color="auto"/>
          </w:tblBorders>
          <w:tblLook w:val="0000" w:firstRow="0" w:lastRow="0" w:firstColumn="0" w:lastColumn="0" w:noHBand="0" w:noVBand="0"/>
        </w:tblPrEx>
        <w:trPr>
          <w:gridBefore w:val="1"/>
          <w:gridAfter w:val="1"/>
          <w:wBefore w:w="540" w:type="dxa"/>
          <w:wAfter w:w="6" w:type="dxa"/>
          <w:trHeight w:val="87"/>
        </w:trPr>
        <w:tc>
          <w:tcPr>
            <w:tcW w:w="1648" w:type="dxa"/>
            <w:vAlign w:val="bottom"/>
          </w:tcPr>
          <w:p w14:paraId="1A1E0AF8"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7"/>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69" w:type="dxa"/>
            <w:gridSpan w:val="3"/>
            <w:vAlign w:val="bottom"/>
          </w:tcPr>
          <w:p w14:paraId="0D977981"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38"/>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1157" w:type="dxa"/>
            <w:gridSpan w:val="2"/>
            <w:vAlign w:val="bottom"/>
          </w:tcPr>
          <w:p w14:paraId="071D0031" w14:textId="77777777" w:rsidR="00025F19" w:rsidRPr="000A5B60" w:rsidRDefault="00025F19" w:rsidP="00612081">
            <w:pPr>
              <w:keepNext/>
              <w:tabs>
                <w:tab w:val="left" w:pos="270"/>
              </w:tabs>
              <w:spacing w:before="120"/>
              <w:rPr>
                <w:rFonts w:ascii="Arial" w:hAnsi="Arial" w:cs="Arial"/>
                <w:sz w:val="18"/>
                <w:szCs w:val="18"/>
              </w:rPr>
            </w:pPr>
            <w:r w:rsidRPr="000A5B60">
              <w:rPr>
                <w:rFonts w:ascii="Arial" w:hAnsi="Arial" w:cs="Arial"/>
                <w:sz w:val="18"/>
                <w:szCs w:val="18"/>
              </w:rPr>
              <w:fldChar w:fldCharType="begin">
                <w:ffData>
                  <w:name w:val="Text140"/>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2797" w:type="dxa"/>
            <w:gridSpan w:val="4"/>
            <w:vAlign w:val="bottom"/>
          </w:tcPr>
          <w:p w14:paraId="7E9CFF5C"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2"/>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c>
          <w:tcPr>
            <w:tcW w:w="3213" w:type="dxa"/>
            <w:gridSpan w:val="2"/>
            <w:vAlign w:val="bottom"/>
          </w:tcPr>
          <w:p w14:paraId="67FD6907" w14:textId="77777777" w:rsidR="00025F19" w:rsidRPr="000A5B60" w:rsidRDefault="00025F19" w:rsidP="00612081">
            <w:pPr>
              <w:keepNext/>
              <w:spacing w:before="120"/>
              <w:rPr>
                <w:rFonts w:ascii="Arial" w:hAnsi="Arial" w:cs="Arial"/>
                <w:sz w:val="18"/>
                <w:szCs w:val="18"/>
              </w:rPr>
            </w:pPr>
            <w:r w:rsidRPr="000A5B60">
              <w:rPr>
                <w:rFonts w:ascii="Arial" w:hAnsi="Arial" w:cs="Arial"/>
                <w:sz w:val="18"/>
                <w:szCs w:val="18"/>
              </w:rPr>
              <w:fldChar w:fldCharType="begin">
                <w:ffData>
                  <w:name w:val="Text144"/>
                  <w:enabled/>
                  <w:calcOnExit w:val="0"/>
                  <w:textInput/>
                </w:ffData>
              </w:fldChar>
            </w:r>
            <w:r w:rsidRPr="000A5B60">
              <w:rPr>
                <w:rFonts w:ascii="Arial" w:hAnsi="Arial" w:cs="Arial"/>
                <w:sz w:val="18"/>
                <w:szCs w:val="18"/>
              </w:rPr>
              <w:instrText xml:space="preserve"> FORMTEXT </w:instrText>
            </w:r>
            <w:r w:rsidRPr="000A5B60">
              <w:rPr>
                <w:rFonts w:ascii="Arial" w:hAnsi="Arial" w:cs="Arial"/>
                <w:sz w:val="18"/>
                <w:szCs w:val="18"/>
              </w:rPr>
            </w:r>
            <w:r w:rsidRPr="000A5B60">
              <w:rPr>
                <w:rFonts w:ascii="Arial" w:hAnsi="Arial" w:cs="Arial"/>
                <w:sz w:val="18"/>
                <w:szCs w:val="18"/>
              </w:rPr>
              <w:fldChar w:fldCharType="separate"/>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noProof/>
                <w:sz w:val="18"/>
                <w:szCs w:val="18"/>
              </w:rPr>
              <w:t> </w:t>
            </w:r>
            <w:r w:rsidRPr="000A5B60">
              <w:rPr>
                <w:rFonts w:ascii="Arial" w:hAnsi="Arial" w:cs="Arial"/>
                <w:sz w:val="18"/>
                <w:szCs w:val="18"/>
              </w:rPr>
              <w:fldChar w:fldCharType="end"/>
            </w:r>
          </w:p>
        </w:tc>
      </w:tr>
      <w:tr w:rsidR="00B11B67" w:rsidRPr="008C2A9C" w14:paraId="6B1C1871" w14:textId="77777777" w:rsidTr="005A415E">
        <w:trPr>
          <w:gridAfter w:val="1"/>
          <w:wAfter w:w="6" w:type="dxa"/>
        </w:trPr>
        <w:tc>
          <w:tcPr>
            <w:tcW w:w="540" w:type="dxa"/>
          </w:tcPr>
          <w:p w14:paraId="3AEBD97C" w14:textId="77777777" w:rsidR="00B11B67" w:rsidRPr="00F93004" w:rsidRDefault="00B11B67" w:rsidP="00130CFA">
            <w:pPr>
              <w:spacing w:before="120"/>
              <w:rPr>
                <w:rFonts w:ascii="Arial" w:hAnsi="Arial" w:cs="Arial"/>
                <w:b/>
                <w:sz w:val="18"/>
                <w:szCs w:val="18"/>
              </w:rPr>
            </w:pPr>
          </w:p>
        </w:tc>
        <w:tc>
          <w:tcPr>
            <w:tcW w:w="9984" w:type="dxa"/>
            <w:gridSpan w:val="12"/>
            <w:vAlign w:val="bottom"/>
          </w:tcPr>
          <w:p w14:paraId="05034FE1" w14:textId="75B5318E" w:rsidR="00B11B67" w:rsidRPr="00015AC2" w:rsidRDefault="00B11B67" w:rsidP="00130CFA">
            <w:pPr>
              <w:spacing w:before="120"/>
              <w:rPr>
                <w:rFonts w:ascii="Arial" w:hAnsi="Arial" w:cs="Arial"/>
                <w:sz w:val="18"/>
                <w:szCs w:val="18"/>
              </w:rPr>
            </w:pPr>
            <w:r w:rsidRPr="00A27212">
              <w:rPr>
                <w:rFonts w:ascii="Arial" w:hAnsi="Arial" w:cs="Arial"/>
                <w:i/>
                <w:sz w:val="18"/>
                <w:szCs w:val="18"/>
              </w:rPr>
              <w:t>If the pump-out will be routed to a storm sewer, contact the sewer authority to confirm where the sewer discharges. Include this sewer route information in the right-hand box above.</w:t>
            </w:r>
          </w:p>
        </w:tc>
      </w:tr>
      <w:tr w:rsidR="00025F19" w:rsidRPr="008C2A9C" w14:paraId="038024C6" w14:textId="77777777" w:rsidTr="005A415E">
        <w:trPr>
          <w:gridAfter w:val="1"/>
          <w:wAfter w:w="6" w:type="dxa"/>
        </w:trPr>
        <w:tc>
          <w:tcPr>
            <w:tcW w:w="540" w:type="dxa"/>
          </w:tcPr>
          <w:p w14:paraId="32D4BB09" w14:textId="31BECCC7" w:rsidR="00025F19" w:rsidRPr="008C2A9C" w:rsidRDefault="00025F19" w:rsidP="00622A92">
            <w:pPr>
              <w:keepNext/>
              <w:spacing w:before="120"/>
              <w:jc w:val="right"/>
              <w:rPr>
                <w:rFonts w:ascii="Arial" w:hAnsi="Arial" w:cs="Arial"/>
                <w:sz w:val="18"/>
                <w:szCs w:val="18"/>
              </w:rPr>
            </w:pPr>
            <w:r w:rsidRPr="00F93004">
              <w:rPr>
                <w:rFonts w:ascii="Arial" w:hAnsi="Arial" w:cs="Arial"/>
                <w:b/>
                <w:sz w:val="18"/>
                <w:szCs w:val="18"/>
              </w:rPr>
              <w:t>2</w:t>
            </w:r>
            <w:r w:rsidR="009277E6">
              <w:rPr>
                <w:rFonts w:ascii="Arial" w:hAnsi="Arial" w:cs="Arial"/>
                <w:b/>
                <w:sz w:val="18"/>
                <w:szCs w:val="18"/>
              </w:rPr>
              <w:t>7</w:t>
            </w:r>
            <w:r>
              <w:rPr>
                <w:rFonts w:ascii="Arial" w:hAnsi="Arial" w:cs="Arial"/>
                <w:sz w:val="18"/>
                <w:szCs w:val="18"/>
              </w:rPr>
              <w:t>.</w:t>
            </w:r>
          </w:p>
        </w:tc>
        <w:tc>
          <w:tcPr>
            <w:tcW w:w="9984" w:type="dxa"/>
            <w:gridSpan w:val="12"/>
            <w:vAlign w:val="bottom"/>
          </w:tcPr>
          <w:p w14:paraId="26180B8F" w14:textId="152D57F7" w:rsidR="00025F19" w:rsidRPr="008C2A9C" w:rsidRDefault="00025F19" w:rsidP="00612081">
            <w:pPr>
              <w:keepNext/>
              <w:spacing w:before="120"/>
              <w:rPr>
                <w:rFonts w:ascii="Arial" w:hAnsi="Arial" w:cs="Arial"/>
                <w:sz w:val="18"/>
                <w:szCs w:val="18"/>
              </w:rPr>
            </w:pPr>
            <w:r w:rsidRPr="00015AC2">
              <w:rPr>
                <w:rFonts w:ascii="Arial" w:hAnsi="Arial" w:cs="Arial"/>
                <w:sz w:val="18"/>
                <w:szCs w:val="18"/>
              </w:rPr>
              <w:t xml:space="preserve">Has the </w:t>
            </w:r>
            <w:r>
              <w:rPr>
                <w:rFonts w:ascii="Arial" w:hAnsi="Arial" w:cs="Arial"/>
                <w:sz w:val="18"/>
                <w:szCs w:val="18"/>
              </w:rPr>
              <w:t>groundwater</w:t>
            </w:r>
            <w:r w:rsidRPr="00015AC2">
              <w:rPr>
                <w:rFonts w:ascii="Arial" w:hAnsi="Arial" w:cs="Arial"/>
                <w:sz w:val="18"/>
                <w:szCs w:val="18"/>
              </w:rPr>
              <w:t xml:space="preserve"> remediation s</w:t>
            </w:r>
            <w:r>
              <w:rPr>
                <w:rFonts w:ascii="Arial" w:hAnsi="Arial" w:cs="Arial"/>
                <w:sz w:val="18"/>
                <w:szCs w:val="18"/>
              </w:rPr>
              <w:t>ystem already been inst</w:t>
            </w:r>
            <w:r w:rsidR="004835AD">
              <w:rPr>
                <w:rFonts w:ascii="Arial" w:hAnsi="Arial" w:cs="Arial"/>
                <w:sz w:val="18"/>
                <w:szCs w:val="18"/>
              </w:rPr>
              <w:t xml:space="preserve">alled? </w:t>
            </w:r>
            <w:r w:rsidRPr="00015AC2">
              <w:rPr>
                <w:rFonts w:ascii="Arial" w:hAnsi="Arial" w:cs="Arial"/>
                <w:sz w:val="18"/>
                <w:szCs w:val="18"/>
              </w:rPr>
              <w:t xml:space="preserve"> </w:t>
            </w:r>
            <w:r w:rsidRPr="00015AC2">
              <w:rPr>
                <w:rFonts w:ascii="Arial" w:hAnsi="Arial" w:cs="Arial"/>
                <w:i/>
                <w:sz w:val="18"/>
                <w:szCs w:val="18"/>
              </w:rPr>
              <w:fldChar w:fldCharType="begin">
                <w:ffData>
                  <w:name w:val="Check32"/>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sidRPr="00015AC2">
              <w:rPr>
                <w:rFonts w:ascii="Arial" w:hAnsi="Arial" w:cs="Arial"/>
                <w:sz w:val="18"/>
                <w:szCs w:val="18"/>
              </w:rPr>
              <w:t xml:space="preserve"> Yes   </w:t>
            </w:r>
            <w:r w:rsidRPr="00015AC2">
              <w:rPr>
                <w:rFonts w:ascii="Arial" w:hAnsi="Arial" w:cs="Arial"/>
                <w:i/>
                <w:sz w:val="18"/>
                <w:szCs w:val="18"/>
              </w:rPr>
              <w:fldChar w:fldCharType="begin">
                <w:ffData>
                  <w:name w:val="Check33"/>
                  <w:enabled/>
                  <w:calcOnExit w:val="0"/>
                  <w:checkBox>
                    <w:sizeAuto/>
                    <w:default w:val="0"/>
                  </w:checkBox>
                </w:ffData>
              </w:fldChar>
            </w:r>
            <w:r w:rsidRPr="00015AC2">
              <w:rPr>
                <w:rFonts w:ascii="Arial" w:hAnsi="Arial" w:cs="Arial"/>
                <w:i/>
                <w:sz w:val="18"/>
                <w:szCs w:val="18"/>
              </w:rPr>
              <w:instrText xml:space="preserve"> FORMCHECKBOX </w:instrText>
            </w:r>
            <w:r w:rsidRPr="00015AC2">
              <w:rPr>
                <w:rFonts w:ascii="Arial" w:hAnsi="Arial" w:cs="Arial"/>
                <w:i/>
                <w:sz w:val="18"/>
                <w:szCs w:val="18"/>
              </w:rPr>
            </w:r>
            <w:r w:rsidRPr="00015AC2">
              <w:rPr>
                <w:rFonts w:ascii="Arial" w:hAnsi="Arial" w:cs="Arial"/>
                <w:i/>
                <w:sz w:val="18"/>
                <w:szCs w:val="18"/>
              </w:rPr>
              <w:fldChar w:fldCharType="separate"/>
            </w:r>
            <w:r w:rsidRPr="00015AC2">
              <w:rPr>
                <w:rFonts w:ascii="Arial" w:hAnsi="Arial" w:cs="Arial"/>
                <w:i/>
                <w:sz w:val="18"/>
                <w:szCs w:val="18"/>
              </w:rPr>
              <w:fldChar w:fldCharType="end"/>
            </w:r>
            <w:r w:rsidRPr="00015AC2">
              <w:rPr>
                <w:rFonts w:ascii="Arial" w:hAnsi="Arial" w:cs="Arial"/>
                <w:sz w:val="18"/>
                <w:szCs w:val="18"/>
              </w:rPr>
              <w:t xml:space="preserve"> No</w:t>
            </w:r>
          </w:p>
        </w:tc>
      </w:tr>
      <w:tr w:rsidR="00025F19" w:rsidRPr="008C2A9C" w14:paraId="058B6E3E" w14:textId="77777777" w:rsidTr="005A415E">
        <w:trPr>
          <w:gridAfter w:val="1"/>
          <w:wAfter w:w="6" w:type="dxa"/>
        </w:trPr>
        <w:tc>
          <w:tcPr>
            <w:tcW w:w="540" w:type="dxa"/>
            <w:vAlign w:val="bottom"/>
          </w:tcPr>
          <w:p w14:paraId="660F7FC4" w14:textId="77777777" w:rsidR="00025F19" w:rsidRPr="008C2A9C" w:rsidRDefault="00025F19" w:rsidP="00622A92">
            <w:pPr>
              <w:keepNext/>
              <w:spacing w:before="120"/>
              <w:jc w:val="right"/>
              <w:rPr>
                <w:rFonts w:ascii="Arial" w:hAnsi="Arial" w:cs="Arial"/>
                <w:sz w:val="18"/>
                <w:szCs w:val="18"/>
              </w:rPr>
            </w:pPr>
          </w:p>
        </w:tc>
        <w:tc>
          <w:tcPr>
            <w:tcW w:w="7021" w:type="dxa"/>
            <w:gridSpan w:val="11"/>
            <w:vAlign w:val="bottom"/>
          </w:tcPr>
          <w:p w14:paraId="7BA5791C" w14:textId="6EAF4283" w:rsidR="00025F19" w:rsidRPr="008C2A9C" w:rsidRDefault="00025F19" w:rsidP="00612081">
            <w:pPr>
              <w:keepNext/>
              <w:spacing w:before="120"/>
              <w:rPr>
                <w:rFonts w:ascii="Arial" w:hAnsi="Arial" w:cs="Arial"/>
                <w:sz w:val="18"/>
                <w:szCs w:val="18"/>
              </w:rPr>
            </w:pPr>
            <w:r w:rsidRPr="00015AC2">
              <w:rPr>
                <w:rFonts w:ascii="Arial" w:hAnsi="Arial" w:cs="Arial"/>
                <w:sz w:val="18"/>
                <w:szCs w:val="18"/>
              </w:rPr>
              <w:t>If the pump</w:t>
            </w:r>
            <w:r>
              <w:rPr>
                <w:rFonts w:ascii="Arial" w:hAnsi="Arial" w:cs="Arial"/>
                <w:sz w:val="18"/>
                <w:szCs w:val="18"/>
              </w:rPr>
              <w:t>-</w:t>
            </w:r>
            <w:r w:rsidRPr="00015AC2">
              <w:rPr>
                <w:rFonts w:ascii="Arial" w:hAnsi="Arial" w:cs="Arial"/>
                <w:sz w:val="18"/>
                <w:szCs w:val="18"/>
              </w:rPr>
              <w:t>out has begun, what date did it start</w:t>
            </w:r>
            <w:r w:rsidR="006F0C57">
              <w:rPr>
                <w:rFonts w:ascii="Arial" w:hAnsi="Arial" w:cs="Arial"/>
                <w:sz w:val="18"/>
                <w:szCs w:val="18"/>
              </w:rPr>
              <w:t xml:space="preserve"> (existing facilities) </w:t>
            </w:r>
            <w:r>
              <w:rPr>
                <w:rFonts w:ascii="Arial" w:hAnsi="Arial" w:cs="Arial"/>
                <w:sz w:val="18"/>
                <w:szCs w:val="18"/>
              </w:rPr>
              <w:t xml:space="preserve"> (mm/dd/yyyy)</w:t>
            </w:r>
            <w:r w:rsidRPr="00015AC2">
              <w:rPr>
                <w:rFonts w:ascii="Arial" w:hAnsi="Arial" w:cs="Arial"/>
                <w:sz w:val="18"/>
                <w:szCs w:val="18"/>
              </w:rPr>
              <w:t>?</w:t>
            </w:r>
          </w:p>
        </w:tc>
        <w:tc>
          <w:tcPr>
            <w:tcW w:w="2963" w:type="dxa"/>
            <w:tcBorders>
              <w:bottom w:val="single" w:sz="2" w:space="0" w:color="auto"/>
            </w:tcBorders>
            <w:vAlign w:val="bottom"/>
          </w:tcPr>
          <w:p w14:paraId="1624317E" w14:textId="1D0A9BA1" w:rsidR="00025F19" w:rsidRPr="008C2A9C" w:rsidRDefault="0003274E" w:rsidP="00612081">
            <w:pPr>
              <w:keepNext/>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25F19" w:rsidRPr="008C2A9C" w14:paraId="482DDFFD" w14:textId="77777777" w:rsidTr="005A415E">
        <w:trPr>
          <w:gridAfter w:val="1"/>
          <w:wAfter w:w="6" w:type="dxa"/>
        </w:trPr>
        <w:tc>
          <w:tcPr>
            <w:tcW w:w="540" w:type="dxa"/>
            <w:vAlign w:val="bottom"/>
          </w:tcPr>
          <w:p w14:paraId="5110EE3B" w14:textId="77777777" w:rsidR="00025F19" w:rsidRPr="008C2A9C" w:rsidRDefault="00025F19" w:rsidP="00622A92">
            <w:pPr>
              <w:keepNext/>
              <w:spacing w:before="120"/>
              <w:jc w:val="right"/>
              <w:rPr>
                <w:rFonts w:ascii="Arial" w:hAnsi="Arial" w:cs="Arial"/>
                <w:sz w:val="18"/>
                <w:szCs w:val="18"/>
              </w:rPr>
            </w:pPr>
          </w:p>
        </w:tc>
        <w:tc>
          <w:tcPr>
            <w:tcW w:w="7021" w:type="dxa"/>
            <w:gridSpan w:val="11"/>
            <w:vAlign w:val="bottom"/>
          </w:tcPr>
          <w:p w14:paraId="11901FA2" w14:textId="58E2938A" w:rsidR="00025F19" w:rsidRPr="00FE3961" w:rsidRDefault="00025F19" w:rsidP="00612081">
            <w:pPr>
              <w:keepNext/>
              <w:spacing w:before="120"/>
              <w:rPr>
                <w:rFonts w:ascii="Arial" w:hAnsi="Arial" w:cs="Arial"/>
                <w:i/>
                <w:sz w:val="18"/>
                <w:szCs w:val="18"/>
              </w:rPr>
            </w:pPr>
            <w:r w:rsidRPr="00015AC2">
              <w:rPr>
                <w:rFonts w:ascii="Arial" w:hAnsi="Arial" w:cs="Arial"/>
                <w:sz w:val="18"/>
                <w:szCs w:val="18"/>
              </w:rPr>
              <w:t>If the pump</w:t>
            </w:r>
            <w:r>
              <w:rPr>
                <w:rFonts w:ascii="Arial" w:hAnsi="Arial" w:cs="Arial"/>
                <w:sz w:val="18"/>
                <w:szCs w:val="18"/>
              </w:rPr>
              <w:t>-</w:t>
            </w:r>
            <w:r w:rsidRPr="00015AC2">
              <w:rPr>
                <w:rFonts w:ascii="Arial" w:hAnsi="Arial" w:cs="Arial"/>
                <w:sz w:val="18"/>
                <w:szCs w:val="18"/>
              </w:rPr>
              <w:t>out has not begun, what date is proposed for it to start</w:t>
            </w:r>
            <w:r>
              <w:rPr>
                <w:rFonts w:ascii="Arial" w:hAnsi="Arial" w:cs="Arial"/>
                <w:sz w:val="18"/>
                <w:szCs w:val="18"/>
              </w:rPr>
              <w:t xml:space="preserve"> (mm/dd/yyyy)</w:t>
            </w:r>
            <w:r w:rsidRPr="00015AC2">
              <w:rPr>
                <w:rFonts w:ascii="Arial" w:hAnsi="Arial" w:cs="Arial"/>
                <w:sz w:val="18"/>
                <w:szCs w:val="18"/>
              </w:rPr>
              <w:t>?</w:t>
            </w:r>
          </w:p>
        </w:tc>
        <w:tc>
          <w:tcPr>
            <w:tcW w:w="2963" w:type="dxa"/>
            <w:tcBorders>
              <w:bottom w:val="single" w:sz="2" w:space="0" w:color="auto"/>
            </w:tcBorders>
            <w:vAlign w:val="bottom"/>
          </w:tcPr>
          <w:p w14:paraId="611A474B" w14:textId="15290CDE" w:rsidR="00025F19" w:rsidRPr="008C2A9C" w:rsidRDefault="0003274E" w:rsidP="00612081">
            <w:pPr>
              <w:keepNext/>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25F19" w:rsidRPr="008C2A9C" w14:paraId="27E92E54" w14:textId="77777777" w:rsidTr="005A415E">
        <w:trPr>
          <w:gridAfter w:val="1"/>
          <w:wAfter w:w="6" w:type="dxa"/>
        </w:trPr>
        <w:tc>
          <w:tcPr>
            <w:tcW w:w="540" w:type="dxa"/>
            <w:vAlign w:val="bottom"/>
          </w:tcPr>
          <w:p w14:paraId="22F6BB4A" w14:textId="77777777" w:rsidR="00025F19" w:rsidRPr="008C2A9C" w:rsidRDefault="00025F19" w:rsidP="00622A92">
            <w:pPr>
              <w:spacing w:before="120"/>
              <w:jc w:val="right"/>
              <w:rPr>
                <w:rFonts w:ascii="Arial" w:hAnsi="Arial" w:cs="Arial"/>
                <w:sz w:val="18"/>
                <w:szCs w:val="18"/>
              </w:rPr>
            </w:pPr>
          </w:p>
        </w:tc>
        <w:tc>
          <w:tcPr>
            <w:tcW w:w="5625" w:type="dxa"/>
            <w:gridSpan w:val="7"/>
            <w:vAlign w:val="bottom"/>
          </w:tcPr>
          <w:p w14:paraId="6E7BB935" w14:textId="6269BF10" w:rsidR="00025F19" w:rsidRPr="008C2A9C" w:rsidRDefault="00025F19" w:rsidP="00130CFA">
            <w:pPr>
              <w:spacing w:before="120"/>
              <w:rPr>
                <w:rFonts w:ascii="Arial" w:hAnsi="Arial" w:cs="Arial"/>
                <w:sz w:val="18"/>
                <w:szCs w:val="18"/>
              </w:rPr>
            </w:pPr>
            <w:r w:rsidRPr="00015AC2">
              <w:rPr>
                <w:rFonts w:ascii="Arial" w:hAnsi="Arial" w:cs="Arial"/>
                <w:sz w:val="18"/>
                <w:szCs w:val="18"/>
              </w:rPr>
              <w:t>What date do you anticipate the pump</w:t>
            </w:r>
            <w:r>
              <w:rPr>
                <w:rFonts w:ascii="Arial" w:hAnsi="Arial" w:cs="Arial"/>
                <w:sz w:val="18"/>
                <w:szCs w:val="18"/>
              </w:rPr>
              <w:t>-</w:t>
            </w:r>
            <w:r w:rsidRPr="00015AC2">
              <w:rPr>
                <w:rFonts w:ascii="Arial" w:hAnsi="Arial" w:cs="Arial"/>
                <w:sz w:val="18"/>
                <w:szCs w:val="18"/>
              </w:rPr>
              <w:t>out ending</w:t>
            </w:r>
            <w:r>
              <w:rPr>
                <w:rFonts w:ascii="Arial" w:hAnsi="Arial" w:cs="Arial"/>
                <w:sz w:val="18"/>
                <w:szCs w:val="18"/>
              </w:rPr>
              <w:t xml:space="preserve"> (mm/dd/yyyy)</w:t>
            </w:r>
            <w:r w:rsidRPr="00015AC2">
              <w:rPr>
                <w:rFonts w:ascii="Arial" w:hAnsi="Arial" w:cs="Arial"/>
                <w:sz w:val="18"/>
                <w:szCs w:val="18"/>
              </w:rPr>
              <w:t>?</w:t>
            </w:r>
          </w:p>
        </w:tc>
        <w:tc>
          <w:tcPr>
            <w:tcW w:w="4359" w:type="dxa"/>
            <w:gridSpan w:val="5"/>
            <w:tcBorders>
              <w:bottom w:val="single" w:sz="2" w:space="0" w:color="auto"/>
            </w:tcBorders>
            <w:vAlign w:val="bottom"/>
          </w:tcPr>
          <w:p w14:paraId="1B7D105B" w14:textId="08DCC05D" w:rsidR="00025F19" w:rsidRPr="008C2A9C" w:rsidRDefault="0003274E" w:rsidP="00130CFA">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8911D68" w14:textId="77777777" w:rsidR="00FB485D" w:rsidRPr="001475AA" w:rsidRDefault="00FB485D" w:rsidP="00FB485D">
      <w:pPr>
        <w:pStyle w:val="Heading2"/>
        <w:pBdr>
          <w:bottom w:val="single" w:sz="8" w:space="1" w:color="auto"/>
        </w:pBdr>
        <w:spacing w:before="360" w:after="120"/>
        <w:rPr>
          <w:rFonts w:asciiTheme="minorHAnsi" w:hAnsiTheme="minorHAnsi" w:cstheme="minorHAnsi"/>
          <w:b/>
          <w:sz w:val="28"/>
          <w:szCs w:val="28"/>
        </w:rPr>
      </w:pPr>
      <w:r w:rsidRPr="001475AA">
        <w:rPr>
          <w:rFonts w:asciiTheme="minorHAnsi" w:hAnsiTheme="minorHAnsi" w:cstheme="minorHAnsi"/>
          <w:b/>
          <w:sz w:val="28"/>
          <w:szCs w:val="28"/>
        </w:rPr>
        <w:t>Certification</w:t>
      </w:r>
    </w:p>
    <w:p w14:paraId="722209A0" w14:textId="77777777" w:rsidR="00FB485D" w:rsidRPr="00C96D89" w:rsidRDefault="00FB485D" w:rsidP="00612081">
      <w:pPr>
        <w:keepNext/>
        <w:spacing w:before="120"/>
        <w:rPr>
          <w:rFonts w:ascii="Arial" w:hAnsi="Arial" w:cs="Arial"/>
          <w:sz w:val="18"/>
          <w:szCs w:val="18"/>
        </w:rPr>
      </w:pPr>
      <w:r w:rsidRPr="00C96D89">
        <w:rPr>
          <w:rFonts w:ascii="Arial" w:hAnsi="Arial" w:cs="Arial"/>
          <w:sz w:val="18"/>
          <w:szCs w:val="18"/>
        </w:rPr>
        <w:t>The applicant shall certify the adequacy of each component of the proposed treatment facility through review by a professional engineer licensed in Minnesota</w:t>
      </w:r>
      <w:r>
        <w:rPr>
          <w:rFonts w:ascii="Arial" w:hAnsi="Arial" w:cs="Arial"/>
          <w:sz w:val="18"/>
          <w:szCs w:val="18"/>
        </w:rPr>
        <w:t xml:space="preserve">. </w:t>
      </w:r>
      <w:r w:rsidRPr="00C96D89">
        <w:rPr>
          <w:rFonts w:ascii="Arial" w:hAnsi="Arial" w:cs="Arial"/>
          <w:sz w:val="18"/>
          <w:szCs w:val="18"/>
        </w:rPr>
        <w:t>By signing this document, the design engineer certifies that accepted engineering practices were used in determining the process and physical design of the treatment works, that the treatment works will ensure compliance with the applicable effluent limitations and that</w:t>
      </w:r>
      <w:r>
        <w:rPr>
          <w:rFonts w:ascii="Arial" w:hAnsi="Arial" w:cs="Arial"/>
          <w:sz w:val="18"/>
          <w:szCs w:val="18"/>
        </w:rPr>
        <w:t xml:space="preserve"> </w:t>
      </w:r>
      <w:r w:rsidRPr="00C96D89">
        <w:rPr>
          <w:rFonts w:ascii="Arial" w:hAnsi="Arial" w:cs="Arial"/>
          <w:sz w:val="18"/>
          <w:szCs w:val="18"/>
        </w:rPr>
        <w:t>effluent sampling location(s) and port(s) are located in an area(s) where samples representative of the waste</w:t>
      </w:r>
      <w:r>
        <w:rPr>
          <w:rFonts w:ascii="Arial" w:hAnsi="Arial" w:cs="Arial"/>
          <w:sz w:val="18"/>
          <w:szCs w:val="18"/>
        </w:rPr>
        <w:t xml:space="preserve"> stream to be can be obtained. </w:t>
      </w:r>
      <w:r w:rsidRPr="00C96D89">
        <w:rPr>
          <w:rFonts w:ascii="Arial" w:hAnsi="Arial" w:cs="Arial"/>
          <w:sz w:val="18"/>
          <w:szCs w:val="18"/>
        </w:rPr>
        <w:t>The design engineer shall affix his/her signature and professional engineering license number to the certification report.</w:t>
      </w:r>
    </w:p>
    <w:p w14:paraId="1ED8403B" w14:textId="77777777" w:rsidR="00FB485D" w:rsidRPr="00DC354E" w:rsidRDefault="00FB485D" w:rsidP="00612081">
      <w:pPr>
        <w:keepNext/>
        <w:spacing w:before="240" w:after="120"/>
        <w:rPr>
          <w:rFonts w:ascii="Arial" w:hAnsi="Arial" w:cs="Arial"/>
          <w:b/>
          <w:sz w:val="20"/>
          <w:szCs w:val="20"/>
        </w:rPr>
      </w:pPr>
      <w:r>
        <w:rPr>
          <w:rFonts w:ascii="Arial" w:hAnsi="Arial" w:cs="Arial"/>
          <w:b/>
          <w:sz w:val="20"/>
          <w:szCs w:val="20"/>
        </w:rPr>
        <w:t>Engineer</w:t>
      </w:r>
    </w:p>
    <w:tbl>
      <w:tblPr>
        <w:tblW w:w="10728" w:type="dxa"/>
        <w:tblLayout w:type="fixed"/>
        <w:tblCellMar>
          <w:left w:w="43" w:type="dxa"/>
          <w:right w:w="43" w:type="dxa"/>
        </w:tblCellMar>
        <w:tblLook w:val="01E0" w:firstRow="1" w:lastRow="1" w:firstColumn="1" w:lastColumn="1" w:noHBand="0" w:noVBand="0"/>
      </w:tblPr>
      <w:tblGrid>
        <w:gridCol w:w="1033"/>
        <w:gridCol w:w="3107"/>
        <w:gridCol w:w="1350"/>
        <w:gridCol w:w="540"/>
        <w:gridCol w:w="1170"/>
        <w:gridCol w:w="3528"/>
      </w:tblGrid>
      <w:tr w:rsidR="00FB485D" w:rsidRPr="00DC354E" w14:paraId="04944005" w14:textId="77777777" w:rsidTr="001475AA">
        <w:tc>
          <w:tcPr>
            <w:tcW w:w="1033" w:type="dxa"/>
            <w:vAlign w:val="bottom"/>
          </w:tcPr>
          <w:p w14:paraId="6924C9B5"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t>Print name:</w:t>
            </w:r>
          </w:p>
        </w:tc>
        <w:tc>
          <w:tcPr>
            <w:tcW w:w="4457" w:type="dxa"/>
            <w:gridSpan w:val="2"/>
            <w:tcBorders>
              <w:bottom w:val="single" w:sz="2" w:space="0" w:color="auto"/>
            </w:tcBorders>
            <w:vAlign w:val="bottom"/>
          </w:tcPr>
          <w:p w14:paraId="435B2063"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17"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17"/>
          </w:p>
        </w:tc>
        <w:tc>
          <w:tcPr>
            <w:tcW w:w="540" w:type="dxa"/>
            <w:vAlign w:val="bottom"/>
          </w:tcPr>
          <w:p w14:paraId="19F64491"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t>Title:</w:t>
            </w:r>
          </w:p>
        </w:tc>
        <w:tc>
          <w:tcPr>
            <w:tcW w:w="4698" w:type="dxa"/>
            <w:gridSpan w:val="2"/>
            <w:tcBorders>
              <w:bottom w:val="single" w:sz="2" w:space="0" w:color="auto"/>
            </w:tcBorders>
            <w:vAlign w:val="bottom"/>
          </w:tcPr>
          <w:p w14:paraId="17B136E9"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FB485D" w:rsidRPr="00DC354E" w14:paraId="6795F8D6" w14:textId="77777777" w:rsidTr="001475AA">
        <w:tc>
          <w:tcPr>
            <w:tcW w:w="1033" w:type="dxa"/>
            <w:vAlign w:val="bottom"/>
          </w:tcPr>
          <w:p w14:paraId="4668BC35" w14:textId="77777777" w:rsidR="00FB485D" w:rsidRPr="00DC354E" w:rsidRDefault="00FB485D" w:rsidP="00612081">
            <w:pPr>
              <w:keepNext/>
              <w:spacing w:before="120"/>
              <w:rPr>
                <w:rFonts w:ascii="Arial" w:hAnsi="Arial" w:cs="Arial"/>
                <w:sz w:val="18"/>
                <w:szCs w:val="18"/>
              </w:rPr>
            </w:pPr>
            <w:r w:rsidRPr="00DC354E">
              <w:rPr>
                <w:rFonts w:ascii="Arial" w:hAnsi="Arial" w:cs="Arial"/>
                <w:sz w:val="18"/>
                <w:szCs w:val="18"/>
              </w:rPr>
              <w:t>Signature:</w:t>
            </w:r>
          </w:p>
        </w:tc>
        <w:tc>
          <w:tcPr>
            <w:tcW w:w="4457" w:type="dxa"/>
            <w:gridSpan w:val="2"/>
            <w:tcBorders>
              <w:top w:val="single" w:sz="2" w:space="0" w:color="auto"/>
              <w:bottom w:val="single" w:sz="2" w:space="0" w:color="auto"/>
            </w:tcBorders>
            <w:vAlign w:val="bottom"/>
          </w:tcPr>
          <w:p w14:paraId="3B092687" w14:textId="77777777" w:rsidR="00FB485D" w:rsidRPr="00DC354E" w:rsidRDefault="00FB485D" w:rsidP="00612081">
            <w:pPr>
              <w:keepNext/>
              <w:spacing w:before="120"/>
              <w:rPr>
                <w:rFonts w:ascii="Arial" w:hAnsi="Arial" w:cs="Arial"/>
                <w:sz w:val="18"/>
                <w:szCs w:val="18"/>
              </w:rPr>
            </w:pPr>
          </w:p>
        </w:tc>
        <w:tc>
          <w:tcPr>
            <w:tcW w:w="1710" w:type="dxa"/>
            <w:gridSpan w:val="2"/>
            <w:vAlign w:val="bottom"/>
          </w:tcPr>
          <w:p w14:paraId="6917EABF" w14:textId="77777777" w:rsidR="00FB485D" w:rsidRPr="00DC354E" w:rsidRDefault="00FB485D" w:rsidP="00612081">
            <w:pPr>
              <w:keepNext/>
              <w:tabs>
                <w:tab w:val="right" w:pos="9360"/>
              </w:tabs>
              <w:spacing w:before="120"/>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3528" w:type="dxa"/>
            <w:tcBorders>
              <w:top w:val="single" w:sz="2" w:space="0" w:color="auto"/>
              <w:bottom w:val="single" w:sz="2" w:space="0" w:color="auto"/>
            </w:tcBorders>
            <w:vAlign w:val="bottom"/>
          </w:tcPr>
          <w:p w14:paraId="55959C31" w14:textId="0ED1AC9A" w:rsidR="00FB485D" w:rsidRPr="00DC354E" w:rsidRDefault="006C2160" w:rsidP="00612081">
            <w:pPr>
              <w:keepNext/>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18"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FB485D" w:rsidRPr="00DC354E" w14:paraId="4A6CA089" w14:textId="77777777" w:rsidTr="00501DB9">
        <w:tc>
          <w:tcPr>
            <w:tcW w:w="4140" w:type="dxa"/>
            <w:gridSpan w:val="2"/>
            <w:vAlign w:val="bottom"/>
          </w:tcPr>
          <w:p w14:paraId="7F781F4D" w14:textId="77777777" w:rsidR="00FB485D" w:rsidRPr="00DC354E" w:rsidRDefault="00FB485D" w:rsidP="008169DD">
            <w:pPr>
              <w:spacing w:before="120"/>
              <w:rPr>
                <w:rFonts w:ascii="Arial" w:hAnsi="Arial" w:cs="Arial"/>
                <w:sz w:val="18"/>
                <w:szCs w:val="18"/>
              </w:rPr>
            </w:pPr>
            <w:r>
              <w:rPr>
                <w:rFonts w:ascii="Arial" w:hAnsi="Arial" w:cs="Arial"/>
                <w:sz w:val="18"/>
                <w:szCs w:val="18"/>
              </w:rPr>
              <w:t>Minnesota Professional Engineer License number:</w:t>
            </w:r>
          </w:p>
        </w:tc>
        <w:tc>
          <w:tcPr>
            <w:tcW w:w="3060" w:type="dxa"/>
            <w:gridSpan w:val="3"/>
            <w:tcBorders>
              <w:bottom w:val="single" w:sz="2" w:space="0" w:color="auto"/>
            </w:tcBorders>
            <w:vAlign w:val="bottom"/>
          </w:tcPr>
          <w:p w14:paraId="3E55CCF3" w14:textId="77777777" w:rsidR="00FB485D" w:rsidRPr="00DC354E" w:rsidRDefault="00FB485D" w:rsidP="008169DD">
            <w:pPr>
              <w:tabs>
                <w:tab w:val="right" w:pos="9360"/>
              </w:tabs>
              <w:spacing w:before="120"/>
              <w:rPr>
                <w:rFonts w:ascii="Arial" w:hAnsi="Arial"/>
                <w:sz w:val="18"/>
                <w:szCs w:val="20"/>
              </w:rPr>
            </w:pPr>
            <w:r>
              <w:rPr>
                <w:rFonts w:ascii="Arial" w:hAnsi="Arial"/>
                <w:sz w:val="18"/>
                <w:szCs w:val="20"/>
              </w:rPr>
              <w:fldChar w:fldCharType="begin">
                <w:ffData>
                  <w:name w:val="Text257"/>
                  <w:enabled/>
                  <w:calcOnExit w:val="0"/>
                  <w:textInput/>
                </w:ffData>
              </w:fldChar>
            </w:r>
            <w:bookmarkStart w:id="19" w:name="Text257"/>
            <w:r>
              <w:rPr>
                <w:rFonts w:ascii="Arial" w:hAnsi="Arial"/>
                <w:sz w:val="18"/>
                <w:szCs w:val="20"/>
              </w:rPr>
              <w:instrText xml:space="preserve"> FORMTEXT </w:instrText>
            </w:r>
            <w:r>
              <w:rPr>
                <w:rFonts w:ascii="Arial" w:hAnsi="Arial"/>
                <w:sz w:val="18"/>
                <w:szCs w:val="20"/>
              </w:rPr>
            </w:r>
            <w:r>
              <w:rPr>
                <w:rFonts w:ascii="Arial" w:hAnsi="Arial"/>
                <w:sz w:val="18"/>
                <w:szCs w:val="20"/>
              </w:rPr>
              <w:fldChar w:fldCharType="separate"/>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noProof/>
                <w:sz w:val="18"/>
                <w:szCs w:val="20"/>
              </w:rPr>
              <w:t> </w:t>
            </w:r>
            <w:r>
              <w:rPr>
                <w:rFonts w:ascii="Arial" w:hAnsi="Arial"/>
                <w:sz w:val="18"/>
                <w:szCs w:val="20"/>
              </w:rPr>
              <w:fldChar w:fldCharType="end"/>
            </w:r>
            <w:bookmarkEnd w:id="19"/>
          </w:p>
        </w:tc>
        <w:tc>
          <w:tcPr>
            <w:tcW w:w="3528" w:type="dxa"/>
            <w:tcBorders>
              <w:top w:val="single" w:sz="2" w:space="0" w:color="auto"/>
            </w:tcBorders>
            <w:vAlign w:val="bottom"/>
          </w:tcPr>
          <w:p w14:paraId="7CA46967" w14:textId="77777777" w:rsidR="00FB485D" w:rsidRDefault="00FB485D" w:rsidP="008169DD">
            <w:pPr>
              <w:spacing w:before="120"/>
              <w:rPr>
                <w:rFonts w:ascii="Arial" w:hAnsi="Arial" w:cs="Arial"/>
                <w:sz w:val="18"/>
                <w:szCs w:val="18"/>
              </w:rPr>
            </w:pPr>
          </w:p>
        </w:tc>
      </w:tr>
    </w:tbl>
    <w:p w14:paraId="76057AC1" w14:textId="77777777" w:rsidR="00890F2F" w:rsidRPr="001475AA" w:rsidRDefault="00890F2F">
      <w:pPr>
        <w:rPr>
          <w:rFonts w:ascii="Arial" w:hAnsi="Arial" w:cs="Arial"/>
          <w:sz w:val="8"/>
          <w:szCs w:val="8"/>
        </w:rPr>
      </w:pPr>
    </w:p>
    <w:sectPr w:rsidR="00890F2F" w:rsidRPr="001475AA" w:rsidSect="0097182B">
      <w:footerReference w:type="default" r:id="rId2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B08C" w14:textId="77777777" w:rsidR="00EE26AD" w:rsidRDefault="00EE26AD">
      <w:r>
        <w:separator/>
      </w:r>
    </w:p>
  </w:endnote>
  <w:endnote w:type="continuationSeparator" w:id="0">
    <w:p w14:paraId="47D8B357" w14:textId="77777777" w:rsidR="00EE26AD" w:rsidRDefault="00EE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8A49" w14:textId="77777777" w:rsidR="005207AC" w:rsidRPr="00D53867" w:rsidRDefault="005207AC" w:rsidP="008552A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B74C7B9" w14:textId="0BFDC488" w:rsidR="005207AC" w:rsidRPr="003D65E7" w:rsidRDefault="005207AC" w:rsidP="008552A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8552A4">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A1EB655" w14:textId="555D38F9" w:rsidR="005207AC" w:rsidRPr="003D65E7" w:rsidRDefault="005207AC" w:rsidP="008552A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wq-wwprm7-29</w:t>
    </w:r>
    <w:r w:rsidRPr="003D65E7">
      <w:rPr>
        <w:rFonts w:ascii="Calibri" w:hAnsi="Calibri" w:cs="Arial"/>
        <w:i/>
        <w:sz w:val="16"/>
        <w:szCs w:val="16"/>
      </w:rPr>
      <w:t xml:space="preserve">  •  </w:t>
    </w:r>
    <w:r w:rsidR="007B6AEB">
      <w:rPr>
        <w:rFonts w:ascii="Calibri" w:hAnsi="Calibri" w:cs="Arial"/>
        <w:i/>
        <w:sz w:val="16"/>
        <w:szCs w:val="16"/>
      </w:rPr>
      <w:t>2/</w:t>
    </w:r>
    <w:r w:rsidR="0047206B">
      <w:rPr>
        <w:rFonts w:ascii="Calibri" w:hAnsi="Calibri" w:cs="Arial"/>
        <w:i/>
        <w:sz w:val="16"/>
        <w:szCs w:val="16"/>
      </w:rPr>
      <w:t>17</w:t>
    </w:r>
    <w:r w:rsidR="007B6AEB">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CA2574">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CA2574">
      <w:rPr>
        <w:rStyle w:val="PageNumber"/>
        <w:rFonts w:ascii="Calibri" w:hAnsi="Calibri"/>
        <w:i/>
        <w:noProof/>
        <w:sz w:val="16"/>
        <w:szCs w:val="16"/>
      </w:rPr>
      <w:t>6</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B363" w14:textId="77777777" w:rsidR="00EE26AD" w:rsidRDefault="00EE26AD">
      <w:r>
        <w:separator/>
      </w:r>
    </w:p>
  </w:footnote>
  <w:footnote w:type="continuationSeparator" w:id="0">
    <w:p w14:paraId="04B3B049" w14:textId="77777777" w:rsidR="00EE26AD" w:rsidRDefault="00EE2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4660C"/>
    <w:multiLevelType w:val="singleLevel"/>
    <w:tmpl w:val="74E4E38C"/>
    <w:lvl w:ilvl="0">
      <w:start w:val="11"/>
      <w:numFmt w:val="decimal"/>
      <w:lvlText w:val="%1."/>
      <w:lvlJc w:val="left"/>
      <w:pPr>
        <w:tabs>
          <w:tab w:val="num" w:pos="360"/>
        </w:tabs>
        <w:ind w:left="360" w:hanging="360"/>
      </w:pPr>
    </w:lvl>
  </w:abstractNum>
  <w:abstractNum w:abstractNumId="2" w15:restartNumberingAfterBreak="0">
    <w:nsid w:val="02C976AA"/>
    <w:multiLevelType w:val="hybridMultilevel"/>
    <w:tmpl w:val="32902DE0"/>
    <w:lvl w:ilvl="0" w:tplc="4F5834EA">
      <w:start w:val="1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6A47"/>
    <w:multiLevelType w:val="singleLevel"/>
    <w:tmpl w:val="1F72CF9A"/>
    <w:lvl w:ilvl="0">
      <w:start w:val="5"/>
      <w:numFmt w:val="decimal"/>
      <w:lvlText w:val="%1."/>
      <w:lvlJc w:val="left"/>
      <w:pPr>
        <w:tabs>
          <w:tab w:val="num" w:pos="360"/>
        </w:tabs>
        <w:ind w:left="360" w:hanging="360"/>
      </w:pPr>
    </w:lvl>
  </w:abstractNum>
  <w:abstractNum w:abstractNumId="4" w15:restartNumberingAfterBreak="0">
    <w:nsid w:val="09105109"/>
    <w:multiLevelType w:val="hybridMultilevel"/>
    <w:tmpl w:val="F6628E00"/>
    <w:lvl w:ilvl="0" w:tplc="AA84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8669C"/>
    <w:multiLevelType w:val="hybridMultilevel"/>
    <w:tmpl w:val="C8C267D0"/>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A5970"/>
    <w:multiLevelType w:val="hybridMultilevel"/>
    <w:tmpl w:val="E770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7B53F30"/>
    <w:multiLevelType w:val="hybridMultilevel"/>
    <w:tmpl w:val="DA5803D6"/>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6456920"/>
    <w:multiLevelType w:val="hybridMultilevel"/>
    <w:tmpl w:val="FFD098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5ECC015D"/>
    <w:multiLevelType w:val="multilevel"/>
    <w:tmpl w:val="06D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E519C"/>
    <w:multiLevelType w:val="hybridMultilevel"/>
    <w:tmpl w:val="37F2CFDC"/>
    <w:lvl w:ilvl="0" w:tplc="F508E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F2480"/>
    <w:multiLevelType w:val="hybridMultilevel"/>
    <w:tmpl w:val="DFEE5C00"/>
    <w:lvl w:ilvl="0" w:tplc="6666D98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C5E40"/>
    <w:multiLevelType w:val="hybridMultilevel"/>
    <w:tmpl w:val="8FE4B3E6"/>
    <w:lvl w:ilvl="0" w:tplc="04090001">
      <w:start w:val="202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423DB"/>
    <w:multiLevelType w:val="hybridMultilevel"/>
    <w:tmpl w:val="8EE42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6F223D0F"/>
    <w:multiLevelType w:val="hybridMultilevel"/>
    <w:tmpl w:val="85B603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069567458">
    <w:abstractNumId w:val="23"/>
  </w:num>
  <w:num w:numId="2" w16cid:durableId="165795457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112971352">
    <w:abstractNumId w:val="9"/>
    <w:lvlOverride w:ilvl="0">
      <w:lvl w:ilvl="0">
        <w:start w:val="1"/>
        <w:numFmt w:val="decimal"/>
        <w:lvlText w:val="%1."/>
        <w:legacy w:legacy="1" w:legacySpace="0" w:legacyIndent="360"/>
        <w:lvlJc w:val="left"/>
        <w:pPr>
          <w:ind w:left="360" w:hanging="360"/>
        </w:pPr>
        <w:rPr>
          <w:b w:val="0"/>
          <w:i w:val="0"/>
        </w:rPr>
      </w:lvl>
    </w:lvlOverride>
  </w:num>
  <w:num w:numId="4" w16cid:durableId="229509713">
    <w:abstractNumId w:val="21"/>
  </w:num>
  <w:num w:numId="5" w16cid:durableId="100229590">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370496461">
    <w:abstractNumId w:val="10"/>
  </w:num>
  <w:num w:numId="7" w16cid:durableId="1629899407">
    <w:abstractNumId w:val="13"/>
  </w:num>
  <w:num w:numId="8" w16cid:durableId="1867868685">
    <w:abstractNumId w:val="15"/>
  </w:num>
  <w:num w:numId="9" w16cid:durableId="862862287">
    <w:abstractNumId w:val="24"/>
  </w:num>
  <w:num w:numId="10" w16cid:durableId="1023364891">
    <w:abstractNumId w:val="24"/>
    <w:lvlOverride w:ilvl="0">
      <w:lvl w:ilvl="0">
        <w:start w:val="1"/>
        <w:numFmt w:val="decimal"/>
        <w:lvlText w:val="%1."/>
        <w:lvlJc w:val="left"/>
        <w:pPr>
          <w:tabs>
            <w:tab w:val="num" w:pos="360"/>
          </w:tabs>
          <w:ind w:left="360" w:hanging="360"/>
        </w:pPr>
        <w:rPr>
          <w:rFonts w:hint="default"/>
          <w:b/>
          <w:i w:val="0"/>
        </w:rPr>
      </w:lvl>
    </w:lvlOverride>
  </w:num>
  <w:num w:numId="11" w16cid:durableId="1529953451">
    <w:abstractNumId w:val="5"/>
  </w:num>
  <w:num w:numId="12" w16cid:durableId="1402871143">
    <w:abstractNumId w:val="12"/>
  </w:num>
  <w:num w:numId="13" w16cid:durableId="145509666">
    <w:abstractNumId w:val="8"/>
  </w:num>
  <w:num w:numId="14" w16cid:durableId="396244133">
    <w:abstractNumId w:val="3"/>
  </w:num>
  <w:num w:numId="15" w16cid:durableId="1043601070">
    <w:abstractNumId w:val="1"/>
  </w:num>
  <w:num w:numId="16" w16cid:durableId="88501778">
    <w:abstractNumId w:val="7"/>
  </w:num>
  <w:num w:numId="17" w16cid:durableId="63258276">
    <w:abstractNumId w:val="20"/>
  </w:num>
  <w:num w:numId="18" w16cid:durableId="1867982373">
    <w:abstractNumId w:val="14"/>
  </w:num>
  <w:num w:numId="19" w16cid:durableId="1952936893">
    <w:abstractNumId w:val="6"/>
  </w:num>
  <w:num w:numId="20" w16cid:durableId="596520913">
    <w:abstractNumId w:val="22"/>
  </w:num>
  <w:num w:numId="21" w16cid:durableId="924876091">
    <w:abstractNumId w:val="17"/>
  </w:num>
  <w:num w:numId="22" w16cid:durableId="862936447">
    <w:abstractNumId w:val="16"/>
  </w:num>
  <w:num w:numId="23" w16cid:durableId="581649621">
    <w:abstractNumId w:val="4"/>
  </w:num>
  <w:num w:numId="24" w16cid:durableId="1548444187">
    <w:abstractNumId w:val="18"/>
  </w:num>
  <w:num w:numId="25" w16cid:durableId="591746903">
    <w:abstractNumId w:val="19"/>
  </w:num>
  <w:num w:numId="26" w16cid:durableId="1975060978">
    <w:abstractNumId w:val="11"/>
  </w:num>
  <w:num w:numId="27" w16cid:durableId="44743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uJVq27v6IkQDY0nRd0Y7WlY2QetgkhIGnrQO+pURJYl7eClObPMhogTPNR8Slg9Rth3y6iBZJ/8a0Upxhenpw==" w:salt="GF5Kcydlb8F69hWqEhb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5D"/>
    <w:rsid w:val="00005086"/>
    <w:rsid w:val="00007194"/>
    <w:rsid w:val="00010D8D"/>
    <w:rsid w:val="0001595B"/>
    <w:rsid w:val="00023430"/>
    <w:rsid w:val="00025F19"/>
    <w:rsid w:val="000262F2"/>
    <w:rsid w:val="00027C52"/>
    <w:rsid w:val="00030252"/>
    <w:rsid w:val="0003274E"/>
    <w:rsid w:val="0003335C"/>
    <w:rsid w:val="00051390"/>
    <w:rsid w:val="000577B4"/>
    <w:rsid w:val="00066FEA"/>
    <w:rsid w:val="0009208F"/>
    <w:rsid w:val="000A20C3"/>
    <w:rsid w:val="000B153C"/>
    <w:rsid w:val="000B45F4"/>
    <w:rsid w:val="000C1258"/>
    <w:rsid w:val="000C158F"/>
    <w:rsid w:val="000C7841"/>
    <w:rsid w:val="000E4973"/>
    <w:rsid w:val="000F465C"/>
    <w:rsid w:val="00102CEE"/>
    <w:rsid w:val="00106648"/>
    <w:rsid w:val="00124F09"/>
    <w:rsid w:val="00130CFA"/>
    <w:rsid w:val="00130DBA"/>
    <w:rsid w:val="00134055"/>
    <w:rsid w:val="001420F0"/>
    <w:rsid w:val="00143CA2"/>
    <w:rsid w:val="001449DB"/>
    <w:rsid w:val="001475AA"/>
    <w:rsid w:val="00150D64"/>
    <w:rsid w:val="00156FFE"/>
    <w:rsid w:val="001823A3"/>
    <w:rsid w:val="00194DD6"/>
    <w:rsid w:val="00195CA5"/>
    <w:rsid w:val="001A5185"/>
    <w:rsid w:val="001B1BB4"/>
    <w:rsid w:val="001C4985"/>
    <w:rsid w:val="001D1F5D"/>
    <w:rsid w:val="001D5CCE"/>
    <w:rsid w:val="001D5CFC"/>
    <w:rsid w:val="001E3F26"/>
    <w:rsid w:val="001E6709"/>
    <w:rsid w:val="001E75B2"/>
    <w:rsid w:val="00212061"/>
    <w:rsid w:val="002146B2"/>
    <w:rsid w:val="00230064"/>
    <w:rsid w:val="00242506"/>
    <w:rsid w:val="00242A3C"/>
    <w:rsid w:val="002711A4"/>
    <w:rsid w:val="00281AF5"/>
    <w:rsid w:val="0029271C"/>
    <w:rsid w:val="002A3770"/>
    <w:rsid w:val="002C0D46"/>
    <w:rsid w:val="002E579F"/>
    <w:rsid w:val="002F3810"/>
    <w:rsid w:val="00300C31"/>
    <w:rsid w:val="00326D3F"/>
    <w:rsid w:val="00334B3E"/>
    <w:rsid w:val="00336763"/>
    <w:rsid w:val="003429AB"/>
    <w:rsid w:val="00353D66"/>
    <w:rsid w:val="00354451"/>
    <w:rsid w:val="0035490F"/>
    <w:rsid w:val="00370B4F"/>
    <w:rsid w:val="00382BE5"/>
    <w:rsid w:val="003A05EC"/>
    <w:rsid w:val="003A139F"/>
    <w:rsid w:val="003A7AD5"/>
    <w:rsid w:val="003B5514"/>
    <w:rsid w:val="003B7560"/>
    <w:rsid w:val="003C32C0"/>
    <w:rsid w:val="003D71EA"/>
    <w:rsid w:val="003F39F3"/>
    <w:rsid w:val="00413BD4"/>
    <w:rsid w:val="0041438D"/>
    <w:rsid w:val="00421F75"/>
    <w:rsid w:val="00422652"/>
    <w:rsid w:val="00423894"/>
    <w:rsid w:val="00423FD3"/>
    <w:rsid w:val="0043395A"/>
    <w:rsid w:val="004642C4"/>
    <w:rsid w:val="004708AA"/>
    <w:rsid w:val="0047206B"/>
    <w:rsid w:val="004835AD"/>
    <w:rsid w:val="00483789"/>
    <w:rsid w:val="004A611C"/>
    <w:rsid w:val="004B7970"/>
    <w:rsid w:val="004C007F"/>
    <w:rsid w:val="00501DB9"/>
    <w:rsid w:val="005064C4"/>
    <w:rsid w:val="005134A3"/>
    <w:rsid w:val="00514011"/>
    <w:rsid w:val="005207AC"/>
    <w:rsid w:val="00525E84"/>
    <w:rsid w:val="00530FBE"/>
    <w:rsid w:val="00534BBC"/>
    <w:rsid w:val="0053528C"/>
    <w:rsid w:val="005372B7"/>
    <w:rsid w:val="0054540F"/>
    <w:rsid w:val="005455B9"/>
    <w:rsid w:val="0055670E"/>
    <w:rsid w:val="005570DD"/>
    <w:rsid w:val="005671D3"/>
    <w:rsid w:val="00580C0D"/>
    <w:rsid w:val="005813C7"/>
    <w:rsid w:val="00586E8B"/>
    <w:rsid w:val="00590A83"/>
    <w:rsid w:val="00591B4F"/>
    <w:rsid w:val="005A415E"/>
    <w:rsid w:val="005C1ECE"/>
    <w:rsid w:val="005E0645"/>
    <w:rsid w:val="005E66F7"/>
    <w:rsid w:val="005F13D0"/>
    <w:rsid w:val="005F5F98"/>
    <w:rsid w:val="005F62A9"/>
    <w:rsid w:val="00612081"/>
    <w:rsid w:val="00613113"/>
    <w:rsid w:val="006150FD"/>
    <w:rsid w:val="00622A92"/>
    <w:rsid w:val="006264BA"/>
    <w:rsid w:val="00627A73"/>
    <w:rsid w:val="00637181"/>
    <w:rsid w:val="00637899"/>
    <w:rsid w:val="0065217E"/>
    <w:rsid w:val="006567FD"/>
    <w:rsid w:val="006657F1"/>
    <w:rsid w:val="006669E9"/>
    <w:rsid w:val="00671FE8"/>
    <w:rsid w:val="006811FC"/>
    <w:rsid w:val="00681E49"/>
    <w:rsid w:val="00684533"/>
    <w:rsid w:val="006C2160"/>
    <w:rsid w:val="006D3110"/>
    <w:rsid w:val="006D68B4"/>
    <w:rsid w:val="006E597F"/>
    <w:rsid w:val="006F0C57"/>
    <w:rsid w:val="00701008"/>
    <w:rsid w:val="007166A1"/>
    <w:rsid w:val="00724408"/>
    <w:rsid w:val="00725B78"/>
    <w:rsid w:val="00752BBD"/>
    <w:rsid w:val="007714A9"/>
    <w:rsid w:val="00772F78"/>
    <w:rsid w:val="0077566F"/>
    <w:rsid w:val="00781A74"/>
    <w:rsid w:val="00791A30"/>
    <w:rsid w:val="007A1B75"/>
    <w:rsid w:val="007B6AEB"/>
    <w:rsid w:val="007C7A85"/>
    <w:rsid w:val="007D3C35"/>
    <w:rsid w:val="007D7EBE"/>
    <w:rsid w:val="007F1D9B"/>
    <w:rsid w:val="007F7ABE"/>
    <w:rsid w:val="00805BE0"/>
    <w:rsid w:val="00806287"/>
    <w:rsid w:val="008169DD"/>
    <w:rsid w:val="008346DF"/>
    <w:rsid w:val="00835C8B"/>
    <w:rsid w:val="00844A68"/>
    <w:rsid w:val="00844C15"/>
    <w:rsid w:val="00854ECB"/>
    <w:rsid w:val="008552A4"/>
    <w:rsid w:val="00855866"/>
    <w:rsid w:val="008717E4"/>
    <w:rsid w:val="00876B11"/>
    <w:rsid w:val="00890F2F"/>
    <w:rsid w:val="0089484C"/>
    <w:rsid w:val="008B3553"/>
    <w:rsid w:val="008C6FB8"/>
    <w:rsid w:val="008F2CDC"/>
    <w:rsid w:val="00906B78"/>
    <w:rsid w:val="009177C8"/>
    <w:rsid w:val="00922415"/>
    <w:rsid w:val="009277E6"/>
    <w:rsid w:val="0097182B"/>
    <w:rsid w:val="00971DB1"/>
    <w:rsid w:val="0097333B"/>
    <w:rsid w:val="00980086"/>
    <w:rsid w:val="00982898"/>
    <w:rsid w:val="009909BC"/>
    <w:rsid w:val="009B4EDF"/>
    <w:rsid w:val="009E286A"/>
    <w:rsid w:val="009E69BB"/>
    <w:rsid w:val="009F2456"/>
    <w:rsid w:val="00A05F36"/>
    <w:rsid w:val="00A147B4"/>
    <w:rsid w:val="00A23D2F"/>
    <w:rsid w:val="00A27212"/>
    <w:rsid w:val="00A47B85"/>
    <w:rsid w:val="00A47F3E"/>
    <w:rsid w:val="00A5443F"/>
    <w:rsid w:val="00A656B6"/>
    <w:rsid w:val="00A72CDD"/>
    <w:rsid w:val="00A91083"/>
    <w:rsid w:val="00A936C0"/>
    <w:rsid w:val="00AA143E"/>
    <w:rsid w:val="00AA58D0"/>
    <w:rsid w:val="00AC4200"/>
    <w:rsid w:val="00AD6AB7"/>
    <w:rsid w:val="00AE24E2"/>
    <w:rsid w:val="00AE25F7"/>
    <w:rsid w:val="00B054F6"/>
    <w:rsid w:val="00B111F5"/>
    <w:rsid w:val="00B11B67"/>
    <w:rsid w:val="00B2268F"/>
    <w:rsid w:val="00B238BB"/>
    <w:rsid w:val="00B27B42"/>
    <w:rsid w:val="00B36EA1"/>
    <w:rsid w:val="00B43CB6"/>
    <w:rsid w:val="00B528EA"/>
    <w:rsid w:val="00B63686"/>
    <w:rsid w:val="00B758B5"/>
    <w:rsid w:val="00B80462"/>
    <w:rsid w:val="00B84C95"/>
    <w:rsid w:val="00B9072F"/>
    <w:rsid w:val="00BA1814"/>
    <w:rsid w:val="00BB340B"/>
    <w:rsid w:val="00BB6C17"/>
    <w:rsid w:val="00BE3F10"/>
    <w:rsid w:val="00BE663D"/>
    <w:rsid w:val="00BF2A0A"/>
    <w:rsid w:val="00BF5AE0"/>
    <w:rsid w:val="00C134E0"/>
    <w:rsid w:val="00C1394A"/>
    <w:rsid w:val="00C26EB2"/>
    <w:rsid w:val="00C402E6"/>
    <w:rsid w:val="00C53B97"/>
    <w:rsid w:val="00C57487"/>
    <w:rsid w:val="00C60A9D"/>
    <w:rsid w:val="00C63A14"/>
    <w:rsid w:val="00C854D9"/>
    <w:rsid w:val="00C87513"/>
    <w:rsid w:val="00C979E3"/>
    <w:rsid w:val="00CA2574"/>
    <w:rsid w:val="00CB16A0"/>
    <w:rsid w:val="00CE6257"/>
    <w:rsid w:val="00D11152"/>
    <w:rsid w:val="00D11B29"/>
    <w:rsid w:val="00D22FB1"/>
    <w:rsid w:val="00D24FC4"/>
    <w:rsid w:val="00D26DCB"/>
    <w:rsid w:val="00D539B8"/>
    <w:rsid w:val="00D57AF8"/>
    <w:rsid w:val="00D72EA0"/>
    <w:rsid w:val="00D81435"/>
    <w:rsid w:val="00D916AE"/>
    <w:rsid w:val="00D939CE"/>
    <w:rsid w:val="00D9425E"/>
    <w:rsid w:val="00DB1A0A"/>
    <w:rsid w:val="00DB1AC9"/>
    <w:rsid w:val="00DC4C18"/>
    <w:rsid w:val="00DC507E"/>
    <w:rsid w:val="00DC7E78"/>
    <w:rsid w:val="00DD04C0"/>
    <w:rsid w:val="00DD6A2E"/>
    <w:rsid w:val="00DD78A4"/>
    <w:rsid w:val="00DE5929"/>
    <w:rsid w:val="00DF3799"/>
    <w:rsid w:val="00DF40A3"/>
    <w:rsid w:val="00DF69E2"/>
    <w:rsid w:val="00E529BC"/>
    <w:rsid w:val="00E5451C"/>
    <w:rsid w:val="00E7236E"/>
    <w:rsid w:val="00EA16F6"/>
    <w:rsid w:val="00EB50CE"/>
    <w:rsid w:val="00EC4E75"/>
    <w:rsid w:val="00EE26AD"/>
    <w:rsid w:val="00EE2E9C"/>
    <w:rsid w:val="00EF0ABE"/>
    <w:rsid w:val="00EF3025"/>
    <w:rsid w:val="00EF369A"/>
    <w:rsid w:val="00EF6D53"/>
    <w:rsid w:val="00F1033A"/>
    <w:rsid w:val="00F2680D"/>
    <w:rsid w:val="00F52BF8"/>
    <w:rsid w:val="00F544C6"/>
    <w:rsid w:val="00F559A9"/>
    <w:rsid w:val="00F75539"/>
    <w:rsid w:val="00F83F34"/>
    <w:rsid w:val="00F87B1B"/>
    <w:rsid w:val="00F9498F"/>
    <w:rsid w:val="00FB2F81"/>
    <w:rsid w:val="00FB485D"/>
    <w:rsid w:val="00FC6729"/>
    <w:rsid w:val="00FD0BB4"/>
    <w:rsid w:val="00FD27E5"/>
    <w:rsid w:val="00FD449E"/>
    <w:rsid w:val="00FD53B6"/>
    <w:rsid w:val="00FF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7E4B54B"/>
  <w15:chartTrackingRefBased/>
  <w15:docId w15:val="{D5379A2B-1887-4A69-AD28-4B7C51EE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1"/>
    <w:rPr>
      <w:rFonts w:ascii="Times New Roman" w:eastAsia="Times New Roman" w:hAnsi="Times New Roman"/>
      <w:sz w:val="24"/>
      <w:szCs w:val="24"/>
    </w:rPr>
  </w:style>
  <w:style w:type="paragraph" w:styleId="Heading1">
    <w:name w:val="heading 1"/>
    <w:basedOn w:val="Normal"/>
    <w:next w:val="Normal"/>
    <w:link w:val="Heading1Char"/>
    <w:qFormat/>
    <w:rsid w:val="00FB485D"/>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link w:val="Heading2Char"/>
    <w:qFormat/>
    <w:rsid w:val="00FB485D"/>
    <w:pPr>
      <w:keepNext/>
      <w:spacing w:before="120"/>
      <w:outlineLvl w:val="1"/>
    </w:pPr>
    <w:rPr>
      <w:rFonts w:ascii="Trebuchet MS" w:hAnsi="Trebuchet MS"/>
      <w:sz w:val="30"/>
      <w:szCs w:val="20"/>
    </w:rPr>
  </w:style>
  <w:style w:type="paragraph" w:styleId="Heading3">
    <w:name w:val="heading 3"/>
    <w:basedOn w:val="Normal"/>
    <w:next w:val="Normal"/>
    <w:link w:val="Heading3Char"/>
    <w:qFormat/>
    <w:rsid w:val="00FB485D"/>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FB485D"/>
    <w:pPr>
      <w:keepNext/>
      <w:spacing w:before="60" w:after="0"/>
      <w:outlineLvl w:val="3"/>
    </w:pPr>
  </w:style>
  <w:style w:type="paragraph" w:styleId="Heading6">
    <w:name w:val="heading 6"/>
    <w:basedOn w:val="Normal"/>
    <w:next w:val="Normal"/>
    <w:link w:val="Heading6Char"/>
    <w:qFormat/>
    <w:rsid w:val="00FB485D"/>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485D"/>
    <w:rPr>
      <w:rFonts w:ascii="Trebuchet MS" w:eastAsia="Times New Roman" w:hAnsi="Trebuchet MS" w:cs="Times New Roman"/>
      <w:b/>
      <w:kern w:val="28"/>
      <w:sz w:val="38"/>
      <w:szCs w:val="20"/>
    </w:rPr>
  </w:style>
  <w:style w:type="character" w:customStyle="1" w:styleId="Heading2Char">
    <w:name w:val="Heading 2 Char"/>
    <w:aliases w:val="Bullettext Char"/>
    <w:link w:val="Heading2"/>
    <w:rsid w:val="00FB485D"/>
    <w:rPr>
      <w:rFonts w:ascii="Trebuchet MS" w:eastAsia="Times New Roman" w:hAnsi="Trebuchet MS" w:cs="Times New Roman"/>
      <w:sz w:val="30"/>
      <w:szCs w:val="20"/>
    </w:rPr>
  </w:style>
  <w:style w:type="character" w:customStyle="1" w:styleId="Heading3Char">
    <w:name w:val="Heading 3 Char"/>
    <w:link w:val="Heading3"/>
    <w:rsid w:val="00FB485D"/>
    <w:rPr>
      <w:rFonts w:ascii="Trebuchet MS" w:eastAsia="Times New Roman" w:hAnsi="Trebuchet MS" w:cs="Times New Roman"/>
      <w:b/>
      <w:sz w:val="24"/>
      <w:szCs w:val="20"/>
    </w:rPr>
  </w:style>
  <w:style w:type="character" w:customStyle="1" w:styleId="Heading4Char">
    <w:name w:val="Heading 4 Char"/>
    <w:aliases w:val="-standalone Char"/>
    <w:link w:val="Heading4"/>
    <w:rsid w:val="00FB485D"/>
    <w:rPr>
      <w:rFonts w:ascii="Arial Black" w:eastAsia="Times New Roman" w:hAnsi="Arial Black" w:cs="Times New Roman"/>
      <w:sz w:val="18"/>
      <w:szCs w:val="20"/>
    </w:rPr>
  </w:style>
  <w:style w:type="character" w:customStyle="1" w:styleId="Heading6Char">
    <w:name w:val="Heading 6 Char"/>
    <w:link w:val="Heading6"/>
    <w:rsid w:val="00FB485D"/>
    <w:rPr>
      <w:rFonts w:ascii="Times New Roman" w:eastAsia="Times New Roman" w:hAnsi="Times New Roman" w:cs="Times New Roman"/>
      <w:b/>
      <w:szCs w:val="20"/>
    </w:rPr>
  </w:style>
  <w:style w:type="paragraph" w:styleId="BodyText">
    <w:name w:val="Body Text"/>
    <w:basedOn w:val="Normal"/>
    <w:link w:val="BodyTextChar"/>
    <w:rsid w:val="00FB485D"/>
    <w:pPr>
      <w:spacing w:after="120"/>
    </w:pPr>
    <w:rPr>
      <w:sz w:val="21"/>
      <w:szCs w:val="20"/>
    </w:rPr>
  </w:style>
  <w:style w:type="character" w:customStyle="1" w:styleId="BodyTextChar">
    <w:name w:val="Body Text Char"/>
    <w:link w:val="BodyText"/>
    <w:rsid w:val="00FB485D"/>
    <w:rPr>
      <w:rFonts w:ascii="Times New Roman" w:eastAsia="Times New Roman" w:hAnsi="Times New Roman" w:cs="Times New Roman"/>
      <w:sz w:val="21"/>
      <w:szCs w:val="20"/>
    </w:rPr>
  </w:style>
  <w:style w:type="paragraph" w:styleId="Footer">
    <w:name w:val="footer"/>
    <w:basedOn w:val="Normal"/>
    <w:link w:val="FooterChar"/>
    <w:rsid w:val="00FB485D"/>
    <w:pPr>
      <w:tabs>
        <w:tab w:val="center" w:pos="4320"/>
        <w:tab w:val="right" w:pos="8640"/>
      </w:tabs>
    </w:pPr>
    <w:rPr>
      <w:sz w:val="20"/>
      <w:szCs w:val="20"/>
    </w:rPr>
  </w:style>
  <w:style w:type="character" w:customStyle="1" w:styleId="FooterChar">
    <w:name w:val="Footer Char"/>
    <w:link w:val="Footer"/>
    <w:rsid w:val="00FB485D"/>
    <w:rPr>
      <w:rFonts w:ascii="Times New Roman" w:eastAsia="Times New Roman" w:hAnsi="Times New Roman" w:cs="Times New Roman"/>
      <w:sz w:val="20"/>
      <w:szCs w:val="20"/>
    </w:rPr>
  </w:style>
  <w:style w:type="paragraph" w:styleId="Header">
    <w:name w:val="header"/>
    <w:basedOn w:val="Normal"/>
    <w:link w:val="HeaderChar"/>
    <w:rsid w:val="00FB485D"/>
    <w:pPr>
      <w:tabs>
        <w:tab w:val="center" w:pos="4320"/>
        <w:tab w:val="right" w:pos="8640"/>
      </w:tabs>
    </w:pPr>
    <w:rPr>
      <w:sz w:val="20"/>
      <w:szCs w:val="20"/>
    </w:rPr>
  </w:style>
  <w:style w:type="character" w:customStyle="1" w:styleId="HeaderChar">
    <w:name w:val="Header Char"/>
    <w:link w:val="Header"/>
    <w:rsid w:val="00FB485D"/>
    <w:rPr>
      <w:rFonts w:ascii="Times New Roman" w:eastAsia="Times New Roman" w:hAnsi="Times New Roman" w:cs="Times New Roman"/>
      <w:sz w:val="20"/>
      <w:szCs w:val="20"/>
    </w:rPr>
  </w:style>
  <w:style w:type="paragraph" w:customStyle="1" w:styleId="Heading4-inline">
    <w:name w:val="Heading 4-inline"/>
    <w:basedOn w:val="BodyText"/>
    <w:rsid w:val="00FB485D"/>
    <w:rPr>
      <w:rFonts w:ascii="Arial Black" w:hAnsi="Arial Black"/>
      <w:sz w:val="18"/>
    </w:rPr>
  </w:style>
  <w:style w:type="paragraph" w:customStyle="1" w:styleId="ListBullet1">
    <w:name w:val="List Bullet1"/>
    <w:basedOn w:val="BodyText"/>
    <w:rsid w:val="00FB485D"/>
    <w:pPr>
      <w:numPr>
        <w:numId w:val="1"/>
      </w:numPr>
    </w:pPr>
  </w:style>
  <w:style w:type="character" w:styleId="PageNumber">
    <w:name w:val="page number"/>
    <w:rsid w:val="00FB485D"/>
  </w:style>
  <w:style w:type="paragraph" w:customStyle="1" w:styleId="ScholarNote">
    <w:name w:val="ScholarNote"/>
    <w:basedOn w:val="Normal"/>
    <w:rsid w:val="00FB485D"/>
    <w:pPr>
      <w:spacing w:line="360" w:lineRule="auto"/>
    </w:pPr>
    <w:rPr>
      <w:rFonts w:ascii="Arial Narrow" w:hAnsi="Arial Narrow"/>
      <w:i/>
      <w:sz w:val="18"/>
      <w:szCs w:val="20"/>
    </w:rPr>
  </w:style>
  <w:style w:type="paragraph" w:customStyle="1" w:styleId="Tableheading">
    <w:name w:val="Table heading"/>
    <w:basedOn w:val="Heading4"/>
    <w:rsid w:val="00FB485D"/>
    <w:pPr>
      <w:spacing w:before="0"/>
    </w:pPr>
    <w:rPr>
      <w:rFonts w:ascii="MS Sans Serif" w:hAnsi="MS Sans Serif"/>
      <w:snapToGrid w:val="0"/>
      <w:color w:val="000000"/>
      <w:sz w:val="14"/>
    </w:rPr>
  </w:style>
  <w:style w:type="paragraph" w:customStyle="1" w:styleId="Tabletext">
    <w:name w:val="Table text"/>
    <w:basedOn w:val="BodyText"/>
    <w:rsid w:val="00FB485D"/>
    <w:rPr>
      <w:sz w:val="20"/>
    </w:rPr>
  </w:style>
  <w:style w:type="paragraph" w:styleId="Title">
    <w:name w:val="Title"/>
    <w:basedOn w:val="Normal"/>
    <w:link w:val="TitleChar"/>
    <w:qFormat/>
    <w:rsid w:val="00FB485D"/>
    <w:pPr>
      <w:spacing w:before="300" w:after="300" w:line="560" w:lineRule="exact"/>
      <w:outlineLvl w:val="0"/>
    </w:pPr>
    <w:rPr>
      <w:rFonts w:ascii="Trebuchet MS" w:hAnsi="Trebuchet MS"/>
      <w:b/>
      <w:kern w:val="28"/>
      <w:sz w:val="56"/>
      <w:szCs w:val="20"/>
    </w:rPr>
  </w:style>
  <w:style w:type="character" w:customStyle="1" w:styleId="TitleChar">
    <w:name w:val="Title Char"/>
    <w:link w:val="Title"/>
    <w:rsid w:val="00FB485D"/>
    <w:rPr>
      <w:rFonts w:ascii="Trebuchet MS" w:eastAsia="Times New Roman" w:hAnsi="Trebuchet MS" w:cs="Times New Roman"/>
      <w:b/>
      <w:kern w:val="28"/>
      <w:sz w:val="56"/>
      <w:szCs w:val="20"/>
    </w:rPr>
  </w:style>
  <w:style w:type="paragraph" w:customStyle="1" w:styleId="Bodytexttable">
    <w:name w:val="Body text table"/>
    <w:basedOn w:val="Normal"/>
    <w:rsid w:val="00FB485D"/>
    <w:pPr>
      <w:tabs>
        <w:tab w:val="right" w:pos="9360"/>
      </w:tabs>
      <w:spacing w:before="240" w:after="120"/>
    </w:pPr>
    <w:rPr>
      <w:rFonts w:ascii="Arial" w:hAnsi="Arial"/>
      <w:bCs/>
      <w:sz w:val="18"/>
      <w:szCs w:val="20"/>
    </w:rPr>
  </w:style>
  <w:style w:type="paragraph" w:customStyle="1" w:styleId="Tableheadleft">
    <w:name w:val="Table head left"/>
    <w:basedOn w:val="Normal"/>
    <w:rsid w:val="00FB485D"/>
    <w:rPr>
      <w:rFonts w:ascii="Arial" w:hAnsi="Arial"/>
      <w:b/>
      <w:sz w:val="16"/>
      <w:szCs w:val="20"/>
    </w:rPr>
  </w:style>
  <w:style w:type="paragraph" w:styleId="BalloonText">
    <w:name w:val="Balloon Text"/>
    <w:basedOn w:val="Normal"/>
    <w:link w:val="BalloonTextChar"/>
    <w:semiHidden/>
    <w:rsid w:val="00FB485D"/>
    <w:rPr>
      <w:rFonts w:ascii="Tahoma" w:hAnsi="Tahoma" w:cs="Tahoma"/>
      <w:sz w:val="16"/>
      <w:szCs w:val="16"/>
    </w:rPr>
  </w:style>
  <w:style w:type="character" w:customStyle="1" w:styleId="BalloonTextChar">
    <w:name w:val="Balloon Text Char"/>
    <w:link w:val="BalloonText"/>
    <w:semiHidden/>
    <w:rsid w:val="00FB485D"/>
    <w:rPr>
      <w:rFonts w:ascii="Tahoma" w:eastAsia="Times New Roman" w:hAnsi="Tahoma" w:cs="Tahoma"/>
      <w:sz w:val="16"/>
      <w:szCs w:val="16"/>
    </w:rPr>
  </w:style>
  <w:style w:type="character" w:styleId="Hyperlink">
    <w:name w:val="Hyperlink"/>
    <w:rsid w:val="00FB485D"/>
    <w:rPr>
      <w:color w:val="0000FF"/>
      <w:u w:val="single"/>
    </w:rPr>
  </w:style>
  <w:style w:type="table" w:styleId="TableGrid">
    <w:name w:val="Table Grid"/>
    <w:basedOn w:val="TableNormal"/>
    <w:rsid w:val="00FB48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B485D"/>
    <w:rPr>
      <w:b/>
      <w:bCs/>
    </w:rPr>
  </w:style>
  <w:style w:type="character" w:styleId="FollowedHyperlink">
    <w:name w:val="FollowedHyperlink"/>
    <w:uiPriority w:val="99"/>
    <w:semiHidden/>
    <w:unhideWhenUsed/>
    <w:rsid w:val="00FB485D"/>
    <w:rPr>
      <w:color w:val="800080"/>
      <w:u w:val="single"/>
    </w:rPr>
  </w:style>
  <w:style w:type="character" w:styleId="CommentReference">
    <w:name w:val="annotation reference"/>
    <w:uiPriority w:val="99"/>
    <w:semiHidden/>
    <w:unhideWhenUsed/>
    <w:rsid w:val="00FB485D"/>
    <w:rPr>
      <w:sz w:val="16"/>
      <w:szCs w:val="16"/>
    </w:rPr>
  </w:style>
  <w:style w:type="paragraph" w:styleId="CommentText">
    <w:name w:val="annotation text"/>
    <w:basedOn w:val="Normal"/>
    <w:link w:val="CommentTextChar"/>
    <w:uiPriority w:val="99"/>
    <w:unhideWhenUsed/>
    <w:rsid w:val="00FB485D"/>
    <w:rPr>
      <w:sz w:val="20"/>
      <w:szCs w:val="20"/>
    </w:rPr>
  </w:style>
  <w:style w:type="character" w:customStyle="1" w:styleId="CommentTextChar">
    <w:name w:val="Comment Text Char"/>
    <w:link w:val="CommentText"/>
    <w:uiPriority w:val="99"/>
    <w:rsid w:val="00FB48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16F6"/>
    <w:rPr>
      <w:b/>
      <w:bCs/>
    </w:rPr>
  </w:style>
  <w:style w:type="character" w:customStyle="1" w:styleId="CommentSubjectChar">
    <w:name w:val="Comment Subject Char"/>
    <w:link w:val="CommentSubject"/>
    <w:uiPriority w:val="99"/>
    <w:semiHidden/>
    <w:rsid w:val="00EA16F6"/>
    <w:rPr>
      <w:rFonts w:ascii="Times New Roman" w:eastAsia="Times New Roman" w:hAnsi="Times New Roman" w:cs="Times New Roman"/>
      <w:b/>
      <w:bCs/>
      <w:sz w:val="20"/>
      <w:szCs w:val="20"/>
    </w:rPr>
  </w:style>
  <w:style w:type="paragraph" w:styleId="ListParagraph">
    <w:name w:val="List Paragraph"/>
    <w:basedOn w:val="Normal"/>
    <w:uiPriority w:val="34"/>
    <w:qFormat/>
    <w:rsid w:val="00E529BC"/>
    <w:pPr>
      <w:ind w:left="720"/>
      <w:contextualSpacing/>
    </w:pPr>
  </w:style>
  <w:style w:type="paragraph" w:styleId="Revision">
    <w:name w:val="Revision"/>
    <w:hidden/>
    <w:uiPriority w:val="99"/>
    <w:semiHidden/>
    <w:rsid w:val="003C32C0"/>
    <w:rPr>
      <w:rFonts w:ascii="Times New Roman" w:eastAsia="Times New Roman" w:hAnsi="Times New Roman"/>
      <w:sz w:val="24"/>
      <w:szCs w:val="24"/>
    </w:rPr>
  </w:style>
  <w:style w:type="paragraph" w:customStyle="1" w:styleId="Form-Bodytext2">
    <w:name w:val="Form - Bodytext 2"/>
    <w:basedOn w:val="Normal"/>
    <w:link w:val="Form-Bodytext2Char"/>
    <w:qFormat/>
    <w:rsid w:val="00806287"/>
    <w:pPr>
      <w:widowControl w:val="0"/>
      <w:spacing w:before="360" w:after="120"/>
      <w:ind w:right="-14"/>
    </w:pPr>
    <w:rPr>
      <w:rFonts w:ascii="Arial" w:hAnsi="Arial"/>
      <w:b/>
      <w:bCs/>
      <w:sz w:val="18"/>
    </w:rPr>
  </w:style>
  <w:style w:type="character" w:customStyle="1" w:styleId="Form-Bodytext2Char">
    <w:name w:val="Form - Bodytext 2 Char"/>
    <w:link w:val="Form-Bodytext2"/>
    <w:rsid w:val="00806287"/>
    <w:rPr>
      <w:rFonts w:ascii="Arial" w:eastAsia="Times New Roman" w:hAnsi="Arial"/>
      <w:b/>
      <w:bCs/>
      <w:sz w:val="18"/>
      <w:szCs w:val="24"/>
    </w:rPr>
  </w:style>
  <w:style w:type="character" w:styleId="UnresolvedMention">
    <w:name w:val="Unresolved Mention"/>
    <w:basedOn w:val="DefaultParagraphFont"/>
    <w:uiPriority w:val="99"/>
    <w:semiHidden/>
    <w:unhideWhenUsed/>
    <w:rsid w:val="00656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waste/pfas-pollution" TargetMode="External"/><Relationship Id="rId18" Type="http://schemas.openxmlformats.org/officeDocument/2006/relationships/hyperlink" Target="https://www.pca.state.mn.us/about-mpca/whats-in-my-neighborhoo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ca.state.mn.us/waste/pfas-landfills" TargetMode="External"/><Relationship Id="rId17" Type="http://schemas.openxmlformats.org/officeDocument/2006/relationships/hyperlink" Target="https://experience.arcgis.com/experience/bff19459422443d0816b632be0c25228/page/Page?views=EJ-areas" TargetMode="External"/><Relationship Id="rId2" Type="http://schemas.openxmlformats.org/officeDocument/2006/relationships/numbering" Target="numbering.xml"/><Relationship Id="rId16" Type="http://schemas.openxmlformats.org/officeDocument/2006/relationships/hyperlink" Target="https://www.pca.state.mn.us/about-mpca/mpca-and-environmental-justice" TargetMode="External"/><Relationship Id="rId20" Type="http://schemas.openxmlformats.org/officeDocument/2006/relationships/hyperlink" Target="https://www.pca.state.mn.us/business-with-us/wastewater-permit-additional-guidance-and-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a.state.mn.us/chemicals/spills/incidentresponse/disclaimer" TargetMode="External"/><Relationship Id="rId5" Type="http://schemas.openxmlformats.org/officeDocument/2006/relationships/webSettings" Target="webSettings.xml"/><Relationship Id="rId15" Type="http://schemas.openxmlformats.org/officeDocument/2006/relationships/hyperlink" Target="https://mpca.maps.arcgis.com/apps/webappviewer/index.html?id=8358fe79d8e14403a28fe3451aa7f48b" TargetMode="External"/><Relationship Id="rId23" Type="http://schemas.openxmlformats.org/officeDocument/2006/relationships/theme" Target="theme/theme1.xml"/><Relationship Id="rId10" Type="http://schemas.openxmlformats.org/officeDocument/2006/relationships/hyperlink" Target="https://view.officeapps.live.com/op/view.aspx?src=https%3A%2F%2Fwww.pca.state.mn.us%2Fsites%2Fdefault%2Ffiles%2Fwq-wwprm7-04c.docx&amp;wdOrigin=BROWSELINK" TargetMode="External"/><Relationship Id="rId19" Type="http://schemas.openxmlformats.org/officeDocument/2006/relationships/hyperlink" Target="https://www.health.state.mn.us/communities/environment/water/mwi/index.html" TargetMode="External"/><Relationship Id="rId4" Type="http://schemas.openxmlformats.org/officeDocument/2006/relationships/settings" Target="settings.xml"/><Relationship Id="rId9" Type="http://schemas.openxmlformats.org/officeDocument/2006/relationships/hyperlink" Target="https://www.pca.state.mn.us/sites/default/files/wq-wwprm7-03.doc" TargetMode="External"/><Relationship Id="rId14" Type="http://schemas.openxmlformats.org/officeDocument/2006/relationships/hyperlink" Target="https://www.revisor.mn.gov/rules/7050.033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CAD2-7662-415A-854A-E7BF3352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Industrial groundwater pump-out application form - NPDES/SDS Program</vt:lpstr>
    </vt:vector>
  </TitlesOfParts>
  <Manager>Sandra Simbeck</Manager>
  <Company>PCA</Company>
  <LinksUpToDate>false</LinksUpToDate>
  <CharactersWithSpaces>19027</CharactersWithSpaces>
  <SharedDoc>false</SharedDoc>
  <HLinks>
    <vt:vector size="24" baseType="variant">
      <vt:variant>
        <vt:i4>2424866</vt:i4>
      </vt:variant>
      <vt:variant>
        <vt:i4>117</vt:i4>
      </vt:variant>
      <vt:variant>
        <vt:i4>0</vt:i4>
      </vt:variant>
      <vt:variant>
        <vt:i4>5</vt:i4>
      </vt:variant>
      <vt:variant>
        <vt:lpwstr>http://www.pca.state.mn.us/a6krka9</vt:lpwstr>
      </vt:variant>
      <vt:variant>
        <vt:lpwstr/>
      </vt:variant>
      <vt:variant>
        <vt:i4>6946857</vt:i4>
      </vt:variant>
      <vt:variant>
        <vt:i4>102</vt:i4>
      </vt:variant>
      <vt:variant>
        <vt:i4>0</vt:i4>
      </vt:variant>
      <vt:variant>
        <vt:i4>5</vt:i4>
      </vt:variant>
      <vt:variant>
        <vt:lpwstr>http://www.health.state.mn.us/divs/eh/cwi/</vt:lpwstr>
      </vt:variant>
      <vt:variant>
        <vt:lpwstr/>
      </vt:variant>
      <vt:variant>
        <vt:i4>3997818</vt:i4>
      </vt:variant>
      <vt:variant>
        <vt:i4>76</vt:i4>
      </vt:variant>
      <vt:variant>
        <vt:i4>0</vt:i4>
      </vt:variant>
      <vt:variant>
        <vt:i4>5</vt:i4>
      </vt:variant>
      <vt:variant>
        <vt:lpwstr>https://www.revisor.mn.gov/rules/7050.0335/</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groundwater pump-out application form - NPDES/SDS Program</dc:title>
  <dc:subject>This application applies to the discharge of contaminated groundwater, where toxic or hazardous materials which have been released to or leached into the ground water and is most closely associated with clean-up activities including petroleum-related releases and volatile organic compounds associated with solvents and degreasing agents the discharge.</dc:subject>
  <dc:creator>Minnesota Pollution Control Agency - Christine Bianchi (Sandra Simbeck)</dc:creator>
  <cp:keywords>Minnesota Pollution Control Agency,wq-wwprm7-29,water quality,wastewater permitting,pump-out application,contaiminated groundwater,pond,wastewater permit</cp:keywords>
  <dc:description/>
  <cp:lastModifiedBy>Simbeck, Sandra (MPCA)</cp:lastModifiedBy>
  <cp:revision>6</cp:revision>
  <cp:lastPrinted>2019-03-05T21:43:00Z</cp:lastPrinted>
  <dcterms:created xsi:type="dcterms:W3CDTF">2026-01-26T23:51:00Z</dcterms:created>
  <dcterms:modified xsi:type="dcterms:W3CDTF">2026-02-17T16:31:00Z</dcterms:modified>
  <cp:category>water quality,wastewater,permitting</cp:category>
</cp:coreProperties>
</file>