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230"/>
        <w:gridCol w:w="6498"/>
      </w:tblGrid>
      <w:tr w:rsidR="008303E2" w14:paraId="2215BD2B" w14:textId="77777777" w:rsidTr="007D0002">
        <w:trPr>
          <w:cantSplit/>
          <w:trHeight w:val="1350"/>
        </w:trPr>
        <w:tc>
          <w:tcPr>
            <w:tcW w:w="4230" w:type="dxa"/>
          </w:tcPr>
          <w:p w14:paraId="73DC9D05" w14:textId="77777777" w:rsidR="008303E2" w:rsidRDefault="007D0002" w:rsidP="008A1750">
            <w:pPr>
              <w:widowControl w:val="0"/>
              <w:spacing w:before="120"/>
              <w:ind w:left="-107"/>
            </w:pPr>
            <w:r>
              <w:rPr>
                <w:noProof/>
              </w:rPr>
              <w:drawing>
                <wp:inline distT="0" distB="0" distL="0" distR="0" wp14:anchorId="6636565C" wp14:editId="4D9BF3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14:paraId="7180AEDE" w14:textId="77FBF9E5" w:rsidR="008303E2" w:rsidRPr="00872F3E" w:rsidRDefault="00EC4306" w:rsidP="00872F3E">
            <w:pPr>
              <w:pStyle w:val="Form-Title1"/>
              <w:spacing w:before="0"/>
              <w:rPr>
                <w:szCs w:val="40"/>
              </w:rPr>
            </w:pPr>
            <w:r w:rsidRPr="00872F3E">
              <w:rPr>
                <w:szCs w:val="40"/>
              </w:rPr>
              <w:t>Chloride</w:t>
            </w:r>
            <w:r w:rsidR="00E9779E" w:rsidRPr="00872F3E">
              <w:rPr>
                <w:szCs w:val="40"/>
              </w:rPr>
              <w:t xml:space="preserve"> </w:t>
            </w:r>
            <w:r w:rsidR="004978A1">
              <w:rPr>
                <w:szCs w:val="40"/>
              </w:rPr>
              <w:t>V</w:t>
            </w:r>
            <w:r w:rsidR="00E9779E" w:rsidRPr="00872F3E">
              <w:rPr>
                <w:szCs w:val="40"/>
              </w:rPr>
              <w:t xml:space="preserve">ariance </w:t>
            </w:r>
            <w:r w:rsidR="004978A1">
              <w:rPr>
                <w:szCs w:val="40"/>
              </w:rPr>
              <w:t>R</w:t>
            </w:r>
            <w:r w:rsidR="00E9779E" w:rsidRPr="00872F3E">
              <w:rPr>
                <w:szCs w:val="40"/>
              </w:rPr>
              <w:t xml:space="preserve">equest </w:t>
            </w:r>
            <w:r w:rsidR="004978A1">
              <w:rPr>
                <w:szCs w:val="40"/>
              </w:rPr>
              <w:t>F</w:t>
            </w:r>
            <w:r w:rsidR="00E9779E" w:rsidRPr="00872F3E">
              <w:rPr>
                <w:szCs w:val="40"/>
              </w:rPr>
              <w:t>orm</w:t>
            </w:r>
          </w:p>
          <w:p w14:paraId="70C163C5" w14:textId="77777777" w:rsidR="008303E2" w:rsidRPr="007D0002" w:rsidRDefault="004F1256" w:rsidP="007D0002">
            <w:pPr>
              <w:pStyle w:val="Form-Title2"/>
            </w:pPr>
            <w:r w:rsidRPr="007D0002">
              <w:t>NPDES/SDS Permit Program</w:t>
            </w:r>
          </w:p>
          <w:p w14:paraId="461D76C6" w14:textId="77777777" w:rsidR="008303E2" w:rsidRPr="007D0002" w:rsidRDefault="004F1256" w:rsidP="007D0002">
            <w:pPr>
              <w:pStyle w:val="Form-Title3"/>
              <w:spacing w:before="20"/>
            </w:pPr>
            <w:r w:rsidRPr="007D0002">
              <w:t>National Pollutant Discharge Elimination System (NPDES)/</w:t>
            </w:r>
            <w:r w:rsidRPr="007D0002">
              <w:br/>
              <w:t>State Disposal System (SDS)</w:t>
            </w:r>
          </w:p>
          <w:p w14:paraId="73626DA8" w14:textId="77777777" w:rsidR="005517CB" w:rsidRPr="005517CB" w:rsidRDefault="005517CB" w:rsidP="004F1256">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4F1256">
              <w:rPr>
                <w:rFonts w:ascii="Arial" w:hAnsi="Arial" w:cs="Arial"/>
                <w:bCs/>
                <w:i/>
                <w:sz w:val="16"/>
                <w:szCs w:val="16"/>
              </w:rPr>
              <w:t>Permit Application</w:t>
            </w:r>
          </w:p>
        </w:tc>
      </w:tr>
    </w:tbl>
    <w:p w14:paraId="3706ED45" w14:textId="60F26F36" w:rsidR="00E92814" w:rsidRPr="00CC7C0A" w:rsidRDefault="00AE6F7C" w:rsidP="00CC7C0A">
      <w:pPr>
        <w:spacing w:before="240"/>
        <w:rPr>
          <w:rFonts w:ascii="Arial" w:hAnsi="Arial" w:cs="Arial"/>
          <w:sz w:val="18"/>
          <w:szCs w:val="18"/>
        </w:rPr>
      </w:pPr>
      <w:r w:rsidRPr="00CC7C0A">
        <w:rPr>
          <w:rFonts w:ascii="Arial" w:hAnsi="Arial" w:cs="Arial"/>
          <w:b/>
          <w:sz w:val="18"/>
          <w:szCs w:val="18"/>
        </w:rPr>
        <w:t>Instructions:</w:t>
      </w:r>
      <w:r w:rsidRPr="00CC7C0A">
        <w:rPr>
          <w:rFonts w:ascii="Arial" w:hAnsi="Arial" w:cs="Arial"/>
          <w:sz w:val="18"/>
          <w:szCs w:val="18"/>
        </w:rPr>
        <w:t xml:space="preserve">  </w:t>
      </w:r>
      <w:r w:rsidR="00094FAC" w:rsidRPr="00CC7C0A">
        <w:rPr>
          <w:rFonts w:ascii="Arial" w:hAnsi="Arial" w:cs="Arial"/>
          <w:sz w:val="18"/>
          <w:szCs w:val="18"/>
        </w:rPr>
        <w:t>The NPDES/</w:t>
      </w:r>
      <w:r w:rsidR="004F1256" w:rsidRPr="00CC7C0A">
        <w:rPr>
          <w:rFonts w:ascii="Arial" w:hAnsi="Arial" w:cs="Arial"/>
          <w:sz w:val="18"/>
          <w:szCs w:val="18"/>
        </w:rPr>
        <w:t>SDS Permit Program regulates wastewater discharges to land and surface waters. This form is required for all applicants seeking a</w:t>
      </w:r>
      <w:r w:rsidR="00D57B8B" w:rsidRPr="00CC7C0A">
        <w:rPr>
          <w:rFonts w:ascii="Arial" w:hAnsi="Arial" w:cs="Arial"/>
          <w:sz w:val="18"/>
          <w:szCs w:val="18"/>
        </w:rPr>
        <w:t xml:space="preserve"> </w:t>
      </w:r>
      <w:r w:rsidR="004F1256" w:rsidRPr="00CC7C0A">
        <w:rPr>
          <w:rFonts w:ascii="Arial" w:hAnsi="Arial" w:cs="Arial"/>
          <w:sz w:val="18"/>
          <w:szCs w:val="18"/>
        </w:rPr>
        <w:t>variance</w:t>
      </w:r>
      <w:r w:rsidR="00D57B8B" w:rsidRPr="00CC7C0A">
        <w:rPr>
          <w:rFonts w:ascii="Arial" w:hAnsi="Arial" w:cs="Arial"/>
          <w:sz w:val="18"/>
          <w:szCs w:val="18"/>
        </w:rPr>
        <w:t xml:space="preserve"> from</w:t>
      </w:r>
      <w:r w:rsidR="00EC4306" w:rsidRPr="00CC7C0A">
        <w:rPr>
          <w:rFonts w:ascii="Arial" w:hAnsi="Arial" w:cs="Arial"/>
          <w:sz w:val="18"/>
          <w:szCs w:val="18"/>
        </w:rPr>
        <w:t xml:space="preserve"> the chloride</w:t>
      </w:r>
      <w:r w:rsidR="00D57B8B" w:rsidRPr="00CC7C0A">
        <w:rPr>
          <w:rFonts w:ascii="Arial" w:hAnsi="Arial" w:cs="Arial"/>
          <w:sz w:val="18"/>
          <w:szCs w:val="18"/>
        </w:rPr>
        <w:t xml:space="preserve"> water quality standard</w:t>
      </w:r>
      <w:r w:rsidR="00A74E9A" w:rsidRPr="00CC7C0A">
        <w:rPr>
          <w:rFonts w:ascii="Arial" w:hAnsi="Arial" w:cs="Arial"/>
          <w:sz w:val="18"/>
          <w:szCs w:val="18"/>
        </w:rPr>
        <w:t xml:space="preserve"> </w:t>
      </w:r>
      <w:r w:rsidR="00EC4306" w:rsidRPr="00CC7C0A">
        <w:rPr>
          <w:rFonts w:ascii="Arial" w:hAnsi="Arial" w:cs="Arial"/>
          <w:sz w:val="18"/>
          <w:szCs w:val="18"/>
        </w:rPr>
        <w:t>and associated</w:t>
      </w:r>
      <w:r w:rsidR="00D57B8B" w:rsidRPr="00CC7C0A">
        <w:rPr>
          <w:rFonts w:ascii="Arial" w:hAnsi="Arial" w:cs="Arial"/>
          <w:sz w:val="18"/>
          <w:szCs w:val="18"/>
        </w:rPr>
        <w:t xml:space="preserve"> water quality based effluent limit</w:t>
      </w:r>
      <w:r w:rsidR="00E9779E" w:rsidRPr="00CC7C0A">
        <w:rPr>
          <w:rFonts w:ascii="Arial" w:hAnsi="Arial" w:cs="Arial"/>
          <w:sz w:val="18"/>
          <w:szCs w:val="18"/>
        </w:rPr>
        <w:t xml:space="preserve"> </w:t>
      </w:r>
      <w:r w:rsidR="00BF5401" w:rsidRPr="00CC7C0A">
        <w:rPr>
          <w:rFonts w:ascii="Arial" w:hAnsi="Arial" w:cs="Arial"/>
          <w:sz w:val="18"/>
          <w:szCs w:val="18"/>
        </w:rPr>
        <w:t>(WQBEL</w:t>
      </w:r>
      <w:r w:rsidR="00E9779E" w:rsidRPr="00CC7C0A">
        <w:rPr>
          <w:rFonts w:ascii="Arial" w:hAnsi="Arial" w:cs="Arial"/>
          <w:sz w:val="18"/>
          <w:szCs w:val="18"/>
        </w:rPr>
        <w:t xml:space="preserve">). </w:t>
      </w:r>
      <w:r w:rsidR="00EC4306" w:rsidRPr="00CC7C0A">
        <w:rPr>
          <w:rFonts w:ascii="Arial" w:hAnsi="Arial" w:cs="Arial"/>
          <w:sz w:val="18"/>
          <w:szCs w:val="18"/>
        </w:rPr>
        <w:t xml:space="preserve">This form </w:t>
      </w:r>
      <w:r w:rsidR="00CD276B" w:rsidRPr="00CC7C0A">
        <w:rPr>
          <w:rFonts w:ascii="Arial" w:hAnsi="Arial" w:cs="Arial"/>
          <w:sz w:val="18"/>
          <w:szCs w:val="18"/>
        </w:rPr>
        <w:t xml:space="preserve">indicates a </w:t>
      </w:r>
      <w:r w:rsidR="00EC4306" w:rsidRPr="00CC7C0A">
        <w:rPr>
          <w:rFonts w:ascii="Arial" w:hAnsi="Arial" w:cs="Arial"/>
          <w:sz w:val="18"/>
          <w:szCs w:val="18"/>
        </w:rPr>
        <w:t>variance is sought for the chloride water quality standard associated</w:t>
      </w:r>
      <w:r w:rsidR="00B55DC3" w:rsidRPr="00CC7C0A">
        <w:rPr>
          <w:rFonts w:ascii="Arial" w:hAnsi="Arial" w:cs="Arial"/>
          <w:sz w:val="18"/>
          <w:szCs w:val="18"/>
        </w:rPr>
        <w:t xml:space="preserve"> with Class 2B waters (Minn. R. </w:t>
      </w:r>
      <w:r w:rsidR="00EC4306" w:rsidRPr="00CC7C0A">
        <w:rPr>
          <w:rFonts w:ascii="Arial" w:hAnsi="Arial" w:cs="Arial"/>
          <w:sz w:val="18"/>
          <w:szCs w:val="18"/>
        </w:rPr>
        <w:t>7050.0222</w:t>
      </w:r>
      <w:r w:rsidR="00094FAC" w:rsidRPr="00CC7C0A">
        <w:rPr>
          <w:rFonts w:ascii="Arial" w:hAnsi="Arial" w:cs="Arial"/>
          <w:sz w:val="18"/>
          <w:szCs w:val="18"/>
        </w:rPr>
        <w:t>, s</w:t>
      </w:r>
      <w:r w:rsidR="00EC4306" w:rsidRPr="00CC7C0A">
        <w:rPr>
          <w:rFonts w:ascii="Arial" w:hAnsi="Arial" w:cs="Arial"/>
          <w:sz w:val="18"/>
          <w:szCs w:val="18"/>
        </w:rPr>
        <w:t>ubp. 4). The variance is sought under Minn. R. 7050.0190</w:t>
      </w:r>
      <w:r w:rsidR="00A56F0C" w:rsidRPr="00CC7C0A">
        <w:rPr>
          <w:rFonts w:ascii="Arial" w:hAnsi="Arial" w:cs="Arial"/>
          <w:sz w:val="18"/>
          <w:szCs w:val="18"/>
        </w:rPr>
        <w:t xml:space="preserve"> </w:t>
      </w:r>
      <w:r w:rsidR="00535679" w:rsidRPr="00CC7C0A">
        <w:rPr>
          <w:rFonts w:ascii="Arial" w:hAnsi="Arial" w:cs="Arial"/>
          <w:sz w:val="18"/>
          <w:szCs w:val="18"/>
        </w:rPr>
        <w:t>subp.</w:t>
      </w:r>
      <w:r w:rsidR="00B55DC3" w:rsidRPr="00CC7C0A">
        <w:rPr>
          <w:rFonts w:ascii="Arial" w:hAnsi="Arial" w:cs="Arial"/>
          <w:sz w:val="18"/>
          <w:szCs w:val="18"/>
        </w:rPr>
        <w:t> </w:t>
      </w:r>
      <w:r w:rsidR="00535679" w:rsidRPr="00CC7C0A">
        <w:rPr>
          <w:rFonts w:ascii="Arial" w:hAnsi="Arial" w:cs="Arial"/>
          <w:sz w:val="18"/>
          <w:szCs w:val="18"/>
        </w:rPr>
        <w:t xml:space="preserve">4(A)(6), where </w:t>
      </w:r>
      <w:r w:rsidR="00A56F0C" w:rsidRPr="00CC7C0A">
        <w:rPr>
          <w:rFonts w:ascii="Arial" w:hAnsi="Arial" w:cs="Arial"/>
          <w:sz w:val="18"/>
          <w:szCs w:val="18"/>
        </w:rPr>
        <w:t>controls more stringent than those required under 301(b) and 306 of the Clean Water Act and U.S. Code 33, section 1311(b) and 1316 would result in substantial and widespread negati</w:t>
      </w:r>
      <w:r w:rsidR="001E48DB" w:rsidRPr="00CC7C0A">
        <w:rPr>
          <w:rFonts w:ascii="Arial" w:hAnsi="Arial" w:cs="Arial"/>
          <w:sz w:val="18"/>
          <w:szCs w:val="18"/>
        </w:rPr>
        <w:t>ve economic and social impacts.</w:t>
      </w:r>
    </w:p>
    <w:p w14:paraId="0467E606" w14:textId="1B0FE08B" w:rsidR="00BF5401" w:rsidRPr="00CC7C0A" w:rsidRDefault="00754E86" w:rsidP="00CC7C0A">
      <w:pPr>
        <w:spacing w:before="120"/>
        <w:rPr>
          <w:rFonts w:ascii="Arial" w:hAnsi="Arial" w:cs="Arial"/>
          <w:sz w:val="18"/>
          <w:szCs w:val="18"/>
        </w:rPr>
      </w:pPr>
      <w:r w:rsidRPr="00CC7C0A">
        <w:rPr>
          <w:rFonts w:ascii="Arial" w:hAnsi="Arial" w:cs="Arial"/>
          <w:b/>
          <w:sz w:val="18"/>
          <w:szCs w:val="18"/>
        </w:rPr>
        <w:t>Important:</w:t>
      </w:r>
      <w:r w:rsidRPr="00CC7C0A">
        <w:rPr>
          <w:rFonts w:ascii="Arial" w:hAnsi="Arial" w:cs="Arial"/>
          <w:sz w:val="18"/>
          <w:szCs w:val="18"/>
        </w:rPr>
        <w:t xml:space="preserve">  T</w:t>
      </w:r>
      <w:r w:rsidR="00BF5401" w:rsidRPr="00CC7C0A">
        <w:rPr>
          <w:rFonts w:ascii="Arial" w:hAnsi="Arial" w:cs="Arial"/>
          <w:sz w:val="18"/>
          <w:szCs w:val="18"/>
        </w:rPr>
        <w:t xml:space="preserve">his form is specific to </w:t>
      </w:r>
      <w:r w:rsidR="000914C7" w:rsidRPr="00CC7C0A">
        <w:rPr>
          <w:rFonts w:ascii="Arial" w:hAnsi="Arial" w:cs="Arial"/>
          <w:sz w:val="18"/>
          <w:szCs w:val="18"/>
        </w:rPr>
        <w:t>chloride</w:t>
      </w:r>
      <w:r w:rsidR="00BF5401" w:rsidRPr="00CC7C0A">
        <w:rPr>
          <w:rFonts w:ascii="Arial" w:hAnsi="Arial" w:cs="Arial"/>
          <w:sz w:val="18"/>
          <w:szCs w:val="18"/>
        </w:rPr>
        <w:t>.</w:t>
      </w:r>
      <w:r w:rsidR="00094FAC" w:rsidRPr="00CC7C0A">
        <w:rPr>
          <w:rFonts w:ascii="Arial" w:hAnsi="Arial" w:cs="Arial"/>
          <w:sz w:val="18"/>
          <w:szCs w:val="18"/>
        </w:rPr>
        <w:t xml:space="preserve"> </w:t>
      </w:r>
      <w:r w:rsidR="00BF5401" w:rsidRPr="00CC7C0A">
        <w:rPr>
          <w:rFonts w:ascii="Arial" w:hAnsi="Arial" w:cs="Arial"/>
          <w:sz w:val="18"/>
          <w:szCs w:val="18"/>
        </w:rPr>
        <w:t>If you are considering a variance for a different</w:t>
      </w:r>
      <w:r w:rsidR="00B55DC3" w:rsidRPr="00CC7C0A">
        <w:rPr>
          <w:rFonts w:ascii="Arial" w:hAnsi="Arial" w:cs="Arial"/>
          <w:sz w:val="18"/>
          <w:szCs w:val="18"/>
        </w:rPr>
        <w:t xml:space="preserve"> pollutant, standard or WQBEL, </w:t>
      </w:r>
      <w:r w:rsidR="00BF5401" w:rsidRPr="00CC7C0A">
        <w:rPr>
          <w:rFonts w:ascii="Arial" w:hAnsi="Arial" w:cs="Arial"/>
          <w:sz w:val="18"/>
          <w:szCs w:val="18"/>
        </w:rPr>
        <w:t xml:space="preserve">please complete the </w:t>
      </w:r>
      <w:hyperlink r:id="rId9" w:history="1">
        <w:r w:rsidR="00BF5401" w:rsidRPr="00CC7C0A">
          <w:rPr>
            <w:rStyle w:val="Hyperlink"/>
            <w:rFonts w:ascii="Arial" w:hAnsi="Arial" w:cs="Arial"/>
            <w:i/>
            <w:sz w:val="18"/>
            <w:szCs w:val="18"/>
          </w:rPr>
          <w:t xml:space="preserve">Variance </w:t>
        </w:r>
        <w:r w:rsidR="00E9779E" w:rsidRPr="00CC7C0A">
          <w:rPr>
            <w:rStyle w:val="Hyperlink"/>
            <w:rFonts w:ascii="Arial" w:hAnsi="Arial" w:cs="Arial"/>
            <w:i/>
            <w:sz w:val="18"/>
            <w:szCs w:val="18"/>
          </w:rPr>
          <w:t>request form</w:t>
        </w:r>
        <w:r w:rsidR="00E9779E" w:rsidRPr="00CC7C0A">
          <w:rPr>
            <w:rStyle w:val="Hyperlink"/>
            <w:rFonts w:ascii="Arial" w:hAnsi="Arial" w:cs="Arial"/>
            <w:sz w:val="18"/>
            <w:szCs w:val="18"/>
          </w:rPr>
          <w:t xml:space="preserve"> </w:t>
        </w:r>
        <w:r w:rsidR="00BF5401" w:rsidRPr="00CC7C0A">
          <w:rPr>
            <w:rStyle w:val="Hyperlink"/>
            <w:rFonts w:ascii="Arial" w:hAnsi="Arial" w:cs="Arial"/>
            <w:sz w:val="18"/>
            <w:szCs w:val="18"/>
          </w:rPr>
          <w:t>(wq-wwprm2-10b)</w:t>
        </w:r>
        <w:r w:rsidR="00872F3E" w:rsidRPr="00CC7C0A">
          <w:rPr>
            <w:rStyle w:val="Hyperlink"/>
            <w:rFonts w:ascii="Arial" w:hAnsi="Arial" w:cs="Arial"/>
            <w:sz w:val="18"/>
            <w:szCs w:val="18"/>
          </w:rPr>
          <w:t>.</w:t>
        </w:r>
      </w:hyperlink>
    </w:p>
    <w:p w14:paraId="50E18F97" w14:textId="6D0B8B9F" w:rsidR="00B55DC3" w:rsidRPr="00CC7C0A" w:rsidRDefault="003B3667" w:rsidP="00CC7C0A">
      <w:pPr>
        <w:spacing w:before="120"/>
        <w:rPr>
          <w:rFonts w:ascii="Arial" w:hAnsi="Arial" w:cs="Arial"/>
          <w:sz w:val="18"/>
          <w:szCs w:val="18"/>
        </w:rPr>
      </w:pPr>
      <w:r w:rsidRPr="00CC7C0A">
        <w:rPr>
          <w:rFonts w:ascii="Arial" w:hAnsi="Arial" w:cs="Arial"/>
          <w:b/>
          <w:sz w:val="18"/>
          <w:szCs w:val="18"/>
        </w:rPr>
        <w:t>Submittal:</w:t>
      </w:r>
      <w:r w:rsidRPr="00CC7C0A">
        <w:rPr>
          <w:rFonts w:ascii="Arial" w:hAnsi="Arial" w:cs="Arial"/>
          <w:sz w:val="18"/>
          <w:szCs w:val="18"/>
        </w:rPr>
        <w:t xml:space="preserve">  </w:t>
      </w:r>
      <w:r w:rsidR="00540A64" w:rsidRPr="00CC7C0A">
        <w:rPr>
          <w:rFonts w:ascii="Arial" w:hAnsi="Arial" w:cs="Arial"/>
          <w:sz w:val="18"/>
          <w:szCs w:val="18"/>
        </w:rPr>
        <w:t xml:space="preserve">Please send </w:t>
      </w:r>
      <w:r w:rsidR="004940F4" w:rsidRPr="00CC7C0A">
        <w:rPr>
          <w:rFonts w:ascii="Arial" w:hAnsi="Arial" w:cs="Arial"/>
          <w:sz w:val="18"/>
          <w:szCs w:val="18"/>
        </w:rPr>
        <w:t>the Variance Request Form</w:t>
      </w:r>
      <w:r w:rsidR="00540A64" w:rsidRPr="00CC7C0A">
        <w:rPr>
          <w:rFonts w:ascii="Arial" w:hAnsi="Arial" w:cs="Arial"/>
          <w:sz w:val="18"/>
          <w:szCs w:val="18"/>
        </w:rPr>
        <w:t xml:space="preserve"> and </w:t>
      </w:r>
      <w:r w:rsidR="004940F4" w:rsidRPr="00CC7C0A">
        <w:rPr>
          <w:rFonts w:ascii="Arial" w:hAnsi="Arial" w:cs="Arial"/>
          <w:sz w:val="18"/>
          <w:szCs w:val="18"/>
        </w:rPr>
        <w:t xml:space="preserve">any </w:t>
      </w:r>
      <w:r w:rsidR="00540A64" w:rsidRPr="00CC7C0A">
        <w:rPr>
          <w:rFonts w:ascii="Arial" w:hAnsi="Arial" w:cs="Arial"/>
          <w:sz w:val="18"/>
          <w:szCs w:val="18"/>
        </w:rPr>
        <w:t>attachments</w:t>
      </w:r>
      <w:r w:rsidR="004978A1" w:rsidRPr="00CC7C0A">
        <w:rPr>
          <w:rFonts w:ascii="Arial" w:hAnsi="Arial" w:cs="Arial"/>
          <w:sz w:val="18"/>
          <w:szCs w:val="18"/>
        </w:rPr>
        <w:t xml:space="preserve"> to the MPCA water quality submittal center at</w:t>
      </w:r>
      <w:r w:rsidR="00540A64" w:rsidRPr="00CC7C0A">
        <w:rPr>
          <w:rFonts w:ascii="Arial" w:hAnsi="Arial" w:cs="Arial"/>
          <w:sz w:val="18"/>
          <w:szCs w:val="18"/>
        </w:rPr>
        <w:t xml:space="preserve"> </w:t>
      </w:r>
      <w:hyperlink r:id="rId10" w:history="1">
        <w:r w:rsidR="00540A64" w:rsidRPr="00CC7C0A">
          <w:rPr>
            <w:rStyle w:val="Hyperlink"/>
            <w:rFonts w:ascii="Arial" w:hAnsi="Arial" w:cs="Arial"/>
            <w:sz w:val="18"/>
            <w:szCs w:val="18"/>
          </w:rPr>
          <w:t>wq.submittals.mpca@state.mn.us</w:t>
        </w:r>
      </w:hyperlink>
      <w:r w:rsidR="004978A1" w:rsidRPr="00CC7C0A">
        <w:rPr>
          <w:rFonts w:ascii="Arial" w:hAnsi="Arial" w:cs="Arial"/>
          <w:sz w:val="18"/>
          <w:szCs w:val="18"/>
        </w:rPr>
        <w:t xml:space="preserve"> following the instructions on the </w:t>
      </w:r>
      <w:hyperlink r:id="rId11" w:history="1">
        <w:r w:rsidR="004978A1" w:rsidRPr="00CC7C0A">
          <w:rPr>
            <w:rStyle w:val="Hyperlink"/>
            <w:rFonts w:ascii="Arial" w:hAnsi="Arial" w:cs="Arial"/>
            <w:sz w:val="18"/>
            <w:szCs w:val="18"/>
          </w:rPr>
          <w:t>Water quality submittals form</w:t>
        </w:r>
      </w:hyperlink>
      <w:r w:rsidR="004978A1" w:rsidRPr="00CC7C0A">
        <w:rPr>
          <w:rFonts w:ascii="Arial" w:hAnsi="Arial" w:cs="Arial"/>
          <w:sz w:val="18"/>
          <w:szCs w:val="18"/>
        </w:rPr>
        <w:t>.</w:t>
      </w:r>
    </w:p>
    <w:p w14:paraId="70FB84F7" w14:textId="77777777" w:rsidR="004257A2" w:rsidRPr="00CC7C0A" w:rsidRDefault="004257A2" w:rsidP="00CC7C0A">
      <w:pPr>
        <w:spacing w:before="120"/>
        <w:rPr>
          <w:rFonts w:ascii="Arial" w:hAnsi="Arial" w:cs="Arial"/>
          <w:sz w:val="18"/>
          <w:szCs w:val="18"/>
        </w:rPr>
      </w:pPr>
      <w:r w:rsidRPr="00CC7C0A">
        <w:rPr>
          <w:rFonts w:ascii="Arial" w:hAnsi="Arial" w:cs="Arial"/>
          <w:b/>
          <w:sz w:val="18"/>
          <w:szCs w:val="18"/>
        </w:rPr>
        <w:t>For more information</w:t>
      </w:r>
      <w:r w:rsidRPr="00CC7C0A">
        <w:rPr>
          <w:rFonts w:ascii="Arial" w:hAnsi="Arial" w:cs="Arial"/>
          <w:sz w:val="18"/>
          <w:szCs w:val="18"/>
        </w:rPr>
        <w:t xml:space="preserve">:  Please contact the MPCA Variance Coordinators at </w:t>
      </w:r>
      <w:hyperlink r:id="rId12" w:history="1">
        <w:r w:rsidRPr="00CC7C0A">
          <w:rPr>
            <w:rStyle w:val="Hyperlink"/>
            <w:rFonts w:ascii="Arial" w:hAnsi="Arial" w:cs="Arial"/>
            <w:sz w:val="18"/>
            <w:szCs w:val="18"/>
          </w:rPr>
          <w:t>WQSvariances.MPCA@state.mn.us</w:t>
        </w:r>
      </w:hyperlink>
      <w:r w:rsidRPr="00CC7C0A">
        <w:rPr>
          <w:rFonts w:ascii="Arial" w:hAnsi="Arial" w:cs="Arial"/>
          <w:sz w:val="18"/>
          <w:szCs w:val="18"/>
        </w:rPr>
        <w:t>.</w:t>
      </w:r>
    </w:p>
    <w:p w14:paraId="5ACF14BA" w14:textId="1637AD2E" w:rsidR="005C7ED7" w:rsidRPr="00CC7C0A" w:rsidRDefault="002C4C66" w:rsidP="00CC7C0A">
      <w:pPr>
        <w:spacing w:before="120"/>
        <w:rPr>
          <w:rFonts w:ascii="Arial" w:hAnsi="Arial" w:cs="Arial"/>
          <w:sz w:val="18"/>
          <w:szCs w:val="18"/>
        </w:rPr>
      </w:pPr>
      <w:r w:rsidRPr="00CC7C0A">
        <w:rPr>
          <w:rFonts w:ascii="Arial" w:hAnsi="Arial" w:cs="Arial"/>
          <w:sz w:val="18"/>
          <w:szCs w:val="18"/>
        </w:rPr>
        <w:t>An approved variance will require a modification of your permit. You will be contacted if any further documentation for this modification is needed</w:t>
      </w:r>
      <w:r w:rsidR="00D37C9A" w:rsidRPr="00CC7C0A">
        <w:rPr>
          <w:rFonts w:ascii="Arial" w:hAnsi="Arial" w:cs="Arial"/>
          <w:sz w:val="18"/>
          <w:szCs w:val="18"/>
        </w:rPr>
        <w:t>.</w:t>
      </w:r>
    </w:p>
    <w:p w14:paraId="555B1084" w14:textId="77777777" w:rsidR="001A0E3E" w:rsidRPr="00872F3E" w:rsidRDefault="004F1256" w:rsidP="006C642B">
      <w:pPr>
        <w:pStyle w:val="Form-Heading2"/>
        <w:spacing w:before="240" w:after="0"/>
      </w:pPr>
      <w:r w:rsidRPr="00872F3E">
        <w:t xml:space="preserve">Section I – Existing </w:t>
      </w:r>
      <w:r w:rsidR="00094FAC" w:rsidRPr="00872F3E">
        <w:t>permit information</w:t>
      </w:r>
    </w:p>
    <w:tbl>
      <w:tblPr>
        <w:tblW w:w="10602" w:type="dxa"/>
        <w:tblInd w:w="18" w:type="dxa"/>
        <w:tblLayout w:type="fixed"/>
        <w:tblCellMar>
          <w:left w:w="43" w:type="dxa"/>
          <w:right w:w="43" w:type="dxa"/>
        </w:tblCellMar>
        <w:tblLook w:val="01E0" w:firstRow="1" w:lastRow="1" w:firstColumn="1" w:lastColumn="1" w:noHBand="0" w:noVBand="0"/>
      </w:tblPr>
      <w:tblGrid>
        <w:gridCol w:w="2052"/>
        <w:gridCol w:w="2815"/>
        <w:gridCol w:w="3420"/>
        <w:gridCol w:w="2315"/>
      </w:tblGrid>
      <w:tr w:rsidR="00EE314E" w14:paraId="297D1A5C" w14:textId="77777777" w:rsidTr="00CC7C0A">
        <w:trPr>
          <w:cantSplit/>
        </w:trPr>
        <w:tc>
          <w:tcPr>
            <w:tcW w:w="2052" w:type="dxa"/>
            <w:tcMar>
              <w:left w:w="115" w:type="dxa"/>
              <w:right w:w="0" w:type="dxa"/>
            </w:tcMar>
            <w:vAlign w:val="bottom"/>
          </w:tcPr>
          <w:p w14:paraId="219575D7" w14:textId="77777777" w:rsidR="00EE314E" w:rsidRDefault="009B6BCC" w:rsidP="00CC7C0A">
            <w:pPr>
              <w:pStyle w:val="Bodytexttable"/>
              <w:widowControl w:val="0"/>
              <w:numPr>
                <w:ilvl w:val="0"/>
                <w:numId w:val="14"/>
              </w:numPr>
              <w:spacing w:before="120" w:after="0"/>
              <w:ind w:left="590"/>
            </w:pPr>
            <w:r>
              <w:rPr>
                <w:bCs w:val="0"/>
              </w:rPr>
              <w:t>Permittee</w:t>
            </w:r>
            <w:r w:rsidR="00EE314E">
              <w:rPr>
                <w:bCs w:val="0"/>
              </w:rPr>
              <w:t xml:space="preserve"> </w:t>
            </w:r>
            <w:r w:rsidR="00EE314E">
              <w:t>n</w:t>
            </w:r>
            <w:r w:rsidR="00EE314E">
              <w:rPr>
                <w:bCs w:val="0"/>
              </w:rPr>
              <w:t>ame:</w:t>
            </w:r>
          </w:p>
        </w:tc>
        <w:tc>
          <w:tcPr>
            <w:tcW w:w="8550" w:type="dxa"/>
            <w:gridSpan w:val="3"/>
            <w:tcBorders>
              <w:bottom w:val="single" w:sz="2" w:space="0" w:color="auto"/>
            </w:tcBorders>
            <w:tcMar>
              <w:left w:w="115" w:type="dxa"/>
              <w:right w:w="0" w:type="dxa"/>
            </w:tcMar>
            <w:vAlign w:val="bottom"/>
          </w:tcPr>
          <w:p w14:paraId="7DD6836E" w14:textId="77777777" w:rsidR="00EE314E" w:rsidRDefault="00EE314E" w:rsidP="00CC7C0A">
            <w:pPr>
              <w:pStyle w:val="Bodytexttable"/>
              <w:widowControl w:val="0"/>
              <w:spacing w:before="120" w:after="0"/>
            </w:pPr>
            <w:r>
              <w:fldChar w:fldCharType="begin">
                <w:ffData>
                  <w:name w:val="Text1"/>
                  <w:enabled/>
                  <w:calcOnExit w:val="0"/>
                  <w:textInput/>
                </w:ffData>
              </w:fldChar>
            </w:r>
            <w:r>
              <w:instrText xml:space="preserve"> FORMTEXT </w:instrText>
            </w:r>
            <w:r>
              <w:fldChar w:fldCharType="separate"/>
            </w:r>
            <w:r w:rsidR="00597D7A">
              <w:rPr>
                <w:noProof/>
              </w:rPr>
              <w:t> </w:t>
            </w:r>
            <w:r w:rsidR="00597D7A">
              <w:rPr>
                <w:noProof/>
              </w:rPr>
              <w:t> </w:t>
            </w:r>
            <w:r w:rsidR="00597D7A">
              <w:rPr>
                <w:noProof/>
              </w:rPr>
              <w:t> </w:t>
            </w:r>
            <w:r w:rsidR="00597D7A">
              <w:rPr>
                <w:noProof/>
              </w:rPr>
              <w:t> </w:t>
            </w:r>
            <w:r w:rsidR="00597D7A">
              <w:rPr>
                <w:noProof/>
              </w:rPr>
              <w:t> </w:t>
            </w:r>
            <w:r>
              <w:fldChar w:fldCharType="end"/>
            </w:r>
          </w:p>
        </w:tc>
      </w:tr>
      <w:tr w:rsidR="009B6BCC" w14:paraId="4B19E8C7" w14:textId="77777777" w:rsidTr="00CC7C0A">
        <w:trPr>
          <w:cantSplit/>
        </w:trPr>
        <w:tc>
          <w:tcPr>
            <w:tcW w:w="2052" w:type="dxa"/>
            <w:tcMar>
              <w:left w:w="115" w:type="dxa"/>
              <w:right w:w="0" w:type="dxa"/>
            </w:tcMar>
            <w:vAlign w:val="bottom"/>
          </w:tcPr>
          <w:p w14:paraId="3F68F797" w14:textId="77777777" w:rsidR="009B6BCC" w:rsidRDefault="009B6BCC" w:rsidP="00CC7C0A">
            <w:pPr>
              <w:pStyle w:val="Bodytexttable"/>
              <w:widowControl w:val="0"/>
              <w:numPr>
                <w:ilvl w:val="0"/>
                <w:numId w:val="14"/>
              </w:numPr>
              <w:spacing w:before="120" w:after="0"/>
              <w:ind w:left="590"/>
              <w:rPr>
                <w:bCs w:val="0"/>
              </w:rPr>
            </w:pPr>
            <w:r>
              <w:rPr>
                <w:bCs w:val="0"/>
              </w:rPr>
              <w:t>Facility name:</w:t>
            </w:r>
          </w:p>
        </w:tc>
        <w:tc>
          <w:tcPr>
            <w:tcW w:w="8550" w:type="dxa"/>
            <w:gridSpan w:val="3"/>
            <w:tcBorders>
              <w:top w:val="single" w:sz="2" w:space="0" w:color="auto"/>
              <w:bottom w:val="single" w:sz="2" w:space="0" w:color="auto"/>
            </w:tcBorders>
            <w:tcMar>
              <w:left w:w="115" w:type="dxa"/>
              <w:right w:w="0" w:type="dxa"/>
            </w:tcMar>
            <w:vAlign w:val="bottom"/>
          </w:tcPr>
          <w:p w14:paraId="38EF303A" w14:textId="77777777" w:rsidR="009B6BCC" w:rsidRDefault="009B6BCC" w:rsidP="00CC7C0A">
            <w:pPr>
              <w:pStyle w:val="Bodytexttable"/>
              <w:widowControl w:val="0"/>
              <w:spacing w:before="120" w:after="0"/>
            </w:pPr>
            <w:r>
              <w:fldChar w:fldCharType="begin">
                <w:ffData>
                  <w:name w:val="Text112"/>
                  <w:enabled/>
                  <w:calcOnExit w:val="0"/>
                  <w:textInput/>
                </w:ffData>
              </w:fldChar>
            </w:r>
            <w:bookmarkStart w:id="0" w:name="Text112"/>
            <w:r>
              <w:instrText xml:space="preserve"> FORMTEXT </w:instrText>
            </w:r>
            <w:r>
              <w:fldChar w:fldCharType="separate"/>
            </w:r>
            <w:r w:rsidR="00597D7A">
              <w:rPr>
                <w:noProof/>
              </w:rPr>
              <w:t> </w:t>
            </w:r>
            <w:r w:rsidR="00597D7A">
              <w:rPr>
                <w:noProof/>
              </w:rPr>
              <w:t> </w:t>
            </w:r>
            <w:r w:rsidR="00597D7A">
              <w:rPr>
                <w:noProof/>
              </w:rPr>
              <w:t> </w:t>
            </w:r>
            <w:r w:rsidR="00597D7A">
              <w:rPr>
                <w:noProof/>
              </w:rPr>
              <w:t> </w:t>
            </w:r>
            <w:r w:rsidR="00597D7A">
              <w:rPr>
                <w:noProof/>
              </w:rPr>
              <w:t> </w:t>
            </w:r>
            <w:r>
              <w:fldChar w:fldCharType="end"/>
            </w:r>
            <w:bookmarkEnd w:id="0"/>
          </w:p>
        </w:tc>
      </w:tr>
      <w:tr w:rsidR="00EE314E" w:rsidRPr="002B2B95" w14:paraId="3B64DB18" w14:textId="77777777" w:rsidTr="00CC7C0A">
        <w:trPr>
          <w:cantSplit/>
        </w:trPr>
        <w:tc>
          <w:tcPr>
            <w:tcW w:w="2052" w:type="dxa"/>
            <w:vAlign w:val="bottom"/>
          </w:tcPr>
          <w:p w14:paraId="3C03ED9D" w14:textId="77777777" w:rsidR="00EE314E" w:rsidRPr="002B2B95" w:rsidRDefault="009B6BCC" w:rsidP="00CC7C0A">
            <w:pPr>
              <w:pStyle w:val="Bodytexttable"/>
              <w:widowControl w:val="0"/>
              <w:numPr>
                <w:ilvl w:val="0"/>
                <w:numId w:val="14"/>
              </w:numPr>
              <w:spacing w:before="120" w:after="0"/>
              <w:ind w:left="662"/>
              <w:rPr>
                <w:bCs w:val="0"/>
              </w:rPr>
            </w:pPr>
            <w:r>
              <w:rPr>
                <w:bCs w:val="0"/>
              </w:rPr>
              <w:t>Permit number:</w:t>
            </w:r>
          </w:p>
        </w:tc>
        <w:tc>
          <w:tcPr>
            <w:tcW w:w="2815" w:type="dxa"/>
            <w:tcBorders>
              <w:top w:val="single" w:sz="2" w:space="0" w:color="auto"/>
              <w:bottom w:val="single" w:sz="2" w:space="0" w:color="auto"/>
            </w:tcBorders>
            <w:tcMar>
              <w:left w:w="115" w:type="dxa"/>
              <w:right w:w="0" w:type="dxa"/>
            </w:tcMar>
            <w:vAlign w:val="bottom"/>
          </w:tcPr>
          <w:p w14:paraId="7DBF7945" w14:textId="77777777" w:rsidR="00EE314E" w:rsidRPr="002B2B95" w:rsidRDefault="00EE314E" w:rsidP="00CC7C0A">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597D7A">
              <w:rPr>
                <w:bCs w:val="0"/>
                <w:noProof/>
              </w:rPr>
              <w:t> </w:t>
            </w:r>
            <w:r w:rsidR="00597D7A">
              <w:rPr>
                <w:bCs w:val="0"/>
                <w:noProof/>
              </w:rPr>
              <w:t> </w:t>
            </w:r>
            <w:r w:rsidR="00597D7A">
              <w:rPr>
                <w:bCs w:val="0"/>
                <w:noProof/>
              </w:rPr>
              <w:t> </w:t>
            </w:r>
            <w:r w:rsidR="00597D7A">
              <w:rPr>
                <w:bCs w:val="0"/>
                <w:noProof/>
              </w:rPr>
              <w:t> </w:t>
            </w:r>
            <w:r w:rsidR="00597D7A">
              <w:rPr>
                <w:bCs w:val="0"/>
                <w:noProof/>
              </w:rPr>
              <w:t> </w:t>
            </w:r>
            <w:r w:rsidRPr="002B2B95">
              <w:rPr>
                <w:bCs w:val="0"/>
              </w:rPr>
              <w:fldChar w:fldCharType="end"/>
            </w:r>
          </w:p>
        </w:tc>
        <w:tc>
          <w:tcPr>
            <w:tcW w:w="3420" w:type="dxa"/>
            <w:tcBorders>
              <w:top w:val="single" w:sz="2" w:space="0" w:color="auto"/>
            </w:tcBorders>
            <w:tcMar>
              <w:left w:w="115" w:type="dxa"/>
              <w:right w:w="0" w:type="dxa"/>
            </w:tcMar>
            <w:vAlign w:val="bottom"/>
          </w:tcPr>
          <w:p w14:paraId="359C5915" w14:textId="77777777" w:rsidR="00EE314E" w:rsidRPr="002B2B95" w:rsidRDefault="00EE314E" w:rsidP="00CC7C0A">
            <w:pPr>
              <w:pStyle w:val="Bodytexttable"/>
              <w:widowControl w:val="0"/>
              <w:numPr>
                <w:ilvl w:val="0"/>
                <w:numId w:val="14"/>
              </w:numPr>
              <w:tabs>
                <w:tab w:val="left" w:pos="335"/>
              </w:tabs>
              <w:spacing w:before="120" w:after="0"/>
              <w:ind w:left="360"/>
              <w:rPr>
                <w:bCs w:val="0"/>
              </w:rPr>
            </w:pPr>
            <w:r>
              <w:rPr>
                <w:bCs w:val="0"/>
              </w:rPr>
              <w:t xml:space="preserve">Permit </w:t>
            </w:r>
            <w:r w:rsidR="009B6BCC">
              <w:rPr>
                <w:bCs w:val="0"/>
              </w:rPr>
              <w:t>expiration date (mm/dd/yyyy)</w:t>
            </w:r>
            <w:r>
              <w:rPr>
                <w:bCs w:val="0"/>
              </w:rPr>
              <w:t>:</w:t>
            </w:r>
          </w:p>
        </w:tc>
        <w:tc>
          <w:tcPr>
            <w:tcW w:w="2315" w:type="dxa"/>
            <w:tcBorders>
              <w:top w:val="single" w:sz="2" w:space="0" w:color="auto"/>
              <w:bottom w:val="single" w:sz="2" w:space="0" w:color="auto"/>
            </w:tcBorders>
            <w:tcMar>
              <w:left w:w="115" w:type="dxa"/>
              <w:right w:w="0" w:type="dxa"/>
            </w:tcMar>
            <w:vAlign w:val="bottom"/>
          </w:tcPr>
          <w:p w14:paraId="4A124EC6" w14:textId="7F2C1CD9" w:rsidR="00EE314E" w:rsidRPr="002B2B95" w:rsidRDefault="00CC7C0A" w:rsidP="00CC7C0A">
            <w:pPr>
              <w:pStyle w:val="Bodytexttable"/>
              <w:widowControl w:val="0"/>
              <w:spacing w:before="120" w:after="0"/>
              <w:rPr>
                <w:bCs w:val="0"/>
              </w:rPr>
            </w:pPr>
            <w:r>
              <w:rPr>
                <w:bCs w:val="0"/>
              </w:rPr>
              <w:fldChar w:fldCharType="begin">
                <w:ffData>
                  <w:name w:val="Text2"/>
                  <w:enabled/>
                  <w:calcOnExit w:val="0"/>
                  <w:textInput>
                    <w:type w:val="date"/>
                    <w:format w:val="M/d/yyyy"/>
                  </w:textInput>
                </w:ffData>
              </w:fldChar>
            </w:r>
            <w:bookmarkStart w:id="1" w:name="Text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
          </w:p>
        </w:tc>
      </w:tr>
      <w:tr w:rsidR="00F244A0" w:rsidRPr="00DC6F64" w14:paraId="0C879CA0" w14:textId="77777777" w:rsidTr="00CC7C0A">
        <w:trPr>
          <w:cantSplit/>
          <w:trHeight w:val="319"/>
        </w:trPr>
        <w:tc>
          <w:tcPr>
            <w:tcW w:w="10602" w:type="dxa"/>
            <w:gridSpan w:val="4"/>
          </w:tcPr>
          <w:p w14:paraId="1E65548D" w14:textId="20782BF9" w:rsidR="00CC7C0A" w:rsidRPr="00CC7C0A" w:rsidRDefault="00F244A0" w:rsidP="00165BDD">
            <w:pPr>
              <w:pStyle w:val="Bodytexttable"/>
              <w:widowControl w:val="0"/>
              <w:numPr>
                <w:ilvl w:val="0"/>
                <w:numId w:val="14"/>
              </w:numPr>
              <w:spacing w:before="120" w:after="0"/>
              <w:ind w:left="660"/>
              <w:rPr>
                <w:rFonts w:cs="Arial"/>
                <w:bCs w:val="0"/>
                <w:szCs w:val="18"/>
              </w:rPr>
            </w:pPr>
            <w:r w:rsidRPr="00DC6F64">
              <w:rPr>
                <w:rFonts w:cs="Arial"/>
                <w:szCs w:val="18"/>
              </w:rPr>
              <w:t>Are there any plans to make changes to the facility within the next five years?</w:t>
            </w:r>
            <w:r>
              <w:rPr>
                <w:rFonts w:cs="Arial"/>
                <w:szCs w:val="18"/>
              </w:rPr>
              <w:t xml:space="preserve"> </w:t>
            </w:r>
            <w:r w:rsidR="00F64CFC">
              <w:rPr>
                <w:rFonts w:cs="Arial"/>
                <w:szCs w:val="18"/>
              </w:rPr>
              <w:t xml:space="preserve"> </w:t>
            </w:r>
            <w:r w:rsidRPr="00DC6F64">
              <w:rPr>
                <w:rFonts w:cs="Arial"/>
                <w:szCs w:val="18"/>
              </w:rPr>
              <w:t xml:space="preserve"> </w:t>
            </w:r>
            <w:r w:rsidRPr="00DC6F64">
              <w:fldChar w:fldCharType="begin">
                <w:ffData>
                  <w:name w:val="Check1"/>
                  <w:enabled/>
                  <w:calcOnExit w:val="0"/>
                  <w:checkBox>
                    <w:sizeAuto/>
                    <w:default w:val="0"/>
                  </w:checkBox>
                </w:ffData>
              </w:fldChar>
            </w:r>
            <w:r w:rsidRPr="00DC6F64">
              <w:instrText xml:space="preserve"> FORMCHECKBOX </w:instrText>
            </w:r>
            <w:r w:rsidR="000B7B15">
              <w:fldChar w:fldCharType="separate"/>
            </w:r>
            <w:r w:rsidRPr="00DC6F64">
              <w:fldChar w:fldCharType="end"/>
            </w:r>
            <w:r w:rsidRPr="00DC6F64">
              <w:t xml:space="preserve"> Yes  </w:t>
            </w:r>
            <w:r w:rsidRPr="00DC6F64">
              <w:fldChar w:fldCharType="begin">
                <w:ffData>
                  <w:name w:val="Check2"/>
                  <w:enabled/>
                  <w:calcOnExit w:val="0"/>
                  <w:checkBox>
                    <w:sizeAuto/>
                    <w:default w:val="0"/>
                  </w:checkBox>
                </w:ffData>
              </w:fldChar>
            </w:r>
            <w:r w:rsidRPr="00DC6F64">
              <w:instrText xml:space="preserve"> FORMCHECKBOX </w:instrText>
            </w:r>
            <w:r w:rsidR="000B7B15">
              <w:fldChar w:fldCharType="separate"/>
            </w:r>
            <w:r w:rsidRPr="00DC6F64">
              <w:fldChar w:fldCharType="end"/>
            </w:r>
            <w:r w:rsidRPr="00DC6F64">
              <w:t xml:space="preserve"> No</w:t>
            </w:r>
          </w:p>
          <w:p w14:paraId="5EC6D288" w14:textId="32A26F42" w:rsidR="00F244A0" w:rsidRPr="00CC7C0A" w:rsidRDefault="00F244A0" w:rsidP="00CC7C0A">
            <w:pPr>
              <w:pStyle w:val="Bodytexttable"/>
              <w:widowControl w:val="0"/>
              <w:spacing w:before="60" w:after="0"/>
              <w:ind w:left="660"/>
              <w:rPr>
                <w:rFonts w:cs="Arial"/>
                <w:bCs w:val="0"/>
                <w:szCs w:val="18"/>
              </w:rPr>
            </w:pPr>
            <w:r w:rsidRPr="00DC6F64">
              <w:rPr>
                <w:rFonts w:cs="Arial"/>
                <w:szCs w:val="18"/>
              </w:rPr>
              <w:t xml:space="preserve">If yes, </w:t>
            </w:r>
            <w:r w:rsidRPr="00165BDD">
              <w:rPr>
                <w:bCs w:val="0"/>
              </w:rPr>
              <w:t>please</w:t>
            </w:r>
            <w:r w:rsidRPr="00DC6F64">
              <w:rPr>
                <w:rFonts w:cs="Arial"/>
                <w:szCs w:val="18"/>
              </w:rPr>
              <w:t xml:space="preserve"> provide a list of all proposed changes to the </w:t>
            </w:r>
            <w:r>
              <w:rPr>
                <w:rFonts w:cs="Arial"/>
                <w:szCs w:val="18"/>
              </w:rPr>
              <w:t>f</w:t>
            </w:r>
            <w:r w:rsidRPr="00DC6F64">
              <w:rPr>
                <w:rFonts w:cs="Arial"/>
                <w:szCs w:val="18"/>
              </w:rPr>
              <w:t>acility below:</w:t>
            </w:r>
          </w:p>
        </w:tc>
      </w:tr>
      <w:tr w:rsidR="00CC7C0A" w:rsidRPr="00DC6F64" w14:paraId="54CF5AE9" w14:textId="77777777" w:rsidTr="00B55DC3">
        <w:trPr>
          <w:cantSplit/>
          <w:trHeight w:val="80"/>
        </w:trPr>
        <w:tc>
          <w:tcPr>
            <w:tcW w:w="10602" w:type="dxa"/>
            <w:gridSpan w:val="4"/>
          </w:tcPr>
          <w:p w14:paraId="7CA1588F" w14:textId="0BBD1DD7" w:rsidR="00CC7C0A" w:rsidRPr="00DC6F64" w:rsidRDefault="00CC7C0A" w:rsidP="00B35E39">
            <w:pPr>
              <w:pStyle w:val="Bodytexttable"/>
              <w:widowControl w:val="0"/>
              <w:spacing w:before="120" w:after="60"/>
              <w:ind w:left="660"/>
              <w:rPr>
                <w:rFonts w:cs="Arial"/>
                <w:szCs w:val="18"/>
              </w:rPr>
            </w:pPr>
            <w:r w:rsidRPr="00AE4CC4">
              <w:rPr>
                <w:rFonts w:cs="Arial"/>
                <w:szCs w:val="18"/>
              </w:rPr>
              <w:fldChar w:fldCharType="begin">
                <w:ffData>
                  <w:name w:val="Text276"/>
                  <w:enabled/>
                  <w:calcOnExit w:val="0"/>
                  <w:textInput/>
                </w:ffData>
              </w:fldChar>
            </w:r>
            <w:r w:rsidRPr="00AE4CC4">
              <w:rPr>
                <w:rFonts w:cs="Arial"/>
                <w:szCs w:val="18"/>
              </w:rPr>
              <w:instrText xml:space="preserve"> FORMTEXT </w:instrText>
            </w:r>
            <w:r w:rsidRPr="00AE4CC4">
              <w:rPr>
                <w:rFonts w:cs="Arial"/>
                <w:szCs w:val="18"/>
              </w:rPr>
            </w:r>
            <w:r w:rsidRPr="00AE4CC4">
              <w:rPr>
                <w:rFonts w:cs="Arial"/>
                <w:szCs w:val="18"/>
              </w:rPr>
              <w:fldChar w:fldCharType="separate"/>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szCs w:val="18"/>
              </w:rPr>
              <w:fldChar w:fldCharType="end"/>
            </w:r>
          </w:p>
        </w:tc>
      </w:tr>
      <w:tr w:rsidR="00F244A0" w:rsidRPr="00DC6F64" w14:paraId="40DACD18" w14:textId="77777777" w:rsidTr="00B55DC3">
        <w:trPr>
          <w:cantSplit/>
          <w:trHeight w:val="80"/>
        </w:trPr>
        <w:tc>
          <w:tcPr>
            <w:tcW w:w="10602" w:type="dxa"/>
            <w:gridSpan w:val="4"/>
          </w:tcPr>
          <w:p w14:paraId="446DBC3A" w14:textId="6C922C13" w:rsidR="00F244A0" w:rsidRPr="00B55DC3" w:rsidRDefault="00F244A0" w:rsidP="00B55DC3">
            <w:pPr>
              <w:pStyle w:val="Bodytexttable"/>
              <w:widowControl w:val="0"/>
              <w:numPr>
                <w:ilvl w:val="0"/>
                <w:numId w:val="14"/>
              </w:numPr>
              <w:spacing w:before="120" w:after="0"/>
              <w:ind w:left="660"/>
              <w:rPr>
                <w:rFonts w:cs="Arial"/>
                <w:szCs w:val="18"/>
              </w:rPr>
            </w:pPr>
            <w:r w:rsidRPr="00DC6F64">
              <w:rPr>
                <w:rFonts w:cs="Arial"/>
                <w:szCs w:val="18"/>
              </w:rPr>
              <w:t xml:space="preserve">Are </w:t>
            </w:r>
            <w:r w:rsidRPr="007D0002">
              <w:rPr>
                <w:bCs w:val="0"/>
              </w:rPr>
              <w:t>there</w:t>
            </w:r>
            <w:r w:rsidRPr="00DC6F64">
              <w:rPr>
                <w:rFonts w:cs="Arial"/>
                <w:szCs w:val="18"/>
              </w:rPr>
              <w:t xml:space="preserve"> </w:t>
            </w:r>
            <w:r w:rsidRPr="00165BDD">
              <w:rPr>
                <w:bCs w:val="0"/>
              </w:rPr>
              <w:t>currently</w:t>
            </w:r>
            <w:r w:rsidRPr="00DC6F64">
              <w:rPr>
                <w:rFonts w:cs="Arial"/>
                <w:szCs w:val="18"/>
              </w:rPr>
              <w:t xml:space="preserve"> any unresolved enforcement issues with any other media (air, waste, etc.)?</w:t>
            </w:r>
            <w:r>
              <w:rPr>
                <w:rFonts w:cs="Arial"/>
                <w:szCs w:val="18"/>
              </w:rPr>
              <w:t xml:space="preserve"> </w:t>
            </w:r>
            <w:r w:rsidRPr="00DC6F64">
              <w:rPr>
                <w:rFonts w:cs="Arial"/>
                <w:szCs w:val="18"/>
              </w:rPr>
              <w:t xml:space="preserve"> </w:t>
            </w:r>
            <w:r w:rsidR="00F64CFC">
              <w:rPr>
                <w:rFonts w:cs="Arial"/>
                <w:szCs w:val="18"/>
              </w:rPr>
              <w:t xml:space="preserve"> </w:t>
            </w:r>
            <w:r w:rsidRPr="00DC6F64">
              <w:fldChar w:fldCharType="begin">
                <w:ffData>
                  <w:name w:val="Check1"/>
                  <w:enabled/>
                  <w:calcOnExit w:val="0"/>
                  <w:checkBox>
                    <w:sizeAuto/>
                    <w:default w:val="0"/>
                  </w:checkBox>
                </w:ffData>
              </w:fldChar>
            </w:r>
            <w:r w:rsidRPr="00DC6F64">
              <w:instrText xml:space="preserve"> FORMCHECKBOX </w:instrText>
            </w:r>
            <w:r w:rsidR="000B7B15">
              <w:fldChar w:fldCharType="separate"/>
            </w:r>
            <w:r w:rsidRPr="00DC6F64">
              <w:fldChar w:fldCharType="end"/>
            </w:r>
            <w:r w:rsidRPr="00DC6F64">
              <w:t xml:space="preserve"> Yes  </w:t>
            </w:r>
            <w:r w:rsidRPr="00DC6F64">
              <w:fldChar w:fldCharType="begin">
                <w:ffData>
                  <w:name w:val="Check2"/>
                  <w:enabled/>
                  <w:calcOnExit w:val="0"/>
                  <w:checkBox>
                    <w:sizeAuto/>
                    <w:default w:val="0"/>
                  </w:checkBox>
                </w:ffData>
              </w:fldChar>
            </w:r>
            <w:r w:rsidRPr="00DC6F64">
              <w:instrText xml:space="preserve"> FORMCHECKBOX </w:instrText>
            </w:r>
            <w:r w:rsidR="000B7B15">
              <w:fldChar w:fldCharType="separate"/>
            </w:r>
            <w:r w:rsidRPr="00DC6F64">
              <w:fldChar w:fldCharType="end"/>
            </w:r>
            <w:r w:rsidRPr="00DC6F64">
              <w:t xml:space="preserve"> No</w:t>
            </w:r>
            <w:r>
              <w:br/>
            </w:r>
            <w:r w:rsidRPr="00DC6F64">
              <w:rPr>
                <w:rFonts w:cs="Arial"/>
                <w:szCs w:val="18"/>
              </w:rPr>
              <w:t>If yes, describe below</w:t>
            </w:r>
            <w:r>
              <w:rPr>
                <w:rFonts w:cs="Arial"/>
                <w:szCs w:val="18"/>
              </w:rPr>
              <w:t>:</w:t>
            </w:r>
          </w:p>
        </w:tc>
      </w:tr>
      <w:tr w:rsidR="00B55DC3" w:rsidRPr="00DC6F64" w14:paraId="28AD1025" w14:textId="77777777" w:rsidTr="00B55DC3">
        <w:trPr>
          <w:cantSplit/>
          <w:trHeight w:val="80"/>
        </w:trPr>
        <w:tc>
          <w:tcPr>
            <w:tcW w:w="10602" w:type="dxa"/>
            <w:gridSpan w:val="4"/>
          </w:tcPr>
          <w:p w14:paraId="367103D7" w14:textId="61D4215A" w:rsidR="00B55DC3" w:rsidRPr="00DC6F64" w:rsidRDefault="00B55DC3" w:rsidP="00B35E39">
            <w:pPr>
              <w:pStyle w:val="Bodytexttable"/>
              <w:widowControl w:val="0"/>
              <w:spacing w:before="120" w:after="60"/>
              <w:ind w:left="660"/>
              <w:rPr>
                <w:rFonts w:cs="Arial"/>
                <w:szCs w:val="18"/>
              </w:rPr>
            </w:pPr>
            <w:r w:rsidRPr="00AE4CC4">
              <w:rPr>
                <w:rFonts w:cs="Arial"/>
                <w:noProof/>
                <w:szCs w:val="18"/>
              </w:rPr>
              <w:fldChar w:fldCharType="begin">
                <w:ffData>
                  <w:name w:val="Text277"/>
                  <w:enabled/>
                  <w:calcOnExit w:val="0"/>
                  <w:textInput/>
                </w:ffData>
              </w:fldChar>
            </w:r>
            <w:r w:rsidRPr="00AE4CC4">
              <w:rPr>
                <w:rFonts w:cs="Arial"/>
                <w:noProof/>
                <w:szCs w:val="18"/>
              </w:rPr>
              <w:instrText xml:space="preserve"> FORMTEXT </w:instrText>
            </w:r>
            <w:r w:rsidRPr="00AE4CC4">
              <w:rPr>
                <w:rFonts w:cs="Arial"/>
                <w:noProof/>
                <w:szCs w:val="18"/>
              </w:rPr>
            </w:r>
            <w:r w:rsidRPr="00AE4CC4">
              <w:rPr>
                <w:rFonts w:cs="Arial"/>
                <w:noProof/>
                <w:szCs w:val="18"/>
              </w:rPr>
              <w:fldChar w:fldCharType="separate"/>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fldChar w:fldCharType="end"/>
            </w:r>
          </w:p>
        </w:tc>
      </w:tr>
    </w:tbl>
    <w:p w14:paraId="24FAEB43" w14:textId="77777777" w:rsidR="00E00755" w:rsidRDefault="00094FAC" w:rsidP="00165BDD">
      <w:pPr>
        <w:pStyle w:val="Bodytexttable"/>
        <w:widowControl w:val="0"/>
        <w:numPr>
          <w:ilvl w:val="0"/>
          <w:numId w:val="14"/>
        </w:numPr>
        <w:spacing w:before="120" w:after="0"/>
        <w:ind w:left="720"/>
      </w:pPr>
      <w:r w:rsidRPr="00E00755">
        <w:rPr>
          <w:rFonts w:cs="Arial"/>
          <w:szCs w:val="18"/>
        </w:rPr>
        <w:t xml:space="preserve">Attach a </w:t>
      </w:r>
      <w:r w:rsidRPr="007D0002">
        <w:rPr>
          <w:bCs w:val="0"/>
        </w:rPr>
        <w:t>map</w:t>
      </w:r>
      <w:r w:rsidRPr="00E00755">
        <w:rPr>
          <w:rFonts w:cs="Arial"/>
          <w:szCs w:val="18"/>
        </w:rPr>
        <w:t xml:space="preserve"> indicating the receiving water location</w:t>
      </w:r>
      <w:r w:rsidR="00E00755">
        <w:rPr>
          <w:rFonts w:cs="Arial"/>
          <w:szCs w:val="18"/>
        </w:rPr>
        <w:t>.</w:t>
      </w:r>
    </w:p>
    <w:p w14:paraId="49201F23" w14:textId="77777777" w:rsidR="00640EB2" w:rsidRPr="00872F3E" w:rsidRDefault="00640EB2" w:rsidP="006C642B">
      <w:pPr>
        <w:pStyle w:val="Form-Heading2"/>
        <w:keepNext/>
        <w:keepLines/>
        <w:spacing w:after="0"/>
      </w:pPr>
      <w:r w:rsidRPr="00872F3E">
        <w:t xml:space="preserve">Section II – Source </w:t>
      </w:r>
      <w:r w:rsidR="00094FAC" w:rsidRPr="00872F3E">
        <w:t>water information</w:t>
      </w:r>
    </w:p>
    <w:tbl>
      <w:tblPr>
        <w:tblW w:w="10602" w:type="dxa"/>
        <w:tblInd w:w="18" w:type="dxa"/>
        <w:tblLayout w:type="fixed"/>
        <w:tblCellMar>
          <w:left w:w="43" w:type="dxa"/>
          <w:right w:w="43" w:type="dxa"/>
        </w:tblCellMar>
        <w:tblLook w:val="01E0" w:firstRow="1" w:lastRow="1" w:firstColumn="1" w:lastColumn="1" w:noHBand="0" w:noVBand="0"/>
      </w:tblPr>
      <w:tblGrid>
        <w:gridCol w:w="3762"/>
        <w:gridCol w:w="630"/>
        <w:gridCol w:w="6210"/>
      </w:tblGrid>
      <w:tr w:rsidR="00F64CFC" w:rsidRPr="00094FAC" w14:paraId="2D9B8B9B" w14:textId="77777777" w:rsidTr="00CC7C0A">
        <w:trPr>
          <w:cantSplit/>
        </w:trPr>
        <w:tc>
          <w:tcPr>
            <w:tcW w:w="10602" w:type="dxa"/>
            <w:gridSpan w:val="3"/>
          </w:tcPr>
          <w:p w14:paraId="4524BE0B" w14:textId="4297B49D" w:rsidR="00F64CFC" w:rsidRPr="00F64CFC" w:rsidRDefault="00F64CFC" w:rsidP="00F64CFC">
            <w:pPr>
              <w:pStyle w:val="Bodytexttable"/>
              <w:widowControl w:val="0"/>
              <w:numPr>
                <w:ilvl w:val="0"/>
                <w:numId w:val="14"/>
              </w:numPr>
              <w:spacing w:before="120" w:after="0"/>
              <w:ind w:left="590"/>
              <w:rPr>
                <w:rFonts w:cs="Arial"/>
                <w:spacing w:val="-2"/>
                <w:szCs w:val="18"/>
              </w:rPr>
            </w:pPr>
            <w:r w:rsidRPr="00F64CFC">
              <w:rPr>
                <w:bCs w:val="0"/>
              </w:rPr>
              <w:t>Is the community served</w:t>
            </w:r>
            <w:r w:rsidRPr="00CC6B45">
              <w:rPr>
                <w:rFonts w:cs="Arial"/>
                <w:spacing w:val="-2"/>
                <w:szCs w:val="18"/>
              </w:rPr>
              <w:t xml:space="preserve"> by a community public water supply as defined by Minnesota Department of Health?</w:t>
            </w:r>
            <w:r>
              <w:rPr>
                <w:rFonts w:cs="Arial"/>
                <w:spacing w:val="-2"/>
                <w:szCs w:val="18"/>
              </w:rPr>
              <w:t xml:space="preserve">   </w:t>
            </w:r>
            <w:r w:rsidRPr="00CC6B45">
              <w:rPr>
                <w:rFonts w:cs="Arial"/>
                <w:spacing w:val="-2"/>
                <w:szCs w:val="18"/>
              </w:rPr>
              <w:fldChar w:fldCharType="begin">
                <w:ffData>
                  <w:name w:val="Check3"/>
                  <w:enabled/>
                  <w:calcOnExit w:val="0"/>
                  <w:checkBox>
                    <w:sizeAuto/>
                    <w:default w:val="0"/>
                  </w:checkBox>
                </w:ffData>
              </w:fldChar>
            </w:r>
            <w:r w:rsidRPr="00CC6B45">
              <w:rPr>
                <w:rFonts w:cs="Arial"/>
                <w:spacing w:val="-2"/>
                <w:szCs w:val="18"/>
              </w:rPr>
              <w:instrText xml:space="preserve"> FORMCHECKBOX </w:instrText>
            </w:r>
            <w:r w:rsidR="000B7B15">
              <w:rPr>
                <w:rFonts w:cs="Arial"/>
                <w:spacing w:val="-2"/>
                <w:szCs w:val="18"/>
              </w:rPr>
            </w:r>
            <w:r w:rsidR="000B7B15">
              <w:rPr>
                <w:rFonts w:cs="Arial"/>
                <w:spacing w:val="-2"/>
                <w:szCs w:val="18"/>
              </w:rPr>
              <w:fldChar w:fldCharType="separate"/>
            </w:r>
            <w:r w:rsidRPr="00CC6B45">
              <w:rPr>
                <w:rFonts w:cs="Arial"/>
                <w:spacing w:val="-2"/>
                <w:szCs w:val="18"/>
              </w:rPr>
              <w:fldChar w:fldCharType="end"/>
            </w:r>
            <w:r w:rsidRPr="00CC6B45">
              <w:rPr>
                <w:rFonts w:cs="Arial"/>
                <w:spacing w:val="-2"/>
                <w:szCs w:val="18"/>
              </w:rPr>
              <w:t xml:space="preserve"> Yes  </w:t>
            </w:r>
            <w:r w:rsidRPr="00CC6B45">
              <w:rPr>
                <w:rFonts w:cs="Arial"/>
                <w:spacing w:val="-2"/>
                <w:szCs w:val="18"/>
              </w:rPr>
              <w:fldChar w:fldCharType="begin">
                <w:ffData>
                  <w:name w:val="Check4"/>
                  <w:enabled/>
                  <w:calcOnExit w:val="0"/>
                  <w:checkBox>
                    <w:sizeAuto/>
                    <w:default w:val="0"/>
                  </w:checkBox>
                </w:ffData>
              </w:fldChar>
            </w:r>
            <w:r w:rsidRPr="00CC6B45">
              <w:rPr>
                <w:rFonts w:cs="Arial"/>
                <w:spacing w:val="-2"/>
                <w:szCs w:val="18"/>
              </w:rPr>
              <w:instrText xml:space="preserve"> FORMCHECKBOX </w:instrText>
            </w:r>
            <w:r w:rsidR="000B7B15">
              <w:rPr>
                <w:rFonts w:cs="Arial"/>
                <w:spacing w:val="-2"/>
                <w:szCs w:val="18"/>
              </w:rPr>
            </w:r>
            <w:r w:rsidR="000B7B15">
              <w:rPr>
                <w:rFonts w:cs="Arial"/>
                <w:spacing w:val="-2"/>
                <w:szCs w:val="18"/>
              </w:rPr>
              <w:fldChar w:fldCharType="separate"/>
            </w:r>
            <w:r w:rsidRPr="00CC6B45">
              <w:rPr>
                <w:rFonts w:cs="Arial"/>
                <w:spacing w:val="-2"/>
                <w:szCs w:val="18"/>
              </w:rPr>
              <w:fldChar w:fldCharType="end"/>
            </w:r>
            <w:r w:rsidRPr="00CC6B45">
              <w:rPr>
                <w:rFonts w:cs="Arial"/>
                <w:spacing w:val="-2"/>
                <w:szCs w:val="18"/>
              </w:rPr>
              <w:t xml:space="preserve"> No</w:t>
            </w:r>
          </w:p>
        </w:tc>
      </w:tr>
      <w:tr w:rsidR="00E812C1" w:rsidRPr="00E812C1" w14:paraId="5377ED71" w14:textId="77777777" w:rsidTr="00E812C1">
        <w:trPr>
          <w:cantSplit/>
        </w:trPr>
        <w:tc>
          <w:tcPr>
            <w:tcW w:w="4392" w:type="dxa"/>
            <w:gridSpan w:val="2"/>
          </w:tcPr>
          <w:p w14:paraId="273E00C4" w14:textId="7D704A98" w:rsidR="00F244A0" w:rsidRPr="00E812C1" w:rsidRDefault="00F244A0" w:rsidP="00F64CFC">
            <w:pPr>
              <w:pStyle w:val="Bodytexttable"/>
              <w:widowControl w:val="0"/>
              <w:numPr>
                <w:ilvl w:val="0"/>
                <w:numId w:val="14"/>
              </w:numPr>
              <w:spacing w:before="120" w:after="0"/>
              <w:ind w:left="590"/>
            </w:pPr>
            <w:r w:rsidRPr="00E812C1">
              <w:rPr>
                <w:rFonts w:cs="Arial"/>
                <w:szCs w:val="18"/>
              </w:rPr>
              <w:t xml:space="preserve">What </w:t>
            </w:r>
            <w:r w:rsidR="00B36F33" w:rsidRPr="00E812C1">
              <w:rPr>
                <w:rFonts w:cs="Arial"/>
                <w:szCs w:val="18"/>
              </w:rPr>
              <w:t xml:space="preserve">percent </w:t>
            </w:r>
            <w:r w:rsidRPr="00E812C1">
              <w:rPr>
                <w:rFonts w:cs="Arial"/>
                <w:szCs w:val="18"/>
              </w:rPr>
              <w:t xml:space="preserve">of residents </w:t>
            </w:r>
            <w:r w:rsidR="0059221B" w:rsidRPr="00E812C1">
              <w:rPr>
                <w:rFonts w:cs="Arial"/>
                <w:szCs w:val="18"/>
              </w:rPr>
              <w:t xml:space="preserve">are </w:t>
            </w:r>
            <w:r w:rsidRPr="00E812C1">
              <w:rPr>
                <w:rFonts w:cs="Arial"/>
                <w:szCs w:val="18"/>
              </w:rPr>
              <w:t>hooked up</w:t>
            </w:r>
            <w:r w:rsidR="00E812C1">
              <w:rPr>
                <w:rFonts w:cs="Arial"/>
                <w:szCs w:val="18"/>
              </w:rPr>
              <w:t>?</w:t>
            </w:r>
          </w:p>
        </w:tc>
        <w:tc>
          <w:tcPr>
            <w:tcW w:w="6210" w:type="dxa"/>
            <w:tcBorders>
              <w:bottom w:val="single" w:sz="2" w:space="0" w:color="auto"/>
            </w:tcBorders>
            <w:vAlign w:val="bottom"/>
          </w:tcPr>
          <w:p w14:paraId="10B03899" w14:textId="75479C85" w:rsidR="00F244A0" w:rsidRPr="00E812C1" w:rsidRDefault="00CC6B45" w:rsidP="00CC7C0A">
            <w:pPr>
              <w:pStyle w:val="ListParagraph"/>
              <w:spacing w:before="120" w:after="0" w:afterAutospacing="0"/>
              <w:ind w:left="58"/>
              <w:rPr>
                <w:rFonts w:ascii="Arial" w:hAnsi="Arial" w:cs="Arial"/>
                <w:sz w:val="18"/>
                <w:szCs w:val="18"/>
              </w:rPr>
            </w:pPr>
            <w:r w:rsidRPr="00E812C1">
              <w:rPr>
                <w:rFonts w:ascii="Arial" w:hAnsi="Arial" w:cs="Arial"/>
                <w:sz w:val="18"/>
                <w:szCs w:val="18"/>
              </w:rPr>
              <w:fldChar w:fldCharType="begin">
                <w:ffData>
                  <w:name w:val="Text284"/>
                  <w:enabled/>
                  <w:calcOnExit w:val="0"/>
                  <w:textInput/>
                </w:ffData>
              </w:fldChar>
            </w:r>
            <w:bookmarkStart w:id="2" w:name="Text284"/>
            <w:r w:rsidRPr="00E812C1">
              <w:rPr>
                <w:rFonts w:ascii="Arial" w:hAnsi="Arial" w:cs="Arial"/>
                <w:sz w:val="18"/>
                <w:szCs w:val="18"/>
              </w:rPr>
              <w:instrText xml:space="preserve"> FORMTEXT </w:instrText>
            </w:r>
            <w:r w:rsidRPr="00E812C1">
              <w:rPr>
                <w:rFonts w:ascii="Arial" w:hAnsi="Arial" w:cs="Arial"/>
                <w:sz w:val="18"/>
                <w:szCs w:val="18"/>
              </w:rPr>
            </w:r>
            <w:r w:rsidRPr="00E812C1">
              <w:rPr>
                <w:rFonts w:ascii="Arial" w:hAnsi="Arial" w:cs="Arial"/>
                <w:sz w:val="18"/>
                <w:szCs w:val="18"/>
              </w:rPr>
              <w:fldChar w:fldCharType="separate"/>
            </w:r>
            <w:r w:rsidRPr="00E812C1">
              <w:rPr>
                <w:rFonts w:ascii="Arial" w:hAnsi="Arial" w:cs="Arial"/>
                <w:noProof/>
                <w:sz w:val="18"/>
                <w:szCs w:val="18"/>
              </w:rPr>
              <w:t> </w:t>
            </w:r>
            <w:r w:rsidRPr="00E812C1">
              <w:rPr>
                <w:rFonts w:ascii="Arial" w:hAnsi="Arial" w:cs="Arial"/>
                <w:noProof/>
                <w:sz w:val="18"/>
                <w:szCs w:val="18"/>
              </w:rPr>
              <w:t> </w:t>
            </w:r>
            <w:r w:rsidRPr="00E812C1">
              <w:rPr>
                <w:rFonts w:ascii="Arial" w:hAnsi="Arial" w:cs="Arial"/>
                <w:noProof/>
                <w:sz w:val="18"/>
                <w:szCs w:val="18"/>
              </w:rPr>
              <w:t> </w:t>
            </w:r>
            <w:r w:rsidRPr="00E812C1">
              <w:rPr>
                <w:rFonts w:ascii="Arial" w:hAnsi="Arial" w:cs="Arial"/>
                <w:noProof/>
                <w:sz w:val="18"/>
                <w:szCs w:val="18"/>
              </w:rPr>
              <w:t> </w:t>
            </w:r>
            <w:r w:rsidRPr="00E812C1">
              <w:rPr>
                <w:rFonts w:ascii="Arial" w:hAnsi="Arial" w:cs="Arial"/>
                <w:noProof/>
                <w:sz w:val="18"/>
                <w:szCs w:val="18"/>
              </w:rPr>
              <w:t> </w:t>
            </w:r>
            <w:r w:rsidRPr="00E812C1">
              <w:rPr>
                <w:rFonts w:ascii="Arial" w:hAnsi="Arial" w:cs="Arial"/>
                <w:sz w:val="18"/>
                <w:szCs w:val="18"/>
              </w:rPr>
              <w:fldChar w:fldCharType="end"/>
            </w:r>
            <w:bookmarkEnd w:id="2"/>
          </w:p>
        </w:tc>
      </w:tr>
      <w:tr w:rsidR="00F244A0" w:rsidRPr="00094FAC" w14:paraId="4A760F99" w14:textId="77777777" w:rsidTr="00CC7C0A">
        <w:trPr>
          <w:cantSplit/>
        </w:trPr>
        <w:tc>
          <w:tcPr>
            <w:tcW w:w="10602" w:type="dxa"/>
            <w:gridSpan w:val="3"/>
          </w:tcPr>
          <w:p w14:paraId="3ADCFA2B" w14:textId="730FF242" w:rsidR="00F244A0" w:rsidRDefault="00F244A0" w:rsidP="00E812C1">
            <w:pPr>
              <w:pStyle w:val="Bodytexttable"/>
              <w:widowControl w:val="0"/>
              <w:numPr>
                <w:ilvl w:val="0"/>
                <w:numId w:val="14"/>
              </w:numPr>
              <w:spacing w:before="120" w:after="0"/>
              <w:ind w:left="576"/>
              <w:rPr>
                <w:rFonts w:cs="Arial"/>
                <w:szCs w:val="18"/>
              </w:rPr>
            </w:pPr>
            <w:r w:rsidRPr="00094FAC">
              <w:rPr>
                <w:rFonts w:cs="Arial"/>
                <w:szCs w:val="18"/>
              </w:rPr>
              <w:t>Do</w:t>
            </w:r>
            <w:r w:rsidR="003F0151">
              <w:rPr>
                <w:rFonts w:cs="Arial"/>
                <w:szCs w:val="18"/>
              </w:rPr>
              <w:t>es</w:t>
            </w:r>
            <w:r w:rsidRPr="00094FAC">
              <w:rPr>
                <w:rFonts w:cs="Arial"/>
                <w:szCs w:val="18"/>
              </w:rPr>
              <w:t xml:space="preserve"> </w:t>
            </w:r>
            <w:r w:rsidR="003F0151">
              <w:rPr>
                <w:rFonts w:cs="Arial"/>
                <w:szCs w:val="18"/>
              </w:rPr>
              <w:t>the community</w:t>
            </w:r>
            <w:r w:rsidR="003F0151" w:rsidRPr="00094FAC">
              <w:rPr>
                <w:rFonts w:cs="Arial"/>
                <w:szCs w:val="18"/>
              </w:rPr>
              <w:t xml:space="preserve"> </w:t>
            </w:r>
            <w:r w:rsidRPr="00094FAC">
              <w:rPr>
                <w:rFonts w:cs="Arial"/>
                <w:szCs w:val="18"/>
              </w:rPr>
              <w:t xml:space="preserve">centrally soften </w:t>
            </w:r>
            <w:r w:rsidR="003F0151">
              <w:rPr>
                <w:rFonts w:cs="Arial"/>
                <w:szCs w:val="18"/>
              </w:rPr>
              <w:t>the</w:t>
            </w:r>
            <w:r w:rsidR="003F0151" w:rsidRPr="00094FAC">
              <w:rPr>
                <w:rFonts w:cs="Arial"/>
                <w:szCs w:val="18"/>
              </w:rPr>
              <w:t xml:space="preserve"> </w:t>
            </w:r>
            <w:r w:rsidRPr="00094FAC">
              <w:rPr>
                <w:rFonts w:cs="Arial"/>
                <w:szCs w:val="18"/>
              </w:rPr>
              <w:t xml:space="preserve">water?  </w:t>
            </w:r>
            <w:r w:rsidR="00F64CFC">
              <w:rPr>
                <w:rFonts w:cs="Arial"/>
                <w:szCs w:val="18"/>
              </w:rPr>
              <w:t xml:space="preserve"> </w:t>
            </w: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Pr>
                <w:rFonts w:cs="Arial"/>
                <w:szCs w:val="18"/>
              </w:rPr>
              <w:t xml:space="preserve"> No</w:t>
            </w:r>
          </w:p>
        </w:tc>
      </w:tr>
      <w:tr w:rsidR="00CC7C0A" w:rsidRPr="00094FAC" w14:paraId="2E10E17A" w14:textId="77777777" w:rsidTr="00CC7C0A">
        <w:trPr>
          <w:cantSplit/>
        </w:trPr>
        <w:tc>
          <w:tcPr>
            <w:tcW w:w="3762" w:type="dxa"/>
          </w:tcPr>
          <w:p w14:paraId="10379B0D" w14:textId="77777777" w:rsidR="00CC7C0A" w:rsidRPr="00094FAC" w:rsidRDefault="00CC7C0A" w:rsidP="00E812C1">
            <w:pPr>
              <w:pStyle w:val="Bodytexttable"/>
              <w:widowControl w:val="0"/>
              <w:numPr>
                <w:ilvl w:val="0"/>
                <w:numId w:val="14"/>
              </w:numPr>
              <w:spacing w:before="120" w:after="0"/>
              <w:ind w:left="576"/>
              <w:rPr>
                <w:rFonts w:cs="Arial"/>
                <w:szCs w:val="18"/>
              </w:rPr>
            </w:pPr>
            <w:r w:rsidRPr="00316ED3">
              <w:rPr>
                <w:rFonts w:cs="Arial"/>
                <w:szCs w:val="18"/>
              </w:rPr>
              <w:t xml:space="preserve">If </w:t>
            </w:r>
            <w:r>
              <w:rPr>
                <w:rFonts w:cs="Arial"/>
                <w:szCs w:val="18"/>
              </w:rPr>
              <w:t>y</w:t>
            </w:r>
            <w:r w:rsidRPr="00316ED3">
              <w:rPr>
                <w:rFonts w:cs="Arial"/>
                <w:szCs w:val="18"/>
              </w:rPr>
              <w:t xml:space="preserve">es, what method </w:t>
            </w:r>
            <w:r>
              <w:rPr>
                <w:rFonts w:cs="Arial"/>
                <w:szCs w:val="18"/>
              </w:rPr>
              <w:t>is used</w:t>
            </w:r>
            <w:r w:rsidRPr="00316ED3">
              <w:rPr>
                <w:rFonts w:cs="Arial"/>
                <w:szCs w:val="18"/>
              </w:rPr>
              <w:t xml:space="preserve"> to soften:</w:t>
            </w:r>
          </w:p>
        </w:tc>
        <w:tc>
          <w:tcPr>
            <w:tcW w:w="6840" w:type="dxa"/>
            <w:gridSpan w:val="2"/>
            <w:tcBorders>
              <w:bottom w:val="single" w:sz="2" w:space="0" w:color="auto"/>
            </w:tcBorders>
          </w:tcPr>
          <w:p w14:paraId="5D29F7B6" w14:textId="60AB4DD7" w:rsidR="00CC7C0A" w:rsidRPr="00094FAC" w:rsidRDefault="00CC7C0A" w:rsidP="00CC7C0A">
            <w:pPr>
              <w:pStyle w:val="Bodytexttable"/>
              <w:widowControl w:val="0"/>
              <w:spacing w:before="120" w:after="0"/>
              <w:rPr>
                <w:rFonts w:cs="Arial"/>
                <w:szCs w:val="18"/>
              </w:rPr>
            </w:pPr>
            <w:r>
              <w:rPr>
                <w:rFonts w:cs="Arial"/>
                <w:szCs w:val="18"/>
              </w:rPr>
              <w:fldChar w:fldCharType="begin">
                <w:ffData>
                  <w:name w:val="Text296"/>
                  <w:enabled/>
                  <w:calcOnExit w:val="0"/>
                  <w:textInput/>
                </w:ffData>
              </w:fldChar>
            </w:r>
            <w:bookmarkStart w:id="3" w:name="Text2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r>
    </w:tbl>
    <w:p w14:paraId="202132C6" w14:textId="77777777" w:rsidR="00C92EF3" w:rsidRPr="00872F3E" w:rsidRDefault="00C92EF3" w:rsidP="006C642B">
      <w:pPr>
        <w:pStyle w:val="Form-Heading2"/>
        <w:keepNext/>
        <w:keepLines/>
        <w:spacing w:before="240" w:after="0"/>
      </w:pPr>
      <w:r w:rsidRPr="00872F3E">
        <w:t xml:space="preserve">Section III – Source </w:t>
      </w:r>
      <w:r w:rsidR="00094FAC" w:rsidRPr="00872F3E">
        <w:t>reduction or pollution minimization information</w:t>
      </w:r>
    </w:p>
    <w:p w14:paraId="38250F49" w14:textId="5093E183" w:rsidR="008766AB" w:rsidRPr="00FD4402" w:rsidRDefault="008766AB" w:rsidP="002B3311">
      <w:pPr>
        <w:pStyle w:val="Bodytexttable"/>
        <w:widowControl w:val="0"/>
        <w:tabs>
          <w:tab w:val="left" w:pos="636"/>
        </w:tabs>
        <w:spacing w:before="120" w:after="0"/>
        <w:rPr>
          <w:bCs w:val="0"/>
        </w:rPr>
      </w:pPr>
      <w:r>
        <w:rPr>
          <w:rFonts w:cs="Arial"/>
          <w:szCs w:val="18"/>
        </w:rPr>
        <w:t xml:space="preserve">As part of the variance, you must commit to controlling chloride by investigating pollutant sources and implementing source reduction and minimization efforts. </w:t>
      </w:r>
      <w:r w:rsidRPr="00FD4402">
        <w:rPr>
          <w:rFonts w:cs="Arial"/>
          <w:szCs w:val="18"/>
        </w:rPr>
        <w:t>Below are common sources of chloride in a community. Indicate whether these entities are in your community, and if so, consider activities</w:t>
      </w:r>
      <w:r>
        <w:rPr>
          <w:rFonts w:cs="Arial"/>
          <w:szCs w:val="18"/>
        </w:rPr>
        <w:t xml:space="preserve"> that have been or could be implemented.</w:t>
      </w:r>
      <w:r w:rsidRPr="00FD4402">
        <w:rPr>
          <w:rFonts w:cs="Arial"/>
          <w:szCs w:val="18"/>
        </w:rPr>
        <w:t xml:space="preserve"> Should a variance be approved, these will be part of the Chloride Investigation and Minimization Plan. A strategy to begin the discharger-specific plan can be found </w:t>
      </w:r>
      <w:r w:rsidR="005413F7">
        <w:rPr>
          <w:rFonts w:cs="Arial"/>
          <w:szCs w:val="18"/>
        </w:rPr>
        <w:t xml:space="preserve">in </w:t>
      </w:r>
      <w:r w:rsidR="00CC7C0A">
        <w:rPr>
          <w:rFonts w:cs="Arial"/>
          <w:szCs w:val="18"/>
        </w:rPr>
        <w:t xml:space="preserve">Question </w:t>
      </w:r>
      <w:r w:rsidR="005413F7">
        <w:rPr>
          <w:rFonts w:cs="Arial"/>
          <w:szCs w:val="18"/>
        </w:rPr>
        <w:t>#18</w:t>
      </w:r>
      <w:r w:rsidR="00CC7C0A">
        <w:rPr>
          <w:rFonts w:cs="Arial"/>
          <w:szCs w:val="18"/>
        </w:rPr>
        <w:t xml:space="preserve"> </w:t>
      </w:r>
      <w:r w:rsidR="00F64CFC">
        <w:rPr>
          <w:rFonts w:cs="Arial"/>
          <w:szCs w:val="18"/>
        </w:rPr>
        <w:t>on the following page</w:t>
      </w:r>
      <w:r w:rsidR="006B780A">
        <w:rPr>
          <w:rFonts w:cs="Arial"/>
          <w:szCs w:val="18"/>
        </w:rPr>
        <w:t>.</w:t>
      </w:r>
    </w:p>
    <w:p w14:paraId="00C8447B" w14:textId="4D186A76" w:rsidR="008766AB" w:rsidRPr="003A40D8" w:rsidRDefault="008766AB" w:rsidP="00F64CFC">
      <w:pPr>
        <w:pStyle w:val="Bodytexttable"/>
        <w:keepNext/>
        <w:keepLines/>
        <w:widowControl w:val="0"/>
        <w:numPr>
          <w:ilvl w:val="0"/>
          <w:numId w:val="14"/>
        </w:numPr>
        <w:spacing w:before="120"/>
        <w:ind w:left="720"/>
        <w:rPr>
          <w:bCs w:val="0"/>
        </w:rPr>
      </w:pPr>
      <w:r>
        <w:rPr>
          <w:rFonts w:cs="Arial"/>
          <w:szCs w:val="18"/>
        </w:rPr>
        <w:lastRenderedPageBreak/>
        <w:t>Indicate if these sources are known in your community and if so, provide a summary of source reduction activities</w:t>
      </w:r>
      <w:r w:rsidR="006B780A">
        <w:rPr>
          <w:rFonts w:cs="Arial"/>
          <w:szCs w:val="18"/>
        </w:rPr>
        <w:t>:</w:t>
      </w:r>
      <w:r w:rsidR="00307BEC">
        <w:rPr>
          <w:rFonts w:cs="Arial"/>
          <w:szCs w:val="18"/>
        </w:rPr>
        <w:br/>
      </w:r>
      <w:r w:rsidRPr="00FD4402">
        <w:rPr>
          <w:rFonts w:cs="Arial"/>
          <w:szCs w:val="18"/>
        </w:rPr>
        <w:t>(Minn. R. 7000.7000, supb. 2, Item H)</w:t>
      </w:r>
    </w:p>
    <w:tbl>
      <w:tblPr>
        <w:tblStyle w:val="TableGrid"/>
        <w:tblW w:w="9882" w:type="dxa"/>
        <w:tblInd w:w="729"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961"/>
        <w:gridCol w:w="3460"/>
        <w:gridCol w:w="3461"/>
      </w:tblGrid>
      <w:tr w:rsidR="008766AB" w:rsidRPr="008A1750" w14:paraId="4FAEB7B9" w14:textId="77777777" w:rsidTr="006B780A">
        <w:tc>
          <w:tcPr>
            <w:tcW w:w="2961" w:type="dxa"/>
            <w:vAlign w:val="bottom"/>
          </w:tcPr>
          <w:p w14:paraId="1BD48729" w14:textId="17E9EBA7" w:rsidR="008766AB" w:rsidRPr="008A1750" w:rsidRDefault="008766AB" w:rsidP="002B3311">
            <w:pPr>
              <w:keepNext/>
              <w:keepLines/>
              <w:spacing w:before="60"/>
              <w:rPr>
                <w:rFonts w:ascii="Arial" w:hAnsi="Arial" w:cs="Arial"/>
                <w:b/>
                <w:sz w:val="18"/>
                <w:szCs w:val="18"/>
              </w:rPr>
            </w:pPr>
            <w:r w:rsidRPr="008A1750">
              <w:rPr>
                <w:rFonts w:ascii="Arial" w:hAnsi="Arial" w:cs="Arial"/>
                <w:b/>
                <w:sz w:val="18"/>
                <w:szCs w:val="18"/>
              </w:rPr>
              <w:t>Name of industry</w:t>
            </w:r>
          </w:p>
        </w:tc>
        <w:tc>
          <w:tcPr>
            <w:tcW w:w="3460" w:type="dxa"/>
            <w:vAlign w:val="bottom"/>
          </w:tcPr>
          <w:p w14:paraId="4351F7C0" w14:textId="0E627C64" w:rsidR="008766AB" w:rsidRPr="008A1750" w:rsidRDefault="008766AB" w:rsidP="002B3311">
            <w:pPr>
              <w:keepNext/>
              <w:keepLines/>
              <w:spacing w:before="60"/>
              <w:rPr>
                <w:rFonts w:ascii="Arial" w:hAnsi="Arial" w:cs="Arial"/>
                <w:b/>
                <w:sz w:val="18"/>
                <w:szCs w:val="18"/>
              </w:rPr>
            </w:pPr>
            <w:r w:rsidRPr="008A1750">
              <w:rPr>
                <w:rFonts w:ascii="Arial" w:hAnsi="Arial" w:cs="Arial"/>
                <w:b/>
                <w:sz w:val="18"/>
                <w:szCs w:val="18"/>
              </w:rPr>
              <w:t>Do you have these in your community</w:t>
            </w:r>
          </w:p>
        </w:tc>
        <w:tc>
          <w:tcPr>
            <w:tcW w:w="3461" w:type="dxa"/>
            <w:vAlign w:val="bottom"/>
          </w:tcPr>
          <w:p w14:paraId="3A9A6202" w14:textId="4834DFF2" w:rsidR="008766AB" w:rsidRPr="008A1750" w:rsidRDefault="008766AB" w:rsidP="002B3311">
            <w:pPr>
              <w:keepNext/>
              <w:keepLines/>
              <w:spacing w:before="60"/>
              <w:rPr>
                <w:rFonts w:ascii="Arial" w:hAnsi="Arial" w:cs="Arial"/>
                <w:b/>
                <w:sz w:val="18"/>
                <w:szCs w:val="18"/>
              </w:rPr>
            </w:pPr>
            <w:r w:rsidRPr="008A1750">
              <w:rPr>
                <w:rFonts w:ascii="Arial" w:hAnsi="Arial" w:cs="Arial"/>
                <w:b/>
                <w:sz w:val="18"/>
                <w:szCs w:val="18"/>
              </w:rPr>
              <w:t>Have you considered or implemented reduction activities</w:t>
            </w:r>
          </w:p>
        </w:tc>
      </w:tr>
      <w:tr w:rsidR="006B780A" w14:paraId="61F97667" w14:textId="77777777" w:rsidTr="006B780A">
        <w:tc>
          <w:tcPr>
            <w:tcW w:w="2961" w:type="dxa"/>
            <w:vAlign w:val="bottom"/>
          </w:tcPr>
          <w:p w14:paraId="7CCB1B9B" w14:textId="1830E7F7" w:rsidR="006B780A" w:rsidRPr="008766AB" w:rsidRDefault="006B780A" w:rsidP="00CC7C0A">
            <w:pPr>
              <w:keepNext/>
              <w:keepLines/>
              <w:spacing w:before="120" w:after="20"/>
              <w:rPr>
                <w:rFonts w:ascii="Arial" w:hAnsi="Arial" w:cs="Arial"/>
                <w:sz w:val="18"/>
                <w:szCs w:val="18"/>
              </w:rPr>
            </w:pPr>
            <w:r>
              <w:rPr>
                <w:rFonts w:ascii="Arial" w:hAnsi="Arial" w:cs="Arial"/>
                <w:sz w:val="18"/>
                <w:szCs w:val="18"/>
              </w:rPr>
              <w:t>Food processors for cheese vegetable, meat, pickles, soy</w:t>
            </w:r>
            <w:r w:rsidR="00CC7C0A">
              <w:rPr>
                <w:rFonts w:ascii="Arial" w:hAnsi="Arial" w:cs="Arial"/>
                <w:sz w:val="18"/>
                <w:szCs w:val="18"/>
              </w:rPr>
              <w:t> </w:t>
            </w:r>
            <w:r>
              <w:rPr>
                <w:rFonts w:ascii="Arial" w:hAnsi="Arial" w:cs="Arial"/>
                <w:sz w:val="18"/>
                <w:szCs w:val="18"/>
              </w:rPr>
              <w:t>sauce, etc.</w:t>
            </w:r>
          </w:p>
        </w:tc>
        <w:tc>
          <w:tcPr>
            <w:tcW w:w="3460" w:type="dxa"/>
          </w:tcPr>
          <w:p w14:paraId="16EEFCA0" w14:textId="50EF5AB0" w:rsidR="006B780A" w:rsidRPr="008766AB" w:rsidRDefault="006B780A" w:rsidP="00CC7C0A">
            <w:pPr>
              <w:keepNext/>
              <w:keepLines/>
              <w:spacing w:before="120" w:after="20"/>
              <w:rPr>
                <w:rFonts w:ascii="Arial" w:hAnsi="Arial" w:cs="Arial"/>
                <w:sz w:val="18"/>
                <w:szCs w:val="18"/>
              </w:rPr>
            </w:pPr>
            <w:r>
              <w:rPr>
                <w:rFonts w:ascii="Arial" w:hAnsi="Arial" w:cs="Arial"/>
                <w:sz w:val="18"/>
                <w:szCs w:val="18"/>
              </w:rPr>
              <w:fldChar w:fldCharType="begin">
                <w:ffData>
                  <w:name w:val="Text289"/>
                  <w:enabled/>
                  <w:calcOnExit w:val="0"/>
                  <w:textInput/>
                </w:ffData>
              </w:fldChar>
            </w:r>
            <w:bookmarkStart w:id="4" w:name="Text2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3461" w:type="dxa"/>
          </w:tcPr>
          <w:p w14:paraId="695E4E94" w14:textId="1A8B4846" w:rsidR="006B780A" w:rsidRPr="008766AB" w:rsidRDefault="006B780A" w:rsidP="00CC7C0A">
            <w:pPr>
              <w:keepNext/>
              <w:keepLines/>
              <w:spacing w:before="120" w:after="20"/>
              <w:rPr>
                <w:rFonts w:ascii="Arial" w:hAnsi="Arial" w:cs="Arial"/>
                <w:sz w:val="18"/>
                <w:szCs w:val="18"/>
              </w:rPr>
            </w:pPr>
            <w:r>
              <w:rPr>
                <w:rFonts w:ascii="Arial" w:hAnsi="Arial" w:cs="Arial"/>
                <w:sz w:val="18"/>
                <w:szCs w:val="18"/>
              </w:rPr>
              <w:fldChar w:fldCharType="begin">
                <w:ffData>
                  <w:name w:val="Text290"/>
                  <w:enabled/>
                  <w:calcOnExit w:val="0"/>
                  <w:textInput/>
                </w:ffData>
              </w:fldChar>
            </w:r>
            <w:bookmarkStart w:id="5" w:name="Text2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r w:rsidR="00002AFE" w14:paraId="41CBBA81" w14:textId="77777777" w:rsidTr="006B780A">
        <w:tc>
          <w:tcPr>
            <w:tcW w:w="2961" w:type="dxa"/>
            <w:vAlign w:val="bottom"/>
          </w:tcPr>
          <w:p w14:paraId="3C008E8C" w14:textId="740B7903" w:rsidR="00002AFE" w:rsidRDefault="00002AFE" w:rsidP="002B3311">
            <w:pPr>
              <w:keepNext/>
              <w:keepLines/>
              <w:spacing w:before="120"/>
              <w:rPr>
                <w:rFonts w:ascii="Arial" w:hAnsi="Arial" w:cs="Arial"/>
                <w:sz w:val="18"/>
                <w:szCs w:val="18"/>
              </w:rPr>
            </w:pPr>
            <w:r>
              <w:rPr>
                <w:rFonts w:ascii="Arial" w:hAnsi="Arial" w:cs="Arial"/>
                <w:sz w:val="18"/>
                <w:szCs w:val="18"/>
              </w:rPr>
              <w:t>Breweries</w:t>
            </w:r>
          </w:p>
        </w:tc>
        <w:tc>
          <w:tcPr>
            <w:tcW w:w="3460" w:type="dxa"/>
          </w:tcPr>
          <w:p w14:paraId="7C696693" w14:textId="65C953CE" w:rsidR="00002AFE" w:rsidRDefault="00CC6B45" w:rsidP="002B3311">
            <w:pPr>
              <w:keepNext/>
              <w:keepLines/>
              <w:spacing w:before="120"/>
              <w:rPr>
                <w:rFonts w:ascii="Arial" w:hAnsi="Arial" w:cs="Arial"/>
                <w:sz w:val="18"/>
                <w:szCs w:val="18"/>
              </w:rPr>
            </w:pPr>
            <w:r>
              <w:rPr>
                <w:rFonts w:ascii="Arial" w:hAnsi="Arial" w:cs="Arial"/>
                <w:sz w:val="18"/>
                <w:szCs w:val="18"/>
              </w:rPr>
              <w:fldChar w:fldCharType="begin">
                <w:ffData>
                  <w:name w:val="Text291"/>
                  <w:enabled/>
                  <w:calcOnExit w:val="0"/>
                  <w:textInput/>
                </w:ffData>
              </w:fldChar>
            </w:r>
            <w:bookmarkStart w:id="6" w:name="Text2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3461" w:type="dxa"/>
          </w:tcPr>
          <w:p w14:paraId="72910DCF" w14:textId="268608CA" w:rsidR="00002AFE" w:rsidRDefault="00CC6B45" w:rsidP="002B3311">
            <w:pPr>
              <w:keepNext/>
              <w:keepLines/>
              <w:spacing w:before="120"/>
              <w:rPr>
                <w:rFonts w:ascii="Arial" w:hAnsi="Arial" w:cs="Arial"/>
                <w:sz w:val="18"/>
                <w:szCs w:val="18"/>
              </w:rPr>
            </w:pPr>
            <w:r>
              <w:rPr>
                <w:rFonts w:ascii="Arial" w:hAnsi="Arial" w:cs="Arial"/>
                <w:sz w:val="18"/>
                <w:szCs w:val="18"/>
              </w:rPr>
              <w:fldChar w:fldCharType="begin">
                <w:ffData>
                  <w:name w:val="Text292"/>
                  <w:enabled/>
                  <w:calcOnExit w:val="0"/>
                  <w:textInput/>
                </w:ffData>
              </w:fldChar>
            </w:r>
            <w:bookmarkStart w:id="7" w:name="Text2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6B780A" w14:paraId="277DF627" w14:textId="77777777" w:rsidTr="006B780A">
        <w:tc>
          <w:tcPr>
            <w:tcW w:w="2961" w:type="dxa"/>
            <w:vAlign w:val="bottom"/>
          </w:tcPr>
          <w:p w14:paraId="127ED017" w14:textId="6C582081" w:rsidR="006B780A" w:rsidRPr="008766AB" w:rsidRDefault="006B780A" w:rsidP="002B3311">
            <w:pPr>
              <w:keepNext/>
              <w:keepLines/>
              <w:spacing w:before="120"/>
              <w:rPr>
                <w:rFonts w:ascii="Arial" w:hAnsi="Arial" w:cs="Arial"/>
                <w:sz w:val="18"/>
                <w:szCs w:val="18"/>
              </w:rPr>
            </w:pPr>
            <w:r>
              <w:rPr>
                <w:rFonts w:ascii="Arial" w:hAnsi="Arial" w:cs="Arial"/>
                <w:sz w:val="18"/>
                <w:szCs w:val="18"/>
              </w:rPr>
              <w:t>Metal plating/metal finishing</w:t>
            </w:r>
          </w:p>
        </w:tc>
        <w:tc>
          <w:tcPr>
            <w:tcW w:w="3460" w:type="dxa"/>
          </w:tcPr>
          <w:p w14:paraId="2601C0C6"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1" w:type="dxa"/>
          </w:tcPr>
          <w:p w14:paraId="2C4D2B2C"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B780A" w14:paraId="7547DAA9" w14:textId="77777777" w:rsidTr="006B780A">
        <w:tc>
          <w:tcPr>
            <w:tcW w:w="2961" w:type="dxa"/>
            <w:vAlign w:val="bottom"/>
          </w:tcPr>
          <w:p w14:paraId="7CBC7D3A" w14:textId="3F972907" w:rsidR="006B780A" w:rsidRPr="008766AB" w:rsidRDefault="006B780A" w:rsidP="002B3311">
            <w:pPr>
              <w:keepNext/>
              <w:keepLines/>
              <w:spacing w:before="120"/>
              <w:rPr>
                <w:rFonts w:ascii="Arial" w:hAnsi="Arial" w:cs="Arial"/>
                <w:sz w:val="18"/>
                <w:szCs w:val="18"/>
              </w:rPr>
            </w:pPr>
            <w:r>
              <w:rPr>
                <w:rFonts w:ascii="Arial" w:hAnsi="Arial" w:cs="Arial"/>
                <w:sz w:val="18"/>
                <w:szCs w:val="18"/>
              </w:rPr>
              <w:t>Car washes</w:t>
            </w:r>
          </w:p>
        </w:tc>
        <w:tc>
          <w:tcPr>
            <w:tcW w:w="3460" w:type="dxa"/>
          </w:tcPr>
          <w:p w14:paraId="661D1C72"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1" w:type="dxa"/>
          </w:tcPr>
          <w:p w14:paraId="05D91D5B"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B780A" w14:paraId="1801A774" w14:textId="77777777" w:rsidTr="006B780A">
        <w:tc>
          <w:tcPr>
            <w:tcW w:w="2961" w:type="dxa"/>
            <w:vAlign w:val="bottom"/>
          </w:tcPr>
          <w:p w14:paraId="609C84D9" w14:textId="3D6453F1" w:rsidR="006B780A" w:rsidRPr="008766AB" w:rsidRDefault="006B780A" w:rsidP="002B3311">
            <w:pPr>
              <w:keepNext/>
              <w:keepLines/>
              <w:spacing w:before="120"/>
              <w:rPr>
                <w:rFonts w:ascii="Arial" w:hAnsi="Arial" w:cs="Arial"/>
                <w:sz w:val="18"/>
                <w:szCs w:val="18"/>
              </w:rPr>
            </w:pPr>
            <w:r>
              <w:rPr>
                <w:rFonts w:ascii="Arial" w:hAnsi="Arial" w:cs="Arial"/>
                <w:sz w:val="18"/>
                <w:szCs w:val="18"/>
              </w:rPr>
              <w:t xml:space="preserve">Municipal storage sheds </w:t>
            </w:r>
            <w:r>
              <w:rPr>
                <w:rFonts w:ascii="Arial" w:hAnsi="Arial" w:cs="Arial"/>
                <w:sz w:val="18"/>
                <w:szCs w:val="18"/>
              </w:rPr>
              <w:br/>
              <w:t xml:space="preserve">(salt storage, truck washing, etc.) </w:t>
            </w:r>
          </w:p>
        </w:tc>
        <w:tc>
          <w:tcPr>
            <w:tcW w:w="3460" w:type="dxa"/>
          </w:tcPr>
          <w:p w14:paraId="6FA1519F"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1" w:type="dxa"/>
          </w:tcPr>
          <w:p w14:paraId="1AC523F8"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B780A" w14:paraId="1C883A41" w14:textId="77777777" w:rsidTr="00CC7C0A">
        <w:tc>
          <w:tcPr>
            <w:tcW w:w="2961" w:type="dxa"/>
            <w:tcBorders>
              <w:bottom w:val="single" w:sz="2" w:space="0" w:color="auto"/>
            </w:tcBorders>
            <w:vAlign w:val="bottom"/>
          </w:tcPr>
          <w:p w14:paraId="75BD43F4" w14:textId="4D5B0FE3" w:rsidR="006B780A" w:rsidRPr="008766AB" w:rsidRDefault="006B780A" w:rsidP="002B3311">
            <w:pPr>
              <w:keepNext/>
              <w:keepLines/>
              <w:spacing w:before="120"/>
              <w:rPr>
                <w:rFonts w:ascii="Arial" w:hAnsi="Arial" w:cs="Arial"/>
                <w:sz w:val="18"/>
                <w:szCs w:val="18"/>
              </w:rPr>
            </w:pPr>
            <w:r>
              <w:rPr>
                <w:rFonts w:ascii="Arial" w:hAnsi="Arial" w:cs="Arial"/>
                <w:sz w:val="18"/>
                <w:szCs w:val="18"/>
              </w:rPr>
              <w:t>Laundromats</w:t>
            </w:r>
          </w:p>
        </w:tc>
        <w:tc>
          <w:tcPr>
            <w:tcW w:w="3460" w:type="dxa"/>
          </w:tcPr>
          <w:p w14:paraId="78E4DC4D"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1" w:type="dxa"/>
          </w:tcPr>
          <w:p w14:paraId="7EE46F21" w14:textId="77777777" w:rsidR="006B780A" w:rsidRPr="008766AB" w:rsidRDefault="006B780A" w:rsidP="002B3311">
            <w:pPr>
              <w:keepNext/>
              <w:keepLines/>
              <w:spacing w:before="120"/>
              <w:rPr>
                <w:rFonts w:ascii="Arial" w:hAnsi="Arial" w:cs="Arial"/>
                <w:sz w:val="18"/>
                <w:szCs w:val="18"/>
              </w:rPr>
            </w:pPr>
            <w:r>
              <w:rPr>
                <w:rFonts w:ascii="Arial" w:hAnsi="Arial" w:cs="Arial"/>
                <w:sz w:val="18"/>
                <w:szCs w:val="18"/>
              </w:rPr>
              <w:fldChar w:fldCharType="begin">
                <w:ffData>
                  <w:name w:val="Text2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C7C0A" w14:paraId="519CFF08" w14:textId="77777777" w:rsidTr="00CC7C0A">
        <w:trPr>
          <w:trHeight w:val="252"/>
        </w:trPr>
        <w:tc>
          <w:tcPr>
            <w:tcW w:w="2961" w:type="dxa"/>
            <w:tcBorders>
              <w:top w:val="single" w:sz="2" w:space="0" w:color="auto"/>
              <w:bottom w:val="nil"/>
            </w:tcBorders>
            <w:vAlign w:val="bottom"/>
          </w:tcPr>
          <w:p w14:paraId="312F8D6E" w14:textId="2FDF0BCC" w:rsidR="00CC7C0A" w:rsidRPr="008766AB" w:rsidRDefault="00CC7C0A" w:rsidP="00CC7C0A">
            <w:pPr>
              <w:keepNext/>
              <w:keepLines/>
              <w:spacing w:before="120" w:after="20"/>
              <w:rPr>
                <w:rFonts w:ascii="Arial" w:hAnsi="Arial" w:cs="Arial"/>
                <w:sz w:val="18"/>
                <w:szCs w:val="18"/>
              </w:rPr>
            </w:pPr>
            <w:r>
              <w:rPr>
                <w:rFonts w:ascii="Arial" w:hAnsi="Arial" w:cs="Arial"/>
                <w:sz w:val="18"/>
                <w:szCs w:val="18"/>
              </w:rPr>
              <w:t>Other presumed commercial or industrial users:</w:t>
            </w:r>
          </w:p>
        </w:tc>
        <w:tc>
          <w:tcPr>
            <w:tcW w:w="3460" w:type="dxa"/>
            <w:vMerge w:val="restart"/>
          </w:tcPr>
          <w:p w14:paraId="0851892F" w14:textId="77777777" w:rsidR="00CC7C0A" w:rsidRPr="008766AB" w:rsidRDefault="00CC7C0A" w:rsidP="002B3311">
            <w:pPr>
              <w:keepNext/>
              <w:keepLines/>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1" w:type="dxa"/>
            <w:vMerge w:val="restart"/>
          </w:tcPr>
          <w:p w14:paraId="3B0889D8" w14:textId="77777777" w:rsidR="00CC7C0A" w:rsidRPr="008766AB" w:rsidRDefault="00CC7C0A" w:rsidP="002B3311">
            <w:pPr>
              <w:keepNext/>
              <w:keepLines/>
              <w:spacing w:before="120"/>
              <w:rPr>
                <w:rFonts w:ascii="Arial" w:hAnsi="Arial" w:cs="Arial"/>
                <w:sz w:val="18"/>
                <w:szCs w:val="18"/>
              </w:rPr>
            </w:pPr>
            <w:r>
              <w:rPr>
                <w:rFonts w:ascii="Arial" w:hAnsi="Arial" w:cs="Arial"/>
                <w:sz w:val="18"/>
                <w:szCs w:val="18"/>
              </w:rPr>
              <w:fldChar w:fldCharType="begin">
                <w:ffData>
                  <w:name w:val="Text2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C7C0A" w14:paraId="25D3F198" w14:textId="77777777" w:rsidTr="00CC7C0A">
        <w:trPr>
          <w:trHeight w:val="252"/>
        </w:trPr>
        <w:tc>
          <w:tcPr>
            <w:tcW w:w="2961" w:type="dxa"/>
            <w:tcBorders>
              <w:top w:val="nil"/>
            </w:tcBorders>
            <w:vAlign w:val="bottom"/>
          </w:tcPr>
          <w:p w14:paraId="008A3BB9" w14:textId="7345ED6A" w:rsidR="00CC7C0A" w:rsidRDefault="00CC7C0A" w:rsidP="002B3311">
            <w:pPr>
              <w:keepNext/>
              <w:keepLines/>
              <w:spacing w:before="120"/>
              <w:rPr>
                <w:rFonts w:ascii="Arial" w:hAnsi="Arial" w:cs="Arial"/>
                <w:sz w:val="18"/>
                <w:szCs w:val="18"/>
              </w:rPr>
            </w:pPr>
            <w:r>
              <w:rPr>
                <w:rFonts w:ascii="Arial" w:hAnsi="Arial" w:cs="Arial"/>
                <w:sz w:val="18"/>
                <w:szCs w:val="18"/>
              </w:rPr>
              <w:fldChar w:fldCharType="begin">
                <w:ffData>
                  <w:name w:val="Text297"/>
                  <w:enabled/>
                  <w:calcOnExit w:val="0"/>
                  <w:textInput/>
                </w:ffData>
              </w:fldChar>
            </w:r>
            <w:bookmarkStart w:id="8" w:name="Text2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3460" w:type="dxa"/>
            <w:vMerge/>
          </w:tcPr>
          <w:p w14:paraId="5221E81F" w14:textId="77777777" w:rsidR="00CC7C0A" w:rsidRDefault="00CC7C0A" w:rsidP="002B3311">
            <w:pPr>
              <w:keepNext/>
              <w:keepLines/>
              <w:spacing w:before="120"/>
              <w:rPr>
                <w:rFonts w:ascii="Arial" w:hAnsi="Arial" w:cs="Arial"/>
                <w:sz w:val="18"/>
                <w:szCs w:val="18"/>
              </w:rPr>
            </w:pPr>
          </w:p>
        </w:tc>
        <w:tc>
          <w:tcPr>
            <w:tcW w:w="3461" w:type="dxa"/>
            <w:vMerge/>
          </w:tcPr>
          <w:p w14:paraId="79D2C4C7" w14:textId="77777777" w:rsidR="00CC7C0A" w:rsidRDefault="00CC7C0A" w:rsidP="002B3311">
            <w:pPr>
              <w:keepNext/>
              <w:keepLines/>
              <w:spacing w:before="120"/>
              <w:rPr>
                <w:rFonts w:ascii="Arial" w:hAnsi="Arial" w:cs="Arial"/>
                <w:sz w:val="18"/>
                <w:szCs w:val="18"/>
              </w:rPr>
            </w:pPr>
          </w:p>
        </w:tc>
      </w:tr>
    </w:tbl>
    <w:p w14:paraId="67A60C6C" w14:textId="402564A6" w:rsidR="008766AB" w:rsidRPr="008A1750" w:rsidRDefault="008766AB">
      <w:pPr>
        <w:rPr>
          <w:rFonts w:ascii="Arial" w:hAnsi="Arial" w:cs="Arial"/>
          <w:sz w:val="12"/>
          <w:szCs w:val="12"/>
        </w:rPr>
      </w:pPr>
    </w:p>
    <w:tbl>
      <w:tblPr>
        <w:tblW w:w="10577" w:type="dxa"/>
        <w:tblInd w:w="43" w:type="dxa"/>
        <w:tblLayout w:type="fixed"/>
        <w:tblCellMar>
          <w:left w:w="43" w:type="dxa"/>
          <w:right w:w="43" w:type="dxa"/>
        </w:tblCellMar>
        <w:tblLook w:val="01E0" w:firstRow="1" w:lastRow="1" w:firstColumn="1" w:lastColumn="1" w:noHBand="0" w:noVBand="0"/>
      </w:tblPr>
      <w:tblGrid>
        <w:gridCol w:w="10577"/>
      </w:tblGrid>
      <w:tr w:rsidR="001727FD" w:rsidRPr="00872F3E" w14:paraId="4E247FD2" w14:textId="77777777" w:rsidTr="00B35E39">
        <w:trPr>
          <w:cantSplit/>
          <w:trHeight w:val="80"/>
        </w:trPr>
        <w:tc>
          <w:tcPr>
            <w:tcW w:w="10577" w:type="dxa"/>
          </w:tcPr>
          <w:p w14:paraId="03540E8A" w14:textId="77777777" w:rsidR="00CC7C0A" w:rsidRDefault="001727FD" w:rsidP="00B55DC3">
            <w:pPr>
              <w:pStyle w:val="Bodytexttable"/>
              <w:widowControl w:val="0"/>
              <w:numPr>
                <w:ilvl w:val="0"/>
                <w:numId w:val="14"/>
              </w:numPr>
              <w:tabs>
                <w:tab w:val="left" w:pos="636"/>
              </w:tabs>
              <w:spacing w:before="120" w:after="0"/>
              <w:ind w:left="630"/>
              <w:rPr>
                <w:rFonts w:cs="Arial"/>
                <w:szCs w:val="18"/>
              </w:rPr>
            </w:pPr>
            <w:r w:rsidRPr="00BA06C6">
              <w:rPr>
                <w:rFonts w:cs="Arial"/>
                <w:szCs w:val="18"/>
              </w:rPr>
              <w:t>Have you requested voluntary reductions of chloride from any industrial users to your sewer system</w:t>
            </w:r>
            <w:r w:rsidRPr="00094FAC">
              <w:rPr>
                <w:rFonts w:cs="Arial"/>
                <w:szCs w:val="18"/>
              </w:rPr>
              <w:t xml:space="preserve">?  </w:t>
            </w:r>
            <w:r>
              <w:rPr>
                <w:rFonts w:cs="Arial"/>
                <w:szCs w:val="18"/>
              </w:rPr>
              <w:t xml:space="preserve"> </w:t>
            </w: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Pr>
                <w:rFonts w:cs="Arial"/>
                <w:szCs w:val="18"/>
              </w:rPr>
              <w:t xml:space="preserve"> No</w:t>
            </w:r>
          </w:p>
          <w:p w14:paraId="1F417DF4" w14:textId="3F999E20" w:rsidR="001727FD" w:rsidRPr="00B55DC3" w:rsidRDefault="001727FD" w:rsidP="00CC7C0A">
            <w:pPr>
              <w:pStyle w:val="Bodytexttable"/>
              <w:widowControl w:val="0"/>
              <w:tabs>
                <w:tab w:val="left" w:pos="636"/>
              </w:tabs>
              <w:spacing w:before="60" w:after="0"/>
              <w:ind w:left="630"/>
              <w:rPr>
                <w:rFonts w:cs="Arial"/>
                <w:szCs w:val="18"/>
              </w:rPr>
            </w:pPr>
            <w:r>
              <w:rPr>
                <w:rFonts w:cs="Arial"/>
                <w:szCs w:val="18"/>
              </w:rPr>
              <w:t>If yes, specify below:</w:t>
            </w:r>
          </w:p>
        </w:tc>
      </w:tr>
      <w:tr w:rsidR="00B55DC3" w:rsidRPr="00872F3E" w14:paraId="53598B8D" w14:textId="77777777" w:rsidTr="00B35E39">
        <w:trPr>
          <w:cantSplit/>
          <w:trHeight w:val="80"/>
        </w:trPr>
        <w:tc>
          <w:tcPr>
            <w:tcW w:w="10577" w:type="dxa"/>
          </w:tcPr>
          <w:p w14:paraId="766D1F60" w14:textId="6DF47E22" w:rsidR="00B55DC3" w:rsidRPr="00BA06C6" w:rsidRDefault="00B55DC3" w:rsidP="00B35E39">
            <w:pPr>
              <w:pStyle w:val="Bodytexttable"/>
              <w:widowControl w:val="0"/>
              <w:tabs>
                <w:tab w:val="left" w:pos="636"/>
              </w:tabs>
              <w:spacing w:before="120" w:after="60"/>
              <w:ind w:left="630"/>
              <w:rPr>
                <w:rFonts w:cs="Arial"/>
                <w:szCs w:val="18"/>
              </w:rPr>
            </w:pPr>
            <w:r w:rsidRPr="00CC0EED">
              <w:rPr>
                <w:rFonts w:cs="Arial"/>
                <w:noProof/>
                <w:szCs w:val="18"/>
              </w:rPr>
              <w:fldChar w:fldCharType="begin">
                <w:ffData>
                  <w:name w:val="Text279"/>
                  <w:enabled/>
                  <w:calcOnExit w:val="0"/>
                  <w:textInput/>
                </w:ffData>
              </w:fldChar>
            </w:r>
            <w:r w:rsidRPr="00CC0EED">
              <w:rPr>
                <w:rFonts w:cs="Arial"/>
                <w:noProof/>
                <w:szCs w:val="18"/>
              </w:rPr>
              <w:instrText xml:space="preserve"> FORMTEXT </w:instrText>
            </w:r>
            <w:r w:rsidRPr="00CC0EED">
              <w:rPr>
                <w:rFonts w:cs="Arial"/>
                <w:noProof/>
                <w:szCs w:val="18"/>
              </w:rPr>
            </w:r>
            <w:r w:rsidRPr="00CC0EED">
              <w:rPr>
                <w:rFonts w:cs="Arial"/>
                <w:noProof/>
                <w:szCs w:val="18"/>
              </w:rPr>
              <w:fldChar w:fldCharType="separate"/>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fldChar w:fldCharType="end"/>
            </w:r>
          </w:p>
        </w:tc>
      </w:tr>
      <w:tr w:rsidR="001727FD" w:rsidRPr="00872F3E" w14:paraId="1F03DF28" w14:textId="77777777" w:rsidTr="00B35E39">
        <w:trPr>
          <w:cantSplit/>
          <w:trHeight w:val="720"/>
        </w:trPr>
        <w:tc>
          <w:tcPr>
            <w:tcW w:w="10577" w:type="dxa"/>
          </w:tcPr>
          <w:p w14:paraId="631AD8DC" w14:textId="77777777" w:rsidR="00CC6B45" w:rsidRDefault="001727FD" w:rsidP="00CC6B45">
            <w:pPr>
              <w:pStyle w:val="Bodytexttable"/>
              <w:widowControl w:val="0"/>
              <w:numPr>
                <w:ilvl w:val="0"/>
                <w:numId w:val="14"/>
              </w:numPr>
              <w:tabs>
                <w:tab w:val="left" w:pos="636"/>
              </w:tabs>
              <w:spacing w:before="120" w:after="0"/>
              <w:ind w:left="630"/>
              <w:rPr>
                <w:rFonts w:cs="Arial"/>
                <w:szCs w:val="18"/>
              </w:rPr>
            </w:pPr>
            <w:r w:rsidRPr="00BA06C6">
              <w:rPr>
                <w:rFonts w:cs="Arial"/>
                <w:szCs w:val="18"/>
              </w:rPr>
              <w:t>Have you instituted sewer use ordinances regulating or limiting the discharge of chloride from significant industrial users</w:t>
            </w:r>
            <w:r w:rsidRPr="00094FAC">
              <w:rPr>
                <w:rFonts w:cs="Arial"/>
                <w:szCs w:val="18"/>
              </w:rPr>
              <w:t>?</w:t>
            </w:r>
          </w:p>
          <w:p w14:paraId="2E0BADE0" w14:textId="5FA55331" w:rsidR="001727FD" w:rsidRPr="00CD695D" w:rsidRDefault="001727FD" w:rsidP="00CD695D">
            <w:pPr>
              <w:pStyle w:val="Bodytexttable"/>
              <w:widowControl w:val="0"/>
              <w:tabs>
                <w:tab w:val="left" w:pos="636"/>
              </w:tabs>
              <w:spacing w:before="120" w:after="0"/>
              <w:ind w:left="630"/>
              <w:rPr>
                <w:rFonts w:cs="Arial"/>
                <w:szCs w:val="18"/>
              </w:rPr>
            </w:pP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Pr>
                <w:rFonts w:cs="Arial"/>
                <w:szCs w:val="18"/>
              </w:rPr>
              <w:t xml:space="preserve"> No</w:t>
            </w:r>
          </w:p>
        </w:tc>
      </w:tr>
      <w:tr w:rsidR="00B35E39" w:rsidRPr="00872F3E" w14:paraId="52BF280C" w14:textId="77777777" w:rsidTr="00B35E39">
        <w:trPr>
          <w:cantSplit/>
          <w:trHeight w:val="290"/>
        </w:trPr>
        <w:tc>
          <w:tcPr>
            <w:tcW w:w="10577" w:type="dxa"/>
          </w:tcPr>
          <w:p w14:paraId="0EBC1449" w14:textId="1CD212B5" w:rsidR="00B35E39" w:rsidRDefault="00B35E39" w:rsidP="009238D6">
            <w:pPr>
              <w:pStyle w:val="Bodytexttable"/>
              <w:widowControl w:val="0"/>
              <w:numPr>
                <w:ilvl w:val="0"/>
                <w:numId w:val="14"/>
              </w:numPr>
              <w:tabs>
                <w:tab w:val="left" w:pos="636"/>
              </w:tabs>
              <w:spacing w:before="120" w:after="0"/>
              <w:ind w:left="630"/>
              <w:rPr>
                <w:rFonts w:cs="Arial"/>
                <w:szCs w:val="18"/>
              </w:rPr>
            </w:pPr>
            <w:r>
              <w:rPr>
                <w:rFonts w:cs="Arial"/>
                <w:szCs w:val="18"/>
              </w:rPr>
              <w:t>The MPCA is aware that for many communities, the source of chloride is residential (i.e., ion-exchanges softening).</w:t>
            </w:r>
          </w:p>
          <w:p w14:paraId="740FFB62" w14:textId="312BAFB0" w:rsidR="00B35E39" w:rsidRPr="00B35E39" w:rsidRDefault="00B35E39" w:rsidP="00B35E39">
            <w:pPr>
              <w:pStyle w:val="Bodytexttable"/>
              <w:widowControl w:val="0"/>
              <w:numPr>
                <w:ilvl w:val="0"/>
                <w:numId w:val="49"/>
              </w:numPr>
              <w:tabs>
                <w:tab w:val="left" w:pos="636"/>
              </w:tabs>
              <w:spacing w:before="120" w:after="0"/>
              <w:rPr>
                <w:rFonts w:cs="Arial"/>
                <w:szCs w:val="18"/>
              </w:rPr>
            </w:pPr>
            <w:r>
              <w:rPr>
                <w:rFonts w:cs="Arial"/>
                <w:szCs w:val="18"/>
              </w:rPr>
              <w:t>Have you investigated the number of homes with water softeners</w:t>
            </w:r>
            <w:r w:rsidRPr="00094FAC">
              <w:rPr>
                <w:rFonts w:cs="Arial"/>
                <w:szCs w:val="18"/>
              </w:rPr>
              <w:t xml:space="preserve">?   </w:t>
            </w: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Pr>
                <w:rFonts w:cs="Arial"/>
                <w:szCs w:val="18"/>
              </w:rPr>
              <w:t xml:space="preserve"> No</w:t>
            </w:r>
          </w:p>
        </w:tc>
      </w:tr>
      <w:tr w:rsidR="00B35E39" w:rsidRPr="00872F3E" w14:paraId="1B6EA20D" w14:textId="77777777" w:rsidTr="00B35E39">
        <w:trPr>
          <w:cantSplit/>
          <w:trHeight w:val="289"/>
        </w:trPr>
        <w:tc>
          <w:tcPr>
            <w:tcW w:w="10577" w:type="dxa"/>
          </w:tcPr>
          <w:p w14:paraId="6B8D0110" w14:textId="6F100269" w:rsidR="00B35E39" w:rsidRPr="00B35E39" w:rsidRDefault="00B35E39" w:rsidP="00B35E39">
            <w:pPr>
              <w:pStyle w:val="Bodytexttable"/>
              <w:widowControl w:val="0"/>
              <w:numPr>
                <w:ilvl w:val="0"/>
                <w:numId w:val="49"/>
              </w:numPr>
              <w:tabs>
                <w:tab w:val="left" w:pos="636"/>
              </w:tabs>
              <w:spacing w:before="120" w:after="0"/>
              <w:rPr>
                <w:rFonts w:cs="Arial"/>
                <w:szCs w:val="18"/>
              </w:rPr>
            </w:pPr>
            <w:r>
              <w:rPr>
                <w:rFonts w:cs="Arial"/>
                <w:szCs w:val="18"/>
              </w:rPr>
              <w:t>If so, do you know the age and type of the softener (flow-based or timer based):</w:t>
            </w:r>
          </w:p>
        </w:tc>
      </w:tr>
      <w:tr w:rsidR="00B35E39" w:rsidRPr="00872F3E" w14:paraId="30BE7EFF" w14:textId="77777777" w:rsidTr="00B35E39">
        <w:trPr>
          <w:cantSplit/>
          <w:trHeight w:val="289"/>
        </w:trPr>
        <w:tc>
          <w:tcPr>
            <w:tcW w:w="10577" w:type="dxa"/>
          </w:tcPr>
          <w:p w14:paraId="7E4B7B1A" w14:textId="79C43EB0" w:rsidR="00B35E39" w:rsidRDefault="00B35E39" w:rsidP="00B35E39">
            <w:pPr>
              <w:pStyle w:val="Bodytexttable"/>
              <w:widowControl w:val="0"/>
              <w:tabs>
                <w:tab w:val="left" w:pos="636"/>
              </w:tabs>
              <w:spacing w:before="120" w:after="60"/>
              <w:ind w:left="994"/>
              <w:rPr>
                <w:rFonts w:cs="Arial"/>
                <w:szCs w:val="18"/>
              </w:rPr>
            </w:pPr>
            <w:r>
              <w:rPr>
                <w:rFonts w:cs="Arial"/>
                <w:szCs w:val="18"/>
              </w:rPr>
              <w:fldChar w:fldCharType="begin">
                <w:ffData>
                  <w:name w:val="Text293"/>
                  <w:enabled/>
                  <w:calcOnExit w:val="0"/>
                  <w:textInput/>
                </w:ffData>
              </w:fldChar>
            </w:r>
            <w:bookmarkStart w:id="9" w:name="Text2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r>
      <w:tr w:rsidR="00B35E39" w:rsidRPr="00872F3E" w14:paraId="7798068C" w14:textId="77777777" w:rsidTr="00B35E39">
        <w:trPr>
          <w:cantSplit/>
          <w:trHeight w:val="289"/>
        </w:trPr>
        <w:tc>
          <w:tcPr>
            <w:tcW w:w="10577" w:type="dxa"/>
          </w:tcPr>
          <w:p w14:paraId="20CC1FB3" w14:textId="40A84266" w:rsidR="00B35E39" w:rsidRDefault="00B35E39" w:rsidP="00B35E39">
            <w:pPr>
              <w:pStyle w:val="Bodytexttable"/>
              <w:widowControl w:val="0"/>
              <w:numPr>
                <w:ilvl w:val="0"/>
                <w:numId w:val="49"/>
              </w:numPr>
              <w:tabs>
                <w:tab w:val="left" w:pos="636"/>
              </w:tabs>
              <w:spacing w:before="120" w:after="0"/>
              <w:rPr>
                <w:rFonts w:cs="Arial"/>
                <w:szCs w:val="18"/>
              </w:rPr>
            </w:pPr>
            <w:r w:rsidRPr="00D04FCE">
              <w:rPr>
                <w:rFonts w:cs="Arial"/>
                <w:szCs w:val="18"/>
              </w:rPr>
              <w:t>Have you determined typical concentrations of chloride from domestic users of your sewer system</w:t>
            </w:r>
            <w:r w:rsidRPr="00094FAC">
              <w:rPr>
                <w:rFonts w:cs="Arial"/>
                <w:szCs w:val="18"/>
              </w:rPr>
              <w:t xml:space="preserve">?  </w:t>
            </w:r>
            <w:r>
              <w:rPr>
                <w:rFonts w:cs="Arial"/>
                <w:szCs w:val="18"/>
              </w:rPr>
              <w:t xml:space="preserve"> </w:t>
            </w: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Pr>
                <w:rFonts w:cs="Arial"/>
                <w:szCs w:val="18"/>
              </w:rPr>
              <w:t xml:space="preserve"> No</w:t>
            </w:r>
          </w:p>
          <w:p w14:paraId="171ABB81" w14:textId="51E8CEBF" w:rsidR="00B35E39" w:rsidRDefault="00B35E39" w:rsidP="00B35E39">
            <w:pPr>
              <w:pStyle w:val="Bodytexttable"/>
              <w:widowControl w:val="0"/>
              <w:tabs>
                <w:tab w:val="left" w:pos="636"/>
              </w:tabs>
              <w:spacing w:before="120" w:after="0"/>
              <w:ind w:left="994"/>
              <w:rPr>
                <w:rFonts w:cs="Arial"/>
                <w:szCs w:val="18"/>
              </w:rPr>
            </w:pPr>
            <w:r>
              <w:rPr>
                <w:rFonts w:cs="Arial"/>
                <w:szCs w:val="18"/>
              </w:rPr>
              <w:t>If yes, what have you found?</w:t>
            </w:r>
          </w:p>
        </w:tc>
      </w:tr>
      <w:tr w:rsidR="00B55DC3" w:rsidRPr="00872F3E" w14:paraId="5941B532" w14:textId="77777777" w:rsidTr="00B35E39">
        <w:trPr>
          <w:cantSplit/>
          <w:trHeight w:val="80"/>
        </w:trPr>
        <w:tc>
          <w:tcPr>
            <w:tcW w:w="10577" w:type="dxa"/>
          </w:tcPr>
          <w:p w14:paraId="350699A9" w14:textId="31F967D4" w:rsidR="00B55DC3" w:rsidRPr="00D04FCE" w:rsidRDefault="00B55DC3" w:rsidP="00B35E39">
            <w:pPr>
              <w:pStyle w:val="Bodytexttable"/>
              <w:widowControl w:val="0"/>
              <w:tabs>
                <w:tab w:val="left" w:pos="636"/>
              </w:tabs>
              <w:spacing w:before="120" w:after="60"/>
              <w:ind w:left="994"/>
              <w:rPr>
                <w:rFonts w:cs="Arial"/>
                <w:szCs w:val="18"/>
              </w:rPr>
            </w:pPr>
            <w:r>
              <w:rPr>
                <w:rFonts w:cs="Arial"/>
                <w:szCs w:val="18"/>
              </w:rPr>
              <w:fldChar w:fldCharType="begin">
                <w:ffData>
                  <w:name w:val="Text29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727FD" w:rsidRPr="00872F3E" w14:paraId="0CC02B2B" w14:textId="77777777" w:rsidTr="00B35E39">
        <w:trPr>
          <w:cantSplit/>
          <w:trHeight w:val="585"/>
        </w:trPr>
        <w:tc>
          <w:tcPr>
            <w:tcW w:w="10577" w:type="dxa"/>
          </w:tcPr>
          <w:p w14:paraId="6919444F" w14:textId="5A244790" w:rsidR="001727FD" w:rsidRPr="00CC6B45" w:rsidRDefault="00E6792B" w:rsidP="00CC6B45">
            <w:pPr>
              <w:pStyle w:val="Bodytexttable"/>
              <w:widowControl w:val="0"/>
              <w:numPr>
                <w:ilvl w:val="0"/>
                <w:numId w:val="49"/>
              </w:numPr>
              <w:tabs>
                <w:tab w:val="left" w:pos="636"/>
              </w:tabs>
              <w:spacing w:before="120" w:after="0"/>
              <w:rPr>
                <w:rFonts w:cs="Arial"/>
                <w:szCs w:val="18"/>
              </w:rPr>
            </w:pPr>
            <w:r w:rsidRPr="00D04FCE">
              <w:rPr>
                <w:rFonts w:cs="Arial"/>
                <w:szCs w:val="18"/>
              </w:rPr>
              <w:t>Does your community implement a public information program on proper maintenance and improved efficiency of residential softeners</w:t>
            </w:r>
            <w:r w:rsidRPr="00094FAC">
              <w:rPr>
                <w:rFonts w:cs="Arial"/>
                <w:szCs w:val="18"/>
              </w:rPr>
              <w:t xml:space="preserve">?   </w:t>
            </w: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0B7B15">
              <w:rPr>
                <w:rFonts w:cs="Arial"/>
                <w:szCs w:val="18"/>
              </w:rPr>
            </w:r>
            <w:r w:rsidR="000B7B15">
              <w:rPr>
                <w:rFonts w:cs="Arial"/>
                <w:szCs w:val="18"/>
              </w:rPr>
              <w:fldChar w:fldCharType="separate"/>
            </w:r>
            <w:r w:rsidRPr="00094FAC">
              <w:rPr>
                <w:rFonts w:cs="Arial"/>
                <w:szCs w:val="18"/>
              </w:rPr>
              <w:fldChar w:fldCharType="end"/>
            </w:r>
            <w:r>
              <w:rPr>
                <w:rFonts w:cs="Arial"/>
                <w:szCs w:val="18"/>
              </w:rPr>
              <w:t xml:space="preserve"> No</w:t>
            </w:r>
          </w:p>
        </w:tc>
      </w:tr>
    </w:tbl>
    <w:p w14:paraId="3CDA4C8F" w14:textId="77777777" w:rsidR="00B35E39" w:rsidRPr="00B35E39" w:rsidRDefault="00B35E39">
      <w:pPr>
        <w:rPr>
          <w:sz w:val="4"/>
          <w:szCs w:val="4"/>
        </w:rPr>
      </w:pPr>
    </w:p>
    <w:tbl>
      <w:tblPr>
        <w:tblW w:w="10530" w:type="dxa"/>
        <w:tblInd w:w="90" w:type="dxa"/>
        <w:tblLayout w:type="fixed"/>
        <w:tblCellMar>
          <w:left w:w="43" w:type="dxa"/>
          <w:right w:w="43" w:type="dxa"/>
        </w:tblCellMar>
        <w:tblLook w:val="01E0" w:firstRow="1" w:lastRow="1" w:firstColumn="1" w:lastColumn="1" w:noHBand="0" w:noVBand="0"/>
      </w:tblPr>
      <w:tblGrid>
        <w:gridCol w:w="10530"/>
      </w:tblGrid>
      <w:tr w:rsidR="00165BDD" w:rsidRPr="00872F3E" w14:paraId="2567464A" w14:textId="77777777" w:rsidTr="00B35E39">
        <w:trPr>
          <w:cantSplit/>
          <w:trHeight w:val="360"/>
        </w:trPr>
        <w:tc>
          <w:tcPr>
            <w:tcW w:w="10530" w:type="dxa"/>
          </w:tcPr>
          <w:p w14:paraId="4F2F2445" w14:textId="6B4F8EC2" w:rsidR="00165BDD" w:rsidRPr="00B55DC3" w:rsidRDefault="00165BDD" w:rsidP="00B35E39">
            <w:pPr>
              <w:pStyle w:val="Bodytexttable"/>
              <w:keepNext/>
              <w:keepLines/>
              <w:widowControl w:val="0"/>
              <w:numPr>
                <w:ilvl w:val="0"/>
                <w:numId w:val="14"/>
              </w:numPr>
              <w:tabs>
                <w:tab w:val="left" w:pos="636"/>
              </w:tabs>
              <w:spacing w:before="120" w:after="0"/>
              <w:ind w:left="634"/>
              <w:rPr>
                <w:szCs w:val="24"/>
              </w:rPr>
            </w:pPr>
            <w:r>
              <w:rPr>
                <w:rFonts w:cs="Arial"/>
                <w:szCs w:val="18"/>
              </w:rPr>
              <w:t>Using average and maximum data values reported at your facility over the last five years, i</w:t>
            </w:r>
            <w:r w:rsidRPr="0079225C">
              <w:rPr>
                <w:rFonts w:cs="Arial"/>
                <w:szCs w:val="18"/>
              </w:rPr>
              <w:t>ndicate a reasonable expectation of the concentration of the pollutant for which the variance is being requested that will be discharged during the period of the proposed variance. (Minn. R. 7000.7000</w:t>
            </w:r>
            <w:r>
              <w:rPr>
                <w:rFonts w:cs="Arial"/>
                <w:szCs w:val="18"/>
              </w:rPr>
              <w:t>,</w:t>
            </w:r>
            <w:r w:rsidRPr="0079225C">
              <w:rPr>
                <w:rFonts w:cs="Arial"/>
                <w:szCs w:val="18"/>
              </w:rPr>
              <w:t xml:space="preserve"> </w:t>
            </w:r>
            <w:r>
              <w:rPr>
                <w:rFonts w:cs="Arial"/>
                <w:szCs w:val="18"/>
              </w:rPr>
              <w:t>s</w:t>
            </w:r>
            <w:r w:rsidRPr="0079225C">
              <w:rPr>
                <w:rFonts w:cs="Arial"/>
                <w:szCs w:val="18"/>
              </w:rPr>
              <w:t>upb. 2, Item H, (1))</w:t>
            </w:r>
            <w:r>
              <w:rPr>
                <w:color w:val="1F497D"/>
              </w:rPr>
              <w:t xml:space="preserve"> </w:t>
            </w:r>
            <w:r w:rsidRPr="00542090">
              <w:rPr>
                <w:rStyle w:val="Form-Bodytext1Char"/>
              </w:rPr>
              <w:t>This value should take into account measures that can be done immediately that will reduce the concentration value (i.e.</w:t>
            </w:r>
            <w:r>
              <w:rPr>
                <w:rStyle w:val="Form-Bodytext1Char"/>
              </w:rPr>
              <w:t>,</w:t>
            </w:r>
            <w:r w:rsidRPr="00542090">
              <w:rPr>
                <w:rStyle w:val="Form-Bodytext1Char"/>
              </w:rPr>
              <w:t xml:space="preserve"> high chloride dischargers that can be reduced)</w:t>
            </w:r>
            <w:r>
              <w:rPr>
                <w:rStyle w:val="Form-Bodytext1Char"/>
              </w:rPr>
              <w:t>.</w:t>
            </w:r>
          </w:p>
        </w:tc>
      </w:tr>
      <w:tr w:rsidR="00B55DC3" w:rsidRPr="00872F3E" w14:paraId="4F6F5243" w14:textId="77777777" w:rsidTr="00B35E39">
        <w:trPr>
          <w:cantSplit/>
          <w:trHeight w:val="80"/>
        </w:trPr>
        <w:tc>
          <w:tcPr>
            <w:tcW w:w="10530" w:type="dxa"/>
          </w:tcPr>
          <w:p w14:paraId="5A3C1E9D" w14:textId="3CC81ACF" w:rsidR="00B55DC3" w:rsidRPr="0009010D" w:rsidRDefault="00B55DC3" w:rsidP="00B35E39">
            <w:pPr>
              <w:pStyle w:val="Bodytexttable"/>
              <w:widowControl w:val="0"/>
              <w:tabs>
                <w:tab w:val="left" w:pos="636"/>
              </w:tabs>
              <w:spacing w:before="120" w:after="60"/>
              <w:ind w:left="634"/>
              <w:rPr>
                <w:rFonts w:cs="Arial"/>
                <w:szCs w:val="18"/>
              </w:rPr>
            </w:pPr>
            <w:r w:rsidRPr="00CC0EED">
              <w:rPr>
                <w:rFonts w:cs="Arial"/>
                <w:noProof/>
                <w:szCs w:val="18"/>
              </w:rPr>
              <w:fldChar w:fldCharType="begin">
                <w:ffData>
                  <w:name w:val="Text279"/>
                  <w:enabled/>
                  <w:calcOnExit w:val="0"/>
                  <w:textInput/>
                </w:ffData>
              </w:fldChar>
            </w:r>
            <w:r w:rsidRPr="00CC0EED">
              <w:rPr>
                <w:rFonts w:cs="Arial"/>
                <w:noProof/>
                <w:szCs w:val="18"/>
              </w:rPr>
              <w:instrText xml:space="preserve"> FORMTEXT </w:instrText>
            </w:r>
            <w:r w:rsidRPr="00CC0EED">
              <w:rPr>
                <w:rFonts w:cs="Arial"/>
                <w:noProof/>
                <w:szCs w:val="18"/>
              </w:rPr>
            </w:r>
            <w:r w:rsidRPr="00CC0EED">
              <w:rPr>
                <w:rFonts w:cs="Arial"/>
                <w:noProof/>
                <w:szCs w:val="18"/>
              </w:rPr>
              <w:fldChar w:fldCharType="separate"/>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fldChar w:fldCharType="end"/>
            </w:r>
          </w:p>
        </w:tc>
      </w:tr>
      <w:tr w:rsidR="00165BDD" w:rsidRPr="00872F3E" w14:paraId="3D664EAD" w14:textId="77777777" w:rsidTr="00B35E39">
        <w:trPr>
          <w:cantSplit/>
          <w:trHeight w:val="80"/>
        </w:trPr>
        <w:tc>
          <w:tcPr>
            <w:tcW w:w="10530" w:type="dxa"/>
          </w:tcPr>
          <w:p w14:paraId="7EA28F74" w14:textId="2EA300DF" w:rsidR="00165BDD" w:rsidRPr="007B49F4" w:rsidRDefault="00165BDD" w:rsidP="00B35E39">
            <w:pPr>
              <w:pStyle w:val="Bodytexttable"/>
              <w:widowControl w:val="0"/>
              <w:numPr>
                <w:ilvl w:val="0"/>
                <w:numId w:val="14"/>
              </w:numPr>
              <w:tabs>
                <w:tab w:val="left" w:pos="636"/>
              </w:tabs>
              <w:spacing w:before="120" w:after="0"/>
              <w:ind w:left="634"/>
              <w:rPr>
                <w:rFonts w:cs="Arial"/>
                <w:szCs w:val="18"/>
              </w:rPr>
            </w:pPr>
            <w:r w:rsidRPr="0009010D">
              <w:rPr>
                <w:rFonts w:cs="Arial"/>
                <w:szCs w:val="18"/>
              </w:rPr>
              <w:t>Indicate the steps to be taken during the period of the variance to reduce pollutant levels</w:t>
            </w:r>
            <w:r>
              <w:rPr>
                <w:rFonts w:cs="Arial"/>
                <w:szCs w:val="18"/>
              </w:rPr>
              <w:t xml:space="preserve"> to the lowest levels practical, such as controlling dischargers of high concentrations of the pollutant. </w:t>
            </w:r>
            <w:r w:rsidRPr="0009010D">
              <w:rPr>
                <w:rFonts w:cs="Arial"/>
                <w:szCs w:val="18"/>
              </w:rPr>
              <w:t>(Minn. R. 7000.7000</w:t>
            </w:r>
            <w:r>
              <w:rPr>
                <w:rFonts w:cs="Arial"/>
                <w:szCs w:val="18"/>
              </w:rPr>
              <w:t>,</w:t>
            </w:r>
            <w:r w:rsidRPr="0009010D">
              <w:rPr>
                <w:rFonts w:cs="Arial"/>
                <w:szCs w:val="18"/>
              </w:rPr>
              <w:t xml:space="preserve"> </w:t>
            </w:r>
            <w:r>
              <w:rPr>
                <w:rFonts w:cs="Arial"/>
                <w:szCs w:val="18"/>
              </w:rPr>
              <w:t>s</w:t>
            </w:r>
            <w:r w:rsidRPr="0009010D">
              <w:rPr>
                <w:rFonts w:cs="Arial"/>
                <w:szCs w:val="18"/>
              </w:rPr>
              <w:t>upb. 2, Item H, (2))</w:t>
            </w:r>
          </w:p>
        </w:tc>
      </w:tr>
      <w:tr w:rsidR="007B49F4" w:rsidRPr="00872F3E" w14:paraId="78958DF9" w14:textId="77777777" w:rsidTr="00B35E39">
        <w:trPr>
          <w:cantSplit/>
          <w:trHeight w:val="80"/>
        </w:trPr>
        <w:tc>
          <w:tcPr>
            <w:tcW w:w="10530" w:type="dxa"/>
          </w:tcPr>
          <w:p w14:paraId="0347E7D5" w14:textId="3C48E701" w:rsidR="007B49F4" w:rsidRPr="0009010D" w:rsidRDefault="007B49F4" w:rsidP="00B35E39">
            <w:pPr>
              <w:pStyle w:val="Bodytexttable"/>
              <w:widowControl w:val="0"/>
              <w:tabs>
                <w:tab w:val="left" w:pos="636"/>
              </w:tabs>
              <w:spacing w:before="120" w:after="60"/>
              <w:ind w:left="630"/>
              <w:rPr>
                <w:rFonts w:cs="Arial"/>
                <w:szCs w:val="18"/>
              </w:rPr>
            </w:pPr>
            <w:r w:rsidRPr="00CC0EED">
              <w:rPr>
                <w:rFonts w:cs="Arial"/>
                <w:noProof/>
                <w:szCs w:val="18"/>
              </w:rPr>
              <w:fldChar w:fldCharType="begin">
                <w:ffData>
                  <w:name w:val="Text281"/>
                  <w:enabled/>
                  <w:calcOnExit w:val="0"/>
                  <w:textInput/>
                </w:ffData>
              </w:fldChar>
            </w:r>
            <w:r w:rsidRPr="00CC0EED">
              <w:rPr>
                <w:rFonts w:cs="Arial"/>
                <w:noProof/>
                <w:szCs w:val="18"/>
              </w:rPr>
              <w:instrText xml:space="preserve"> FORMTEXT </w:instrText>
            </w:r>
            <w:r w:rsidRPr="00CC0EED">
              <w:rPr>
                <w:rFonts w:cs="Arial"/>
                <w:noProof/>
                <w:szCs w:val="18"/>
              </w:rPr>
            </w:r>
            <w:r w:rsidRPr="00CC0EED">
              <w:rPr>
                <w:rFonts w:cs="Arial"/>
                <w:noProof/>
                <w:szCs w:val="18"/>
              </w:rPr>
              <w:fldChar w:fldCharType="separate"/>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fldChar w:fldCharType="end"/>
            </w:r>
          </w:p>
        </w:tc>
      </w:tr>
      <w:tr w:rsidR="00C92EF3" w:rsidRPr="00DC6F64" w14:paraId="174A038A" w14:textId="77777777" w:rsidTr="00B35E39">
        <w:trPr>
          <w:cantSplit/>
        </w:trPr>
        <w:tc>
          <w:tcPr>
            <w:tcW w:w="10530" w:type="dxa"/>
          </w:tcPr>
          <w:p w14:paraId="18E50E4E" w14:textId="77777777" w:rsidR="003F61E6" w:rsidRPr="003F61E6" w:rsidRDefault="003F61E6" w:rsidP="00B35E39">
            <w:pPr>
              <w:pStyle w:val="Bodytexttable"/>
              <w:widowControl w:val="0"/>
              <w:numPr>
                <w:ilvl w:val="0"/>
                <w:numId w:val="14"/>
              </w:numPr>
              <w:spacing w:before="120" w:after="0"/>
              <w:ind w:left="620" w:hanging="346"/>
              <w:rPr>
                <w:rFonts w:cs="Arial"/>
                <w:szCs w:val="18"/>
              </w:rPr>
            </w:pPr>
            <w:r w:rsidRPr="003F61E6">
              <w:rPr>
                <w:rFonts w:cs="Arial"/>
                <w:szCs w:val="18"/>
              </w:rPr>
              <w:t>Pollutant Minimization Plan</w:t>
            </w:r>
          </w:p>
          <w:p w14:paraId="26627671" w14:textId="0A438873" w:rsidR="00624F1E" w:rsidRDefault="00B03A62" w:rsidP="005F34BC">
            <w:pPr>
              <w:pStyle w:val="ListParagraph"/>
              <w:tabs>
                <w:tab w:val="left" w:pos="1062"/>
              </w:tabs>
              <w:spacing w:before="120" w:after="0" w:afterAutospacing="0"/>
              <w:ind w:left="691"/>
              <w:contextualSpacing w:val="0"/>
              <w:rPr>
                <w:rFonts w:ascii="Arial" w:hAnsi="Arial" w:cs="Arial"/>
                <w:sz w:val="18"/>
                <w:szCs w:val="18"/>
              </w:rPr>
            </w:pPr>
            <w:r>
              <w:rPr>
                <w:rFonts w:ascii="Arial" w:hAnsi="Arial" w:cs="Arial"/>
                <w:sz w:val="18"/>
                <w:szCs w:val="18"/>
              </w:rPr>
              <w:t xml:space="preserve">Have you submitted a Chloride Minimization Plan as part of </w:t>
            </w:r>
            <w:r w:rsidR="00086433">
              <w:rPr>
                <w:rFonts w:ascii="Arial" w:hAnsi="Arial" w:cs="Arial"/>
                <w:sz w:val="18"/>
                <w:szCs w:val="18"/>
              </w:rPr>
              <w:t xml:space="preserve">past </w:t>
            </w:r>
            <w:r>
              <w:rPr>
                <w:rFonts w:ascii="Arial" w:hAnsi="Arial" w:cs="Arial"/>
                <w:sz w:val="18"/>
                <w:szCs w:val="18"/>
              </w:rPr>
              <w:t xml:space="preserve">permit </w:t>
            </w:r>
            <w:r w:rsidR="00C746C6">
              <w:rPr>
                <w:rFonts w:ascii="Arial" w:hAnsi="Arial" w:cs="Arial"/>
                <w:sz w:val="18"/>
                <w:szCs w:val="18"/>
              </w:rPr>
              <w:t>requirements</w:t>
            </w:r>
            <w:r>
              <w:rPr>
                <w:rFonts w:ascii="Arial" w:hAnsi="Arial" w:cs="Arial"/>
                <w:sz w:val="18"/>
                <w:szCs w:val="18"/>
              </w:rPr>
              <w:t>?</w:t>
            </w:r>
            <w:r w:rsidR="00624F1E">
              <w:rPr>
                <w:rFonts w:ascii="Arial" w:hAnsi="Arial" w:cs="Arial"/>
                <w:sz w:val="18"/>
                <w:szCs w:val="18"/>
              </w:rPr>
              <w:t xml:space="preserve">   </w:t>
            </w:r>
            <w:r w:rsidR="00624F1E">
              <w:rPr>
                <w:rFonts w:ascii="Arial" w:hAnsi="Arial" w:cs="Arial"/>
                <w:sz w:val="18"/>
                <w:szCs w:val="18"/>
              </w:rPr>
              <w:fldChar w:fldCharType="begin">
                <w:ffData>
                  <w:name w:val="Check5"/>
                  <w:enabled/>
                  <w:calcOnExit w:val="0"/>
                  <w:checkBox>
                    <w:sizeAuto/>
                    <w:default w:val="0"/>
                  </w:checkBox>
                </w:ffData>
              </w:fldChar>
            </w:r>
            <w:bookmarkStart w:id="10" w:name="Check5"/>
            <w:r w:rsidR="00624F1E">
              <w:rPr>
                <w:rFonts w:ascii="Arial" w:hAnsi="Arial" w:cs="Arial"/>
                <w:sz w:val="18"/>
                <w:szCs w:val="18"/>
              </w:rPr>
              <w:instrText xml:space="preserve"> FORMCHECKBOX </w:instrText>
            </w:r>
            <w:r w:rsidR="000B7B15">
              <w:rPr>
                <w:rFonts w:ascii="Arial" w:hAnsi="Arial" w:cs="Arial"/>
                <w:sz w:val="18"/>
                <w:szCs w:val="18"/>
              </w:rPr>
            </w:r>
            <w:r w:rsidR="000B7B15">
              <w:rPr>
                <w:rFonts w:ascii="Arial" w:hAnsi="Arial" w:cs="Arial"/>
                <w:sz w:val="18"/>
                <w:szCs w:val="18"/>
              </w:rPr>
              <w:fldChar w:fldCharType="separate"/>
            </w:r>
            <w:r w:rsidR="00624F1E">
              <w:rPr>
                <w:rFonts w:ascii="Arial" w:hAnsi="Arial" w:cs="Arial"/>
                <w:sz w:val="18"/>
                <w:szCs w:val="18"/>
              </w:rPr>
              <w:fldChar w:fldCharType="end"/>
            </w:r>
            <w:bookmarkEnd w:id="10"/>
            <w:r w:rsidR="00624F1E">
              <w:rPr>
                <w:rFonts w:ascii="Arial" w:hAnsi="Arial" w:cs="Arial"/>
                <w:sz w:val="18"/>
                <w:szCs w:val="18"/>
              </w:rPr>
              <w:t xml:space="preserve"> Yes  </w:t>
            </w:r>
            <w:r w:rsidR="00624F1E">
              <w:rPr>
                <w:rFonts w:ascii="Arial" w:hAnsi="Arial" w:cs="Arial"/>
                <w:sz w:val="18"/>
                <w:szCs w:val="18"/>
              </w:rPr>
              <w:fldChar w:fldCharType="begin">
                <w:ffData>
                  <w:name w:val="Check6"/>
                  <w:enabled/>
                  <w:calcOnExit w:val="0"/>
                  <w:checkBox>
                    <w:sizeAuto/>
                    <w:default w:val="0"/>
                  </w:checkBox>
                </w:ffData>
              </w:fldChar>
            </w:r>
            <w:bookmarkStart w:id="11" w:name="Check6"/>
            <w:r w:rsidR="00624F1E">
              <w:rPr>
                <w:rFonts w:ascii="Arial" w:hAnsi="Arial" w:cs="Arial"/>
                <w:sz w:val="18"/>
                <w:szCs w:val="18"/>
              </w:rPr>
              <w:instrText xml:space="preserve"> FORMCHECKBOX </w:instrText>
            </w:r>
            <w:r w:rsidR="000B7B15">
              <w:rPr>
                <w:rFonts w:ascii="Arial" w:hAnsi="Arial" w:cs="Arial"/>
                <w:sz w:val="18"/>
                <w:szCs w:val="18"/>
              </w:rPr>
            </w:r>
            <w:r w:rsidR="000B7B15">
              <w:rPr>
                <w:rFonts w:ascii="Arial" w:hAnsi="Arial" w:cs="Arial"/>
                <w:sz w:val="18"/>
                <w:szCs w:val="18"/>
              </w:rPr>
              <w:fldChar w:fldCharType="separate"/>
            </w:r>
            <w:r w:rsidR="00624F1E">
              <w:rPr>
                <w:rFonts w:ascii="Arial" w:hAnsi="Arial" w:cs="Arial"/>
                <w:sz w:val="18"/>
                <w:szCs w:val="18"/>
              </w:rPr>
              <w:fldChar w:fldCharType="end"/>
            </w:r>
            <w:bookmarkEnd w:id="11"/>
            <w:r w:rsidR="00624F1E">
              <w:rPr>
                <w:rFonts w:ascii="Arial" w:hAnsi="Arial" w:cs="Arial"/>
                <w:sz w:val="18"/>
                <w:szCs w:val="18"/>
              </w:rPr>
              <w:t xml:space="preserve"> No</w:t>
            </w:r>
          </w:p>
          <w:p w14:paraId="2A66980E" w14:textId="044B8204" w:rsidR="00624F1E" w:rsidRDefault="00B03A62" w:rsidP="005F34BC">
            <w:pPr>
              <w:pStyle w:val="ListParagraph"/>
              <w:tabs>
                <w:tab w:val="left" w:pos="1062"/>
              </w:tabs>
              <w:spacing w:before="120" w:after="0" w:afterAutospacing="0"/>
              <w:ind w:left="950"/>
              <w:contextualSpacing w:val="0"/>
              <w:rPr>
                <w:rFonts w:ascii="Arial" w:hAnsi="Arial" w:cs="Arial"/>
                <w:sz w:val="18"/>
                <w:szCs w:val="18"/>
                <w:u w:val="single"/>
              </w:rPr>
            </w:pPr>
            <w:r>
              <w:rPr>
                <w:rFonts w:ascii="Arial" w:hAnsi="Arial" w:cs="Arial"/>
                <w:sz w:val="18"/>
                <w:szCs w:val="18"/>
              </w:rPr>
              <w:t>If yes, indicate a date</w:t>
            </w:r>
            <w:r w:rsidR="00A539B4">
              <w:rPr>
                <w:rFonts w:ascii="Arial" w:hAnsi="Arial" w:cs="Arial"/>
                <w:sz w:val="18"/>
                <w:szCs w:val="18"/>
              </w:rPr>
              <w:t xml:space="preserve"> (mm/dd/yyyy):  </w:t>
            </w:r>
            <w:r w:rsidR="002B3311">
              <w:rPr>
                <w:rFonts w:ascii="Arial" w:hAnsi="Arial" w:cs="Arial"/>
                <w:sz w:val="18"/>
                <w:szCs w:val="18"/>
                <w:u w:val="single"/>
              </w:rPr>
              <w:fldChar w:fldCharType="begin">
                <w:ffData>
                  <w:name w:val="Text287"/>
                  <w:enabled/>
                  <w:calcOnExit w:val="0"/>
                  <w:textInput>
                    <w:type w:val="date"/>
                    <w:format w:val="M/d/yyyy"/>
                  </w:textInput>
                </w:ffData>
              </w:fldChar>
            </w:r>
            <w:bookmarkStart w:id="12" w:name="Text287"/>
            <w:r w:rsidR="002B3311">
              <w:rPr>
                <w:rFonts w:ascii="Arial" w:hAnsi="Arial" w:cs="Arial"/>
                <w:sz w:val="18"/>
                <w:szCs w:val="18"/>
                <w:u w:val="single"/>
              </w:rPr>
              <w:instrText xml:space="preserve"> FORMTEXT </w:instrText>
            </w:r>
            <w:r w:rsidR="002B3311">
              <w:rPr>
                <w:rFonts w:ascii="Arial" w:hAnsi="Arial" w:cs="Arial"/>
                <w:sz w:val="18"/>
                <w:szCs w:val="18"/>
                <w:u w:val="single"/>
              </w:rPr>
            </w:r>
            <w:r w:rsidR="002B3311">
              <w:rPr>
                <w:rFonts w:ascii="Arial" w:hAnsi="Arial" w:cs="Arial"/>
                <w:sz w:val="18"/>
                <w:szCs w:val="18"/>
                <w:u w:val="single"/>
              </w:rPr>
              <w:fldChar w:fldCharType="separate"/>
            </w:r>
            <w:r w:rsidR="002B3311">
              <w:rPr>
                <w:rFonts w:ascii="Arial" w:hAnsi="Arial" w:cs="Arial"/>
                <w:noProof/>
                <w:sz w:val="18"/>
                <w:szCs w:val="18"/>
                <w:u w:val="single"/>
              </w:rPr>
              <w:t> </w:t>
            </w:r>
            <w:r w:rsidR="002B3311">
              <w:rPr>
                <w:rFonts w:ascii="Arial" w:hAnsi="Arial" w:cs="Arial"/>
                <w:noProof/>
                <w:sz w:val="18"/>
                <w:szCs w:val="18"/>
                <w:u w:val="single"/>
              </w:rPr>
              <w:t> </w:t>
            </w:r>
            <w:r w:rsidR="002B3311">
              <w:rPr>
                <w:rFonts w:ascii="Arial" w:hAnsi="Arial" w:cs="Arial"/>
                <w:noProof/>
                <w:sz w:val="18"/>
                <w:szCs w:val="18"/>
                <w:u w:val="single"/>
              </w:rPr>
              <w:t> </w:t>
            </w:r>
            <w:r w:rsidR="002B3311">
              <w:rPr>
                <w:rFonts w:ascii="Arial" w:hAnsi="Arial" w:cs="Arial"/>
                <w:noProof/>
                <w:sz w:val="18"/>
                <w:szCs w:val="18"/>
                <w:u w:val="single"/>
              </w:rPr>
              <w:t> </w:t>
            </w:r>
            <w:r w:rsidR="002B3311">
              <w:rPr>
                <w:rFonts w:ascii="Arial" w:hAnsi="Arial" w:cs="Arial"/>
                <w:noProof/>
                <w:sz w:val="18"/>
                <w:szCs w:val="18"/>
                <w:u w:val="single"/>
              </w:rPr>
              <w:t> </w:t>
            </w:r>
            <w:r w:rsidR="002B3311">
              <w:rPr>
                <w:rFonts w:ascii="Arial" w:hAnsi="Arial" w:cs="Arial"/>
                <w:sz w:val="18"/>
                <w:szCs w:val="18"/>
                <w:u w:val="single"/>
              </w:rPr>
              <w:fldChar w:fldCharType="end"/>
            </w:r>
            <w:bookmarkEnd w:id="12"/>
          </w:p>
          <w:p w14:paraId="3CE4241B" w14:textId="6BBD9E6D" w:rsidR="00C92EF3" w:rsidRPr="00086433" w:rsidRDefault="00624F1E" w:rsidP="005F34BC">
            <w:pPr>
              <w:pStyle w:val="ListParagraph"/>
              <w:tabs>
                <w:tab w:val="left" w:pos="1062"/>
              </w:tabs>
              <w:spacing w:before="120" w:after="0" w:afterAutospacing="0"/>
              <w:ind w:left="950"/>
              <w:contextualSpacing w:val="0"/>
              <w:rPr>
                <w:rFonts w:ascii="Arial" w:hAnsi="Arial" w:cs="Arial"/>
                <w:sz w:val="18"/>
                <w:szCs w:val="18"/>
              </w:rPr>
            </w:pPr>
            <w:r w:rsidRPr="00D630C0">
              <w:rPr>
                <w:rFonts w:ascii="Arial" w:hAnsi="Arial" w:cs="Arial"/>
                <w:sz w:val="18"/>
                <w:szCs w:val="18"/>
              </w:rPr>
              <w:t xml:space="preserve">If no, </w:t>
            </w:r>
            <w:r w:rsidR="00D550E6">
              <w:rPr>
                <w:rFonts w:ascii="Arial" w:hAnsi="Arial" w:cs="Arial"/>
                <w:sz w:val="18"/>
                <w:szCs w:val="18"/>
              </w:rPr>
              <w:t>a</w:t>
            </w:r>
            <w:r w:rsidR="00086433" w:rsidRPr="00086433">
              <w:rPr>
                <w:rFonts w:ascii="Arial" w:hAnsi="Arial" w:cs="Arial"/>
                <w:sz w:val="18"/>
                <w:szCs w:val="18"/>
              </w:rPr>
              <w:t xml:space="preserve"> </w:t>
            </w:r>
            <w:r w:rsidR="003F61E6" w:rsidRPr="00086433">
              <w:rPr>
                <w:rFonts w:ascii="Arial" w:hAnsi="Arial" w:cs="Arial"/>
                <w:sz w:val="18"/>
                <w:szCs w:val="18"/>
              </w:rPr>
              <w:t xml:space="preserve">Pollutant Minimization Plan </w:t>
            </w:r>
            <w:r w:rsidR="005E6B07">
              <w:rPr>
                <w:rFonts w:ascii="Arial" w:hAnsi="Arial" w:cs="Arial"/>
                <w:sz w:val="18"/>
                <w:szCs w:val="18"/>
              </w:rPr>
              <w:t>is</w:t>
            </w:r>
            <w:r w:rsidR="005E6B07" w:rsidRPr="00086433">
              <w:rPr>
                <w:rFonts w:ascii="Arial" w:hAnsi="Arial" w:cs="Arial"/>
                <w:sz w:val="18"/>
                <w:szCs w:val="18"/>
              </w:rPr>
              <w:t xml:space="preserve"> </w:t>
            </w:r>
            <w:r w:rsidR="003F61E6" w:rsidRPr="00086433">
              <w:rPr>
                <w:rFonts w:ascii="Arial" w:hAnsi="Arial" w:cs="Arial"/>
                <w:sz w:val="18"/>
                <w:szCs w:val="18"/>
              </w:rPr>
              <w:t xml:space="preserve">part of </w:t>
            </w:r>
            <w:r w:rsidR="00CD2084">
              <w:rPr>
                <w:rFonts w:ascii="Arial" w:hAnsi="Arial" w:cs="Arial"/>
                <w:sz w:val="18"/>
                <w:szCs w:val="18"/>
              </w:rPr>
              <w:t>the</w:t>
            </w:r>
            <w:r w:rsidR="00CD2084" w:rsidRPr="00086433">
              <w:rPr>
                <w:rFonts w:ascii="Arial" w:hAnsi="Arial" w:cs="Arial"/>
                <w:sz w:val="18"/>
                <w:szCs w:val="18"/>
              </w:rPr>
              <w:t xml:space="preserve"> </w:t>
            </w:r>
            <w:r w:rsidR="00086433">
              <w:rPr>
                <w:rFonts w:ascii="Arial" w:hAnsi="Arial" w:cs="Arial"/>
                <w:sz w:val="18"/>
                <w:szCs w:val="18"/>
              </w:rPr>
              <w:t>permit</w:t>
            </w:r>
            <w:r w:rsidR="00CD2084">
              <w:rPr>
                <w:rFonts w:ascii="Arial" w:hAnsi="Arial" w:cs="Arial"/>
                <w:sz w:val="18"/>
                <w:szCs w:val="18"/>
              </w:rPr>
              <w:t>’s variance requirements</w:t>
            </w:r>
            <w:r w:rsidR="00086433">
              <w:rPr>
                <w:rFonts w:ascii="Arial" w:hAnsi="Arial" w:cs="Arial"/>
                <w:sz w:val="18"/>
                <w:szCs w:val="18"/>
              </w:rPr>
              <w:t>.</w:t>
            </w:r>
          </w:p>
        </w:tc>
      </w:tr>
      <w:tr w:rsidR="003F61E6" w:rsidRPr="00DC6F64" w14:paraId="69BC7B55" w14:textId="77777777" w:rsidTr="00B35E39">
        <w:trPr>
          <w:cantSplit/>
          <w:trHeight w:val="2025"/>
        </w:trPr>
        <w:tc>
          <w:tcPr>
            <w:tcW w:w="10530" w:type="dxa"/>
          </w:tcPr>
          <w:p w14:paraId="0D7695E9" w14:textId="77777777" w:rsidR="003F61E6" w:rsidRPr="003F61E6" w:rsidRDefault="003F61E6" w:rsidP="00E6792B">
            <w:pPr>
              <w:pStyle w:val="ListParagraph"/>
              <w:tabs>
                <w:tab w:val="left" w:pos="1062"/>
              </w:tabs>
              <w:spacing w:before="120" w:after="0" w:afterAutospacing="0"/>
              <w:ind w:left="654"/>
              <w:rPr>
                <w:rFonts w:ascii="Arial" w:hAnsi="Arial" w:cs="Arial"/>
                <w:sz w:val="18"/>
                <w:szCs w:val="18"/>
              </w:rPr>
            </w:pPr>
            <w:r w:rsidRPr="003F61E6">
              <w:rPr>
                <w:rFonts w:ascii="Arial" w:hAnsi="Arial" w:cs="Arial"/>
                <w:sz w:val="18"/>
                <w:szCs w:val="18"/>
              </w:rPr>
              <w:lastRenderedPageBreak/>
              <w:t xml:space="preserve">Use the following when preparing your </w:t>
            </w:r>
            <w:r w:rsidR="00900AC8">
              <w:rPr>
                <w:rFonts w:ascii="Arial" w:hAnsi="Arial" w:cs="Arial"/>
                <w:sz w:val="18"/>
                <w:szCs w:val="18"/>
              </w:rPr>
              <w:t>p</w:t>
            </w:r>
            <w:r w:rsidRPr="003F61E6">
              <w:rPr>
                <w:rFonts w:ascii="Arial" w:hAnsi="Arial" w:cs="Arial"/>
                <w:sz w:val="18"/>
                <w:szCs w:val="18"/>
              </w:rPr>
              <w:t>lan:</w:t>
            </w:r>
          </w:p>
          <w:p w14:paraId="1B010BED" w14:textId="77777777" w:rsidR="007A7359" w:rsidRPr="00A21BCC" w:rsidRDefault="007A7359" w:rsidP="005F34BC">
            <w:pPr>
              <w:pStyle w:val="ListParagraph"/>
              <w:numPr>
                <w:ilvl w:val="0"/>
                <w:numId w:val="26"/>
              </w:numPr>
              <w:tabs>
                <w:tab w:val="left" w:pos="1194"/>
              </w:tabs>
              <w:spacing w:before="120" w:after="0" w:afterAutospacing="0"/>
              <w:ind w:left="1196" w:hanging="274"/>
              <w:contextualSpacing w:val="0"/>
              <w:rPr>
                <w:rFonts w:ascii="Arial" w:hAnsi="Arial" w:cs="Arial"/>
                <w:spacing w:val="-2"/>
                <w:sz w:val="18"/>
                <w:szCs w:val="18"/>
              </w:rPr>
            </w:pPr>
            <w:r w:rsidRPr="00E6792B">
              <w:rPr>
                <w:rFonts w:ascii="Arial" w:hAnsi="Arial" w:cs="Arial"/>
                <w:i/>
                <w:spacing w:val="-2"/>
                <w:sz w:val="18"/>
                <w:szCs w:val="18"/>
              </w:rPr>
              <w:t>Strategy for municipal chloride reduction and minimization</w:t>
            </w:r>
            <w:r>
              <w:rPr>
                <w:rFonts w:ascii="Arial" w:hAnsi="Arial" w:cs="Arial"/>
                <w:i/>
                <w:spacing w:val="-2"/>
                <w:sz w:val="18"/>
                <w:szCs w:val="18"/>
              </w:rPr>
              <w:t xml:space="preserve"> </w:t>
            </w:r>
            <w:r>
              <w:rPr>
                <w:rFonts w:ascii="Arial" w:hAnsi="Arial" w:cs="Arial"/>
                <w:spacing w:val="-2"/>
                <w:sz w:val="18"/>
                <w:szCs w:val="18"/>
              </w:rPr>
              <w:t xml:space="preserve">– found on the MPCA’s website at </w:t>
            </w:r>
            <w:hyperlink r:id="rId13" w:history="1">
              <w:r w:rsidRPr="00EE4940">
                <w:rPr>
                  <w:rStyle w:val="Hyperlink"/>
                  <w:rFonts w:ascii="Arial" w:hAnsi="Arial" w:cs="Arial"/>
                  <w:spacing w:val="-2"/>
                  <w:sz w:val="18"/>
                  <w:szCs w:val="18"/>
                </w:rPr>
                <w:t>https://www.pca.state.mn.us/sites/default/files/wq-wwprm2-71.pdf</w:t>
              </w:r>
            </w:hyperlink>
            <w:r>
              <w:rPr>
                <w:rFonts w:ascii="Arial" w:hAnsi="Arial" w:cs="Arial"/>
                <w:spacing w:val="-2"/>
                <w:sz w:val="18"/>
                <w:szCs w:val="18"/>
              </w:rPr>
              <w:t xml:space="preserve">. </w:t>
            </w:r>
          </w:p>
          <w:p w14:paraId="1961B7C8" w14:textId="77777777" w:rsidR="003F61E6" w:rsidRDefault="00055FEA" w:rsidP="005F34BC">
            <w:pPr>
              <w:pStyle w:val="ListParagraph"/>
              <w:numPr>
                <w:ilvl w:val="0"/>
                <w:numId w:val="26"/>
              </w:numPr>
              <w:tabs>
                <w:tab w:val="left" w:pos="1194"/>
              </w:tabs>
              <w:spacing w:before="120" w:after="0" w:afterAutospacing="0"/>
              <w:ind w:left="1196" w:hanging="274"/>
              <w:contextualSpacing w:val="0"/>
              <w:rPr>
                <w:rFonts w:ascii="Arial" w:hAnsi="Arial" w:cs="Arial"/>
                <w:spacing w:val="-2"/>
                <w:sz w:val="18"/>
                <w:szCs w:val="18"/>
              </w:rPr>
            </w:pPr>
            <w:r w:rsidRPr="00E6792B">
              <w:rPr>
                <w:rFonts w:ascii="Arial" w:hAnsi="Arial" w:cs="Arial"/>
                <w:i/>
                <w:spacing w:val="-2"/>
                <w:sz w:val="18"/>
                <w:szCs w:val="18"/>
              </w:rPr>
              <w:t>Streamlined chloride variance action tree</w:t>
            </w:r>
            <w:r w:rsidRPr="00055FEA">
              <w:rPr>
                <w:rFonts w:ascii="Arial" w:hAnsi="Arial" w:cs="Arial"/>
                <w:spacing w:val="-2"/>
                <w:sz w:val="18"/>
                <w:szCs w:val="18"/>
              </w:rPr>
              <w:t xml:space="preserve"> (wq-wwprm2-88)</w:t>
            </w:r>
            <w:r w:rsidR="00E6792B">
              <w:rPr>
                <w:rFonts w:ascii="Arial" w:hAnsi="Arial" w:cs="Arial"/>
                <w:spacing w:val="-2"/>
                <w:sz w:val="18"/>
                <w:szCs w:val="18"/>
              </w:rPr>
              <w:t xml:space="preserve"> – found on the MPCA’s website at</w:t>
            </w:r>
            <w:r>
              <w:rPr>
                <w:rFonts w:ascii="Arial" w:hAnsi="Arial" w:cs="Arial"/>
                <w:spacing w:val="-2"/>
                <w:sz w:val="18"/>
                <w:szCs w:val="18"/>
              </w:rPr>
              <w:t xml:space="preserve"> </w:t>
            </w:r>
            <w:hyperlink r:id="rId14" w:history="1">
              <w:r w:rsidRPr="00EE4940">
                <w:rPr>
                  <w:rStyle w:val="Hyperlink"/>
                  <w:rFonts w:ascii="Arial" w:hAnsi="Arial" w:cs="Arial"/>
                  <w:spacing w:val="-2"/>
                  <w:sz w:val="18"/>
                  <w:szCs w:val="18"/>
                </w:rPr>
                <w:t>https://www.pca.state.mn.us/sites/default/files/wq-wwprm2-88.pdf</w:t>
              </w:r>
            </w:hyperlink>
            <w:r>
              <w:rPr>
                <w:rFonts w:ascii="Arial" w:hAnsi="Arial" w:cs="Arial"/>
                <w:spacing w:val="-2"/>
                <w:sz w:val="18"/>
                <w:szCs w:val="18"/>
              </w:rPr>
              <w:t xml:space="preserve">. </w:t>
            </w:r>
          </w:p>
          <w:p w14:paraId="69D9F5ED" w14:textId="77777777" w:rsidR="003F61E6" w:rsidRPr="003F61E6" w:rsidRDefault="00A21BCC" w:rsidP="005F34BC">
            <w:pPr>
              <w:pStyle w:val="ListParagraph"/>
              <w:numPr>
                <w:ilvl w:val="0"/>
                <w:numId w:val="26"/>
              </w:numPr>
              <w:tabs>
                <w:tab w:val="left" w:pos="1194"/>
              </w:tabs>
              <w:spacing w:before="120" w:after="0" w:afterAutospacing="0"/>
              <w:ind w:left="1196" w:hanging="274"/>
              <w:contextualSpacing w:val="0"/>
              <w:rPr>
                <w:rFonts w:ascii="Arial" w:hAnsi="Arial" w:cs="Arial"/>
                <w:sz w:val="18"/>
                <w:szCs w:val="18"/>
              </w:rPr>
            </w:pPr>
            <w:r w:rsidRPr="00E6792B">
              <w:rPr>
                <w:rFonts w:ascii="Arial" w:hAnsi="Arial" w:cs="Arial"/>
                <w:i/>
                <w:sz w:val="18"/>
                <w:szCs w:val="18"/>
              </w:rPr>
              <w:t>Minnesota</w:t>
            </w:r>
            <w:r w:rsidR="003F61E6" w:rsidRPr="00E6792B">
              <w:rPr>
                <w:rFonts w:ascii="Arial" w:hAnsi="Arial" w:cs="Arial"/>
                <w:i/>
                <w:sz w:val="18"/>
                <w:szCs w:val="18"/>
              </w:rPr>
              <w:t xml:space="preserve"> Technical Assistance Program</w:t>
            </w:r>
            <w:r w:rsidR="00E6792B">
              <w:rPr>
                <w:rFonts w:ascii="Arial" w:hAnsi="Arial" w:cs="Arial"/>
                <w:sz w:val="18"/>
                <w:szCs w:val="18"/>
              </w:rPr>
              <w:t xml:space="preserve"> – found on the</w:t>
            </w:r>
            <w:r w:rsidR="003F61E6" w:rsidRPr="003F61E6">
              <w:rPr>
                <w:rFonts w:ascii="Arial" w:hAnsi="Arial" w:cs="Arial"/>
                <w:sz w:val="18"/>
                <w:szCs w:val="18"/>
              </w:rPr>
              <w:t xml:space="preserve"> U</w:t>
            </w:r>
            <w:r>
              <w:rPr>
                <w:rFonts w:ascii="Arial" w:hAnsi="Arial" w:cs="Arial"/>
                <w:sz w:val="18"/>
                <w:szCs w:val="18"/>
              </w:rPr>
              <w:t>niversity</w:t>
            </w:r>
            <w:r w:rsidR="003F61E6" w:rsidRPr="003F61E6">
              <w:rPr>
                <w:rFonts w:ascii="Arial" w:hAnsi="Arial" w:cs="Arial"/>
                <w:sz w:val="18"/>
                <w:szCs w:val="18"/>
              </w:rPr>
              <w:t xml:space="preserve"> of M</w:t>
            </w:r>
            <w:r>
              <w:rPr>
                <w:rFonts w:ascii="Arial" w:hAnsi="Arial" w:cs="Arial"/>
                <w:sz w:val="18"/>
                <w:szCs w:val="18"/>
              </w:rPr>
              <w:t>innesota</w:t>
            </w:r>
            <w:r w:rsidR="0095721A">
              <w:rPr>
                <w:rFonts w:ascii="Arial" w:hAnsi="Arial" w:cs="Arial"/>
                <w:sz w:val="18"/>
                <w:szCs w:val="18"/>
              </w:rPr>
              <w:t>’s</w:t>
            </w:r>
            <w:r w:rsidR="00E6792B">
              <w:rPr>
                <w:rFonts w:ascii="Arial" w:hAnsi="Arial" w:cs="Arial"/>
                <w:sz w:val="18"/>
                <w:szCs w:val="18"/>
              </w:rPr>
              <w:t xml:space="preserve"> website at</w:t>
            </w:r>
            <w:r w:rsidR="003F61E6" w:rsidRPr="003F61E6">
              <w:rPr>
                <w:rFonts w:ascii="Arial" w:hAnsi="Arial" w:cs="Arial"/>
                <w:sz w:val="18"/>
                <w:szCs w:val="18"/>
              </w:rPr>
              <w:t xml:space="preserve"> </w:t>
            </w:r>
            <w:hyperlink r:id="rId15" w:history="1">
              <w:r w:rsidR="003F61E6" w:rsidRPr="00A21BCC">
                <w:rPr>
                  <w:rStyle w:val="Hyperlink"/>
                  <w:rFonts w:ascii="Arial" w:hAnsi="Arial" w:cs="Arial"/>
                  <w:sz w:val="18"/>
                  <w:szCs w:val="18"/>
                </w:rPr>
                <w:t>http://www.mntap.umn.edu/</w:t>
              </w:r>
            </w:hyperlink>
          </w:p>
        </w:tc>
      </w:tr>
    </w:tbl>
    <w:p w14:paraId="7ED45DD7" w14:textId="77777777" w:rsidR="0079225C" w:rsidRPr="00872F3E" w:rsidRDefault="0079225C" w:rsidP="006C642B">
      <w:pPr>
        <w:pStyle w:val="Form-Heading2"/>
        <w:spacing w:after="0"/>
      </w:pPr>
      <w:r w:rsidRPr="00872F3E">
        <w:t xml:space="preserve">Section IV – Treatment </w:t>
      </w:r>
      <w:r w:rsidR="00094FAC" w:rsidRPr="00872F3E">
        <w:t>alternative(s) information</w:t>
      </w:r>
    </w:p>
    <w:tbl>
      <w:tblPr>
        <w:tblW w:w="10692" w:type="dxa"/>
        <w:tblInd w:w="43" w:type="dxa"/>
        <w:tblLayout w:type="fixed"/>
        <w:tblCellMar>
          <w:left w:w="43" w:type="dxa"/>
          <w:right w:w="43" w:type="dxa"/>
        </w:tblCellMar>
        <w:tblLook w:val="01E0" w:firstRow="1" w:lastRow="1" w:firstColumn="1" w:lastColumn="1" w:noHBand="0" w:noVBand="0"/>
      </w:tblPr>
      <w:tblGrid>
        <w:gridCol w:w="10692"/>
      </w:tblGrid>
      <w:tr w:rsidR="0079225C" w:rsidRPr="00DC6F64" w14:paraId="636F397C" w14:textId="77777777" w:rsidTr="007B49F4">
        <w:trPr>
          <w:cantSplit/>
          <w:trHeight w:val="360"/>
        </w:trPr>
        <w:tc>
          <w:tcPr>
            <w:tcW w:w="10692" w:type="dxa"/>
            <w:tcMar>
              <w:left w:w="0" w:type="dxa"/>
            </w:tcMar>
          </w:tcPr>
          <w:p w14:paraId="72D15322" w14:textId="60A78C79" w:rsidR="0079225C" w:rsidRPr="007B49F4" w:rsidRDefault="00E3226D" w:rsidP="007B49F4">
            <w:pPr>
              <w:pStyle w:val="Bodytexttable"/>
              <w:keepNext/>
              <w:keepLines/>
              <w:widowControl w:val="0"/>
              <w:numPr>
                <w:ilvl w:val="0"/>
                <w:numId w:val="14"/>
              </w:numPr>
              <w:tabs>
                <w:tab w:val="left" w:pos="636"/>
              </w:tabs>
              <w:spacing w:before="120" w:after="0"/>
              <w:ind w:left="634"/>
              <w:rPr>
                <w:rFonts w:cs="Arial"/>
                <w:szCs w:val="18"/>
              </w:rPr>
            </w:pPr>
            <w:r>
              <w:rPr>
                <w:rFonts w:cs="Arial"/>
                <w:szCs w:val="18"/>
              </w:rPr>
              <w:t xml:space="preserve">An </w:t>
            </w:r>
            <w:r w:rsidR="005C7ED7">
              <w:rPr>
                <w:rFonts w:cs="Arial"/>
                <w:szCs w:val="18"/>
              </w:rPr>
              <w:t>A</w:t>
            </w:r>
            <w:r w:rsidR="00094FAC">
              <w:rPr>
                <w:rFonts w:cs="Arial"/>
                <w:szCs w:val="18"/>
              </w:rPr>
              <w:t xml:space="preserve">lternatives </w:t>
            </w:r>
            <w:r w:rsidR="005C7ED7">
              <w:rPr>
                <w:rFonts w:cs="Arial"/>
                <w:szCs w:val="18"/>
              </w:rPr>
              <w:t>A</w:t>
            </w:r>
            <w:r w:rsidR="00094FAC">
              <w:rPr>
                <w:rFonts w:cs="Arial"/>
                <w:szCs w:val="18"/>
              </w:rPr>
              <w:t xml:space="preserve">nalysis </w:t>
            </w:r>
            <w:r>
              <w:rPr>
                <w:rFonts w:cs="Arial"/>
                <w:szCs w:val="18"/>
              </w:rPr>
              <w:t xml:space="preserve">for removing chloride from wastewater </w:t>
            </w:r>
            <w:r w:rsidR="00176878">
              <w:rPr>
                <w:rFonts w:cs="Arial"/>
                <w:szCs w:val="18"/>
              </w:rPr>
              <w:t>discharges has</w:t>
            </w:r>
            <w:r>
              <w:rPr>
                <w:rFonts w:cs="Arial"/>
                <w:szCs w:val="18"/>
              </w:rPr>
              <w:t xml:space="preserve"> been completed by </w:t>
            </w:r>
            <w:r w:rsidR="00AE4CC4">
              <w:rPr>
                <w:rFonts w:cs="Arial"/>
                <w:szCs w:val="18"/>
              </w:rPr>
              <w:t xml:space="preserve">the </w:t>
            </w:r>
            <w:r>
              <w:rPr>
                <w:rFonts w:cs="Arial"/>
                <w:szCs w:val="18"/>
              </w:rPr>
              <w:t>MPCA</w:t>
            </w:r>
            <w:r w:rsidR="008026DE">
              <w:rPr>
                <w:rFonts w:cs="Arial"/>
                <w:szCs w:val="18"/>
              </w:rPr>
              <w:t xml:space="preserve"> </w:t>
            </w:r>
            <w:r w:rsidR="00530079">
              <w:rPr>
                <w:rFonts w:cs="Arial"/>
                <w:szCs w:val="18"/>
              </w:rPr>
              <w:t>(</w:t>
            </w:r>
            <w:r w:rsidR="00530079" w:rsidRPr="00AE4CC4">
              <w:rPr>
                <w:rFonts w:cs="Arial"/>
                <w:szCs w:val="18"/>
              </w:rPr>
              <w:t>Alternatives for addressing c</w:t>
            </w:r>
            <w:r w:rsidR="00E94EEE">
              <w:rPr>
                <w:rFonts w:cs="Arial"/>
                <w:szCs w:val="18"/>
              </w:rPr>
              <w:t>hloride in wastewater effluent [</w:t>
            </w:r>
            <w:r w:rsidR="00530079" w:rsidRPr="00AE4CC4">
              <w:rPr>
                <w:rFonts w:cs="Arial"/>
                <w:szCs w:val="18"/>
              </w:rPr>
              <w:t>wq-wwprm2-18</w:t>
            </w:r>
            <w:r w:rsidR="00E94EEE">
              <w:rPr>
                <w:rFonts w:cs="Arial"/>
                <w:szCs w:val="18"/>
              </w:rPr>
              <w:t>]</w:t>
            </w:r>
            <w:r w:rsidR="00530079" w:rsidRPr="00530079">
              <w:rPr>
                <w:rFonts w:cs="Arial"/>
                <w:szCs w:val="18"/>
              </w:rPr>
              <w:t xml:space="preserve"> </w:t>
            </w:r>
            <w:hyperlink r:id="rId16" w:history="1">
              <w:r w:rsidR="00AE4CC4" w:rsidRPr="0009693A">
                <w:rPr>
                  <w:rStyle w:val="Hyperlink"/>
                  <w:rFonts w:cs="Arial"/>
                  <w:szCs w:val="18"/>
                </w:rPr>
                <w:t>https://www.pca.state.mn.us/sites/default/files/wq-wwprm2-18.pdf</w:t>
              </w:r>
            </w:hyperlink>
            <w:r w:rsidR="00E94EEE">
              <w:rPr>
                <w:rFonts w:cs="Arial"/>
                <w:szCs w:val="18"/>
              </w:rPr>
              <w:t>)</w:t>
            </w:r>
            <w:r w:rsidR="00AE4CC4">
              <w:rPr>
                <w:rFonts w:cs="Arial"/>
                <w:szCs w:val="18"/>
              </w:rPr>
              <w:t xml:space="preserve"> </w:t>
            </w:r>
            <w:r w:rsidR="008026DE" w:rsidRPr="0009010D">
              <w:rPr>
                <w:rFonts w:cs="Arial"/>
                <w:szCs w:val="18"/>
              </w:rPr>
              <w:t>(Minn. R. 7000.7000</w:t>
            </w:r>
            <w:r w:rsidR="008026DE">
              <w:rPr>
                <w:rFonts w:cs="Arial"/>
                <w:szCs w:val="18"/>
              </w:rPr>
              <w:t>,</w:t>
            </w:r>
            <w:r w:rsidR="008026DE" w:rsidRPr="0009010D">
              <w:rPr>
                <w:rFonts w:cs="Arial"/>
                <w:szCs w:val="18"/>
              </w:rPr>
              <w:t xml:space="preserve"> </w:t>
            </w:r>
            <w:r w:rsidR="008026DE">
              <w:rPr>
                <w:rFonts w:cs="Arial"/>
                <w:szCs w:val="18"/>
              </w:rPr>
              <w:t>s</w:t>
            </w:r>
            <w:r w:rsidR="008026DE" w:rsidRPr="0009010D">
              <w:rPr>
                <w:rFonts w:cs="Arial"/>
                <w:szCs w:val="18"/>
              </w:rPr>
              <w:t>upb. 2, Item H, (4</w:t>
            </w:r>
            <w:r w:rsidR="008026DE">
              <w:rPr>
                <w:rFonts w:cs="Arial"/>
                <w:szCs w:val="18"/>
              </w:rPr>
              <w:t>)).</w:t>
            </w:r>
            <w:r>
              <w:rPr>
                <w:rFonts w:cs="Arial"/>
                <w:szCs w:val="18"/>
              </w:rPr>
              <w:t xml:space="preserve"> </w:t>
            </w:r>
            <w:r w:rsidR="00176878">
              <w:rPr>
                <w:rFonts w:cs="Arial"/>
                <w:szCs w:val="18"/>
              </w:rPr>
              <w:t xml:space="preserve">If treatment alternatives for your facility are different </w:t>
            </w:r>
            <w:r w:rsidR="006F2E7C">
              <w:rPr>
                <w:rFonts w:cs="Arial"/>
                <w:szCs w:val="18"/>
              </w:rPr>
              <w:t xml:space="preserve">than </w:t>
            </w:r>
            <w:r w:rsidR="0001290D">
              <w:rPr>
                <w:rFonts w:cs="Arial"/>
                <w:szCs w:val="18"/>
              </w:rPr>
              <w:t>those</w:t>
            </w:r>
            <w:r w:rsidR="00176878">
              <w:rPr>
                <w:rFonts w:cs="Arial"/>
                <w:szCs w:val="18"/>
              </w:rPr>
              <w:t xml:space="preserve"> considered and </w:t>
            </w:r>
            <w:r w:rsidR="00EC4306">
              <w:rPr>
                <w:rFonts w:cs="Arial"/>
                <w:szCs w:val="18"/>
              </w:rPr>
              <w:t>analyzed</w:t>
            </w:r>
            <w:r w:rsidR="00176878">
              <w:rPr>
                <w:rFonts w:cs="Arial"/>
                <w:szCs w:val="18"/>
              </w:rPr>
              <w:t xml:space="preserve"> by </w:t>
            </w:r>
            <w:r w:rsidR="00CC0EED">
              <w:rPr>
                <w:rFonts w:cs="Arial"/>
                <w:szCs w:val="18"/>
              </w:rPr>
              <w:t xml:space="preserve">the </w:t>
            </w:r>
            <w:r w:rsidR="00176878">
              <w:rPr>
                <w:rFonts w:cs="Arial"/>
                <w:szCs w:val="18"/>
              </w:rPr>
              <w:t xml:space="preserve">MPCA, please </w:t>
            </w:r>
            <w:r w:rsidR="006F2E7C">
              <w:rPr>
                <w:rFonts w:cs="Arial"/>
                <w:szCs w:val="18"/>
              </w:rPr>
              <w:t>indicate the alternative(s)</w:t>
            </w:r>
            <w:r w:rsidR="00094FAC">
              <w:rPr>
                <w:rFonts w:cs="Arial"/>
                <w:szCs w:val="18"/>
              </w:rPr>
              <w:t xml:space="preserve"> </w:t>
            </w:r>
            <w:r w:rsidR="00DA6957">
              <w:rPr>
                <w:rFonts w:cs="Arial"/>
                <w:szCs w:val="18"/>
              </w:rPr>
              <w:t xml:space="preserve">below and add an </w:t>
            </w:r>
            <w:r w:rsidR="00094FAC">
              <w:rPr>
                <w:rFonts w:cs="Arial"/>
                <w:szCs w:val="18"/>
              </w:rPr>
              <w:t>attachment</w:t>
            </w:r>
            <w:r w:rsidR="006F2E7C">
              <w:rPr>
                <w:rFonts w:cs="Arial"/>
                <w:szCs w:val="18"/>
              </w:rPr>
              <w:t xml:space="preserve"> of the analysis for each identified alternative</w:t>
            </w:r>
            <w:r w:rsidR="00094FAC">
              <w:rPr>
                <w:rFonts w:cs="Arial"/>
                <w:szCs w:val="18"/>
              </w:rPr>
              <w:t>.</w:t>
            </w:r>
          </w:p>
        </w:tc>
      </w:tr>
      <w:tr w:rsidR="007B49F4" w:rsidRPr="00DC6F64" w14:paraId="6E8BFA4B" w14:textId="77777777" w:rsidTr="007B49F4">
        <w:trPr>
          <w:cantSplit/>
          <w:trHeight w:val="80"/>
        </w:trPr>
        <w:tc>
          <w:tcPr>
            <w:tcW w:w="10692" w:type="dxa"/>
            <w:tcMar>
              <w:left w:w="0" w:type="dxa"/>
            </w:tcMar>
          </w:tcPr>
          <w:p w14:paraId="388C0441" w14:textId="64E3D516" w:rsidR="007B49F4" w:rsidRDefault="007B49F4" w:rsidP="007B49F4">
            <w:pPr>
              <w:pStyle w:val="Bodytexttable"/>
              <w:widowControl w:val="0"/>
              <w:tabs>
                <w:tab w:val="left" w:pos="636"/>
              </w:tabs>
              <w:spacing w:before="120" w:after="60"/>
              <w:ind w:left="630"/>
              <w:rPr>
                <w:rFonts w:cs="Arial"/>
                <w:szCs w:val="18"/>
              </w:rPr>
            </w:pPr>
            <w:r w:rsidRPr="00CC0EED">
              <w:rPr>
                <w:rFonts w:cs="Arial"/>
                <w:szCs w:val="18"/>
              </w:rPr>
              <w:fldChar w:fldCharType="begin">
                <w:ffData>
                  <w:name w:val="Text286"/>
                  <w:enabled/>
                  <w:calcOnExit w:val="0"/>
                  <w:textInput/>
                </w:ffData>
              </w:fldChar>
            </w:r>
            <w:r w:rsidRPr="00CC0EED">
              <w:rPr>
                <w:rFonts w:cs="Arial"/>
                <w:szCs w:val="18"/>
              </w:rPr>
              <w:instrText xml:space="preserve"> FORMTEXT </w:instrText>
            </w:r>
            <w:r w:rsidRPr="00CC0EED">
              <w:rPr>
                <w:rFonts w:cs="Arial"/>
                <w:szCs w:val="18"/>
              </w:rPr>
            </w:r>
            <w:r w:rsidRPr="00CC0EED">
              <w:rPr>
                <w:rFonts w:cs="Arial"/>
                <w:szCs w:val="18"/>
              </w:rPr>
              <w:fldChar w:fldCharType="separate"/>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szCs w:val="18"/>
              </w:rPr>
              <w:fldChar w:fldCharType="end"/>
            </w:r>
          </w:p>
        </w:tc>
      </w:tr>
    </w:tbl>
    <w:p w14:paraId="3CFD26E2" w14:textId="77777777" w:rsidR="00872F3E" w:rsidRPr="00730327" w:rsidRDefault="00872F3E" w:rsidP="001A2963">
      <w:pPr>
        <w:pStyle w:val="Form-Heading2"/>
        <w:spacing w:after="0"/>
        <w:ind w:right="-288"/>
        <w:rPr>
          <w:spacing w:val="-3"/>
        </w:rPr>
      </w:pPr>
      <w:r w:rsidRPr="00730327">
        <w:rPr>
          <w:spacing w:val="-3"/>
        </w:rPr>
        <w:t>Section V – Seeking a variance due to substantial and widespread social and economic impacts</w:t>
      </w:r>
    </w:p>
    <w:p w14:paraId="56C987F6" w14:textId="77777777" w:rsidR="005719F6" w:rsidRPr="00872F3E" w:rsidRDefault="00094FAC" w:rsidP="00872F3E">
      <w:pPr>
        <w:pStyle w:val="Form-Bodytext1"/>
      </w:pPr>
      <w:r w:rsidRPr="00872F3E">
        <w:t>The</w:t>
      </w:r>
      <w:r w:rsidR="005719F6" w:rsidRPr="00872F3E">
        <w:t xml:space="preserve"> </w:t>
      </w:r>
      <w:r w:rsidR="000B3A56" w:rsidRPr="00872F3E">
        <w:t xml:space="preserve">MPCA has designed an Eligibility Tool that will allow a </w:t>
      </w:r>
      <w:r w:rsidR="00444D26" w:rsidRPr="00872F3E">
        <w:t xml:space="preserve">Municipal </w:t>
      </w:r>
      <w:r w:rsidR="000B3A56" w:rsidRPr="00872F3E">
        <w:t xml:space="preserve">Permittee to investigate if compliance with a chloride water quality-based effluent limit would result in substantial and widespread economic and social impact. </w:t>
      </w:r>
      <w:r w:rsidRPr="00872F3E">
        <w:t>The</w:t>
      </w:r>
      <w:r w:rsidR="000B3A56" w:rsidRPr="00872F3E">
        <w:t xml:space="preserve"> MPCA has taken information from past </w:t>
      </w:r>
      <w:r w:rsidR="00453B6B" w:rsidRPr="00872F3E">
        <w:t xml:space="preserve">water </w:t>
      </w:r>
      <w:r w:rsidR="000B3A56" w:rsidRPr="00872F3E">
        <w:t>monitoring activities</w:t>
      </w:r>
      <w:r w:rsidR="00453B6B" w:rsidRPr="00872F3E">
        <w:t xml:space="preserve"> and </w:t>
      </w:r>
      <w:r w:rsidR="000B3A56" w:rsidRPr="00872F3E">
        <w:t>public financial information to determine if the Permittee wo</w:t>
      </w:r>
      <w:r w:rsidRPr="00872F3E">
        <w:t>uld be eligible for a variance.</w:t>
      </w:r>
    </w:p>
    <w:p w14:paraId="0C71DCBC" w14:textId="272955DC" w:rsidR="00B17E3C" w:rsidRPr="00094FAC" w:rsidRDefault="007B6C84" w:rsidP="001A2963">
      <w:pPr>
        <w:pStyle w:val="Bodytexttable"/>
        <w:widowControl w:val="0"/>
        <w:numPr>
          <w:ilvl w:val="0"/>
          <w:numId w:val="14"/>
        </w:numPr>
        <w:tabs>
          <w:tab w:val="left" w:pos="636"/>
        </w:tabs>
        <w:spacing w:before="120" w:after="0"/>
        <w:ind w:left="634"/>
        <w:rPr>
          <w:rFonts w:cs="Arial"/>
          <w:szCs w:val="18"/>
          <w:u w:val="single"/>
        </w:rPr>
      </w:pPr>
      <w:r>
        <w:rPr>
          <w:rFonts w:cs="Arial"/>
          <w:szCs w:val="18"/>
        </w:rPr>
        <w:t xml:space="preserve">If your municipality has submitted </w:t>
      </w:r>
      <w:r w:rsidR="00B17E3C">
        <w:rPr>
          <w:rFonts w:cs="Arial"/>
          <w:szCs w:val="18"/>
        </w:rPr>
        <w:t xml:space="preserve">the </w:t>
      </w:r>
      <w:r w:rsidR="00947D6D" w:rsidRPr="00CC0EED">
        <w:rPr>
          <w:rFonts w:cs="Arial"/>
          <w:i/>
          <w:szCs w:val="18"/>
        </w:rPr>
        <w:t>Eligibility</w:t>
      </w:r>
      <w:r w:rsidR="00B17E3C" w:rsidRPr="00CC0EED">
        <w:rPr>
          <w:rFonts w:cs="Arial"/>
          <w:i/>
          <w:szCs w:val="18"/>
        </w:rPr>
        <w:t xml:space="preserve"> Tool</w:t>
      </w:r>
      <w:r>
        <w:rPr>
          <w:rFonts w:cs="Arial"/>
          <w:szCs w:val="18"/>
        </w:rPr>
        <w:t xml:space="preserve"> via email to </w:t>
      </w:r>
      <w:hyperlink r:id="rId17" w:history="1">
        <w:r w:rsidR="00540A64" w:rsidRPr="00540A64">
          <w:rPr>
            <w:rStyle w:val="Hyperlink"/>
            <w:rFonts w:cs="Arial"/>
            <w:szCs w:val="18"/>
          </w:rPr>
          <w:t>wq.submittals.mpca@state.mn.us</w:t>
        </w:r>
      </w:hyperlink>
      <w:r w:rsidR="001A2963">
        <w:rPr>
          <w:rFonts w:cs="Arial"/>
          <w:szCs w:val="18"/>
        </w:rPr>
        <w:t xml:space="preserve">, please </w:t>
      </w:r>
      <w:r>
        <w:rPr>
          <w:rFonts w:cs="Arial"/>
          <w:szCs w:val="18"/>
        </w:rPr>
        <w:t>indicate the</w:t>
      </w:r>
      <w:r w:rsidR="001A2963">
        <w:rPr>
          <w:rFonts w:cs="Arial"/>
          <w:szCs w:val="18"/>
        </w:rPr>
        <w:t> </w:t>
      </w:r>
      <w:r>
        <w:rPr>
          <w:rFonts w:cs="Arial"/>
          <w:szCs w:val="18"/>
        </w:rPr>
        <w:t>date</w:t>
      </w:r>
      <w:r w:rsidR="001A2963">
        <w:rPr>
          <w:rFonts w:cs="Arial"/>
          <w:szCs w:val="18"/>
        </w:rPr>
        <w:t> </w:t>
      </w:r>
      <w:r w:rsidR="00094FAC">
        <w:rPr>
          <w:rFonts w:cs="Arial"/>
          <w:szCs w:val="18"/>
        </w:rPr>
        <w:t>(mm/dd/yyyy)</w:t>
      </w:r>
      <w:r w:rsidR="001A2963">
        <w:rPr>
          <w:rFonts w:cs="Arial"/>
          <w:szCs w:val="18"/>
        </w:rPr>
        <w:t xml:space="preserve"> of submission</w:t>
      </w:r>
      <w:r>
        <w:rPr>
          <w:rFonts w:cs="Arial"/>
          <w:szCs w:val="18"/>
        </w:rPr>
        <w:t>:</w:t>
      </w:r>
      <w:r w:rsidR="00CC0EED">
        <w:rPr>
          <w:rFonts w:cs="Arial"/>
          <w:szCs w:val="18"/>
        </w:rPr>
        <w:t xml:space="preserve"> </w:t>
      </w:r>
      <w:r w:rsidR="00094FAC">
        <w:rPr>
          <w:rFonts w:cs="Arial"/>
          <w:szCs w:val="18"/>
        </w:rPr>
        <w:t xml:space="preserve"> </w:t>
      </w:r>
      <w:r w:rsidR="006C1476">
        <w:rPr>
          <w:rFonts w:cs="Arial"/>
          <w:szCs w:val="18"/>
          <w:u w:val="single"/>
        </w:rPr>
        <w:fldChar w:fldCharType="begin">
          <w:ffData>
            <w:name w:val="Text282"/>
            <w:enabled/>
            <w:calcOnExit w:val="0"/>
            <w:textInput>
              <w:type w:val="date"/>
              <w:format w:val="M/d/yyyy"/>
            </w:textInput>
          </w:ffData>
        </w:fldChar>
      </w:r>
      <w:bookmarkStart w:id="13" w:name="Text282"/>
      <w:r w:rsidR="006C1476">
        <w:rPr>
          <w:rFonts w:cs="Arial"/>
          <w:szCs w:val="18"/>
          <w:u w:val="single"/>
        </w:rPr>
        <w:instrText xml:space="preserve"> FORMTEXT </w:instrText>
      </w:r>
      <w:r w:rsidR="006C1476">
        <w:rPr>
          <w:rFonts w:cs="Arial"/>
          <w:szCs w:val="18"/>
          <w:u w:val="single"/>
        </w:rPr>
      </w:r>
      <w:r w:rsidR="006C1476">
        <w:rPr>
          <w:rFonts w:cs="Arial"/>
          <w:szCs w:val="18"/>
          <w:u w:val="single"/>
        </w:rPr>
        <w:fldChar w:fldCharType="separate"/>
      </w:r>
      <w:r w:rsidR="006C1476">
        <w:rPr>
          <w:rFonts w:cs="Arial"/>
          <w:noProof/>
          <w:szCs w:val="18"/>
          <w:u w:val="single"/>
        </w:rPr>
        <w:t> </w:t>
      </w:r>
      <w:r w:rsidR="006C1476">
        <w:rPr>
          <w:rFonts w:cs="Arial"/>
          <w:noProof/>
          <w:szCs w:val="18"/>
          <w:u w:val="single"/>
        </w:rPr>
        <w:t> </w:t>
      </w:r>
      <w:r w:rsidR="006C1476">
        <w:rPr>
          <w:rFonts w:cs="Arial"/>
          <w:noProof/>
          <w:szCs w:val="18"/>
          <w:u w:val="single"/>
        </w:rPr>
        <w:t> </w:t>
      </w:r>
      <w:r w:rsidR="006C1476">
        <w:rPr>
          <w:rFonts w:cs="Arial"/>
          <w:noProof/>
          <w:szCs w:val="18"/>
          <w:u w:val="single"/>
        </w:rPr>
        <w:t> </w:t>
      </w:r>
      <w:r w:rsidR="006C1476">
        <w:rPr>
          <w:rFonts w:cs="Arial"/>
          <w:noProof/>
          <w:szCs w:val="18"/>
          <w:u w:val="single"/>
        </w:rPr>
        <w:t> </w:t>
      </w:r>
      <w:r w:rsidR="006C1476">
        <w:rPr>
          <w:rFonts w:cs="Arial"/>
          <w:szCs w:val="18"/>
          <w:u w:val="single"/>
        </w:rPr>
        <w:fldChar w:fldCharType="end"/>
      </w:r>
      <w:bookmarkEnd w:id="13"/>
      <w:r w:rsidR="00772384">
        <w:rPr>
          <w:rFonts w:cs="Arial"/>
          <w:b/>
          <w:szCs w:val="18"/>
        </w:rPr>
        <w:t>.</w:t>
      </w:r>
    </w:p>
    <w:p w14:paraId="072DCF26" w14:textId="11F440DE" w:rsidR="007B6C84" w:rsidRPr="00AA2732" w:rsidRDefault="007B6C84" w:rsidP="0095721A">
      <w:pPr>
        <w:overflowPunct w:val="0"/>
        <w:autoSpaceDE w:val="0"/>
        <w:autoSpaceDN w:val="0"/>
        <w:adjustRightInd w:val="0"/>
        <w:spacing w:before="240"/>
        <w:ind w:left="720"/>
        <w:rPr>
          <w:rFonts w:ascii="Arial" w:hAnsi="Arial" w:cs="Arial"/>
          <w:b/>
          <w:color w:val="FF0000"/>
          <w:sz w:val="18"/>
          <w:szCs w:val="18"/>
        </w:rPr>
      </w:pPr>
      <w:r w:rsidRPr="00AA2732">
        <w:rPr>
          <w:rFonts w:ascii="Arial" w:hAnsi="Arial" w:cs="Arial"/>
          <w:b/>
          <w:color w:val="FF0000"/>
          <w:sz w:val="18"/>
          <w:szCs w:val="18"/>
        </w:rPr>
        <w:t>If no</w:t>
      </w:r>
      <w:r w:rsidR="006B780A">
        <w:rPr>
          <w:rFonts w:ascii="Arial" w:hAnsi="Arial" w:cs="Arial"/>
          <w:b/>
          <w:color w:val="FF0000"/>
          <w:sz w:val="18"/>
          <w:szCs w:val="18"/>
        </w:rPr>
        <w:t>t, follow the directions below.</w:t>
      </w:r>
    </w:p>
    <w:p w14:paraId="037096C9" w14:textId="149A1227" w:rsidR="007B49F4" w:rsidRDefault="006752CA" w:rsidP="00291827">
      <w:pPr>
        <w:overflowPunct w:val="0"/>
        <w:autoSpaceDE w:val="0"/>
        <w:autoSpaceDN w:val="0"/>
        <w:adjustRightInd w:val="0"/>
        <w:spacing w:before="240" w:after="120"/>
        <w:rPr>
          <w:rFonts w:ascii="Arial" w:hAnsi="Arial" w:cs="Arial"/>
          <w:sz w:val="18"/>
          <w:szCs w:val="18"/>
        </w:rPr>
      </w:pPr>
      <w:r w:rsidRPr="006752CA">
        <w:rPr>
          <w:rFonts w:ascii="Arial" w:hAnsi="Arial" w:cs="Arial"/>
          <w:sz w:val="18"/>
          <w:szCs w:val="18"/>
        </w:rPr>
        <w:t xml:space="preserve">Review </w:t>
      </w:r>
      <w:r w:rsidR="00124D68">
        <w:rPr>
          <w:rFonts w:ascii="Arial" w:hAnsi="Arial" w:cs="Arial"/>
          <w:i/>
          <w:sz w:val="18"/>
          <w:szCs w:val="18"/>
        </w:rPr>
        <w:t xml:space="preserve">Guidance for </w:t>
      </w:r>
      <w:r w:rsidRPr="00872F3E">
        <w:rPr>
          <w:rFonts w:ascii="Arial" w:hAnsi="Arial" w:cs="Arial"/>
          <w:i/>
          <w:sz w:val="18"/>
          <w:szCs w:val="18"/>
        </w:rPr>
        <w:t xml:space="preserve">Water Quality </w:t>
      </w:r>
      <w:r w:rsidR="00124D68">
        <w:rPr>
          <w:rFonts w:ascii="Arial" w:hAnsi="Arial" w:cs="Arial"/>
          <w:i/>
          <w:sz w:val="18"/>
          <w:szCs w:val="18"/>
        </w:rPr>
        <w:t xml:space="preserve">Standard </w:t>
      </w:r>
      <w:r w:rsidRPr="00872F3E">
        <w:rPr>
          <w:rFonts w:ascii="Arial" w:hAnsi="Arial" w:cs="Arial"/>
          <w:i/>
          <w:sz w:val="18"/>
          <w:szCs w:val="18"/>
        </w:rPr>
        <w:t>Variance</w:t>
      </w:r>
      <w:r w:rsidR="00124D68">
        <w:rPr>
          <w:rFonts w:ascii="Arial" w:hAnsi="Arial" w:cs="Arial"/>
          <w:i/>
          <w:sz w:val="18"/>
          <w:szCs w:val="18"/>
        </w:rPr>
        <w:t>s (wq-wwprm2-10a)</w:t>
      </w:r>
      <w:r w:rsidRPr="006752CA">
        <w:rPr>
          <w:rFonts w:ascii="Arial" w:hAnsi="Arial" w:cs="Arial"/>
          <w:sz w:val="18"/>
          <w:szCs w:val="18"/>
        </w:rPr>
        <w:t xml:space="preserve"> available </w:t>
      </w:r>
      <w:r w:rsidR="00291827">
        <w:rPr>
          <w:rFonts w:ascii="Arial" w:hAnsi="Arial" w:cs="Arial"/>
          <w:sz w:val="18"/>
          <w:szCs w:val="18"/>
        </w:rPr>
        <w:t xml:space="preserve">on the MPCA’s website </w:t>
      </w:r>
      <w:r w:rsidRPr="006752CA">
        <w:rPr>
          <w:rFonts w:ascii="Arial" w:hAnsi="Arial" w:cs="Arial"/>
          <w:sz w:val="18"/>
          <w:szCs w:val="18"/>
        </w:rPr>
        <w:t xml:space="preserve">at </w:t>
      </w:r>
      <w:hyperlink r:id="rId18" w:history="1">
        <w:r w:rsidR="001A2963" w:rsidRPr="00610198">
          <w:rPr>
            <w:rStyle w:val="Hyperlink"/>
            <w:rFonts w:ascii="Arial" w:hAnsi="Arial" w:cs="Arial"/>
            <w:sz w:val="18"/>
            <w:szCs w:val="18"/>
          </w:rPr>
          <w:t>https://www.pca.state.mn.us/business-with-us/water-quality-variances</w:t>
        </w:r>
      </w:hyperlink>
      <w:r w:rsidR="006C642B">
        <w:rPr>
          <w:rFonts w:ascii="Arial" w:hAnsi="Arial" w:cs="Arial"/>
          <w:sz w:val="18"/>
          <w:szCs w:val="18"/>
        </w:rPr>
        <w:t xml:space="preserve">. </w:t>
      </w:r>
      <w:r w:rsidRPr="006752CA">
        <w:rPr>
          <w:rFonts w:ascii="Arial" w:hAnsi="Arial" w:cs="Arial"/>
          <w:sz w:val="18"/>
          <w:szCs w:val="18"/>
        </w:rPr>
        <w:t>This document outlines various components needed to justify a variance using economic and social impacts</w:t>
      </w:r>
      <w:r w:rsidR="00B55DC3">
        <w:rPr>
          <w:rFonts w:ascii="Arial" w:hAnsi="Arial" w:cs="Arial"/>
          <w:sz w:val="18"/>
          <w:szCs w:val="18"/>
        </w:rPr>
        <w:t xml:space="preserve">. </w:t>
      </w:r>
      <w:r w:rsidR="00CD2084">
        <w:rPr>
          <w:rFonts w:ascii="Arial" w:hAnsi="Arial" w:cs="Arial"/>
          <w:sz w:val="18"/>
          <w:szCs w:val="18"/>
        </w:rPr>
        <w:t>The MPCA recommends you use the w</w:t>
      </w:r>
      <w:r w:rsidR="00CD2084" w:rsidRPr="000B45C6">
        <w:rPr>
          <w:rFonts w:ascii="Arial" w:hAnsi="Arial" w:cs="Arial"/>
          <w:sz w:val="18"/>
          <w:szCs w:val="18"/>
        </w:rPr>
        <w:t xml:space="preserve">orksheets available in </w:t>
      </w:r>
      <w:r w:rsidR="00CD2084" w:rsidRPr="002B3311">
        <w:rPr>
          <w:rFonts w:ascii="Arial" w:hAnsi="Arial" w:cs="Arial"/>
          <w:iCs/>
          <w:sz w:val="18"/>
          <w:szCs w:val="18"/>
        </w:rPr>
        <w:t>EPA’s</w:t>
      </w:r>
      <w:r w:rsidR="00124D68" w:rsidRPr="002B3311">
        <w:rPr>
          <w:rFonts w:ascii="Arial" w:hAnsi="Arial" w:cs="Arial"/>
          <w:iCs/>
          <w:sz w:val="18"/>
          <w:szCs w:val="18"/>
        </w:rPr>
        <w:t xml:space="preserve"> </w:t>
      </w:r>
      <w:r w:rsidR="00124D68">
        <w:rPr>
          <w:rFonts w:ascii="Arial" w:hAnsi="Arial" w:cs="Arial"/>
          <w:i/>
          <w:sz w:val="18"/>
          <w:szCs w:val="18"/>
        </w:rPr>
        <w:t>1995</w:t>
      </w:r>
      <w:r w:rsidR="00F64CFC">
        <w:rPr>
          <w:rFonts w:ascii="Arial" w:hAnsi="Arial" w:cs="Arial"/>
          <w:i/>
          <w:sz w:val="18"/>
          <w:szCs w:val="18"/>
        </w:rPr>
        <w:t> </w:t>
      </w:r>
      <w:r w:rsidR="00CD2084" w:rsidRPr="000B45C6">
        <w:rPr>
          <w:rFonts w:ascii="Arial" w:hAnsi="Arial" w:cs="Arial"/>
          <w:i/>
          <w:sz w:val="18"/>
          <w:szCs w:val="18"/>
        </w:rPr>
        <w:t>Interim Economic Guidance for Water Quality Standards</w:t>
      </w:r>
      <w:r w:rsidR="00124D68">
        <w:rPr>
          <w:rFonts w:ascii="Arial" w:hAnsi="Arial" w:cs="Arial"/>
          <w:i/>
          <w:sz w:val="18"/>
          <w:szCs w:val="18"/>
        </w:rPr>
        <w:t>: Workbook</w:t>
      </w:r>
      <w:r w:rsidR="00CD2084" w:rsidRPr="000B45C6">
        <w:rPr>
          <w:rFonts w:ascii="Arial" w:hAnsi="Arial" w:cs="Arial"/>
          <w:i/>
          <w:sz w:val="18"/>
          <w:szCs w:val="18"/>
        </w:rPr>
        <w:t xml:space="preserve">. </w:t>
      </w:r>
      <w:r w:rsidR="00CD2084" w:rsidRPr="000B45C6">
        <w:rPr>
          <w:rFonts w:ascii="Arial" w:hAnsi="Arial" w:cs="Arial"/>
          <w:sz w:val="18"/>
          <w:szCs w:val="18"/>
        </w:rPr>
        <w:t xml:space="preserve">All </w:t>
      </w:r>
      <w:r w:rsidR="00291827" w:rsidRPr="00291827">
        <w:rPr>
          <w:rFonts w:ascii="Arial" w:hAnsi="Arial" w:cs="Arial"/>
          <w:sz w:val="18"/>
          <w:szCs w:val="18"/>
        </w:rPr>
        <w:t>U.S. Environmental Protection Agency (EPA)</w:t>
      </w:r>
      <w:r w:rsidR="00CD2084">
        <w:rPr>
          <w:rFonts w:ascii="Arial" w:hAnsi="Arial" w:cs="Arial"/>
          <w:sz w:val="18"/>
          <w:szCs w:val="18"/>
        </w:rPr>
        <w:t xml:space="preserve"> </w:t>
      </w:r>
      <w:r w:rsidR="00CD2084" w:rsidRPr="000B45C6">
        <w:rPr>
          <w:rFonts w:ascii="Arial" w:hAnsi="Arial" w:cs="Arial"/>
          <w:sz w:val="18"/>
          <w:szCs w:val="18"/>
        </w:rPr>
        <w:t>worksheets ha</w:t>
      </w:r>
      <w:r w:rsidR="00CD2084">
        <w:rPr>
          <w:rFonts w:ascii="Arial" w:hAnsi="Arial" w:cs="Arial"/>
          <w:sz w:val="18"/>
          <w:szCs w:val="18"/>
        </w:rPr>
        <w:t>ve been bundled together in this</w:t>
      </w:r>
      <w:r w:rsidR="00CD2084" w:rsidRPr="000B45C6">
        <w:rPr>
          <w:rFonts w:ascii="Arial" w:hAnsi="Arial" w:cs="Arial"/>
          <w:sz w:val="18"/>
          <w:szCs w:val="18"/>
        </w:rPr>
        <w:t xml:space="preserve"> document</w:t>
      </w:r>
      <w:r w:rsidR="00CD2084">
        <w:rPr>
          <w:rFonts w:ascii="Arial" w:hAnsi="Arial" w:cs="Arial"/>
          <w:sz w:val="18"/>
          <w:szCs w:val="18"/>
        </w:rPr>
        <w:t xml:space="preserve"> located on the EPA’s website found at</w:t>
      </w:r>
      <w:r w:rsidR="00A36A07">
        <w:rPr>
          <w:rFonts w:ascii="Arial" w:hAnsi="Arial" w:cs="Arial"/>
          <w:sz w:val="18"/>
          <w:szCs w:val="18"/>
        </w:rPr>
        <w:t xml:space="preserve"> </w:t>
      </w:r>
      <w:hyperlink r:id="rId19" w:history="1">
        <w:r w:rsidR="00A36A07">
          <w:rPr>
            <w:rStyle w:val="Hyperlink"/>
            <w:rFonts w:ascii="Arial" w:hAnsi="Arial" w:cs="Arial"/>
            <w:sz w:val="18"/>
            <w:szCs w:val="18"/>
          </w:rPr>
          <w:t>http://water.epa.gov/scitech/swguidance/standards/economics/</w:t>
        </w:r>
      </w:hyperlink>
      <w:r w:rsidR="00CD2084">
        <w:rPr>
          <w:rFonts w:ascii="Arial" w:hAnsi="Arial" w:cs="Arial"/>
          <w:sz w:val="18"/>
          <w:szCs w:val="18"/>
        </w:rPr>
        <w:t xml:space="preserve">. Economic requirements in </w:t>
      </w:r>
      <w:r w:rsidR="00BB06C0">
        <w:rPr>
          <w:rFonts w:ascii="Arial" w:hAnsi="Arial" w:cs="Arial"/>
          <w:sz w:val="18"/>
          <w:szCs w:val="18"/>
        </w:rPr>
        <w:t>Section V</w:t>
      </w:r>
      <w:r w:rsidR="00540A64">
        <w:rPr>
          <w:rFonts w:ascii="Arial" w:hAnsi="Arial" w:cs="Arial"/>
          <w:sz w:val="18"/>
          <w:szCs w:val="18"/>
        </w:rPr>
        <w:t xml:space="preserve"> </w:t>
      </w:r>
      <w:r w:rsidR="00CD2084" w:rsidRPr="000B45C6">
        <w:rPr>
          <w:rFonts w:ascii="Arial" w:hAnsi="Arial" w:cs="Arial"/>
          <w:sz w:val="18"/>
          <w:szCs w:val="18"/>
        </w:rPr>
        <w:t>can be fulfilled with the use of EPA’s Worksheets.</w:t>
      </w:r>
    </w:p>
    <w:tbl>
      <w:tblPr>
        <w:tblW w:w="10710" w:type="dxa"/>
        <w:tblInd w:w="18" w:type="dxa"/>
        <w:tblLayout w:type="fixed"/>
        <w:tblCellMar>
          <w:left w:w="43" w:type="dxa"/>
          <w:right w:w="43" w:type="dxa"/>
        </w:tblCellMar>
        <w:tblLook w:val="01E0" w:firstRow="1" w:lastRow="1" w:firstColumn="1" w:lastColumn="1" w:noHBand="0" w:noVBand="0"/>
      </w:tblPr>
      <w:tblGrid>
        <w:gridCol w:w="10710"/>
      </w:tblGrid>
      <w:tr w:rsidR="006752CA" w:rsidRPr="00DC6F64" w14:paraId="11E0FF98" w14:textId="77777777" w:rsidTr="00F1007E">
        <w:trPr>
          <w:cantSplit/>
        </w:trPr>
        <w:tc>
          <w:tcPr>
            <w:tcW w:w="10710" w:type="dxa"/>
          </w:tcPr>
          <w:p w14:paraId="1155566B" w14:textId="77777777" w:rsidR="006752CA" w:rsidRPr="0009010D" w:rsidRDefault="000B45C6" w:rsidP="001A2963">
            <w:pPr>
              <w:pStyle w:val="Bodytexttable"/>
              <w:keepNext/>
              <w:keepLines/>
              <w:widowControl w:val="0"/>
              <w:numPr>
                <w:ilvl w:val="0"/>
                <w:numId w:val="14"/>
              </w:numPr>
              <w:tabs>
                <w:tab w:val="left" w:pos="636"/>
              </w:tabs>
              <w:spacing w:before="120" w:after="0"/>
              <w:ind w:left="634"/>
              <w:rPr>
                <w:rFonts w:cs="Arial"/>
                <w:szCs w:val="18"/>
              </w:rPr>
            </w:pPr>
            <w:r w:rsidRPr="000B45C6">
              <w:rPr>
                <w:rFonts w:cs="Arial"/>
                <w:szCs w:val="18"/>
              </w:rPr>
              <w:t>Indicate (in a concise statement) the effect on the establishment, maintenance, operation and expansion of business, commerce, trade, traffic, and other economic factors that may result from approval and from denial of the requested variance. (Minn. R. 7000.7000</w:t>
            </w:r>
            <w:r>
              <w:rPr>
                <w:rFonts w:cs="Arial"/>
                <w:szCs w:val="18"/>
              </w:rPr>
              <w:t>,</w:t>
            </w:r>
            <w:r w:rsidRPr="000B45C6">
              <w:rPr>
                <w:rFonts w:cs="Arial"/>
                <w:szCs w:val="18"/>
              </w:rPr>
              <w:t xml:space="preserve"> </w:t>
            </w:r>
            <w:r>
              <w:rPr>
                <w:rFonts w:cs="Arial"/>
                <w:szCs w:val="18"/>
              </w:rPr>
              <w:t>s</w:t>
            </w:r>
            <w:r w:rsidRPr="000B45C6">
              <w:rPr>
                <w:rFonts w:cs="Arial"/>
                <w:szCs w:val="18"/>
              </w:rPr>
              <w:t>upb. 2, Item H, (5))</w:t>
            </w:r>
          </w:p>
        </w:tc>
      </w:tr>
      <w:tr w:rsidR="00F3710E" w:rsidRPr="00DC6F64" w14:paraId="65556A5B" w14:textId="77777777" w:rsidTr="007B49F4">
        <w:trPr>
          <w:cantSplit/>
          <w:trHeight w:val="80"/>
        </w:trPr>
        <w:tc>
          <w:tcPr>
            <w:tcW w:w="10710" w:type="dxa"/>
          </w:tcPr>
          <w:p w14:paraId="38F68B93" w14:textId="29AEC157" w:rsidR="00F3710E" w:rsidRPr="000B45C6" w:rsidRDefault="00F3710E" w:rsidP="00B55DC3">
            <w:pPr>
              <w:pStyle w:val="Bodytexttable"/>
              <w:widowControl w:val="0"/>
              <w:tabs>
                <w:tab w:val="left" w:pos="636"/>
              </w:tabs>
              <w:spacing w:before="120" w:after="60"/>
              <w:ind w:left="660"/>
              <w:rPr>
                <w:rFonts w:cs="Arial"/>
                <w:szCs w:val="18"/>
              </w:rPr>
            </w:pPr>
            <w:r>
              <w:rPr>
                <w:rFonts w:cs="Arial"/>
                <w:szCs w:val="18"/>
              </w:rPr>
              <w:fldChar w:fldCharType="begin">
                <w:ffData>
                  <w:name w:val="Text295"/>
                  <w:enabled/>
                  <w:calcOnExit w:val="0"/>
                  <w:textInput/>
                </w:ffData>
              </w:fldChar>
            </w:r>
            <w:bookmarkStart w:id="14" w:name="Text2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
          </w:p>
        </w:tc>
      </w:tr>
      <w:tr w:rsidR="006752CA" w:rsidRPr="00DC6F64" w14:paraId="5D69A5F3" w14:textId="77777777" w:rsidTr="005F34BC">
        <w:trPr>
          <w:cantSplit/>
          <w:trHeight w:val="972"/>
        </w:trPr>
        <w:tc>
          <w:tcPr>
            <w:tcW w:w="10710" w:type="dxa"/>
          </w:tcPr>
          <w:p w14:paraId="7FBA30F3" w14:textId="22306120" w:rsidR="000B45C6" w:rsidRPr="000B45C6" w:rsidRDefault="000B45C6" w:rsidP="001A2963">
            <w:pPr>
              <w:pStyle w:val="Bodytexttable"/>
              <w:widowControl w:val="0"/>
              <w:numPr>
                <w:ilvl w:val="0"/>
                <w:numId w:val="14"/>
              </w:numPr>
              <w:tabs>
                <w:tab w:val="left" w:pos="636"/>
              </w:tabs>
              <w:spacing w:before="120" w:after="0"/>
              <w:ind w:left="630"/>
              <w:rPr>
                <w:rFonts w:cs="Arial"/>
                <w:szCs w:val="18"/>
              </w:rPr>
            </w:pPr>
            <w:r>
              <w:rPr>
                <w:rFonts w:cs="Arial"/>
                <w:szCs w:val="18"/>
              </w:rPr>
              <w:t>If</w:t>
            </w:r>
            <w:r w:rsidR="00B026B1">
              <w:rPr>
                <w:rFonts w:cs="Arial"/>
                <w:szCs w:val="18"/>
              </w:rPr>
              <w:t xml:space="preserve"> a</w:t>
            </w:r>
            <w:r>
              <w:rPr>
                <w:rFonts w:cs="Arial"/>
                <w:szCs w:val="18"/>
              </w:rPr>
              <w:t xml:space="preserve"> </w:t>
            </w:r>
            <w:r w:rsidRPr="000B45C6">
              <w:rPr>
                <w:rFonts w:cs="Arial"/>
                <w:szCs w:val="18"/>
              </w:rPr>
              <w:t>variance is sought based primarily on economic burden</w:t>
            </w:r>
            <w:r w:rsidR="00F64CFC">
              <w:rPr>
                <w:rFonts w:cs="Arial"/>
                <w:szCs w:val="18"/>
              </w:rPr>
              <w:t>,</w:t>
            </w:r>
            <w:r w:rsidRPr="000B45C6">
              <w:rPr>
                <w:rFonts w:cs="Arial"/>
                <w:szCs w:val="18"/>
              </w:rPr>
              <w:t xml:space="preserve"> the following must be submitted: </w:t>
            </w:r>
          </w:p>
          <w:p w14:paraId="24F4C61A" w14:textId="405FC5E4" w:rsidR="000B45C6" w:rsidRPr="000B45C6" w:rsidRDefault="000B45C6" w:rsidP="005F34BC">
            <w:pPr>
              <w:pStyle w:val="ListParagraph"/>
              <w:numPr>
                <w:ilvl w:val="0"/>
                <w:numId w:val="30"/>
              </w:numPr>
              <w:spacing w:before="120" w:after="0" w:afterAutospacing="0"/>
              <w:ind w:left="1296"/>
              <w:contextualSpacing w:val="0"/>
              <w:rPr>
                <w:rFonts w:ascii="Arial" w:hAnsi="Arial" w:cs="Arial"/>
                <w:sz w:val="18"/>
                <w:szCs w:val="18"/>
              </w:rPr>
            </w:pPr>
            <w:r w:rsidRPr="000B45C6">
              <w:rPr>
                <w:rFonts w:ascii="Arial" w:hAnsi="Arial" w:cs="Arial"/>
                <w:sz w:val="18"/>
                <w:szCs w:val="18"/>
              </w:rPr>
              <w:t>Financial statements prepared or approved by a certified accountant</w:t>
            </w:r>
            <w:r w:rsidR="001A2963">
              <w:rPr>
                <w:rFonts w:ascii="Arial" w:hAnsi="Arial" w:cs="Arial"/>
                <w:sz w:val="18"/>
                <w:szCs w:val="18"/>
              </w:rPr>
              <w:t>;</w:t>
            </w:r>
          </w:p>
          <w:p w14:paraId="5D60959B" w14:textId="31B1C491" w:rsidR="000B45C6" w:rsidRPr="000B45C6" w:rsidRDefault="000B45C6" w:rsidP="001E4558">
            <w:pPr>
              <w:pStyle w:val="ListParagraph"/>
              <w:numPr>
                <w:ilvl w:val="0"/>
                <w:numId w:val="30"/>
              </w:numPr>
              <w:spacing w:before="60" w:after="0" w:afterAutospacing="0"/>
              <w:ind w:left="1296"/>
              <w:contextualSpacing w:val="0"/>
              <w:rPr>
                <w:rFonts w:ascii="Arial" w:hAnsi="Arial" w:cs="Arial"/>
                <w:sz w:val="18"/>
                <w:szCs w:val="18"/>
              </w:rPr>
            </w:pPr>
            <w:r w:rsidRPr="000B45C6">
              <w:rPr>
                <w:rFonts w:ascii="Arial" w:hAnsi="Arial" w:cs="Arial"/>
                <w:sz w:val="18"/>
                <w:szCs w:val="18"/>
              </w:rPr>
              <w:t>Status of business, plant, system</w:t>
            </w:r>
            <w:r>
              <w:rPr>
                <w:rFonts w:ascii="Arial" w:hAnsi="Arial" w:cs="Arial"/>
                <w:sz w:val="18"/>
                <w:szCs w:val="18"/>
              </w:rPr>
              <w:t>,</w:t>
            </w:r>
            <w:r w:rsidRPr="000B45C6">
              <w:rPr>
                <w:rFonts w:ascii="Arial" w:hAnsi="Arial" w:cs="Arial"/>
                <w:sz w:val="18"/>
                <w:szCs w:val="18"/>
              </w:rPr>
              <w:t xml:space="preserve"> or facility for each of</w:t>
            </w:r>
            <w:r>
              <w:rPr>
                <w:rFonts w:ascii="Arial" w:hAnsi="Arial" w:cs="Arial"/>
                <w:sz w:val="18"/>
                <w:szCs w:val="18"/>
              </w:rPr>
              <w:t xml:space="preserve"> the last three financial years</w:t>
            </w:r>
            <w:r w:rsidR="001A2963">
              <w:rPr>
                <w:rFonts w:ascii="Arial" w:hAnsi="Arial" w:cs="Arial"/>
                <w:sz w:val="18"/>
                <w:szCs w:val="18"/>
              </w:rPr>
              <w:t>;</w:t>
            </w:r>
          </w:p>
          <w:p w14:paraId="5D58440F" w14:textId="01A5EAE2" w:rsidR="000B45C6" w:rsidRPr="000B45C6" w:rsidRDefault="000B45C6" w:rsidP="001E4558">
            <w:pPr>
              <w:pStyle w:val="ListParagraph"/>
              <w:numPr>
                <w:ilvl w:val="0"/>
                <w:numId w:val="30"/>
              </w:numPr>
              <w:spacing w:before="60" w:after="0" w:afterAutospacing="0"/>
              <w:ind w:left="1296"/>
              <w:contextualSpacing w:val="0"/>
              <w:rPr>
                <w:rFonts w:ascii="Arial" w:hAnsi="Arial" w:cs="Arial"/>
                <w:sz w:val="18"/>
                <w:szCs w:val="18"/>
              </w:rPr>
            </w:pPr>
            <w:r w:rsidRPr="000B45C6">
              <w:rPr>
                <w:rFonts w:ascii="Arial" w:hAnsi="Arial" w:cs="Arial"/>
                <w:sz w:val="18"/>
                <w:szCs w:val="18"/>
              </w:rPr>
              <w:t xml:space="preserve">Result of study to determine the capital cost of end-of-pipe removal of the </w:t>
            </w:r>
            <w:r w:rsidR="00B03A62">
              <w:rPr>
                <w:rFonts w:ascii="Arial" w:hAnsi="Arial" w:cs="Arial"/>
                <w:sz w:val="18"/>
                <w:szCs w:val="18"/>
              </w:rPr>
              <w:t>chloride</w:t>
            </w:r>
            <w:r w:rsidR="00B03A62" w:rsidRPr="000B45C6">
              <w:rPr>
                <w:rFonts w:ascii="Arial" w:hAnsi="Arial" w:cs="Arial"/>
                <w:sz w:val="18"/>
                <w:szCs w:val="18"/>
              </w:rPr>
              <w:t xml:space="preserve"> </w:t>
            </w:r>
            <w:r w:rsidRPr="000B45C6">
              <w:rPr>
                <w:rFonts w:ascii="Arial" w:hAnsi="Arial" w:cs="Arial"/>
                <w:sz w:val="18"/>
                <w:szCs w:val="18"/>
              </w:rPr>
              <w:t xml:space="preserve">for which the variance is sought, including capital and </w:t>
            </w:r>
            <w:r>
              <w:rPr>
                <w:rFonts w:ascii="Arial" w:hAnsi="Arial" w:cs="Arial"/>
                <w:sz w:val="18"/>
                <w:szCs w:val="18"/>
              </w:rPr>
              <w:t>Operations and Maintenance (</w:t>
            </w:r>
            <w:r w:rsidRPr="000B45C6">
              <w:rPr>
                <w:rFonts w:ascii="Arial" w:hAnsi="Arial" w:cs="Arial"/>
                <w:sz w:val="18"/>
                <w:szCs w:val="18"/>
              </w:rPr>
              <w:t>O&amp;M</w:t>
            </w:r>
            <w:r>
              <w:rPr>
                <w:rFonts w:ascii="Arial" w:hAnsi="Arial" w:cs="Arial"/>
                <w:sz w:val="18"/>
                <w:szCs w:val="18"/>
              </w:rPr>
              <w:t>)</w:t>
            </w:r>
            <w:r w:rsidRPr="000B45C6">
              <w:rPr>
                <w:rFonts w:ascii="Arial" w:hAnsi="Arial" w:cs="Arial"/>
                <w:sz w:val="18"/>
                <w:szCs w:val="18"/>
              </w:rPr>
              <w:t xml:space="preserve"> costs, solids/residual handling costs (if not considered in O&amp;</w:t>
            </w:r>
            <w:r>
              <w:rPr>
                <w:rFonts w:ascii="Arial" w:hAnsi="Arial" w:cs="Arial"/>
                <w:sz w:val="18"/>
                <w:szCs w:val="18"/>
              </w:rPr>
              <w:t>M), comparison to current costs</w:t>
            </w:r>
            <w:r w:rsidRPr="000B45C6">
              <w:rPr>
                <w:rFonts w:ascii="Arial" w:hAnsi="Arial" w:cs="Arial"/>
                <w:sz w:val="18"/>
                <w:szCs w:val="18"/>
              </w:rPr>
              <w:t xml:space="preserve"> an</w:t>
            </w:r>
            <w:r>
              <w:rPr>
                <w:rFonts w:ascii="Arial" w:hAnsi="Arial" w:cs="Arial"/>
                <w:sz w:val="18"/>
                <w:szCs w:val="18"/>
              </w:rPr>
              <w:t>d integrated management costs</w:t>
            </w:r>
            <w:r w:rsidR="001A2963">
              <w:rPr>
                <w:rFonts w:ascii="Arial" w:hAnsi="Arial" w:cs="Arial"/>
                <w:sz w:val="18"/>
                <w:szCs w:val="18"/>
              </w:rPr>
              <w:t xml:space="preserve">; and </w:t>
            </w:r>
          </w:p>
          <w:p w14:paraId="1E37CABE" w14:textId="77777777" w:rsidR="006D5A6B" w:rsidRPr="0079225C" w:rsidRDefault="000B45C6" w:rsidP="001E4558">
            <w:pPr>
              <w:pStyle w:val="ListParagraph"/>
              <w:numPr>
                <w:ilvl w:val="0"/>
                <w:numId w:val="30"/>
              </w:numPr>
              <w:spacing w:before="60" w:after="0" w:afterAutospacing="0"/>
              <w:ind w:left="1296"/>
              <w:contextualSpacing w:val="0"/>
              <w:rPr>
                <w:rFonts w:ascii="Arial" w:hAnsi="Arial" w:cs="Arial"/>
                <w:sz w:val="18"/>
                <w:szCs w:val="18"/>
              </w:rPr>
            </w:pPr>
            <w:r w:rsidRPr="000B45C6">
              <w:rPr>
                <w:rFonts w:ascii="Arial" w:hAnsi="Arial" w:cs="Arial"/>
                <w:sz w:val="18"/>
                <w:szCs w:val="18"/>
              </w:rPr>
              <w:t>E</w:t>
            </w:r>
            <w:r>
              <w:rPr>
                <w:rFonts w:ascii="Arial" w:hAnsi="Arial" w:cs="Arial"/>
                <w:sz w:val="18"/>
                <w:szCs w:val="18"/>
              </w:rPr>
              <w:t xml:space="preserve">ffect </w:t>
            </w:r>
            <w:r w:rsidRPr="000B45C6">
              <w:rPr>
                <w:rFonts w:ascii="Arial" w:hAnsi="Arial" w:cs="Arial"/>
                <w:sz w:val="18"/>
                <w:szCs w:val="18"/>
              </w:rPr>
              <w:t>on financial status if variance is not granted</w:t>
            </w:r>
            <w:r>
              <w:rPr>
                <w:rFonts w:ascii="Arial" w:hAnsi="Arial" w:cs="Arial"/>
                <w:sz w:val="18"/>
                <w:szCs w:val="18"/>
              </w:rPr>
              <w:t>.</w:t>
            </w:r>
          </w:p>
        </w:tc>
      </w:tr>
    </w:tbl>
    <w:p w14:paraId="39104DB2" w14:textId="77777777" w:rsidR="000B45C6" w:rsidRPr="00872F3E" w:rsidRDefault="000B45C6" w:rsidP="006C642B">
      <w:pPr>
        <w:pStyle w:val="Form-Heading2"/>
        <w:keepNext/>
        <w:keepLines/>
        <w:spacing w:before="240"/>
      </w:pPr>
      <w:r w:rsidRPr="00872F3E">
        <w:lastRenderedPageBreak/>
        <w:t>Certification</w:t>
      </w:r>
    </w:p>
    <w:p w14:paraId="41816727" w14:textId="3FAEC228" w:rsidR="00D57B8B" w:rsidRPr="00586625" w:rsidRDefault="00D57B8B" w:rsidP="007B49F4">
      <w:pPr>
        <w:keepNext/>
        <w:keepLines/>
        <w:spacing w:before="120" w:after="120"/>
        <w:rPr>
          <w:rFonts w:ascii="Arial" w:hAnsi="Arial" w:cs="Arial"/>
          <w:sz w:val="18"/>
          <w:szCs w:val="18"/>
        </w:rPr>
      </w:pPr>
      <w:r w:rsidRPr="00586625">
        <w:rPr>
          <w:rFonts w:ascii="Arial" w:hAnsi="Arial" w:cs="Arial"/>
          <w:sz w:val="18"/>
          <w:szCs w:val="18"/>
        </w:rPr>
        <w:t>Federal Regulations (40 C</w:t>
      </w:r>
      <w:r w:rsidR="001A2963">
        <w:rPr>
          <w:rFonts w:ascii="Arial" w:hAnsi="Arial" w:cs="Arial"/>
          <w:sz w:val="18"/>
          <w:szCs w:val="18"/>
        </w:rPr>
        <w:t>.</w:t>
      </w:r>
      <w:r w:rsidRPr="00586625">
        <w:rPr>
          <w:rFonts w:ascii="Arial" w:hAnsi="Arial" w:cs="Arial"/>
          <w:sz w:val="18"/>
          <w:szCs w:val="18"/>
        </w:rPr>
        <w:t>F</w:t>
      </w:r>
      <w:r w:rsidR="001A2963">
        <w:rPr>
          <w:rFonts w:ascii="Arial" w:hAnsi="Arial" w:cs="Arial"/>
          <w:sz w:val="18"/>
          <w:szCs w:val="18"/>
        </w:rPr>
        <w:t>.</w:t>
      </w:r>
      <w:r w:rsidRPr="00586625">
        <w:rPr>
          <w:rFonts w:ascii="Arial" w:hAnsi="Arial" w:cs="Arial"/>
          <w:sz w:val="18"/>
          <w:szCs w:val="18"/>
        </w:rPr>
        <w:t>R</w:t>
      </w:r>
      <w:r w:rsidR="001A2963">
        <w:rPr>
          <w:rFonts w:ascii="Arial" w:hAnsi="Arial" w:cs="Arial"/>
          <w:sz w:val="18"/>
          <w:szCs w:val="18"/>
        </w:rPr>
        <w:t>.</w:t>
      </w:r>
      <w:r w:rsidRPr="00586625">
        <w:rPr>
          <w:rFonts w:ascii="Arial" w:hAnsi="Arial" w:cs="Arial"/>
          <w:sz w:val="18"/>
          <w:szCs w:val="18"/>
        </w:rPr>
        <w:t xml:space="preserve"> </w:t>
      </w:r>
      <w:r w:rsidR="001A2963">
        <w:rPr>
          <w:rFonts w:ascii="Arial" w:hAnsi="Arial" w:cs="Arial"/>
          <w:sz w:val="18"/>
          <w:szCs w:val="18"/>
        </w:rPr>
        <w:t>Part</w:t>
      </w:r>
      <w:r w:rsidRPr="00586625">
        <w:rPr>
          <w:rFonts w:ascii="Arial" w:hAnsi="Arial" w:cs="Arial"/>
          <w:sz w:val="18"/>
          <w:szCs w:val="18"/>
        </w:rPr>
        <w:t xml:space="preserve"> 122.22) a</w:t>
      </w:r>
      <w:r>
        <w:rPr>
          <w:rFonts w:ascii="Arial" w:hAnsi="Arial" w:cs="Arial"/>
          <w:sz w:val="18"/>
          <w:szCs w:val="18"/>
        </w:rPr>
        <w:t>nd State Regulations (Minn. R.</w:t>
      </w:r>
      <w:r w:rsidRPr="00586625">
        <w:rPr>
          <w:rFonts w:ascii="Arial" w:hAnsi="Arial" w:cs="Arial"/>
          <w:sz w:val="18"/>
          <w:szCs w:val="18"/>
        </w:rPr>
        <w:t xml:space="preserve"> 7001.0060) require all permit applications to be signed as follows: </w:t>
      </w:r>
    </w:p>
    <w:p w14:paraId="1C5F1392" w14:textId="0017DC54" w:rsidR="00D57B8B" w:rsidRPr="00C01CFD" w:rsidRDefault="00D57B8B" w:rsidP="007B49F4">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corporation: by a responsible corporate officer. For the purpose of this permit, a responsible corporate officer means: 1)</w:t>
      </w:r>
      <w:r w:rsidR="001A2963">
        <w:rPr>
          <w:rFonts w:ascii="Arial" w:hAnsi="Arial"/>
          <w:sz w:val="18"/>
          <w:szCs w:val="18"/>
        </w:rPr>
        <w:t> </w:t>
      </w:r>
      <w:r w:rsidRPr="00C01CFD">
        <w:rPr>
          <w:rFonts w:ascii="Arial" w:hAnsi="Arial"/>
          <w:sz w:val="18"/>
          <w:szCs w:val="18"/>
        </w:rPr>
        <w:t>a president, secretary, treasurer or vice president of the corporation in charge of a principal business function, or any other person who performs similar policy or decision-making functions for the corporation; or 2) The manager of one or more manufacturing, production or operating facilities employing more than 250 persons or having a gross annual sales or expenditures exceeding 425 million, if authority to sign documents has been assigned or delegated to the manager in accordance with corporate procedures.</w:t>
      </w:r>
    </w:p>
    <w:p w14:paraId="067E77B3" w14:textId="77777777" w:rsidR="00D57B8B" w:rsidRPr="00C01CFD" w:rsidRDefault="00D57B8B" w:rsidP="00F64CFC">
      <w:pPr>
        <w:keepNext/>
        <w:keepLines/>
        <w:numPr>
          <w:ilvl w:val="0"/>
          <w:numId w:val="39"/>
        </w:numPr>
        <w:tabs>
          <w:tab w:val="left" w:pos="1800"/>
          <w:tab w:val="left" w:pos="4500"/>
        </w:tabs>
        <w:spacing w:before="120"/>
        <w:rPr>
          <w:rFonts w:ascii="Arial" w:hAnsi="Arial"/>
          <w:sz w:val="18"/>
          <w:szCs w:val="18"/>
        </w:rPr>
      </w:pPr>
      <w:r w:rsidRPr="00C01CFD">
        <w:rPr>
          <w:rFonts w:ascii="Arial" w:hAnsi="Arial"/>
          <w:sz w:val="18"/>
          <w:szCs w:val="18"/>
        </w:rPr>
        <w:t>For a partnership or sole proprietorship: by a general partner or the proprietor, respectively.</w:t>
      </w:r>
    </w:p>
    <w:p w14:paraId="3CC2AF39" w14:textId="77777777" w:rsidR="00D57B8B" w:rsidRPr="00C01CFD" w:rsidRDefault="00D57B8B" w:rsidP="00F64CFC">
      <w:pPr>
        <w:keepNext/>
        <w:keepLines/>
        <w:numPr>
          <w:ilvl w:val="0"/>
          <w:numId w:val="39"/>
        </w:numPr>
        <w:tabs>
          <w:tab w:val="left" w:pos="1800"/>
          <w:tab w:val="left" w:pos="4500"/>
        </w:tabs>
        <w:spacing w:before="120"/>
        <w:rPr>
          <w:rFonts w:ascii="Arial" w:hAnsi="Arial"/>
          <w:sz w:val="18"/>
          <w:szCs w:val="18"/>
        </w:rPr>
      </w:pPr>
      <w:r w:rsidRPr="00C01CFD">
        <w:rPr>
          <w:rFonts w:ascii="Arial" w:hAnsi="Arial"/>
          <w:sz w:val="18"/>
          <w:szCs w:val="18"/>
        </w:rPr>
        <w:t>For a municipality, county or other political subdivision: by a principal executive officer</w:t>
      </w:r>
      <w:r>
        <w:rPr>
          <w:rFonts w:ascii="Arial" w:hAnsi="Arial"/>
          <w:sz w:val="18"/>
          <w:szCs w:val="18"/>
        </w:rPr>
        <w:t xml:space="preserve"> or ranking elected official.</w:t>
      </w:r>
    </w:p>
    <w:p w14:paraId="13C8E318" w14:textId="77777777" w:rsidR="00D57B8B" w:rsidRPr="00C01CFD" w:rsidRDefault="00D57B8B" w:rsidP="001A2963">
      <w:pPr>
        <w:numPr>
          <w:ilvl w:val="0"/>
          <w:numId w:val="39"/>
        </w:numPr>
        <w:tabs>
          <w:tab w:val="left" w:pos="1800"/>
          <w:tab w:val="left" w:pos="4500"/>
        </w:tabs>
        <w:spacing w:before="120"/>
        <w:rPr>
          <w:rFonts w:ascii="Arial" w:hAnsi="Arial"/>
          <w:sz w:val="18"/>
          <w:szCs w:val="18"/>
        </w:rPr>
      </w:pPr>
      <w:r w:rsidRPr="00C01CFD">
        <w:rPr>
          <w:rFonts w:ascii="Arial" w:hAnsi="Arial"/>
          <w:sz w:val="18"/>
          <w:szCs w:val="18"/>
        </w:rPr>
        <w:t>For a state, federal or other public agency/agents: by a commissioner, assistant or deputy commissioner; director, assistant or deputy director.</w:t>
      </w:r>
    </w:p>
    <w:p w14:paraId="1CBCCAD7" w14:textId="77777777" w:rsidR="00D57B8B" w:rsidRPr="00C01CFD" w:rsidRDefault="00D57B8B" w:rsidP="001A2963">
      <w:pPr>
        <w:keepNext/>
        <w:keepLines/>
        <w:tabs>
          <w:tab w:val="left" w:pos="720"/>
          <w:tab w:val="left" w:pos="1800"/>
          <w:tab w:val="left" w:pos="4500"/>
        </w:tabs>
        <w:spacing w:before="240" w:after="120"/>
        <w:rPr>
          <w:rFonts w:ascii="Arial" w:hAnsi="Arial"/>
          <w:i/>
          <w:sz w:val="18"/>
          <w:szCs w:val="18"/>
        </w:rPr>
      </w:pPr>
      <w:r w:rsidRPr="00C01CFD">
        <w:rPr>
          <w:rFonts w:ascii="Arial" w:hAnsi="Arial"/>
          <w:i/>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Layout w:type="fixed"/>
        <w:tblLook w:val="0000" w:firstRow="0" w:lastRow="0" w:firstColumn="0" w:lastColumn="0" w:noHBand="0" w:noVBand="0"/>
      </w:tblPr>
      <w:tblGrid>
        <w:gridCol w:w="1368"/>
        <w:gridCol w:w="540"/>
        <w:gridCol w:w="3510"/>
        <w:gridCol w:w="630"/>
        <w:gridCol w:w="1080"/>
        <w:gridCol w:w="3510"/>
      </w:tblGrid>
      <w:tr w:rsidR="00872F3E" w:rsidRPr="00D238A7" w14:paraId="4E300AC0" w14:textId="77777777" w:rsidTr="001D47AE">
        <w:tc>
          <w:tcPr>
            <w:tcW w:w="1368" w:type="dxa"/>
          </w:tcPr>
          <w:p w14:paraId="11BE59A6"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sidRPr="00D238A7">
              <w:rPr>
                <w:rFonts w:ascii="Arial" w:hAnsi="Arial" w:cs="Arial"/>
                <w:sz w:val="18"/>
                <w:szCs w:val="18"/>
              </w:rPr>
              <w:t>Printed name</w:t>
            </w:r>
            <w:r>
              <w:rPr>
                <w:rFonts w:ascii="Arial" w:hAnsi="Arial" w:cs="Arial"/>
                <w:sz w:val="18"/>
                <w:szCs w:val="18"/>
              </w:rPr>
              <w:t>:</w:t>
            </w:r>
          </w:p>
        </w:tc>
        <w:tc>
          <w:tcPr>
            <w:tcW w:w="4050" w:type="dxa"/>
            <w:gridSpan w:val="2"/>
            <w:tcBorders>
              <w:bottom w:val="single" w:sz="4" w:space="0" w:color="auto"/>
            </w:tcBorders>
          </w:tcPr>
          <w:p w14:paraId="4E81E9FB"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15"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630" w:type="dxa"/>
            <w:vAlign w:val="bottom"/>
          </w:tcPr>
          <w:p w14:paraId="68FA1042"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sidRPr="00D238A7">
              <w:rPr>
                <w:rFonts w:ascii="Arial" w:hAnsi="Arial" w:cs="Arial"/>
                <w:sz w:val="18"/>
                <w:szCs w:val="18"/>
              </w:rPr>
              <w:t>Title</w:t>
            </w:r>
            <w:r>
              <w:rPr>
                <w:rFonts w:ascii="Arial" w:hAnsi="Arial" w:cs="Arial"/>
                <w:sz w:val="18"/>
                <w:szCs w:val="18"/>
              </w:rPr>
              <w:t>:</w:t>
            </w:r>
          </w:p>
        </w:tc>
        <w:tc>
          <w:tcPr>
            <w:tcW w:w="4590" w:type="dxa"/>
            <w:gridSpan w:val="2"/>
            <w:tcBorders>
              <w:bottom w:val="single" w:sz="4" w:space="0" w:color="auto"/>
            </w:tcBorders>
          </w:tcPr>
          <w:p w14:paraId="5C4E9827"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16"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r w:rsidR="00872F3E" w:rsidRPr="00D238A7" w14:paraId="158026D8" w14:textId="77777777" w:rsidTr="001D47AE">
        <w:tc>
          <w:tcPr>
            <w:tcW w:w="1908" w:type="dxa"/>
            <w:gridSpan w:val="2"/>
          </w:tcPr>
          <w:p w14:paraId="241947E3" w14:textId="77777777" w:rsidR="00872F3E" w:rsidRPr="00D238A7" w:rsidRDefault="00872F3E" w:rsidP="00947D6D">
            <w:pPr>
              <w:keepNext/>
              <w:keepLines/>
              <w:tabs>
                <w:tab w:val="left" w:pos="720"/>
                <w:tab w:val="left" w:pos="1800"/>
                <w:tab w:val="left" w:pos="4500"/>
              </w:tabs>
              <w:spacing w:before="240"/>
              <w:ind w:right="-108"/>
              <w:rPr>
                <w:rFonts w:ascii="Arial" w:hAnsi="Arial" w:cs="Arial"/>
                <w:sz w:val="18"/>
                <w:szCs w:val="18"/>
              </w:rPr>
            </w:pPr>
            <w:r w:rsidRPr="00D238A7">
              <w:rPr>
                <w:rFonts w:ascii="Arial" w:hAnsi="Arial" w:cs="Arial"/>
                <w:sz w:val="18"/>
                <w:szCs w:val="18"/>
              </w:rPr>
              <w:t>Authorized signature</w:t>
            </w:r>
            <w:r>
              <w:rPr>
                <w:rFonts w:ascii="Arial" w:hAnsi="Arial" w:cs="Arial"/>
                <w:sz w:val="18"/>
                <w:szCs w:val="18"/>
              </w:rPr>
              <w:t>:</w:t>
            </w:r>
          </w:p>
        </w:tc>
        <w:tc>
          <w:tcPr>
            <w:tcW w:w="3510" w:type="dxa"/>
            <w:tcBorders>
              <w:bottom w:val="single" w:sz="4" w:space="0" w:color="auto"/>
            </w:tcBorders>
          </w:tcPr>
          <w:p w14:paraId="78E784A9" w14:textId="77777777" w:rsidR="00872F3E" w:rsidRPr="00D238A7" w:rsidRDefault="00872F3E" w:rsidP="00947D6D">
            <w:pPr>
              <w:keepNext/>
              <w:keepLines/>
              <w:tabs>
                <w:tab w:val="left" w:pos="720"/>
                <w:tab w:val="left" w:pos="1800"/>
                <w:tab w:val="left" w:pos="4500"/>
              </w:tabs>
              <w:spacing w:before="240"/>
              <w:rPr>
                <w:rFonts w:ascii="Arial" w:hAnsi="Arial" w:cs="Arial"/>
                <w:sz w:val="18"/>
                <w:szCs w:val="18"/>
              </w:rPr>
            </w:pPr>
          </w:p>
        </w:tc>
        <w:tc>
          <w:tcPr>
            <w:tcW w:w="1710" w:type="dxa"/>
            <w:gridSpan w:val="2"/>
            <w:vAlign w:val="bottom"/>
          </w:tcPr>
          <w:p w14:paraId="64D9463F" w14:textId="77777777" w:rsidR="00872F3E" w:rsidRPr="00D238A7" w:rsidRDefault="00872F3E" w:rsidP="00947D6D">
            <w:pPr>
              <w:keepNext/>
              <w:keepLines/>
              <w:tabs>
                <w:tab w:val="left" w:pos="720"/>
                <w:tab w:val="left" w:pos="1800"/>
                <w:tab w:val="left" w:pos="4500"/>
              </w:tabs>
              <w:spacing w:before="240"/>
              <w:rPr>
                <w:rFonts w:ascii="Arial" w:hAnsi="Arial" w:cs="Arial"/>
                <w:sz w:val="18"/>
                <w:szCs w:val="18"/>
              </w:rPr>
            </w:pPr>
            <w:r w:rsidRPr="00D238A7">
              <w:rPr>
                <w:rFonts w:ascii="Arial" w:hAnsi="Arial" w:cs="Arial"/>
                <w:sz w:val="18"/>
                <w:szCs w:val="18"/>
              </w:rPr>
              <w:t>Date</w:t>
            </w:r>
            <w:r>
              <w:rPr>
                <w:rFonts w:ascii="Arial" w:hAnsi="Arial" w:cs="Arial"/>
                <w:sz w:val="18"/>
                <w:szCs w:val="18"/>
              </w:rPr>
              <w:t xml:space="preserve"> </w:t>
            </w:r>
            <w:r w:rsidRPr="00730327">
              <w:rPr>
                <w:rFonts w:ascii="Arial" w:hAnsi="Arial" w:cs="Arial"/>
                <w:sz w:val="16"/>
                <w:szCs w:val="18"/>
              </w:rPr>
              <w:t>(mm/dd/yyyy):</w:t>
            </w:r>
          </w:p>
        </w:tc>
        <w:tc>
          <w:tcPr>
            <w:tcW w:w="3510" w:type="dxa"/>
            <w:tcBorders>
              <w:bottom w:val="single" w:sz="4" w:space="0" w:color="auto"/>
            </w:tcBorders>
          </w:tcPr>
          <w:p w14:paraId="7E68CCA7" w14:textId="77777777" w:rsidR="00872F3E" w:rsidRPr="00D238A7" w:rsidRDefault="00872F3E" w:rsidP="00947D6D">
            <w:pPr>
              <w:keepNext/>
              <w:keepLines/>
              <w:tabs>
                <w:tab w:val="left" w:pos="720"/>
                <w:tab w:val="left" w:pos="1800"/>
                <w:tab w:val="left" w:pos="4500"/>
              </w:tabs>
              <w:spacing w:before="240"/>
              <w:rPr>
                <w:rFonts w:ascii="Arial" w:hAnsi="Arial" w:cs="Arial"/>
                <w:sz w:val="18"/>
                <w:szCs w:val="18"/>
              </w:rPr>
            </w:pPr>
          </w:p>
        </w:tc>
      </w:tr>
      <w:tr w:rsidR="00872F3E" w:rsidRPr="00D238A7" w14:paraId="0AE2AF48" w14:textId="77777777" w:rsidTr="001D47AE">
        <w:tc>
          <w:tcPr>
            <w:tcW w:w="1368" w:type="dxa"/>
          </w:tcPr>
          <w:p w14:paraId="705EEFD4" w14:textId="511E3488" w:rsidR="00872F3E" w:rsidRPr="00D238A7" w:rsidRDefault="00872F3E" w:rsidP="00947D6D">
            <w:pPr>
              <w:keepLines/>
              <w:tabs>
                <w:tab w:val="left" w:pos="720"/>
                <w:tab w:val="left" w:pos="4500"/>
              </w:tabs>
              <w:spacing w:before="120"/>
              <w:ind w:right="-108"/>
              <w:rPr>
                <w:rFonts w:ascii="Arial" w:hAnsi="Arial" w:cs="Arial"/>
                <w:sz w:val="18"/>
                <w:szCs w:val="18"/>
              </w:rPr>
            </w:pPr>
            <w:r>
              <w:rPr>
                <w:rFonts w:ascii="Arial" w:hAnsi="Arial" w:cs="Arial"/>
                <w:sz w:val="18"/>
                <w:szCs w:val="18"/>
              </w:rPr>
              <w:t xml:space="preserve">State </w:t>
            </w:r>
            <w:r w:rsidR="001A2963">
              <w:rPr>
                <w:rFonts w:ascii="Arial" w:hAnsi="Arial" w:cs="Arial"/>
                <w:sz w:val="18"/>
                <w:szCs w:val="18"/>
              </w:rPr>
              <w:t>T</w:t>
            </w:r>
            <w:r>
              <w:rPr>
                <w:rFonts w:ascii="Arial" w:hAnsi="Arial" w:cs="Arial"/>
                <w:sz w:val="18"/>
                <w:szCs w:val="18"/>
              </w:rPr>
              <w:t>ax ID#:</w:t>
            </w:r>
          </w:p>
        </w:tc>
        <w:tc>
          <w:tcPr>
            <w:tcW w:w="4050" w:type="dxa"/>
            <w:gridSpan w:val="2"/>
            <w:tcBorders>
              <w:bottom w:val="single" w:sz="4" w:space="0" w:color="auto"/>
            </w:tcBorders>
          </w:tcPr>
          <w:p w14:paraId="05237D2C" w14:textId="77777777" w:rsidR="00872F3E" w:rsidRPr="00D238A7" w:rsidRDefault="00872F3E" w:rsidP="00947D6D">
            <w:pPr>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274"/>
                  <w:enabled/>
                  <w:calcOnExit w:val="0"/>
                  <w:textInput/>
                </w:ffData>
              </w:fldChar>
            </w:r>
            <w:bookmarkStart w:id="17" w:name="Text2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1710" w:type="dxa"/>
            <w:gridSpan w:val="2"/>
            <w:vAlign w:val="bottom"/>
          </w:tcPr>
          <w:p w14:paraId="3D85BCDA" w14:textId="4B6F1E68" w:rsidR="00872F3E" w:rsidRPr="00D238A7" w:rsidRDefault="00872F3E" w:rsidP="00947D6D">
            <w:pPr>
              <w:keepLines/>
              <w:tabs>
                <w:tab w:val="left" w:pos="720"/>
                <w:tab w:val="left" w:pos="1800"/>
                <w:tab w:val="left" w:pos="4500"/>
              </w:tabs>
              <w:spacing w:before="120"/>
              <w:rPr>
                <w:rFonts w:ascii="Arial" w:hAnsi="Arial" w:cs="Arial"/>
                <w:sz w:val="18"/>
                <w:szCs w:val="18"/>
              </w:rPr>
            </w:pPr>
            <w:r>
              <w:rPr>
                <w:rFonts w:ascii="Arial" w:hAnsi="Arial" w:cs="Arial"/>
                <w:sz w:val="18"/>
                <w:szCs w:val="18"/>
              </w:rPr>
              <w:t xml:space="preserve">Federal </w:t>
            </w:r>
            <w:r w:rsidR="001A2963">
              <w:rPr>
                <w:rFonts w:ascii="Arial" w:hAnsi="Arial" w:cs="Arial"/>
                <w:sz w:val="18"/>
                <w:szCs w:val="18"/>
              </w:rPr>
              <w:t>T</w:t>
            </w:r>
            <w:r>
              <w:rPr>
                <w:rFonts w:ascii="Arial" w:hAnsi="Arial" w:cs="Arial"/>
                <w:sz w:val="18"/>
                <w:szCs w:val="18"/>
              </w:rPr>
              <w:t>ax ID#:</w:t>
            </w:r>
          </w:p>
        </w:tc>
        <w:tc>
          <w:tcPr>
            <w:tcW w:w="3510" w:type="dxa"/>
            <w:tcBorders>
              <w:bottom w:val="single" w:sz="4" w:space="0" w:color="auto"/>
            </w:tcBorders>
          </w:tcPr>
          <w:p w14:paraId="4EAAD60E" w14:textId="77777777" w:rsidR="00872F3E" w:rsidRPr="00D238A7" w:rsidRDefault="00872F3E" w:rsidP="00947D6D">
            <w:pPr>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33"/>
                  <w:enabled/>
                  <w:calcOnExit w:val="0"/>
                  <w:textInput/>
                </w:ffData>
              </w:fldChar>
            </w:r>
            <w:bookmarkStart w:id="18" w:name="Text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bl>
    <w:p w14:paraId="356B089E" w14:textId="77777777" w:rsidR="009A4ACC" w:rsidRPr="00094FAC" w:rsidRDefault="009A4ACC" w:rsidP="00094FAC">
      <w:pPr>
        <w:rPr>
          <w:rFonts w:ascii="Arial" w:hAnsi="Arial" w:cs="Arial"/>
          <w:sz w:val="4"/>
          <w:szCs w:val="4"/>
        </w:rPr>
      </w:pPr>
    </w:p>
    <w:sectPr w:rsidR="009A4ACC" w:rsidRPr="00094FAC" w:rsidSect="008A1750">
      <w:footerReference w:type="default" r:id="rId20"/>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16A0" w14:textId="77777777" w:rsidR="007162AE" w:rsidRDefault="007162AE" w:rsidP="00276BFD">
      <w:r>
        <w:separator/>
      </w:r>
    </w:p>
  </w:endnote>
  <w:endnote w:type="continuationSeparator" w:id="0">
    <w:p w14:paraId="1DACDD5C" w14:textId="77777777" w:rsidR="007162AE" w:rsidRDefault="007162A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1C92" w14:textId="77777777" w:rsidR="00E6792B" w:rsidRPr="00E6792B" w:rsidRDefault="00E6792B" w:rsidP="00E6792B">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49CEBFA" w14:textId="77777777" w:rsidR="00E6792B" w:rsidRPr="00E6792B" w:rsidRDefault="00E6792B" w:rsidP="00E6792B">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E6792B">
      <w:rPr>
        <w:rFonts w:ascii="Calibri" w:hAnsi="Calibri"/>
        <w:iCs/>
        <w:sz w:val="16"/>
        <w:szCs w:val="16"/>
      </w:rPr>
      <w:t>https://www.pca.state.mn.us</w:t>
    </w:r>
    <w:r w:rsidRPr="00E6792B">
      <w:rPr>
        <w:rFonts w:ascii="Calibri" w:hAnsi="Calibri"/>
        <w:iCs/>
        <w:sz w:val="16"/>
        <w:szCs w:val="16"/>
      </w:rPr>
      <w:tab/>
      <w:t>•</w:t>
    </w:r>
    <w:r w:rsidRPr="00E6792B">
      <w:rPr>
        <w:rFonts w:ascii="Calibri" w:hAnsi="Calibri"/>
        <w:iCs/>
        <w:sz w:val="16"/>
        <w:szCs w:val="16"/>
      </w:rPr>
      <w:tab/>
      <w:t>651-296-6300</w:t>
    </w:r>
    <w:r w:rsidRPr="00E6792B">
      <w:rPr>
        <w:rFonts w:ascii="Calibri" w:hAnsi="Calibri"/>
        <w:iCs/>
        <w:sz w:val="16"/>
        <w:szCs w:val="16"/>
      </w:rPr>
      <w:tab/>
      <w:t>•</w:t>
    </w:r>
    <w:r w:rsidRPr="00E6792B">
      <w:rPr>
        <w:rFonts w:ascii="Calibri" w:hAnsi="Calibri"/>
        <w:iCs/>
        <w:sz w:val="16"/>
        <w:szCs w:val="16"/>
      </w:rPr>
      <w:tab/>
      <w:t>800-657-3864</w:t>
    </w:r>
    <w:r w:rsidRPr="00E6792B">
      <w:rPr>
        <w:rFonts w:ascii="Calibri" w:hAnsi="Calibri"/>
        <w:iCs/>
        <w:sz w:val="16"/>
        <w:szCs w:val="16"/>
      </w:rPr>
      <w:tab/>
      <w:t>•</w:t>
    </w:r>
    <w:r w:rsidRPr="00E6792B">
      <w:rPr>
        <w:rFonts w:ascii="Calibri" w:hAnsi="Calibri"/>
        <w:iCs/>
        <w:sz w:val="16"/>
        <w:szCs w:val="16"/>
      </w:rPr>
      <w:tab/>
      <w:t>Use your preferred relay service</w:t>
    </w:r>
    <w:r w:rsidRPr="00E6792B">
      <w:rPr>
        <w:rFonts w:ascii="Calibri" w:hAnsi="Calibri"/>
        <w:iCs/>
        <w:sz w:val="16"/>
        <w:szCs w:val="16"/>
      </w:rPr>
      <w:tab/>
      <w:t>•</w:t>
    </w:r>
    <w:r w:rsidRPr="00E6792B">
      <w:rPr>
        <w:rFonts w:ascii="Calibri" w:hAnsi="Calibri"/>
        <w:iCs/>
        <w:sz w:val="16"/>
        <w:szCs w:val="16"/>
      </w:rPr>
      <w:tab/>
      <w:t>Available in alternative formats</w:t>
    </w:r>
  </w:p>
  <w:p w14:paraId="63158E9D" w14:textId="6C92FD15" w:rsidR="00E6792B" w:rsidRPr="00E6792B" w:rsidRDefault="00E6792B" w:rsidP="00E6792B">
    <w:pPr>
      <w:tabs>
        <w:tab w:val="right" w:pos="10494"/>
      </w:tabs>
      <w:spacing w:before="40"/>
      <w:ind w:right="-115"/>
      <w:rPr>
        <w:rFonts w:ascii="Calibri" w:hAnsi="Calibri"/>
        <w:i/>
        <w:iCs/>
        <w:sz w:val="16"/>
        <w:szCs w:val="16"/>
      </w:rPr>
    </w:pPr>
    <w:r>
      <w:rPr>
        <w:rFonts w:ascii="Calibri" w:hAnsi="Calibri" w:cs="Arial"/>
        <w:i/>
        <w:sz w:val="16"/>
        <w:szCs w:val="16"/>
      </w:rPr>
      <w:t>wq-wwprm2-10e</w:t>
    </w:r>
    <w:r w:rsidRPr="00E6792B">
      <w:rPr>
        <w:rFonts w:ascii="Calibri" w:hAnsi="Calibri" w:cs="Arial"/>
        <w:i/>
        <w:sz w:val="16"/>
        <w:szCs w:val="16"/>
      </w:rPr>
      <w:t xml:space="preserve">  •  </w:t>
    </w:r>
    <w:r w:rsidR="00E812C1">
      <w:rPr>
        <w:rFonts w:ascii="Calibri" w:hAnsi="Calibri" w:cs="Arial"/>
        <w:i/>
        <w:sz w:val="16"/>
        <w:szCs w:val="16"/>
      </w:rPr>
      <w:t>6/</w:t>
    </w:r>
    <w:r w:rsidR="00C0068E">
      <w:rPr>
        <w:rFonts w:ascii="Calibri" w:hAnsi="Calibri" w:cs="Arial"/>
        <w:i/>
        <w:sz w:val="16"/>
        <w:szCs w:val="16"/>
      </w:rPr>
      <w:t>10</w:t>
    </w:r>
    <w:r w:rsidR="00E812C1">
      <w:rPr>
        <w:rFonts w:ascii="Calibri" w:hAnsi="Calibri" w:cs="Arial"/>
        <w:i/>
        <w:sz w:val="16"/>
        <w:szCs w:val="16"/>
      </w:rPr>
      <w:t>/25</w:t>
    </w:r>
    <w:r w:rsidRPr="00E6792B">
      <w:rPr>
        <w:rFonts w:ascii="Calibri" w:hAnsi="Calibri" w:cs="Arial"/>
        <w:sz w:val="16"/>
        <w:szCs w:val="16"/>
      </w:rPr>
      <w:tab/>
    </w:r>
    <w:r w:rsidRPr="00E6792B">
      <w:rPr>
        <w:rFonts w:ascii="Calibri" w:hAnsi="Calibri"/>
        <w:i/>
        <w:iCs/>
        <w:sz w:val="16"/>
        <w:szCs w:val="16"/>
      </w:rPr>
      <w:t xml:space="preserve">Page </w:t>
    </w:r>
    <w:r w:rsidRPr="00E6792B">
      <w:rPr>
        <w:rFonts w:ascii="Calibri" w:hAnsi="Calibri"/>
        <w:i/>
        <w:iCs/>
        <w:sz w:val="16"/>
        <w:szCs w:val="16"/>
      </w:rPr>
      <w:fldChar w:fldCharType="begin"/>
    </w:r>
    <w:r w:rsidRPr="00E6792B">
      <w:rPr>
        <w:rFonts w:ascii="Calibri" w:hAnsi="Calibri"/>
        <w:i/>
        <w:iCs/>
        <w:sz w:val="16"/>
        <w:szCs w:val="16"/>
      </w:rPr>
      <w:instrText xml:space="preserve"> PAGE </w:instrText>
    </w:r>
    <w:r w:rsidRPr="00E6792B">
      <w:rPr>
        <w:rFonts w:ascii="Calibri" w:hAnsi="Calibri"/>
        <w:i/>
        <w:iCs/>
        <w:sz w:val="16"/>
        <w:szCs w:val="16"/>
      </w:rPr>
      <w:fldChar w:fldCharType="separate"/>
    </w:r>
    <w:r w:rsidR="00AA3A71">
      <w:rPr>
        <w:rFonts w:ascii="Calibri" w:hAnsi="Calibri"/>
        <w:i/>
        <w:iCs/>
        <w:noProof/>
        <w:sz w:val="16"/>
        <w:szCs w:val="16"/>
      </w:rPr>
      <w:t>4</w:t>
    </w:r>
    <w:r w:rsidRPr="00E6792B">
      <w:rPr>
        <w:rFonts w:ascii="Calibri" w:hAnsi="Calibri"/>
        <w:i/>
        <w:iCs/>
        <w:sz w:val="16"/>
        <w:szCs w:val="16"/>
      </w:rPr>
      <w:fldChar w:fldCharType="end"/>
    </w:r>
    <w:r w:rsidRPr="00E6792B">
      <w:rPr>
        <w:rFonts w:ascii="Calibri" w:hAnsi="Calibri"/>
        <w:i/>
        <w:iCs/>
        <w:sz w:val="16"/>
        <w:szCs w:val="16"/>
      </w:rPr>
      <w:t xml:space="preserve"> of </w:t>
    </w:r>
    <w:r w:rsidRPr="00E6792B">
      <w:rPr>
        <w:rFonts w:ascii="Calibri" w:hAnsi="Calibri"/>
        <w:i/>
        <w:sz w:val="16"/>
        <w:szCs w:val="16"/>
      </w:rPr>
      <w:fldChar w:fldCharType="begin"/>
    </w:r>
    <w:r w:rsidRPr="00E6792B">
      <w:rPr>
        <w:rFonts w:ascii="Calibri" w:hAnsi="Calibri"/>
        <w:i/>
        <w:sz w:val="16"/>
        <w:szCs w:val="16"/>
      </w:rPr>
      <w:instrText xml:space="preserve"> NUMPAGES </w:instrText>
    </w:r>
    <w:r w:rsidRPr="00E6792B">
      <w:rPr>
        <w:rFonts w:ascii="Calibri" w:hAnsi="Calibri"/>
        <w:i/>
        <w:sz w:val="16"/>
        <w:szCs w:val="16"/>
      </w:rPr>
      <w:fldChar w:fldCharType="separate"/>
    </w:r>
    <w:r w:rsidR="00AA3A71">
      <w:rPr>
        <w:rFonts w:ascii="Calibri" w:hAnsi="Calibri"/>
        <w:i/>
        <w:noProof/>
        <w:sz w:val="16"/>
        <w:szCs w:val="16"/>
      </w:rPr>
      <w:t>4</w:t>
    </w:r>
    <w:r w:rsidRPr="00E6792B">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C3F2" w14:textId="77777777" w:rsidR="007162AE" w:rsidRDefault="007162AE" w:rsidP="00276BFD">
      <w:r>
        <w:separator/>
      </w:r>
    </w:p>
  </w:footnote>
  <w:footnote w:type="continuationSeparator" w:id="0">
    <w:p w14:paraId="193B4F5A" w14:textId="77777777" w:rsidR="007162AE" w:rsidRDefault="007162A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B75F2"/>
    <w:multiLevelType w:val="hybridMultilevel"/>
    <w:tmpl w:val="863647DA"/>
    <w:lvl w:ilvl="0" w:tplc="D8607E0E">
      <w:start w:val="1"/>
      <w:numFmt w:val="decimal"/>
      <w:lvlText w:val="%1."/>
      <w:lvlJc w:val="left"/>
      <w:pPr>
        <w:ind w:left="54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50E6C"/>
    <w:multiLevelType w:val="hybridMultilevel"/>
    <w:tmpl w:val="D94014F2"/>
    <w:lvl w:ilvl="0" w:tplc="0409000F">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B2A38"/>
    <w:multiLevelType w:val="singleLevel"/>
    <w:tmpl w:val="D5047452"/>
    <w:lvl w:ilvl="0">
      <w:start w:val="1"/>
      <w:numFmt w:val="upperLetter"/>
      <w:lvlText w:val="%1."/>
      <w:lvlJc w:val="left"/>
      <w:pPr>
        <w:tabs>
          <w:tab w:val="num" w:pos="720"/>
        </w:tabs>
        <w:ind w:left="720" w:hanging="360"/>
      </w:pPr>
      <w:rPr>
        <w:rFonts w:hint="default"/>
      </w:rPr>
    </w:lvl>
  </w:abstractNum>
  <w:abstractNum w:abstractNumId="5" w15:restartNumberingAfterBreak="0">
    <w:nsid w:val="0E074891"/>
    <w:multiLevelType w:val="hybridMultilevel"/>
    <w:tmpl w:val="415E3D30"/>
    <w:lvl w:ilvl="0" w:tplc="D8607E0E">
      <w:start w:val="1"/>
      <w:numFmt w:val="decimal"/>
      <w:lvlText w:val="%1."/>
      <w:lvlJc w:val="left"/>
      <w:pPr>
        <w:ind w:left="54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5BE"/>
    <w:multiLevelType w:val="hybridMultilevel"/>
    <w:tmpl w:val="06BA634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5CF49D6"/>
    <w:multiLevelType w:val="hybridMultilevel"/>
    <w:tmpl w:val="BC8E16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267AA"/>
    <w:multiLevelType w:val="hybridMultilevel"/>
    <w:tmpl w:val="404ABF70"/>
    <w:lvl w:ilvl="0" w:tplc="04090019">
      <w:start w:val="1"/>
      <w:numFmt w:val="lowerLetter"/>
      <w:lvlText w:val="%1."/>
      <w:lvlJc w:val="left"/>
      <w:pPr>
        <w:ind w:left="4311" w:hanging="360"/>
      </w:pPr>
    </w:lvl>
    <w:lvl w:ilvl="1" w:tplc="04090019" w:tentative="1">
      <w:start w:val="1"/>
      <w:numFmt w:val="lowerLetter"/>
      <w:lvlText w:val="%2."/>
      <w:lvlJc w:val="left"/>
      <w:pPr>
        <w:ind w:left="5031" w:hanging="360"/>
      </w:pPr>
    </w:lvl>
    <w:lvl w:ilvl="2" w:tplc="0409001B" w:tentative="1">
      <w:start w:val="1"/>
      <w:numFmt w:val="lowerRoman"/>
      <w:lvlText w:val="%3."/>
      <w:lvlJc w:val="right"/>
      <w:pPr>
        <w:ind w:left="5751" w:hanging="180"/>
      </w:pPr>
    </w:lvl>
    <w:lvl w:ilvl="3" w:tplc="0409000F" w:tentative="1">
      <w:start w:val="1"/>
      <w:numFmt w:val="decimal"/>
      <w:lvlText w:val="%4."/>
      <w:lvlJc w:val="left"/>
      <w:pPr>
        <w:ind w:left="6471" w:hanging="360"/>
      </w:pPr>
    </w:lvl>
    <w:lvl w:ilvl="4" w:tplc="04090019" w:tentative="1">
      <w:start w:val="1"/>
      <w:numFmt w:val="lowerLetter"/>
      <w:lvlText w:val="%5."/>
      <w:lvlJc w:val="left"/>
      <w:pPr>
        <w:ind w:left="7191" w:hanging="360"/>
      </w:pPr>
    </w:lvl>
    <w:lvl w:ilvl="5" w:tplc="0409001B" w:tentative="1">
      <w:start w:val="1"/>
      <w:numFmt w:val="lowerRoman"/>
      <w:lvlText w:val="%6."/>
      <w:lvlJc w:val="right"/>
      <w:pPr>
        <w:ind w:left="7911" w:hanging="180"/>
      </w:pPr>
    </w:lvl>
    <w:lvl w:ilvl="6" w:tplc="0409000F" w:tentative="1">
      <w:start w:val="1"/>
      <w:numFmt w:val="decimal"/>
      <w:lvlText w:val="%7."/>
      <w:lvlJc w:val="left"/>
      <w:pPr>
        <w:ind w:left="8631" w:hanging="360"/>
      </w:pPr>
    </w:lvl>
    <w:lvl w:ilvl="7" w:tplc="04090019" w:tentative="1">
      <w:start w:val="1"/>
      <w:numFmt w:val="lowerLetter"/>
      <w:lvlText w:val="%8."/>
      <w:lvlJc w:val="left"/>
      <w:pPr>
        <w:ind w:left="9351" w:hanging="360"/>
      </w:pPr>
    </w:lvl>
    <w:lvl w:ilvl="8" w:tplc="0409001B" w:tentative="1">
      <w:start w:val="1"/>
      <w:numFmt w:val="lowerRoman"/>
      <w:lvlText w:val="%9."/>
      <w:lvlJc w:val="right"/>
      <w:pPr>
        <w:ind w:left="10071" w:hanging="180"/>
      </w:pPr>
    </w:lvl>
  </w:abstractNum>
  <w:abstractNum w:abstractNumId="9" w15:restartNumberingAfterBreak="0">
    <w:nsid w:val="17C2282B"/>
    <w:multiLevelType w:val="hybridMultilevel"/>
    <w:tmpl w:val="44A6088C"/>
    <w:lvl w:ilvl="0" w:tplc="A2BEF90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C7D7C"/>
    <w:multiLevelType w:val="hybridMultilevel"/>
    <w:tmpl w:val="0A269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2628C5"/>
    <w:multiLevelType w:val="hybridMultilevel"/>
    <w:tmpl w:val="803AB6F6"/>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80ECE"/>
    <w:multiLevelType w:val="hybridMultilevel"/>
    <w:tmpl w:val="49F0F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A3C1D"/>
    <w:multiLevelType w:val="hybridMultilevel"/>
    <w:tmpl w:val="74961D08"/>
    <w:lvl w:ilvl="0" w:tplc="69960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232DE"/>
    <w:multiLevelType w:val="hybridMultilevel"/>
    <w:tmpl w:val="53881A7A"/>
    <w:lvl w:ilvl="0" w:tplc="69960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7" w15:restartNumberingAfterBreak="0">
    <w:nsid w:val="3FE319DB"/>
    <w:multiLevelType w:val="hybridMultilevel"/>
    <w:tmpl w:val="5A560B1A"/>
    <w:lvl w:ilvl="0" w:tplc="A2BEF90A">
      <w:start w:val="1"/>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E32AE7"/>
    <w:multiLevelType w:val="hybridMultilevel"/>
    <w:tmpl w:val="93EA0EBA"/>
    <w:lvl w:ilvl="0" w:tplc="3CE0CC4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0292FF0"/>
    <w:multiLevelType w:val="hybridMultilevel"/>
    <w:tmpl w:val="66C06068"/>
    <w:lvl w:ilvl="0" w:tplc="D8607E0E">
      <w:start w:val="1"/>
      <w:numFmt w:val="decimal"/>
      <w:lvlText w:val="%1."/>
      <w:lvlJc w:val="left"/>
      <w:pPr>
        <w:ind w:left="54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A4F02"/>
    <w:multiLevelType w:val="hybridMultilevel"/>
    <w:tmpl w:val="A4F24882"/>
    <w:lvl w:ilvl="0" w:tplc="A2BEF90A">
      <w:start w:val="1"/>
      <w:numFmt w:val="bullet"/>
      <w:lvlText w:val="-"/>
      <w:lvlJc w:val="left"/>
      <w:pPr>
        <w:ind w:left="360" w:hanging="360"/>
      </w:pPr>
      <w:rPr>
        <w:rFonts w:ascii="Calibri" w:eastAsia="Times New Roman" w:hAnsi="Calibri" w:cs="Times New Roman"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2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BC339B"/>
    <w:multiLevelType w:val="hybridMultilevel"/>
    <w:tmpl w:val="F996A13C"/>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B4659"/>
    <w:multiLevelType w:val="hybridMultilevel"/>
    <w:tmpl w:val="C802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6" w15:restartNumberingAfterBreak="0">
    <w:nsid w:val="54C016FF"/>
    <w:multiLevelType w:val="hybridMultilevel"/>
    <w:tmpl w:val="E94CA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2457C3"/>
    <w:multiLevelType w:val="hybridMultilevel"/>
    <w:tmpl w:val="34C6EF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6D3DE1"/>
    <w:multiLevelType w:val="hybridMultilevel"/>
    <w:tmpl w:val="6408E0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F3F8D"/>
    <w:multiLevelType w:val="hybridMultilevel"/>
    <w:tmpl w:val="64EE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03BCD"/>
    <w:multiLevelType w:val="hybridMultilevel"/>
    <w:tmpl w:val="F222A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32" w15:restartNumberingAfterBreak="0">
    <w:nsid w:val="641A7863"/>
    <w:multiLevelType w:val="hybridMultilevel"/>
    <w:tmpl w:val="22D6F8D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5E7282A"/>
    <w:multiLevelType w:val="multilevel"/>
    <w:tmpl w:val="5CF22F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686A65"/>
    <w:multiLevelType w:val="hybridMultilevel"/>
    <w:tmpl w:val="6420BE08"/>
    <w:lvl w:ilvl="0" w:tplc="3CE0CC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36" w15:restartNumberingAfterBreak="0">
    <w:nsid w:val="6FB66B59"/>
    <w:multiLevelType w:val="hybridMultilevel"/>
    <w:tmpl w:val="159C5A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C3366"/>
    <w:multiLevelType w:val="hybridMultilevel"/>
    <w:tmpl w:val="2BB66372"/>
    <w:lvl w:ilvl="0" w:tplc="04090001">
      <w:start w:val="1"/>
      <w:numFmt w:val="bullet"/>
      <w:lvlText w:val=""/>
      <w:lvlJc w:val="left"/>
      <w:pPr>
        <w:ind w:left="540" w:hanging="360"/>
      </w:pPr>
      <w:rPr>
        <w:rFonts w:ascii="Symbol" w:hAnsi="Symbo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9"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40" w15:restartNumberingAfterBreak="0">
    <w:nsid w:val="74507765"/>
    <w:multiLevelType w:val="hybridMultilevel"/>
    <w:tmpl w:val="756C1082"/>
    <w:lvl w:ilvl="0" w:tplc="5FB8711A">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1" w15:restartNumberingAfterBreak="0">
    <w:nsid w:val="751E5A47"/>
    <w:multiLevelType w:val="hybridMultilevel"/>
    <w:tmpl w:val="6FF23476"/>
    <w:lvl w:ilvl="0" w:tplc="ED964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26514"/>
    <w:multiLevelType w:val="hybridMultilevel"/>
    <w:tmpl w:val="0AD29B0C"/>
    <w:lvl w:ilvl="0" w:tplc="3CE0C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52A00"/>
    <w:multiLevelType w:val="hybridMultilevel"/>
    <w:tmpl w:val="7D0232C6"/>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A179D"/>
    <w:multiLevelType w:val="hybridMultilevel"/>
    <w:tmpl w:val="AE2202F6"/>
    <w:lvl w:ilvl="0" w:tplc="A2BEF90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E4E09"/>
    <w:multiLevelType w:val="hybridMultilevel"/>
    <w:tmpl w:val="E1A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527D7"/>
    <w:multiLevelType w:val="hybridMultilevel"/>
    <w:tmpl w:val="27F68EDE"/>
    <w:lvl w:ilvl="0" w:tplc="3CE0CC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2989498">
    <w:abstractNumId w:val="38"/>
  </w:num>
  <w:num w:numId="2" w16cid:durableId="64239404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100876291">
    <w:abstractNumId w:val="16"/>
    <w:lvlOverride w:ilvl="0">
      <w:lvl w:ilvl="0">
        <w:start w:val="1"/>
        <w:numFmt w:val="decimal"/>
        <w:lvlText w:val="%1."/>
        <w:legacy w:legacy="1" w:legacySpace="0" w:legacyIndent="360"/>
        <w:lvlJc w:val="left"/>
        <w:pPr>
          <w:ind w:left="360" w:hanging="360"/>
        </w:pPr>
        <w:rPr>
          <w:b w:val="0"/>
          <w:i w:val="0"/>
        </w:rPr>
      </w:lvl>
    </w:lvlOverride>
  </w:num>
  <w:num w:numId="4" w16cid:durableId="676156837">
    <w:abstractNumId w:val="35"/>
  </w:num>
  <w:num w:numId="5" w16cid:durableId="1550845967">
    <w:abstractNumId w:val="3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818691408">
    <w:abstractNumId w:val="21"/>
  </w:num>
  <w:num w:numId="7" w16cid:durableId="936250518">
    <w:abstractNumId w:val="25"/>
  </w:num>
  <w:num w:numId="8" w16cid:durableId="781847351">
    <w:abstractNumId w:val="31"/>
  </w:num>
  <w:num w:numId="9" w16cid:durableId="1698890646">
    <w:abstractNumId w:val="39"/>
  </w:num>
  <w:num w:numId="10" w16cid:durableId="1142766956">
    <w:abstractNumId w:val="39"/>
    <w:lvlOverride w:ilvl="0">
      <w:lvl w:ilvl="0">
        <w:start w:val="1"/>
        <w:numFmt w:val="decimal"/>
        <w:lvlText w:val="%1."/>
        <w:lvlJc w:val="left"/>
        <w:pPr>
          <w:tabs>
            <w:tab w:val="num" w:pos="360"/>
          </w:tabs>
          <w:ind w:left="360" w:hanging="360"/>
        </w:pPr>
        <w:rPr>
          <w:rFonts w:hint="default"/>
          <w:b/>
          <w:i w:val="0"/>
        </w:rPr>
      </w:lvl>
    </w:lvlOverride>
  </w:num>
  <w:num w:numId="11" w16cid:durableId="840394723">
    <w:abstractNumId w:val="3"/>
  </w:num>
  <w:num w:numId="12" w16cid:durableId="798039323">
    <w:abstractNumId w:val="22"/>
  </w:num>
  <w:num w:numId="13" w16cid:durableId="1943683279">
    <w:abstractNumId w:val="15"/>
  </w:num>
  <w:num w:numId="14" w16cid:durableId="733432115">
    <w:abstractNumId w:val="19"/>
  </w:num>
  <w:num w:numId="15" w16cid:durableId="1410618843">
    <w:abstractNumId w:val="27"/>
  </w:num>
  <w:num w:numId="16" w16cid:durableId="241525047">
    <w:abstractNumId w:val="10"/>
  </w:num>
  <w:num w:numId="17" w16cid:durableId="191574139">
    <w:abstractNumId w:val="24"/>
  </w:num>
  <w:num w:numId="18" w16cid:durableId="977027018">
    <w:abstractNumId w:val="44"/>
  </w:num>
  <w:num w:numId="19" w16cid:durableId="958342148">
    <w:abstractNumId w:val="45"/>
  </w:num>
  <w:num w:numId="20" w16cid:durableId="7677554">
    <w:abstractNumId w:val="9"/>
  </w:num>
  <w:num w:numId="21" w16cid:durableId="1939634372">
    <w:abstractNumId w:val="41"/>
  </w:num>
  <w:num w:numId="22" w16cid:durableId="644814700">
    <w:abstractNumId w:val="20"/>
  </w:num>
  <w:num w:numId="23" w16cid:durableId="2052726642">
    <w:abstractNumId w:val="17"/>
  </w:num>
  <w:num w:numId="24" w16cid:durableId="177275702">
    <w:abstractNumId w:val="36"/>
  </w:num>
  <w:num w:numId="25" w16cid:durableId="588579402">
    <w:abstractNumId w:val="7"/>
  </w:num>
  <w:num w:numId="26" w16cid:durableId="599292832">
    <w:abstractNumId w:val="28"/>
  </w:num>
  <w:num w:numId="27" w16cid:durableId="578709109">
    <w:abstractNumId w:val="13"/>
  </w:num>
  <w:num w:numId="28" w16cid:durableId="1129250827">
    <w:abstractNumId w:val="23"/>
  </w:num>
  <w:num w:numId="29" w16cid:durableId="1086922878">
    <w:abstractNumId w:val="42"/>
  </w:num>
  <w:num w:numId="30" w16cid:durableId="1594824264">
    <w:abstractNumId w:val="12"/>
  </w:num>
  <w:num w:numId="31" w16cid:durableId="1378974385">
    <w:abstractNumId w:val="33"/>
  </w:num>
  <w:num w:numId="32" w16cid:durableId="1192381059">
    <w:abstractNumId w:val="18"/>
  </w:num>
  <w:num w:numId="33" w16cid:durableId="668872769">
    <w:abstractNumId w:val="11"/>
  </w:num>
  <w:num w:numId="34" w16cid:durableId="888808845">
    <w:abstractNumId w:val="46"/>
  </w:num>
  <w:num w:numId="35" w16cid:durableId="1304971288">
    <w:abstractNumId w:val="43"/>
  </w:num>
  <w:num w:numId="36" w16cid:durableId="1416439385">
    <w:abstractNumId w:val="34"/>
  </w:num>
  <w:num w:numId="37" w16cid:durableId="1938096181">
    <w:abstractNumId w:val="26"/>
  </w:num>
  <w:num w:numId="38" w16cid:durableId="2041199809">
    <w:abstractNumId w:val="30"/>
  </w:num>
  <w:num w:numId="39" w16cid:durableId="2038235397">
    <w:abstractNumId w:val="4"/>
  </w:num>
  <w:num w:numId="40" w16cid:durableId="1966812277">
    <w:abstractNumId w:val="6"/>
  </w:num>
  <w:num w:numId="41" w16cid:durableId="1248609045">
    <w:abstractNumId w:val="29"/>
  </w:num>
  <w:num w:numId="42" w16cid:durableId="805469681">
    <w:abstractNumId w:val="14"/>
  </w:num>
  <w:num w:numId="43" w16cid:durableId="242685120">
    <w:abstractNumId w:val="40"/>
  </w:num>
  <w:num w:numId="44" w16cid:durableId="1449159854">
    <w:abstractNumId w:val="37"/>
  </w:num>
  <w:num w:numId="45" w16cid:durableId="225802064">
    <w:abstractNumId w:val="2"/>
  </w:num>
  <w:num w:numId="46" w16cid:durableId="941036459">
    <w:abstractNumId w:val="1"/>
  </w:num>
  <w:num w:numId="47" w16cid:durableId="281107876">
    <w:abstractNumId w:val="8"/>
  </w:num>
  <w:num w:numId="48" w16cid:durableId="894001815">
    <w:abstractNumId w:val="5"/>
  </w:num>
  <w:num w:numId="49" w16cid:durableId="10808298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YtdseUvzDz+QRb0aj5S+2aCMrjX0g6LRn3mmm19vyXh90s6H26vR96erWN1M1wqqZ1fddcGKBvEP819TfMYw==" w:salt="gvAMYn0tfWS0zBFH4Sumw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BE7E1D-CB2B-48FB-9BA1-8988204D6576}"/>
    <w:docVar w:name="dgnword-eventsink" w:val="100485280"/>
  </w:docVars>
  <w:rsids>
    <w:rsidRoot w:val="00AA494F"/>
    <w:rsid w:val="00002AFE"/>
    <w:rsid w:val="00004A01"/>
    <w:rsid w:val="0000782F"/>
    <w:rsid w:val="00011834"/>
    <w:rsid w:val="000124F5"/>
    <w:rsid w:val="0001290D"/>
    <w:rsid w:val="000136A4"/>
    <w:rsid w:val="0001434F"/>
    <w:rsid w:val="000153A8"/>
    <w:rsid w:val="0002095D"/>
    <w:rsid w:val="00023740"/>
    <w:rsid w:val="00023DF0"/>
    <w:rsid w:val="00023F83"/>
    <w:rsid w:val="00025DCF"/>
    <w:rsid w:val="00027F14"/>
    <w:rsid w:val="00033598"/>
    <w:rsid w:val="00046234"/>
    <w:rsid w:val="00047A32"/>
    <w:rsid w:val="00055FEA"/>
    <w:rsid w:val="000616F9"/>
    <w:rsid w:val="00072E88"/>
    <w:rsid w:val="0007322B"/>
    <w:rsid w:val="000752DA"/>
    <w:rsid w:val="00076C51"/>
    <w:rsid w:val="00082C8C"/>
    <w:rsid w:val="00086433"/>
    <w:rsid w:val="000874B4"/>
    <w:rsid w:val="0009010D"/>
    <w:rsid w:val="000914C7"/>
    <w:rsid w:val="000929E1"/>
    <w:rsid w:val="0009396B"/>
    <w:rsid w:val="00094FAC"/>
    <w:rsid w:val="000A11DF"/>
    <w:rsid w:val="000A2BD0"/>
    <w:rsid w:val="000A72C8"/>
    <w:rsid w:val="000B3A56"/>
    <w:rsid w:val="000B45C6"/>
    <w:rsid w:val="000B7B15"/>
    <w:rsid w:val="000B7EE3"/>
    <w:rsid w:val="000D01EF"/>
    <w:rsid w:val="000D1F5E"/>
    <w:rsid w:val="000E054B"/>
    <w:rsid w:val="000E0B67"/>
    <w:rsid w:val="000F644A"/>
    <w:rsid w:val="000F68BA"/>
    <w:rsid w:val="001008C8"/>
    <w:rsid w:val="00104413"/>
    <w:rsid w:val="00105327"/>
    <w:rsid w:val="0010742C"/>
    <w:rsid w:val="0011088E"/>
    <w:rsid w:val="001229E5"/>
    <w:rsid w:val="00124D68"/>
    <w:rsid w:val="00131C48"/>
    <w:rsid w:val="00142FA1"/>
    <w:rsid w:val="00144EBF"/>
    <w:rsid w:val="0014542A"/>
    <w:rsid w:val="001534D6"/>
    <w:rsid w:val="001571FB"/>
    <w:rsid w:val="0016540C"/>
    <w:rsid w:val="00165BDD"/>
    <w:rsid w:val="001727FD"/>
    <w:rsid w:val="00176878"/>
    <w:rsid w:val="00176B75"/>
    <w:rsid w:val="001839C2"/>
    <w:rsid w:val="001873FC"/>
    <w:rsid w:val="00190F75"/>
    <w:rsid w:val="001A0E3E"/>
    <w:rsid w:val="001A2963"/>
    <w:rsid w:val="001A676B"/>
    <w:rsid w:val="001A6F0E"/>
    <w:rsid w:val="001B4254"/>
    <w:rsid w:val="001C03FC"/>
    <w:rsid w:val="001C2C52"/>
    <w:rsid w:val="001C4373"/>
    <w:rsid w:val="001D1892"/>
    <w:rsid w:val="001D47AE"/>
    <w:rsid w:val="001E4558"/>
    <w:rsid w:val="001E48DB"/>
    <w:rsid w:val="001E73FB"/>
    <w:rsid w:val="001F5E86"/>
    <w:rsid w:val="00202F5E"/>
    <w:rsid w:val="00205254"/>
    <w:rsid w:val="00215239"/>
    <w:rsid w:val="002158CA"/>
    <w:rsid w:val="00217ACA"/>
    <w:rsid w:val="00222CA1"/>
    <w:rsid w:val="00226BE1"/>
    <w:rsid w:val="00230C62"/>
    <w:rsid w:val="00241820"/>
    <w:rsid w:val="002501AC"/>
    <w:rsid w:val="002700FD"/>
    <w:rsid w:val="00276BFD"/>
    <w:rsid w:val="002857DC"/>
    <w:rsid w:val="002872BC"/>
    <w:rsid w:val="00291827"/>
    <w:rsid w:val="0029193F"/>
    <w:rsid w:val="002968DE"/>
    <w:rsid w:val="002A54C0"/>
    <w:rsid w:val="002B2B95"/>
    <w:rsid w:val="002B3311"/>
    <w:rsid w:val="002B5157"/>
    <w:rsid w:val="002C1740"/>
    <w:rsid w:val="002C4C66"/>
    <w:rsid w:val="002C5294"/>
    <w:rsid w:val="002D362F"/>
    <w:rsid w:val="002D6A1E"/>
    <w:rsid w:val="002D70D6"/>
    <w:rsid w:val="002E1B34"/>
    <w:rsid w:val="002E3234"/>
    <w:rsid w:val="002E63BA"/>
    <w:rsid w:val="002F29B0"/>
    <w:rsid w:val="00307BEC"/>
    <w:rsid w:val="00315202"/>
    <w:rsid w:val="00316ED3"/>
    <w:rsid w:val="003178C5"/>
    <w:rsid w:val="00321182"/>
    <w:rsid w:val="00321966"/>
    <w:rsid w:val="00370447"/>
    <w:rsid w:val="00372748"/>
    <w:rsid w:val="00381F99"/>
    <w:rsid w:val="0038569A"/>
    <w:rsid w:val="00385AFB"/>
    <w:rsid w:val="003A3E69"/>
    <w:rsid w:val="003A40D8"/>
    <w:rsid w:val="003A63AF"/>
    <w:rsid w:val="003B3667"/>
    <w:rsid w:val="003C3310"/>
    <w:rsid w:val="003C528C"/>
    <w:rsid w:val="003D5435"/>
    <w:rsid w:val="003D78BE"/>
    <w:rsid w:val="003E1EC1"/>
    <w:rsid w:val="003E75DA"/>
    <w:rsid w:val="003F0151"/>
    <w:rsid w:val="003F43A5"/>
    <w:rsid w:val="003F61E6"/>
    <w:rsid w:val="00417ED2"/>
    <w:rsid w:val="004257A2"/>
    <w:rsid w:val="0042650D"/>
    <w:rsid w:val="00430292"/>
    <w:rsid w:val="004302C2"/>
    <w:rsid w:val="004329B3"/>
    <w:rsid w:val="00440F73"/>
    <w:rsid w:val="00444D26"/>
    <w:rsid w:val="0044651B"/>
    <w:rsid w:val="004514E0"/>
    <w:rsid w:val="00453B6B"/>
    <w:rsid w:val="004571A7"/>
    <w:rsid w:val="004617A3"/>
    <w:rsid w:val="00463548"/>
    <w:rsid w:val="00466C2C"/>
    <w:rsid w:val="004856F6"/>
    <w:rsid w:val="00492BB4"/>
    <w:rsid w:val="004940F4"/>
    <w:rsid w:val="004978A1"/>
    <w:rsid w:val="00497D31"/>
    <w:rsid w:val="004C1DFE"/>
    <w:rsid w:val="004F1256"/>
    <w:rsid w:val="004F3D41"/>
    <w:rsid w:val="004F4E62"/>
    <w:rsid w:val="00503D44"/>
    <w:rsid w:val="0050447E"/>
    <w:rsid w:val="00507512"/>
    <w:rsid w:val="00530079"/>
    <w:rsid w:val="00534492"/>
    <w:rsid w:val="00535679"/>
    <w:rsid w:val="005404F9"/>
    <w:rsid w:val="00540A64"/>
    <w:rsid w:val="005413F7"/>
    <w:rsid w:val="00542090"/>
    <w:rsid w:val="005517CB"/>
    <w:rsid w:val="0055238C"/>
    <w:rsid w:val="005557A7"/>
    <w:rsid w:val="00561F43"/>
    <w:rsid w:val="00562024"/>
    <w:rsid w:val="00567531"/>
    <w:rsid w:val="00570F75"/>
    <w:rsid w:val="005719F6"/>
    <w:rsid w:val="00571C59"/>
    <w:rsid w:val="0057206F"/>
    <w:rsid w:val="005779E2"/>
    <w:rsid w:val="00584BFA"/>
    <w:rsid w:val="0058714B"/>
    <w:rsid w:val="0059221B"/>
    <w:rsid w:val="00597A2A"/>
    <w:rsid w:val="00597D7A"/>
    <w:rsid w:val="005A4842"/>
    <w:rsid w:val="005B36A6"/>
    <w:rsid w:val="005B7DD4"/>
    <w:rsid w:val="005C7ED7"/>
    <w:rsid w:val="005D5517"/>
    <w:rsid w:val="005E342B"/>
    <w:rsid w:val="005E46FE"/>
    <w:rsid w:val="005E6B07"/>
    <w:rsid w:val="005E7D68"/>
    <w:rsid w:val="005F0AD4"/>
    <w:rsid w:val="005F34BC"/>
    <w:rsid w:val="0060301D"/>
    <w:rsid w:val="00611511"/>
    <w:rsid w:val="00617E5B"/>
    <w:rsid w:val="00624F1E"/>
    <w:rsid w:val="00625060"/>
    <w:rsid w:val="0062730C"/>
    <w:rsid w:val="0062754A"/>
    <w:rsid w:val="00635785"/>
    <w:rsid w:val="00640EB2"/>
    <w:rsid w:val="00653C56"/>
    <w:rsid w:val="00665DCA"/>
    <w:rsid w:val="00672CC5"/>
    <w:rsid w:val="0067349B"/>
    <w:rsid w:val="006752CA"/>
    <w:rsid w:val="00675CDF"/>
    <w:rsid w:val="006767D3"/>
    <w:rsid w:val="00676A0C"/>
    <w:rsid w:val="00695EDF"/>
    <w:rsid w:val="006B780A"/>
    <w:rsid w:val="006C1476"/>
    <w:rsid w:val="006C4082"/>
    <w:rsid w:val="006C642B"/>
    <w:rsid w:val="006D5A6B"/>
    <w:rsid w:val="006E0CE8"/>
    <w:rsid w:val="006E1439"/>
    <w:rsid w:val="006F1DBA"/>
    <w:rsid w:val="006F2E7C"/>
    <w:rsid w:val="00712023"/>
    <w:rsid w:val="00712F16"/>
    <w:rsid w:val="007162AE"/>
    <w:rsid w:val="0071631D"/>
    <w:rsid w:val="00723FBC"/>
    <w:rsid w:val="00740AE3"/>
    <w:rsid w:val="00754E86"/>
    <w:rsid w:val="00772384"/>
    <w:rsid w:val="00776FBC"/>
    <w:rsid w:val="0079225C"/>
    <w:rsid w:val="00794210"/>
    <w:rsid w:val="007A1AD9"/>
    <w:rsid w:val="007A45F5"/>
    <w:rsid w:val="007A672F"/>
    <w:rsid w:val="007A7359"/>
    <w:rsid w:val="007B036A"/>
    <w:rsid w:val="007B1235"/>
    <w:rsid w:val="007B222E"/>
    <w:rsid w:val="007B49F4"/>
    <w:rsid w:val="007B6C84"/>
    <w:rsid w:val="007C389A"/>
    <w:rsid w:val="007D0002"/>
    <w:rsid w:val="007D4393"/>
    <w:rsid w:val="007D71BE"/>
    <w:rsid w:val="007E1863"/>
    <w:rsid w:val="007E341F"/>
    <w:rsid w:val="007F0A9D"/>
    <w:rsid w:val="008026DE"/>
    <w:rsid w:val="00805E63"/>
    <w:rsid w:val="0080782B"/>
    <w:rsid w:val="008303E2"/>
    <w:rsid w:val="008419F8"/>
    <w:rsid w:val="00842D03"/>
    <w:rsid w:val="00847508"/>
    <w:rsid w:val="00851B3F"/>
    <w:rsid w:val="00853676"/>
    <w:rsid w:val="00861794"/>
    <w:rsid w:val="008636C8"/>
    <w:rsid w:val="0086782F"/>
    <w:rsid w:val="00872F3E"/>
    <w:rsid w:val="008766AB"/>
    <w:rsid w:val="00883F46"/>
    <w:rsid w:val="008A1750"/>
    <w:rsid w:val="008A182B"/>
    <w:rsid w:val="008A18CB"/>
    <w:rsid w:val="008A2387"/>
    <w:rsid w:val="008A28A8"/>
    <w:rsid w:val="008A3D88"/>
    <w:rsid w:val="008A67D3"/>
    <w:rsid w:val="008B4AB5"/>
    <w:rsid w:val="008C26B8"/>
    <w:rsid w:val="008C5A09"/>
    <w:rsid w:val="008D1149"/>
    <w:rsid w:val="008F1C91"/>
    <w:rsid w:val="008F235A"/>
    <w:rsid w:val="008F335D"/>
    <w:rsid w:val="00900AC8"/>
    <w:rsid w:val="00901327"/>
    <w:rsid w:val="00911448"/>
    <w:rsid w:val="009238D6"/>
    <w:rsid w:val="00924CD1"/>
    <w:rsid w:val="00927ECD"/>
    <w:rsid w:val="00931740"/>
    <w:rsid w:val="00947D6D"/>
    <w:rsid w:val="0095487B"/>
    <w:rsid w:val="00956FCB"/>
    <w:rsid w:val="0095721A"/>
    <w:rsid w:val="0096264D"/>
    <w:rsid w:val="009637B7"/>
    <w:rsid w:val="009659E4"/>
    <w:rsid w:val="009678C8"/>
    <w:rsid w:val="00980845"/>
    <w:rsid w:val="00996A87"/>
    <w:rsid w:val="009972CE"/>
    <w:rsid w:val="009A0D74"/>
    <w:rsid w:val="009A2855"/>
    <w:rsid w:val="009A42FF"/>
    <w:rsid w:val="009A4ACC"/>
    <w:rsid w:val="009B3702"/>
    <w:rsid w:val="009B6BCC"/>
    <w:rsid w:val="009B7B44"/>
    <w:rsid w:val="009C3675"/>
    <w:rsid w:val="009C40A6"/>
    <w:rsid w:val="009D0CED"/>
    <w:rsid w:val="009D3D38"/>
    <w:rsid w:val="009D77D7"/>
    <w:rsid w:val="00A011B7"/>
    <w:rsid w:val="00A16759"/>
    <w:rsid w:val="00A21BCC"/>
    <w:rsid w:val="00A36A07"/>
    <w:rsid w:val="00A36CDC"/>
    <w:rsid w:val="00A3741F"/>
    <w:rsid w:val="00A42B0E"/>
    <w:rsid w:val="00A539B4"/>
    <w:rsid w:val="00A56F0C"/>
    <w:rsid w:val="00A572F4"/>
    <w:rsid w:val="00A71790"/>
    <w:rsid w:val="00A74162"/>
    <w:rsid w:val="00A74E9A"/>
    <w:rsid w:val="00A83853"/>
    <w:rsid w:val="00A971D5"/>
    <w:rsid w:val="00AA2732"/>
    <w:rsid w:val="00AA3A71"/>
    <w:rsid w:val="00AA494F"/>
    <w:rsid w:val="00AB09A7"/>
    <w:rsid w:val="00AC134C"/>
    <w:rsid w:val="00AC13B4"/>
    <w:rsid w:val="00AD4EDE"/>
    <w:rsid w:val="00AE290E"/>
    <w:rsid w:val="00AE4CC4"/>
    <w:rsid w:val="00AE6F7C"/>
    <w:rsid w:val="00B000B0"/>
    <w:rsid w:val="00B026B1"/>
    <w:rsid w:val="00B03A62"/>
    <w:rsid w:val="00B0742F"/>
    <w:rsid w:val="00B1066E"/>
    <w:rsid w:val="00B17A9C"/>
    <w:rsid w:val="00B17E3C"/>
    <w:rsid w:val="00B32B54"/>
    <w:rsid w:val="00B35E39"/>
    <w:rsid w:val="00B360D6"/>
    <w:rsid w:val="00B3640A"/>
    <w:rsid w:val="00B36F33"/>
    <w:rsid w:val="00B55DC3"/>
    <w:rsid w:val="00B63B43"/>
    <w:rsid w:val="00B65BF9"/>
    <w:rsid w:val="00B66FAA"/>
    <w:rsid w:val="00B71CF5"/>
    <w:rsid w:val="00B839B6"/>
    <w:rsid w:val="00B845CF"/>
    <w:rsid w:val="00BA06C6"/>
    <w:rsid w:val="00BB06C0"/>
    <w:rsid w:val="00BB1185"/>
    <w:rsid w:val="00BB74A3"/>
    <w:rsid w:val="00BB7724"/>
    <w:rsid w:val="00BC7729"/>
    <w:rsid w:val="00BD5633"/>
    <w:rsid w:val="00BD6557"/>
    <w:rsid w:val="00BE268E"/>
    <w:rsid w:val="00BE5C1A"/>
    <w:rsid w:val="00BF5401"/>
    <w:rsid w:val="00C0068E"/>
    <w:rsid w:val="00C02B7B"/>
    <w:rsid w:val="00C04E1B"/>
    <w:rsid w:val="00C22701"/>
    <w:rsid w:val="00C309E1"/>
    <w:rsid w:val="00C349CF"/>
    <w:rsid w:val="00C372FD"/>
    <w:rsid w:val="00C44F64"/>
    <w:rsid w:val="00C4799C"/>
    <w:rsid w:val="00C520DC"/>
    <w:rsid w:val="00C53631"/>
    <w:rsid w:val="00C53F36"/>
    <w:rsid w:val="00C72B87"/>
    <w:rsid w:val="00C746C6"/>
    <w:rsid w:val="00C7701B"/>
    <w:rsid w:val="00C80170"/>
    <w:rsid w:val="00C87772"/>
    <w:rsid w:val="00C92EF3"/>
    <w:rsid w:val="00CB0B2D"/>
    <w:rsid w:val="00CB3002"/>
    <w:rsid w:val="00CB3442"/>
    <w:rsid w:val="00CC0EED"/>
    <w:rsid w:val="00CC183A"/>
    <w:rsid w:val="00CC6B45"/>
    <w:rsid w:val="00CC7C0A"/>
    <w:rsid w:val="00CD0C82"/>
    <w:rsid w:val="00CD2084"/>
    <w:rsid w:val="00CD276B"/>
    <w:rsid w:val="00CD695D"/>
    <w:rsid w:val="00CE3688"/>
    <w:rsid w:val="00CE7D4B"/>
    <w:rsid w:val="00D04FCE"/>
    <w:rsid w:val="00D07AC5"/>
    <w:rsid w:val="00D2122A"/>
    <w:rsid w:val="00D267B4"/>
    <w:rsid w:val="00D37C9A"/>
    <w:rsid w:val="00D550E6"/>
    <w:rsid w:val="00D57B8B"/>
    <w:rsid w:val="00D630C0"/>
    <w:rsid w:val="00D73A87"/>
    <w:rsid w:val="00D74D09"/>
    <w:rsid w:val="00D74F8C"/>
    <w:rsid w:val="00D772CC"/>
    <w:rsid w:val="00D77602"/>
    <w:rsid w:val="00D95DEF"/>
    <w:rsid w:val="00D961FA"/>
    <w:rsid w:val="00DA0089"/>
    <w:rsid w:val="00DA6957"/>
    <w:rsid w:val="00DB09B6"/>
    <w:rsid w:val="00DB12AD"/>
    <w:rsid w:val="00DC6F64"/>
    <w:rsid w:val="00DD6B22"/>
    <w:rsid w:val="00DF64FB"/>
    <w:rsid w:val="00E00755"/>
    <w:rsid w:val="00E01546"/>
    <w:rsid w:val="00E0506E"/>
    <w:rsid w:val="00E21893"/>
    <w:rsid w:val="00E234B8"/>
    <w:rsid w:val="00E24064"/>
    <w:rsid w:val="00E31BF2"/>
    <w:rsid w:val="00E3226D"/>
    <w:rsid w:val="00E32BFE"/>
    <w:rsid w:val="00E653CF"/>
    <w:rsid w:val="00E66E3D"/>
    <w:rsid w:val="00E6792B"/>
    <w:rsid w:val="00E74B72"/>
    <w:rsid w:val="00E76A1A"/>
    <w:rsid w:val="00E76F5E"/>
    <w:rsid w:val="00E80CA3"/>
    <w:rsid w:val="00E812C1"/>
    <w:rsid w:val="00E92814"/>
    <w:rsid w:val="00E94EEE"/>
    <w:rsid w:val="00E9761B"/>
    <w:rsid w:val="00E9779E"/>
    <w:rsid w:val="00EA0CC9"/>
    <w:rsid w:val="00EA40E5"/>
    <w:rsid w:val="00EA6044"/>
    <w:rsid w:val="00EC1028"/>
    <w:rsid w:val="00EC4306"/>
    <w:rsid w:val="00EC7DB5"/>
    <w:rsid w:val="00ED3C9C"/>
    <w:rsid w:val="00ED5634"/>
    <w:rsid w:val="00EE314E"/>
    <w:rsid w:val="00EE5669"/>
    <w:rsid w:val="00EE6363"/>
    <w:rsid w:val="00EF3E9F"/>
    <w:rsid w:val="00EF51AE"/>
    <w:rsid w:val="00F1007E"/>
    <w:rsid w:val="00F1104A"/>
    <w:rsid w:val="00F12728"/>
    <w:rsid w:val="00F21CD1"/>
    <w:rsid w:val="00F23A7D"/>
    <w:rsid w:val="00F244A0"/>
    <w:rsid w:val="00F25BBA"/>
    <w:rsid w:val="00F3710E"/>
    <w:rsid w:val="00F469D5"/>
    <w:rsid w:val="00F64CFC"/>
    <w:rsid w:val="00F710DA"/>
    <w:rsid w:val="00F754B6"/>
    <w:rsid w:val="00F80DE4"/>
    <w:rsid w:val="00F86D42"/>
    <w:rsid w:val="00F91AD9"/>
    <w:rsid w:val="00F93752"/>
    <w:rsid w:val="00F9753D"/>
    <w:rsid w:val="00F97BFF"/>
    <w:rsid w:val="00FA0AA8"/>
    <w:rsid w:val="00FC3162"/>
    <w:rsid w:val="00FC7CB4"/>
    <w:rsid w:val="00FD3FB7"/>
    <w:rsid w:val="00FD4402"/>
    <w:rsid w:val="00FE39BA"/>
    <w:rsid w:val="00FF6DCD"/>
    <w:rsid w:val="00FF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2B4F1"/>
  <w15:chartTrackingRefBased/>
  <w15:docId w15:val="{CEC11638-7C88-4E50-A210-098EF56F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styleId="ListParagraph">
    <w:name w:val="List Paragraph"/>
    <w:basedOn w:val="Normal"/>
    <w:uiPriority w:val="34"/>
    <w:qFormat/>
    <w:rsid w:val="00DC6F64"/>
    <w:pPr>
      <w:overflowPunct w:val="0"/>
      <w:autoSpaceDE w:val="0"/>
      <w:autoSpaceDN w:val="0"/>
      <w:adjustRightInd w:val="0"/>
      <w:spacing w:after="100" w:afterAutospacing="1"/>
      <w:ind w:left="720"/>
      <w:contextualSpacing/>
    </w:pPr>
    <w:rPr>
      <w:szCs w:val="20"/>
    </w:rPr>
  </w:style>
  <w:style w:type="paragraph" w:styleId="CommentText">
    <w:name w:val="annotation text"/>
    <w:basedOn w:val="Normal"/>
    <w:link w:val="CommentTextChar"/>
    <w:uiPriority w:val="99"/>
    <w:unhideWhenUsed/>
    <w:rsid w:val="00DC6F64"/>
    <w:pPr>
      <w:overflowPunct w:val="0"/>
      <w:autoSpaceDE w:val="0"/>
      <w:autoSpaceDN w:val="0"/>
      <w:adjustRightInd w:val="0"/>
      <w:spacing w:after="100" w:afterAutospacing="1"/>
      <w:ind w:left="5040"/>
    </w:pPr>
    <w:rPr>
      <w:sz w:val="20"/>
      <w:szCs w:val="20"/>
    </w:rPr>
  </w:style>
  <w:style w:type="character" w:customStyle="1" w:styleId="CommentTextChar">
    <w:name w:val="Comment Text Char"/>
    <w:basedOn w:val="DefaultParagraphFont"/>
    <w:link w:val="CommentText"/>
    <w:uiPriority w:val="99"/>
    <w:rsid w:val="00DC6F64"/>
  </w:style>
  <w:style w:type="table" w:styleId="TableGrid">
    <w:name w:val="Table Grid"/>
    <w:basedOn w:val="TableNormal"/>
    <w:uiPriority w:val="59"/>
    <w:rsid w:val="00DC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02B7B"/>
  </w:style>
  <w:style w:type="character" w:styleId="CommentReference">
    <w:name w:val="annotation reference"/>
    <w:uiPriority w:val="99"/>
    <w:semiHidden/>
    <w:unhideWhenUsed/>
    <w:rsid w:val="00B17E3C"/>
    <w:rPr>
      <w:sz w:val="16"/>
      <w:szCs w:val="16"/>
    </w:rPr>
  </w:style>
  <w:style w:type="paragraph" w:styleId="CommentSubject">
    <w:name w:val="annotation subject"/>
    <w:basedOn w:val="CommentText"/>
    <w:next w:val="CommentText"/>
    <w:link w:val="CommentSubjectChar"/>
    <w:uiPriority w:val="99"/>
    <w:semiHidden/>
    <w:unhideWhenUsed/>
    <w:rsid w:val="00B17E3C"/>
    <w:pPr>
      <w:overflowPunct/>
      <w:autoSpaceDE/>
      <w:autoSpaceDN/>
      <w:adjustRightInd/>
      <w:spacing w:after="0" w:afterAutospacing="0"/>
      <w:ind w:left="0"/>
    </w:pPr>
    <w:rPr>
      <w:b/>
      <w:bCs/>
    </w:rPr>
  </w:style>
  <w:style w:type="character" w:customStyle="1" w:styleId="CommentSubjectChar">
    <w:name w:val="Comment Subject Char"/>
    <w:link w:val="CommentSubject"/>
    <w:uiPriority w:val="99"/>
    <w:semiHidden/>
    <w:rsid w:val="00B17E3C"/>
    <w:rPr>
      <w:b/>
      <w:bCs/>
    </w:rPr>
  </w:style>
  <w:style w:type="paragraph" w:customStyle="1" w:styleId="Form-Title1">
    <w:name w:val="Form - Title 1"/>
    <w:basedOn w:val="Normal"/>
    <w:link w:val="Form-Title1Char"/>
    <w:qFormat/>
    <w:rsid w:val="00872F3E"/>
    <w:pPr>
      <w:widowControl w:val="0"/>
      <w:spacing w:before="80"/>
      <w:jc w:val="right"/>
    </w:pPr>
    <w:rPr>
      <w:rFonts w:ascii="Calibri" w:hAnsi="Calibri"/>
      <w:bCs/>
      <w:sz w:val="40"/>
    </w:rPr>
  </w:style>
  <w:style w:type="character" w:customStyle="1" w:styleId="Form-Title1Char">
    <w:name w:val="Form - Title 1 Char"/>
    <w:link w:val="Form-Title1"/>
    <w:rsid w:val="00872F3E"/>
    <w:rPr>
      <w:rFonts w:ascii="Calibri" w:hAnsi="Calibri"/>
      <w:bCs/>
      <w:sz w:val="40"/>
      <w:szCs w:val="24"/>
    </w:rPr>
  </w:style>
  <w:style w:type="paragraph" w:customStyle="1" w:styleId="Form-Heading2">
    <w:name w:val="Form - Heading 2"/>
    <w:link w:val="Form-Heading2Char"/>
    <w:qFormat/>
    <w:rsid w:val="00872F3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872F3E"/>
    <w:rPr>
      <w:rFonts w:ascii="Calibri" w:hAnsi="Calibri"/>
      <w:b/>
      <w:sz w:val="28"/>
      <w:szCs w:val="24"/>
    </w:rPr>
  </w:style>
  <w:style w:type="paragraph" w:customStyle="1" w:styleId="Form-Bodytext1">
    <w:name w:val="Form - Bodytext 1"/>
    <w:basedOn w:val="BodyText"/>
    <w:link w:val="Form-Bodytext1Char"/>
    <w:qFormat/>
    <w:rsid w:val="00872F3E"/>
    <w:pPr>
      <w:widowControl w:val="0"/>
      <w:spacing w:before="120" w:after="0"/>
    </w:pPr>
    <w:rPr>
      <w:rFonts w:ascii="Arial" w:hAnsi="Arial"/>
      <w:bCs/>
      <w:sz w:val="18"/>
    </w:rPr>
  </w:style>
  <w:style w:type="character" w:customStyle="1" w:styleId="Form-Bodytext1Char">
    <w:name w:val="Form - Bodytext 1 Char"/>
    <w:link w:val="Form-Bodytext1"/>
    <w:rsid w:val="00872F3E"/>
    <w:rPr>
      <w:rFonts w:ascii="Arial" w:hAnsi="Arial"/>
      <w:bCs/>
      <w:sz w:val="18"/>
    </w:rPr>
  </w:style>
  <w:style w:type="paragraph" w:customStyle="1" w:styleId="Form-Title2">
    <w:name w:val="Form - Title 2"/>
    <w:basedOn w:val="Header"/>
    <w:link w:val="Form-Title2Char"/>
    <w:qFormat/>
    <w:rsid w:val="007D0002"/>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7D0002"/>
    <w:rPr>
      <w:rFonts w:ascii="Arial Black" w:hAnsi="Arial Black"/>
      <w:bCs/>
      <w:sz w:val="22"/>
    </w:rPr>
  </w:style>
  <w:style w:type="paragraph" w:customStyle="1" w:styleId="Form-Title3">
    <w:name w:val="Form - Title 3"/>
    <w:basedOn w:val="Header"/>
    <w:link w:val="Form-Title3Char"/>
    <w:qFormat/>
    <w:rsid w:val="007D0002"/>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7D0002"/>
    <w:rPr>
      <w:rFonts w:ascii="Calibri" w:hAnsi="Calibri"/>
      <w:bCs/>
      <w:sz w:val="22"/>
    </w:rPr>
  </w:style>
  <w:style w:type="character" w:styleId="UnresolvedMention">
    <w:name w:val="Unresolved Mention"/>
    <w:basedOn w:val="DefaultParagraphFont"/>
    <w:uiPriority w:val="99"/>
    <w:semiHidden/>
    <w:unhideWhenUsed/>
    <w:rsid w:val="006C642B"/>
    <w:rPr>
      <w:color w:val="605E5C"/>
      <w:shd w:val="clear" w:color="auto" w:fill="E1DFDD"/>
    </w:rPr>
  </w:style>
  <w:style w:type="paragraph" w:styleId="Revision">
    <w:name w:val="Revision"/>
    <w:hidden/>
    <w:uiPriority w:val="99"/>
    <w:semiHidden/>
    <w:rsid w:val="00695E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828559">
      <w:bodyDiv w:val="1"/>
      <w:marLeft w:val="0"/>
      <w:marRight w:val="0"/>
      <w:marTop w:val="0"/>
      <w:marBottom w:val="0"/>
      <w:divBdr>
        <w:top w:val="none" w:sz="0" w:space="0" w:color="auto"/>
        <w:left w:val="none" w:sz="0" w:space="0" w:color="auto"/>
        <w:bottom w:val="none" w:sz="0" w:space="0" w:color="auto"/>
        <w:right w:val="none" w:sz="0" w:space="0" w:color="auto"/>
      </w:divBdr>
    </w:div>
    <w:div w:id="501241869">
      <w:bodyDiv w:val="1"/>
      <w:marLeft w:val="0"/>
      <w:marRight w:val="0"/>
      <w:marTop w:val="0"/>
      <w:marBottom w:val="0"/>
      <w:divBdr>
        <w:top w:val="none" w:sz="0" w:space="0" w:color="auto"/>
        <w:left w:val="none" w:sz="0" w:space="0" w:color="auto"/>
        <w:bottom w:val="none" w:sz="0" w:space="0" w:color="auto"/>
        <w:right w:val="none" w:sz="0" w:space="0" w:color="auto"/>
      </w:divBdr>
    </w:div>
    <w:div w:id="652025935">
      <w:bodyDiv w:val="1"/>
      <w:marLeft w:val="0"/>
      <w:marRight w:val="0"/>
      <w:marTop w:val="0"/>
      <w:marBottom w:val="0"/>
      <w:divBdr>
        <w:top w:val="none" w:sz="0" w:space="0" w:color="auto"/>
        <w:left w:val="none" w:sz="0" w:space="0" w:color="auto"/>
        <w:bottom w:val="none" w:sz="0" w:space="0" w:color="auto"/>
        <w:right w:val="none" w:sz="0" w:space="0" w:color="auto"/>
      </w:divBdr>
    </w:div>
    <w:div w:id="1126386197">
      <w:bodyDiv w:val="1"/>
      <w:marLeft w:val="0"/>
      <w:marRight w:val="0"/>
      <w:marTop w:val="0"/>
      <w:marBottom w:val="0"/>
      <w:divBdr>
        <w:top w:val="none" w:sz="0" w:space="0" w:color="auto"/>
        <w:left w:val="none" w:sz="0" w:space="0" w:color="auto"/>
        <w:bottom w:val="none" w:sz="0" w:space="0" w:color="auto"/>
        <w:right w:val="none" w:sz="0" w:space="0" w:color="auto"/>
      </w:divBdr>
    </w:div>
    <w:div w:id="186471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q-wwprm2-71.pdf" TargetMode="External"/><Relationship Id="rId18" Type="http://schemas.openxmlformats.org/officeDocument/2006/relationships/hyperlink" Target="https://www.pca.state.mn.us/business-with-us/water-quality-varian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QSvariances.MPCA@state.mn.us" TargetMode="External"/><Relationship Id="rId17" Type="http://schemas.openxmlformats.org/officeDocument/2006/relationships/hyperlink" Target="mailto:wq.submittals.mpca@state.mn.us" TargetMode="External"/><Relationship Id="rId2" Type="http://schemas.openxmlformats.org/officeDocument/2006/relationships/numbering" Target="numbering.xml"/><Relationship Id="rId16" Type="http://schemas.openxmlformats.org/officeDocument/2006/relationships/hyperlink" Target="https://www.pca.state.mn.us/sites/default/files/wq-wwprm2-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q-wwprm7-71.docx" TargetMode="External"/><Relationship Id="rId5" Type="http://schemas.openxmlformats.org/officeDocument/2006/relationships/webSettings" Target="webSettings.xml"/><Relationship Id="rId15" Type="http://schemas.openxmlformats.org/officeDocument/2006/relationships/hyperlink" Target="http://www.mntap.umn.edu/" TargetMode="External"/><Relationship Id="rId10" Type="http://schemas.openxmlformats.org/officeDocument/2006/relationships/hyperlink" Target="mailto:wq.submittals.mpca@state.mn.us" TargetMode="External"/><Relationship Id="rId19" Type="http://schemas.openxmlformats.org/officeDocument/2006/relationships/hyperlink" Target="http://water.epa.gov/scitech/swguidance/standards/economics/" TargetMode="External"/><Relationship Id="rId4" Type="http://schemas.openxmlformats.org/officeDocument/2006/relationships/settings" Target="settings.xml"/><Relationship Id="rId9" Type="http://schemas.openxmlformats.org/officeDocument/2006/relationships/hyperlink" Target="https://www.pca.state.mn.us/sites/default/files/wq-wwprm2-10b.docx" TargetMode="External"/><Relationship Id="rId14" Type="http://schemas.openxmlformats.org/officeDocument/2006/relationships/hyperlink" Target="https://www.pca.state.mn.us/sites/default/files/wq-wwprm2-8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C30C6-F322-4305-B4E6-C93ADB6A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Chloride Variance Request form</vt:lpstr>
    </vt:vector>
  </TitlesOfParts>
  <Manager>Sandra Simbeck</Manager>
  <Company>PCA</Company>
  <LinksUpToDate>false</LinksUpToDate>
  <CharactersWithSpaces>12286</CharactersWithSpaces>
  <SharedDoc>false</SharedDoc>
  <HLinks>
    <vt:vector size="54" baseType="variant">
      <vt:variant>
        <vt:i4>1900560</vt:i4>
      </vt:variant>
      <vt:variant>
        <vt:i4>107</vt:i4>
      </vt:variant>
      <vt:variant>
        <vt:i4>0</vt:i4>
      </vt:variant>
      <vt:variant>
        <vt:i4>5</vt:i4>
      </vt:variant>
      <vt:variant>
        <vt:lpwstr>http://water.epa.gov/scitech/swguidance/standards/economics/</vt:lpwstr>
      </vt:variant>
      <vt:variant>
        <vt:lpwstr>worksheet</vt:lpwstr>
      </vt:variant>
      <vt:variant>
        <vt:i4>4128817</vt:i4>
      </vt:variant>
      <vt:variant>
        <vt:i4>104</vt:i4>
      </vt:variant>
      <vt:variant>
        <vt:i4>0</vt:i4>
      </vt:variant>
      <vt:variant>
        <vt:i4>5</vt:i4>
      </vt:variant>
      <vt:variant>
        <vt:lpwstr>http://www.pca.state.mn.us/index.php/water/water-permits-and-rules/water-rulemaking/water-quality-variance.html</vt:lpwstr>
      </vt:variant>
      <vt:variant>
        <vt:lpwstr/>
      </vt:variant>
      <vt:variant>
        <vt:i4>2228248</vt:i4>
      </vt:variant>
      <vt:variant>
        <vt:i4>98</vt:i4>
      </vt:variant>
      <vt:variant>
        <vt:i4>0</vt:i4>
      </vt:variant>
      <vt:variant>
        <vt:i4>5</vt:i4>
      </vt:variant>
      <vt:variant>
        <vt:lpwstr>mailto:chloridevarianceprocess.pca@state.mn.us</vt:lpwstr>
      </vt:variant>
      <vt:variant>
        <vt:lpwstr/>
      </vt:variant>
      <vt:variant>
        <vt:i4>4194318</vt:i4>
      </vt:variant>
      <vt:variant>
        <vt:i4>83</vt:i4>
      </vt:variant>
      <vt:variant>
        <vt:i4>0</vt:i4>
      </vt:variant>
      <vt:variant>
        <vt:i4>5</vt:i4>
      </vt:variant>
      <vt:variant>
        <vt:lpwstr>https://www.pca.state.mn.us/sites/default/files/wq-wwprm2-18.pdf</vt:lpwstr>
      </vt:variant>
      <vt:variant>
        <vt:lpwstr/>
      </vt:variant>
      <vt:variant>
        <vt:i4>4784214</vt:i4>
      </vt:variant>
      <vt:variant>
        <vt:i4>80</vt:i4>
      </vt:variant>
      <vt:variant>
        <vt:i4>0</vt:i4>
      </vt:variant>
      <vt:variant>
        <vt:i4>5</vt:i4>
      </vt:variant>
      <vt:variant>
        <vt:lpwstr>http://www.mntap.umn.edu/</vt:lpwstr>
      </vt:variant>
      <vt:variant>
        <vt:lpwstr/>
      </vt:variant>
      <vt:variant>
        <vt:i4>4784136</vt:i4>
      </vt:variant>
      <vt:variant>
        <vt:i4>71</vt:i4>
      </vt:variant>
      <vt:variant>
        <vt:i4>0</vt:i4>
      </vt:variant>
      <vt:variant>
        <vt:i4>5</vt:i4>
      </vt:variant>
      <vt:variant>
        <vt:lpwstr>https://www.pca.state.mn.us/sites/default/files/wq-wwprm2-71.pdf</vt:lpwstr>
      </vt:variant>
      <vt:variant>
        <vt:lpwstr/>
      </vt:variant>
      <vt:variant>
        <vt:i4>4194311</vt:i4>
      </vt:variant>
      <vt:variant>
        <vt:i4>65</vt:i4>
      </vt:variant>
      <vt:variant>
        <vt:i4>0</vt:i4>
      </vt:variant>
      <vt:variant>
        <vt:i4>5</vt:i4>
      </vt:variant>
      <vt:variant>
        <vt:lpwstr>https://www.pca.state.mn.us/sites/default/files/wq-wwprm2-88.pdf</vt:lpwstr>
      </vt:variant>
      <vt:variant>
        <vt:lpwstr/>
      </vt:variant>
      <vt:variant>
        <vt:i4>8257618</vt:i4>
      </vt:variant>
      <vt:variant>
        <vt:i4>0</vt:i4>
      </vt:variant>
      <vt:variant>
        <vt:i4>0</vt:i4>
      </vt:variant>
      <vt:variant>
        <vt:i4>5</vt:i4>
      </vt:variant>
      <vt:variant>
        <vt:lpwstr>mailto:elise.doucette@state.mn.us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Chloride Variance Request form</dc:title>
  <dc:subject>This form is used for NPDES/SDS permittees to request a chloride variance from a water quality standard or effluent limit.</dc:subject>
  <dc:creator>Minnesota Pollution Control Agency - Ian Babson (Sandra Simbeck)</dc:creator>
  <cp:keywords>Minnesota Pollution Control Agency,wq-wwprm2-10e,water quality,wastewater permitting,NPDES,SDS,WQBEL,variance,standard,compliance</cp:keywords>
  <dc:description/>
  <cp:lastModifiedBy>Simbeck, Sandra (MPCA)</cp:lastModifiedBy>
  <cp:revision>7</cp:revision>
  <cp:lastPrinted>2019-11-26T12:02:00Z</cp:lastPrinted>
  <dcterms:created xsi:type="dcterms:W3CDTF">2025-06-06T16:08:00Z</dcterms:created>
  <dcterms:modified xsi:type="dcterms:W3CDTF">2025-06-10T18:49:00Z</dcterms:modified>
  <cp:category>water quality,wastewater permitting</cp:category>
</cp:coreProperties>
</file>