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2" w:space="0" w:color="A6A6A6"/>
          <w:insideV w:val="single" w:sz="2" w:space="0" w:color="A6A6A6"/>
        </w:tblBorders>
        <w:tblLook w:val="00A0" w:firstRow="1" w:lastRow="0" w:firstColumn="1" w:lastColumn="0" w:noHBand="0" w:noVBand="0"/>
      </w:tblPr>
      <w:tblGrid>
        <w:gridCol w:w="2486"/>
        <w:gridCol w:w="6874"/>
      </w:tblGrid>
      <w:tr w:rsidR="003E6E96" w:rsidRPr="00B5499A" w14:paraId="6556872C" w14:textId="77777777" w:rsidTr="0090646D">
        <w:trPr>
          <w:trHeight w:val="891"/>
        </w:trPr>
        <w:tc>
          <w:tcPr>
            <w:tcW w:w="2486" w:type="dxa"/>
            <w:tcBorders>
              <w:top w:val="nil"/>
              <w:left w:val="nil"/>
              <w:bottom w:val="single" w:sz="2" w:space="0" w:color="A6A6A6"/>
              <w:right w:val="single" w:sz="2" w:space="0" w:color="A6A6A6"/>
            </w:tcBorders>
            <w:hideMark/>
          </w:tcPr>
          <w:p w14:paraId="608152E1" w14:textId="77777777" w:rsidR="00C9583F" w:rsidRPr="00B5499A" w:rsidRDefault="003E6E96" w:rsidP="00AC5594">
            <w:pPr>
              <w:spacing w:before="2"/>
              <w:jc w:val="center"/>
              <w:rPr>
                <w:rFonts w:ascii="Calibri" w:eastAsia="Calibri" w:hAnsi="Calibri"/>
                <w:sz w:val="24"/>
                <w:szCs w:val="24"/>
              </w:rPr>
            </w:pPr>
            <w:r>
              <w:rPr>
                <w:rFonts w:ascii="Calibri" w:eastAsia="Calibri" w:hAnsi="Calibri"/>
                <w:noProof/>
                <w:sz w:val="24"/>
                <w:szCs w:val="24"/>
              </w:rPr>
              <w:drawing>
                <wp:anchor distT="0" distB="0" distL="114300" distR="114300" simplePos="0" relativeHeight="251658752" behindDoc="0" locked="0" layoutInCell="1" allowOverlap="1" wp14:anchorId="3F80D7DC" wp14:editId="7B7E7070">
                  <wp:simplePos x="0" y="0"/>
                  <wp:positionH relativeFrom="column">
                    <wp:posOffset>77470</wp:posOffset>
                  </wp:positionH>
                  <wp:positionV relativeFrom="paragraph">
                    <wp:posOffset>38100</wp:posOffset>
                  </wp:positionV>
                  <wp:extent cx="1248410" cy="1193165"/>
                  <wp:effectExtent l="0" t="0" r="8890" b="0"/>
                  <wp:wrapTopAndBottom/>
                  <wp:docPr id="7661896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24841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874" w:type="dxa"/>
            <w:tcBorders>
              <w:top w:val="nil"/>
              <w:left w:val="single" w:sz="2" w:space="0" w:color="A6A6A6"/>
              <w:bottom w:val="single" w:sz="2" w:space="0" w:color="A6A6A6"/>
              <w:right w:val="nil"/>
            </w:tcBorders>
            <w:vAlign w:val="center"/>
            <w:hideMark/>
          </w:tcPr>
          <w:p w14:paraId="57A748D3" w14:textId="77777777" w:rsidR="0090646D" w:rsidRPr="0090646D" w:rsidRDefault="0090646D" w:rsidP="0090646D">
            <w:pPr>
              <w:rPr>
                <w:rFonts w:asciiTheme="majorHAnsi" w:eastAsia="Calibri" w:hAnsiTheme="majorHAnsi" w:cstheme="majorHAnsi"/>
                <w:b/>
                <w:noProof/>
                <w:color w:val="808080"/>
                <w:sz w:val="40"/>
                <w:szCs w:val="40"/>
              </w:rPr>
            </w:pPr>
            <w:r w:rsidRPr="0090646D">
              <w:rPr>
                <w:rFonts w:asciiTheme="majorHAnsi" w:eastAsia="Calibri" w:hAnsiTheme="majorHAnsi" w:cstheme="majorHAnsi"/>
                <w:b/>
                <w:noProof/>
                <w:color w:val="808080"/>
                <w:sz w:val="40"/>
                <w:szCs w:val="40"/>
              </w:rPr>
              <w:t>SOP 2.04 Personal Protective Equipment</w:t>
            </w:r>
          </w:p>
          <w:p w14:paraId="52FA3F2D" w14:textId="14D98CBB" w:rsidR="00A54B45" w:rsidRPr="00A54B45" w:rsidRDefault="0090646D" w:rsidP="0090646D">
            <w:pPr>
              <w:rPr>
                <w:rFonts w:ascii="Calibri" w:eastAsia="Calibri" w:hAnsi="Calibri"/>
                <w:b/>
                <w:noProof/>
                <w:color w:val="808080"/>
                <w:sz w:val="32"/>
                <w:szCs w:val="32"/>
              </w:rPr>
            </w:pPr>
            <w:r w:rsidRPr="00351309">
              <w:rPr>
                <w:rFonts w:asciiTheme="majorHAnsi" w:eastAsia="Calibri" w:hAnsiTheme="majorHAnsi" w:cstheme="majorHAnsi"/>
                <w:bCs/>
                <w:noProof/>
                <w:color w:val="808080"/>
                <w:sz w:val="32"/>
                <w:szCs w:val="32"/>
              </w:rPr>
              <w:t>Information for HHW Programs</w:t>
            </w:r>
            <w:r w:rsidRPr="00B5499A">
              <w:rPr>
                <w:rFonts w:ascii="Calibri" w:eastAsia="Calibri" w:hAnsi="Calibri"/>
                <w:b/>
                <w:noProof/>
                <w:color w:val="808080"/>
                <w:sz w:val="44"/>
                <w:szCs w:val="44"/>
              </w:rPr>
              <w:t xml:space="preserve"> </w:t>
            </w:r>
          </w:p>
        </w:tc>
      </w:tr>
    </w:tbl>
    <w:p w14:paraId="0B5EEF28" w14:textId="77777777" w:rsidR="0090646D" w:rsidRDefault="0090646D" w:rsidP="0090646D">
      <w:pPr>
        <w:rPr>
          <w:rFonts w:ascii="Calibri Light" w:eastAsia="Calibri" w:hAnsi="Calibri Light" w:cs="Calibri Light"/>
          <w:i/>
          <w:iCs/>
          <w:sz w:val="22"/>
          <w:szCs w:val="22"/>
        </w:rPr>
      </w:pPr>
      <w:r w:rsidRPr="0023020F">
        <w:rPr>
          <w:rFonts w:ascii="Calibri Light" w:eastAsia="Calibri" w:hAnsi="Calibri Light" w:cs="Calibri Light"/>
          <w:i/>
          <w:iCs/>
          <w:sz w:val="22"/>
          <w:szCs w:val="22"/>
        </w:rPr>
        <w:t xml:space="preserve">Note: This guidance document is for informational purposes only and outlines basic employer requirements. The MPCA </w:t>
      </w:r>
      <w:r>
        <w:rPr>
          <w:rFonts w:ascii="Calibri Light" w:eastAsia="Calibri" w:hAnsi="Calibri Light" w:cs="Calibri Light"/>
          <w:i/>
          <w:iCs/>
          <w:sz w:val="22"/>
          <w:szCs w:val="22"/>
        </w:rPr>
        <w:t>does not guarantee that this</w:t>
      </w:r>
      <w:r w:rsidRPr="0023020F">
        <w:rPr>
          <w:rFonts w:ascii="Calibri Light" w:eastAsia="Calibri" w:hAnsi="Calibri Light" w:cs="Calibri Light"/>
          <w:i/>
          <w:iCs/>
          <w:sz w:val="22"/>
          <w:szCs w:val="22"/>
        </w:rPr>
        <w:t xml:space="preserve"> document satisfies </w:t>
      </w:r>
      <w:r>
        <w:rPr>
          <w:rFonts w:ascii="Calibri Light" w:eastAsia="Calibri" w:hAnsi="Calibri Light" w:cs="Calibri Light"/>
          <w:i/>
          <w:iCs/>
          <w:sz w:val="22"/>
          <w:szCs w:val="22"/>
        </w:rPr>
        <w:t xml:space="preserve">all applicable compliance requirements. </w:t>
      </w:r>
      <w:r w:rsidRPr="0023020F">
        <w:rPr>
          <w:rFonts w:ascii="Calibri Light" w:eastAsia="Calibri" w:hAnsi="Calibri Light" w:cs="Calibri Light"/>
          <w:i/>
          <w:iCs/>
          <w:sz w:val="22"/>
          <w:szCs w:val="22"/>
        </w:rPr>
        <w:t xml:space="preserve">It is the sole responsibility of </w:t>
      </w:r>
      <w:r>
        <w:rPr>
          <w:rFonts w:ascii="Calibri Light" w:eastAsia="Calibri" w:hAnsi="Calibri Light" w:cs="Calibri Light"/>
          <w:i/>
          <w:iCs/>
          <w:sz w:val="22"/>
          <w:szCs w:val="22"/>
        </w:rPr>
        <w:t>county-</w:t>
      </w:r>
      <w:r w:rsidRPr="0023020F">
        <w:rPr>
          <w:rFonts w:ascii="Calibri Light" w:eastAsia="Calibri" w:hAnsi="Calibri Light" w:cs="Calibri Light"/>
          <w:i/>
          <w:iCs/>
          <w:sz w:val="22"/>
          <w:szCs w:val="22"/>
        </w:rPr>
        <w:t>specific H</w:t>
      </w:r>
      <w:r>
        <w:rPr>
          <w:rFonts w:ascii="Calibri Light" w:eastAsia="Calibri" w:hAnsi="Calibri Light" w:cs="Calibri Light"/>
          <w:i/>
          <w:iCs/>
          <w:sz w:val="22"/>
          <w:szCs w:val="22"/>
        </w:rPr>
        <w:t>ousehold Hazardous Waste (H</w:t>
      </w:r>
      <w:r w:rsidRPr="0023020F">
        <w:rPr>
          <w:rFonts w:ascii="Calibri Light" w:eastAsia="Calibri" w:hAnsi="Calibri Light" w:cs="Calibri Light"/>
          <w:i/>
          <w:iCs/>
          <w:sz w:val="22"/>
          <w:szCs w:val="22"/>
        </w:rPr>
        <w:t>HW</w:t>
      </w:r>
      <w:r>
        <w:rPr>
          <w:rFonts w:ascii="Calibri Light" w:eastAsia="Calibri" w:hAnsi="Calibri Light" w:cs="Calibri Light"/>
          <w:i/>
          <w:iCs/>
          <w:sz w:val="22"/>
          <w:szCs w:val="22"/>
        </w:rPr>
        <w:t>)</w:t>
      </w:r>
      <w:r w:rsidRPr="0023020F">
        <w:rPr>
          <w:rFonts w:ascii="Calibri Light" w:eastAsia="Calibri" w:hAnsi="Calibri Light" w:cs="Calibri Light"/>
          <w:i/>
          <w:iCs/>
          <w:sz w:val="22"/>
          <w:szCs w:val="22"/>
        </w:rPr>
        <w:t xml:space="preserve"> Program employer to determine if</w:t>
      </w:r>
      <w:hyperlink r:id="rId9" w:history="1">
        <w:r w:rsidRPr="003110B3">
          <w:rPr>
            <w:rStyle w:val="Hyperlink"/>
            <w:rFonts w:ascii="Calibri Light" w:eastAsia="Calibri" w:hAnsi="Calibri Light" w:cs="Calibri Light"/>
            <w:i/>
            <w:iCs/>
            <w:sz w:val="22"/>
            <w:szCs w:val="22"/>
          </w:rPr>
          <w:t xml:space="preserve"> </w:t>
        </w:r>
        <w:r w:rsidRPr="003110B3">
          <w:rPr>
            <w:rStyle w:val="Hyperlink"/>
            <w:rFonts w:ascii="Calibri Light" w:eastAsia="Calibri" w:hAnsi="Calibri Light" w:cs="Calibri Light"/>
            <w:i/>
            <w:iCs/>
            <w:color w:val="2F5496" w:themeColor="accent1" w:themeShade="BF"/>
            <w:sz w:val="22"/>
            <w:szCs w:val="22"/>
          </w:rPr>
          <w:t>OSHA</w:t>
        </w:r>
      </w:hyperlink>
      <w:r>
        <w:rPr>
          <w:rFonts w:ascii="Calibri Light" w:eastAsia="Calibri" w:hAnsi="Calibri Light" w:cs="Calibri Light"/>
          <w:i/>
          <w:iCs/>
          <w:sz w:val="22"/>
          <w:szCs w:val="22"/>
        </w:rPr>
        <w:t>, DOT and RCRA standards</w:t>
      </w:r>
      <w:r w:rsidRPr="0023020F">
        <w:rPr>
          <w:rFonts w:ascii="Calibri Light" w:eastAsia="Calibri" w:hAnsi="Calibri Light" w:cs="Calibri Light"/>
          <w:i/>
          <w:iCs/>
          <w:sz w:val="22"/>
          <w:szCs w:val="22"/>
        </w:rPr>
        <w:t xml:space="preserve"> have been met. </w:t>
      </w:r>
    </w:p>
    <w:p w14:paraId="438C9D6B" w14:textId="65DE7612" w:rsidR="00556EEB" w:rsidRPr="00E55BFE" w:rsidRDefault="00556EEB" w:rsidP="006A76F9">
      <w:pPr>
        <w:pStyle w:val="Heading1"/>
        <w:tabs>
          <w:tab w:val="left" w:pos="360"/>
          <w:tab w:val="left" w:pos="720"/>
        </w:tabs>
        <w:spacing w:before="360" w:line="276" w:lineRule="auto"/>
        <w:rPr>
          <w:rFonts w:asciiTheme="majorHAnsi" w:hAnsiTheme="majorHAnsi" w:cstheme="majorHAnsi"/>
          <w:sz w:val="22"/>
          <w:szCs w:val="22"/>
        </w:rPr>
      </w:pPr>
      <w:r w:rsidRPr="00C52A57">
        <w:rPr>
          <w:rFonts w:ascii="Calibri Light" w:hAnsi="Calibri Light" w:cs="Calibri Light"/>
          <w:sz w:val="22"/>
          <w:szCs w:val="22"/>
        </w:rPr>
        <w:t>1.</w:t>
      </w:r>
      <w:r w:rsidRPr="00E55BFE">
        <w:rPr>
          <w:rFonts w:asciiTheme="majorHAnsi" w:hAnsiTheme="majorHAnsi" w:cstheme="majorHAnsi"/>
          <w:sz w:val="22"/>
          <w:szCs w:val="22"/>
        </w:rPr>
        <w:tab/>
        <w:t>Introduction</w:t>
      </w:r>
    </w:p>
    <w:p w14:paraId="51DB9C3F" w14:textId="77777777" w:rsidR="0090646D" w:rsidRDefault="0090646D" w:rsidP="006B754B">
      <w:pPr>
        <w:pStyle w:val="BodyText"/>
        <w:spacing w:before="0" w:after="0" w:line="276" w:lineRule="auto"/>
        <w:ind w:left="360"/>
        <w:rPr>
          <w:rFonts w:ascii="Calibri Light" w:hAnsi="Calibri Light" w:cs="Calibri Light"/>
          <w:sz w:val="22"/>
          <w:szCs w:val="22"/>
        </w:rPr>
      </w:pPr>
      <w:r w:rsidRPr="00D3521A">
        <w:rPr>
          <w:rFonts w:ascii="Calibri Light" w:hAnsi="Calibri Light" w:cs="Calibri Light"/>
          <w:sz w:val="22"/>
          <w:szCs w:val="22"/>
        </w:rPr>
        <w:t xml:space="preserve">This Program shall ensure staff is provided with the proper selection, procurement, and use of personal protective equipment (PPE) and/or clothing. Engineering and administrative controls are the preferred methods for controlling hazards. PPE </w:t>
      </w:r>
      <w:r>
        <w:rPr>
          <w:rFonts w:ascii="Calibri Light" w:hAnsi="Calibri Light" w:cs="Calibri Light"/>
          <w:sz w:val="22"/>
          <w:szCs w:val="22"/>
        </w:rPr>
        <w:t>is</w:t>
      </w:r>
      <w:r w:rsidRPr="00D3521A">
        <w:rPr>
          <w:rFonts w:ascii="Calibri Light" w:hAnsi="Calibri Light" w:cs="Calibri Light"/>
          <w:sz w:val="22"/>
          <w:szCs w:val="22"/>
        </w:rPr>
        <w:t xml:space="preserve"> used to protect Facility staff from exposure or injuries.</w:t>
      </w:r>
    </w:p>
    <w:p w14:paraId="395D43FB" w14:textId="1FDB336A" w:rsidR="00A54B45" w:rsidRPr="00E55BFE" w:rsidRDefault="0090646D" w:rsidP="00AD4BCD">
      <w:pPr>
        <w:pStyle w:val="Heading1"/>
        <w:tabs>
          <w:tab w:val="left" w:pos="360"/>
          <w:tab w:val="left" w:pos="720"/>
        </w:tabs>
        <w:spacing w:before="120" w:line="276" w:lineRule="auto"/>
        <w:rPr>
          <w:rStyle w:val="BodyText2Char"/>
          <w:rFonts w:asciiTheme="majorHAnsi" w:hAnsiTheme="majorHAnsi" w:cstheme="majorHAnsi"/>
          <w:bCs/>
          <w:sz w:val="22"/>
          <w:szCs w:val="22"/>
        </w:rPr>
      </w:pPr>
      <w:r>
        <w:rPr>
          <w:rFonts w:ascii="Calibri Light" w:hAnsi="Calibri Light" w:cs="Calibri Light"/>
          <w:sz w:val="22"/>
          <w:szCs w:val="22"/>
        </w:rPr>
        <w:t>2</w:t>
      </w:r>
      <w:r w:rsidRPr="00D3521A">
        <w:rPr>
          <w:rFonts w:ascii="Calibri Light" w:hAnsi="Calibri Light" w:cs="Calibri Light"/>
          <w:sz w:val="22"/>
          <w:szCs w:val="22"/>
        </w:rPr>
        <w:t>.</w:t>
      </w:r>
      <w:r w:rsidRPr="00D3521A">
        <w:rPr>
          <w:rFonts w:ascii="Calibri Light" w:hAnsi="Calibri Light" w:cs="Calibri Light"/>
          <w:sz w:val="22"/>
          <w:szCs w:val="22"/>
        </w:rPr>
        <w:tab/>
      </w:r>
      <w:r>
        <w:rPr>
          <w:rFonts w:ascii="Calibri Light" w:hAnsi="Calibri Light" w:cs="Calibri Light"/>
          <w:sz w:val="22"/>
          <w:szCs w:val="22"/>
        </w:rPr>
        <w:t>PPE Program</w:t>
      </w:r>
    </w:p>
    <w:p w14:paraId="6C8810AD" w14:textId="3705753D" w:rsidR="0090646D" w:rsidRDefault="0090646D" w:rsidP="00AD4BCD">
      <w:pPr>
        <w:spacing w:after="60" w:line="276" w:lineRule="auto"/>
        <w:ind w:left="720" w:hanging="360"/>
        <w:rPr>
          <w:rFonts w:ascii="Calibri Light" w:hAnsi="Calibri Light" w:cs="Calibri Light"/>
          <w:b/>
          <w:bCs/>
          <w:sz w:val="22"/>
          <w:szCs w:val="22"/>
        </w:rPr>
      </w:pPr>
      <w:r w:rsidRPr="007D09E9">
        <w:rPr>
          <w:rFonts w:ascii="Calibri Light" w:hAnsi="Calibri Light" w:cs="Calibri Light"/>
          <w:b/>
          <w:bCs/>
          <w:sz w:val="22"/>
          <w:szCs w:val="22"/>
        </w:rPr>
        <w:t xml:space="preserve">2.1 </w:t>
      </w:r>
      <w:r w:rsidR="005773B4">
        <w:rPr>
          <w:rFonts w:ascii="Calibri Light" w:hAnsi="Calibri Light" w:cs="Calibri Light"/>
          <w:b/>
          <w:bCs/>
          <w:sz w:val="22"/>
          <w:szCs w:val="22"/>
        </w:rPr>
        <w:t xml:space="preserve"> </w:t>
      </w:r>
      <w:r w:rsidRPr="007D09E9">
        <w:rPr>
          <w:rFonts w:ascii="Calibri Light" w:hAnsi="Calibri Light" w:cs="Calibri Light"/>
          <w:b/>
          <w:bCs/>
          <w:sz w:val="22"/>
          <w:szCs w:val="22"/>
        </w:rPr>
        <w:t>Needs Assessment and Certification</w:t>
      </w:r>
      <w:r>
        <w:rPr>
          <w:rFonts w:ascii="Calibri Light" w:hAnsi="Calibri Light" w:cs="Calibri Light"/>
          <w:b/>
          <w:bCs/>
          <w:sz w:val="22"/>
          <w:szCs w:val="22"/>
        </w:rPr>
        <w:t xml:space="preserve"> of PPE</w:t>
      </w:r>
    </w:p>
    <w:p w14:paraId="2D06C3AD" w14:textId="4C09542D" w:rsidR="0090646D" w:rsidRDefault="0090646D" w:rsidP="00AD4BCD">
      <w:pPr>
        <w:spacing w:after="60" w:line="276" w:lineRule="auto"/>
        <w:ind w:left="720"/>
        <w:rPr>
          <w:rFonts w:ascii="Calibri Light" w:hAnsi="Calibri Light" w:cs="Calibri Light"/>
          <w:sz w:val="22"/>
          <w:szCs w:val="22"/>
        </w:rPr>
      </w:pPr>
      <w:r>
        <w:rPr>
          <w:rFonts w:ascii="Calibri Light" w:hAnsi="Calibri Light" w:cs="Calibri Light"/>
          <w:sz w:val="22"/>
          <w:szCs w:val="22"/>
        </w:rPr>
        <w:t xml:space="preserve">The </w:t>
      </w:r>
      <w:r w:rsidRPr="007D09E9">
        <w:rPr>
          <w:rFonts w:ascii="Calibri Light" w:hAnsi="Calibri Light" w:cs="Calibri Light"/>
          <w:sz w:val="22"/>
          <w:szCs w:val="22"/>
        </w:rPr>
        <w:t xml:space="preserve">designated PPE Coordinator </w:t>
      </w:r>
      <w:r>
        <w:rPr>
          <w:rFonts w:ascii="Calibri Light" w:hAnsi="Calibri Light" w:cs="Calibri Light"/>
          <w:sz w:val="22"/>
          <w:szCs w:val="22"/>
        </w:rPr>
        <w:t xml:space="preserve">for this Program is </w:t>
      </w:r>
      <w:r w:rsidRPr="00D65507">
        <w:rPr>
          <w:rFonts w:ascii="Calibri Light" w:hAnsi="Calibri Light" w:cs="Calibri Light"/>
          <w:sz w:val="22"/>
          <w:szCs w:val="22"/>
        </w:rPr>
        <w:t>[the HHW Program Manager</w:t>
      </w:r>
      <w:r>
        <w:rPr>
          <w:rFonts w:ascii="Calibri Light" w:hAnsi="Calibri Light" w:cs="Calibri Light"/>
          <w:sz w:val="22"/>
          <w:szCs w:val="22"/>
        </w:rPr>
        <w:t xml:space="preserve">] and </w:t>
      </w:r>
      <w:r w:rsidRPr="007D09E9">
        <w:rPr>
          <w:rFonts w:ascii="Calibri Light" w:hAnsi="Calibri Light" w:cs="Calibri Light"/>
          <w:sz w:val="22"/>
          <w:szCs w:val="22"/>
        </w:rPr>
        <w:t xml:space="preserve">shall conduct a comprehensive needs assessment to identify and establish </w:t>
      </w:r>
      <w:r>
        <w:rPr>
          <w:rFonts w:ascii="Calibri Light" w:hAnsi="Calibri Light" w:cs="Calibri Light"/>
          <w:sz w:val="22"/>
          <w:szCs w:val="22"/>
        </w:rPr>
        <w:t>r</w:t>
      </w:r>
      <w:r w:rsidRPr="007D09E9">
        <w:rPr>
          <w:rFonts w:ascii="Calibri Light" w:hAnsi="Calibri Light" w:cs="Calibri Light"/>
          <w:sz w:val="22"/>
          <w:szCs w:val="22"/>
        </w:rPr>
        <w:t>equired PPE.</w:t>
      </w:r>
      <w:r>
        <w:rPr>
          <w:rFonts w:ascii="Calibri Light" w:hAnsi="Calibri Light" w:cs="Calibri Light"/>
          <w:sz w:val="22"/>
          <w:szCs w:val="22"/>
        </w:rPr>
        <w:t xml:space="preserve"> </w:t>
      </w:r>
      <w:r w:rsidRPr="007D09E9">
        <w:rPr>
          <w:rFonts w:ascii="Calibri Light" w:hAnsi="Calibri Light" w:cs="Calibri Light"/>
          <w:sz w:val="22"/>
          <w:szCs w:val="22"/>
        </w:rPr>
        <w:t xml:space="preserve">PPE requirements shall be tailored to the unique conditions and operations of this facility and updated as job duties or hazards change. </w:t>
      </w:r>
      <w:r w:rsidRPr="00885399">
        <w:rPr>
          <w:rFonts w:ascii="Calibri Light" w:hAnsi="Calibri Light" w:cs="Calibri Light"/>
          <w:sz w:val="22"/>
          <w:szCs w:val="22"/>
        </w:rPr>
        <w:t xml:space="preserve">The designated PPE Coordinator shall model compliance by wearing required PPE and adhering to </w:t>
      </w:r>
      <w:r>
        <w:rPr>
          <w:rFonts w:ascii="Calibri Light" w:hAnsi="Calibri Light" w:cs="Calibri Light"/>
          <w:sz w:val="22"/>
          <w:szCs w:val="22"/>
        </w:rPr>
        <w:t xml:space="preserve">the </w:t>
      </w:r>
      <w:r w:rsidRPr="00885399">
        <w:rPr>
          <w:rFonts w:ascii="Calibri Light" w:hAnsi="Calibri Light" w:cs="Calibri Light"/>
          <w:sz w:val="22"/>
          <w:szCs w:val="22"/>
        </w:rPr>
        <w:t>program policies</w:t>
      </w:r>
      <w:r>
        <w:rPr>
          <w:rFonts w:ascii="Calibri Light" w:hAnsi="Calibri Light" w:cs="Calibri Light"/>
          <w:sz w:val="22"/>
          <w:szCs w:val="22"/>
        </w:rPr>
        <w:t xml:space="preserve">, </w:t>
      </w:r>
      <w:r w:rsidRPr="00885399">
        <w:rPr>
          <w:rFonts w:ascii="Calibri Light" w:hAnsi="Calibri Light" w:cs="Calibri Light"/>
          <w:sz w:val="22"/>
          <w:szCs w:val="22"/>
        </w:rPr>
        <w:t>hazard assessment and PPE selection guidelines.</w:t>
      </w:r>
      <w:r>
        <w:rPr>
          <w:rFonts w:ascii="Calibri Light" w:hAnsi="Calibri Light" w:cs="Calibri Light"/>
          <w:sz w:val="22"/>
          <w:szCs w:val="22"/>
        </w:rPr>
        <w:t xml:space="preserve"> </w:t>
      </w:r>
    </w:p>
    <w:p w14:paraId="69002DEC" w14:textId="77777777" w:rsidR="0090646D" w:rsidRPr="00C921D8" w:rsidRDefault="0090646D" w:rsidP="00AD4BCD">
      <w:pPr>
        <w:spacing w:after="60" w:line="276" w:lineRule="auto"/>
        <w:ind w:left="720" w:hanging="360"/>
        <w:rPr>
          <w:rFonts w:ascii="Calibri Light" w:hAnsi="Calibri Light" w:cs="Calibri Light"/>
          <w:b/>
          <w:bCs/>
          <w:sz w:val="22"/>
          <w:szCs w:val="22"/>
        </w:rPr>
      </w:pPr>
      <w:r>
        <w:rPr>
          <w:rFonts w:ascii="Calibri Light" w:hAnsi="Calibri Light" w:cs="Calibri Light"/>
          <w:b/>
          <w:bCs/>
          <w:sz w:val="22"/>
          <w:szCs w:val="22"/>
        </w:rPr>
        <w:t>2.2</w:t>
      </w:r>
      <w:r w:rsidRPr="00C921D8">
        <w:rPr>
          <w:rFonts w:ascii="Calibri Light" w:hAnsi="Calibri Light" w:cs="Calibri Light"/>
          <w:b/>
          <w:bCs/>
          <w:sz w:val="22"/>
          <w:szCs w:val="22"/>
        </w:rPr>
        <w:t xml:space="preserve"> Contractor Compliance</w:t>
      </w:r>
    </w:p>
    <w:p w14:paraId="46EEADDF" w14:textId="77777777" w:rsidR="0090646D" w:rsidRPr="0090646D" w:rsidRDefault="0090646D" w:rsidP="003253F2">
      <w:pPr>
        <w:spacing w:after="60" w:line="276" w:lineRule="auto"/>
        <w:ind w:left="720"/>
        <w:rPr>
          <w:rFonts w:ascii="Calibri Light" w:hAnsi="Calibri Light" w:cs="Calibri Light"/>
          <w:sz w:val="22"/>
          <w:szCs w:val="22"/>
        </w:rPr>
      </w:pPr>
      <w:r w:rsidRPr="0090646D">
        <w:rPr>
          <w:rFonts w:ascii="Calibri Light" w:hAnsi="Calibri Light" w:cs="Calibri Light"/>
          <w:sz w:val="22"/>
          <w:szCs w:val="22"/>
        </w:rPr>
        <w:t>HHW volunteers or contractors providing services under this Program must also comply with the PPE requirements outlined in this SOP. The designated PPE Coordinator shall also ensure compliance with this Program’s AWAIR Program.</w:t>
      </w:r>
    </w:p>
    <w:p w14:paraId="40755EE9" w14:textId="77777777" w:rsidR="0090646D" w:rsidRPr="005773B4" w:rsidRDefault="0090646D" w:rsidP="00AD4BCD">
      <w:pPr>
        <w:spacing w:after="60" w:line="276" w:lineRule="auto"/>
        <w:ind w:left="720" w:hanging="360"/>
        <w:rPr>
          <w:rFonts w:ascii="Calibri Light" w:hAnsi="Calibri Light" w:cs="Calibri Light"/>
          <w:b/>
          <w:bCs/>
          <w:sz w:val="22"/>
          <w:szCs w:val="22"/>
        </w:rPr>
      </w:pPr>
      <w:r w:rsidRPr="0090646D">
        <w:rPr>
          <w:rFonts w:ascii="Calibri Light" w:hAnsi="Calibri Light" w:cs="Calibri Light"/>
          <w:b/>
          <w:bCs/>
          <w:sz w:val="22"/>
          <w:szCs w:val="22"/>
        </w:rPr>
        <w:t>2.3 Provision of PPE</w:t>
      </w:r>
    </w:p>
    <w:p w14:paraId="5219528A" w14:textId="71C6D666" w:rsidR="0090646D" w:rsidRPr="0090646D" w:rsidRDefault="0090646D" w:rsidP="003253F2">
      <w:pPr>
        <w:spacing w:after="60" w:line="276" w:lineRule="auto"/>
        <w:ind w:left="720"/>
        <w:rPr>
          <w:rFonts w:ascii="Calibri Light" w:hAnsi="Calibri Light" w:cs="Calibri Light"/>
          <w:sz w:val="22"/>
          <w:szCs w:val="22"/>
        </w:rPr>
      </w:pPr>
      <w:r w:rsidRPr="0090646D">
        <w:rPr>
          <w:rFonts w:ascii="Calibri Light" w:hAnsi="Calibri Light" w:cs="Calibri Light"/>
          <w:sz w:val="22"/>
          <w:szCs w:val="22"/>
        </w:rPr>
        <w:t>All required PPE shall be provided by the Program at no cost to Facility staff. A PPE reference chart identifying specific tasks and corresponding required PPE shall be listed and posted for staff reference; see Attachment A.</w:t>
      </w:r>
    </w:p>
    <w:p w14:paraId="72ED59AF" w14:textId="77777777" w:rsidR="0090646D" w:rsidRDefault="0090646D" w:rsidP="00AD4BCD">
      <w:pPr>
        <w:spacing w:after="60" w:line="276" w:lineRule="auto"/>
        <w:ind w:left="720" w:hanging="360"/>
        <w:rPr>
          <w:rFonts w:ascii="Calibri Light" w:hAnsi="Calibri Light" w:cs="Calibri Light"/>
          <w:b/>
          <w:bCs/>
          <w:sz w:val="22"/>
          <w:szCs w:val="22"/>
        </w:rPr>
      </w:pPr>
      <w:r w:rsidRPr="007D09E9">
        <w:rPr>
          <w:rFonts w:ascii="Calibri Light" w:hAnsi="Calibri Light" w:cs="Calibri Light"/>
          <w:b/>
          <w:bCs/>
          <w:sz w:val="22"/>
          <w:szCs w:val="22"/>
        </w:rPr>
        <w:t>2.</w:t>
      </w:r>
      <w:r>
        <w:rPr>
          <w:rFonts w:ascii="Calibri Light" w:hAnsi="Calibri Light" w:cs="Calibri Light"/>
          <w:b/>
          <w:bCs/>
          <w:sz w:val="22"/>
          <w:szCs w:val="22"/>
        </w:rPr>
        <w:t>4</w:t>
      </w:r>
      <w:r w:rsidRPr="007D09E9">
        <w:rPr>
          <w:rFonts w:ascii="Calibri Light" w:hAnsi="Calibri Light" w:cs="Calibri Light"/>
          <w:b/>
          <w:bCs/>
          <w:sz w:val="22"/>
          <w:szCs w:val="22"/>
        </w:rPr>
        <w:t xml:space="preserve"> Determination of PPE Levels</w:t>
      </w:r>
    </w:p>
    <w:p w14:paraId="48CC6CFD" w14:textId="5D15D044" w:rsidR="0090646D" w:rsidRPr="0090646D" w:rsidRDefault="0090646D" w:rsidP="00AD4BCD">
      <w:pPr>
        <w:spacing w:after="60" w:line="276" w:lineRule="auto"/>
        <w:ind w:left="720"/>
        <w:rPr>
          <w:rFonts w:ascii="Calibri Light" w:hAnsi="Calibri Light" w:cs="Calibri Light"/>
          <w:sz w:val="22"/>
          <w:szCs w:val="22"/>
        </w:rPr>
      </w:pPr>
      <w:r w:rsidRPr="0090646D">
        <w:rPr>
          <w:rFonts w:ascii="Calibri Light" w:hAnsi="Calibri Light" w:cs="Calibri Light"/>
          <w:sz w:val="22"/>
          <w:szCs w:val="22"/>
        </w:rPr>
        <w:t xml:space="preserve">Good housekeeping will minimize chemical and biological hazards; the selection and level of PPE required for each specific task shall be determined based on existing environmental conditions and the professional judgment of experienced Facility staff. Ensure a </w:t>
      </w:r>
      <w:hyperlink r:id="rId10" w:history="1">
        <w:r w:rsidRPr="005773B4">
          <w:rPr>
            <w:rFonts w:ascii="Calibri Light" w:hAnsi="Calibri Light" w:cs="Calibri Light"/>
            <w:sz w:val="22"/>
            <w:szCs w:val="22"/>
          </w:rPr>
          <w:t>written certification</w:t>
        </w:r>
      </w:hyperlink>
      <w:r w:rsidRPr="0090646D">
        <w:rPr>
          <w:rFonts w:ascii="Calibri Light" w:hAnsi="Calibri Light" w:cs="Calibri Light"/>
          <w:sz w:val="22"/>
          <w:szCs w:val="22"/>
        </w:rPr>
        <w:t xml:space="preserve"> confirming that a workplace </w:t>
      </w:r>
      <w:hyperlink r:id="rId11" w:history="1">
        <w:r w:rsidRPr="005773B4">
          <w:rPr>
            <w:rFonts w:ascii="Calibri Light" w:hAnsi="Calibri Light" w:cs="Calibri Light"/>
            <w:sz w:val="22"/>
            <w:szCs w:val="22"/>
          </w:rPr>
          <w:t>Hazard Assessment</w:t>
        </w:r>
      </w:hyperlink>
      <w:r w:rsidRPr="0090646D">
        <w:rPr>
          <w:rFonts w:ascii="Calibri Light" w:hAnsi="Calibri Light" w:cs="Calibri Light"/>
          <w:sz w:val="22"/>
          <w:szCs w:val="22"/>
        </w:rPr>
        <w:t xml:space="preserve"> has been completed and is routinely updated. The PPE hazard assessment shall include the following elements:</w:t>
      </w:r>
    </w:p>
    <w:p w14:paraId="0ADD4C41" w14:textId="77777777" w:rsidR="005773B4" w:rsidRPr="007D09E9" w:rsidRDefault="005773B4" w:rsidP="00D65507">
      <w:pPr>
        <w:numPr>
          <w:ilvl w:val="0"/>
          <w:numId w:val="10"/>
        </w:numPr>
        <w:spacing w:line="276" w:lineRule="auto"/>
        <w:ind w:left="1440"/>
        <w:rPr>
          <w:rFonts w:ascii="Calibri Light" w:hAnsi="Calibri Light" w:cs="Calibri Light"/>
          <w:sz w:val="22"/>
          <w:szCs w:val="22"/>
        </w:rPr>
      </w:pPr>
      <w:r w:rsidRPr="007D09E9">
        <w:rPr>
          <w:rFonts w:ascii="Calibri Light" w:hAnsi="Calibri Light" w:cs="Calibri Light"/>
          <w:sz w:val="22"/>
          <w:szCs w:val="22"/>
        </w:rPr>
        <w:t>A title identifying it as the certification of hazard assessment</w:t>
      </w:r>
    </w:p>
    <w:p w14:paraId="66C30944" w14:textId="77777777" w:rsidR="005773B4" w:rsidRPr="007D09E9" w:rsidRDefault="005773B4" w:rsidP="00D65507">
      <w:pPr>
        <w:numPr>
          <w:ilvl w:val="0"/>
          <w:numId w:val="10"/>
        </w:numPr>
        <w:spacing w:line="276" w:lineRule="auto"/>
        <w:ind w:left="1440"/>
        <w:rPr>
          <w:rFonts w:ascii="Calibri Light" w:hAnsi="Calibri Light" w:cs="Calibri Light"/>
          <w:sz w:val="22"/>
          <w:szCs w:val="22"/>
        </w:rPr>
      </w:pPr>
      <w:r w:rsidRPr="007D09E9">
        <w:rPr>
          <w:rFonts w:ascii="Calibri Light" w:hAnsi="Calibri Light" w:cs="Calibri Light"/>
          <w:sz w:val="22"/>
          <w:szCs w:val="22"/>
        </w:rPr>
        <w:t>Documentation of the workplace evaluation</w:t>
      </w:r>
    </w:p>
    <w:p w14:paraId="6347639F" w14:textId="77777777" w:rsidR="005773B4" w:rsidRPr="007D09E9" w:rsidRDefault="005773B4" w:rsidP="00D65507">
      <w:pPr>
        <w:numPr>
          <w:ilvl w:val="0"/>
          <w:numId w:val="10"/>
        </w:numPr>
        <w:spacing w:line="276" w:lineRule="auto"/>
        <w:ind w:left="1440"/>
        <w:rPr>
          <w:rFonts w:ascii="Calibri Light" w:hAnsi="Calibri Light" w:cs="Calibri Light"/>
          <w:sz w:val="22"/>
          <w:szCs w:val="22"/>
        </w:rPr>
      </w:pPr>
      <w:r w:rsidRPr="007D09E9">
        <w:rPr>
          <w:rFonts w:ascii="Calibri Light" w:hAnsi="Calibri Light" w:cs="Calibri Light"/>
          <w:sz w:val="22"/>
          <w:szCs w:val="22"/>
        </w:rPr>
        <w:t>The name and signature of the individual certifying completion of the assessment</w:t>
      </w:r>
    </w:p>
    <w:p w14:paraId="44C5B682" w14:textId="77777777" w:rsidR="005773B4" w:rsidRPr="007D2C2B" w:rsidRDefault="005773B4" w:rsidP="00D65507">
      <w:pPr>
        <w:numPr>
          <w:ilvl w:val="0"/>
          <w:numId w:val="10"/>
        </w:numPr>
        <w:spacing w:line="276" w:lineRule="auto"/>
        <w:ind w:left="1440"/>
        <w:rPr>
          <w:rFonts w:ascii="Calibri Light" w:hAnsi="Calibri Light" w:cs="Calibri Light"/>
          <w:sz w:val="22"/>
          <w:szCs w:val="22"/>
        </w:rPr>
      </w:pPr>
      <w:r w:rsidRPr="007D09E9">
        <w:rPr>
          <w:rFonts w:ascii="Calibri Light" w:hAnsi="Calibri Light" w:cs="Calibri Light"/>
          <w:sz w:val="22"/>
          <w:szCs w:val="22"/>
        </w:rPr>
        <w:lastRenderedPageBreak/>
        <w:t>The date(s) the hazard assessment was performed</w:t>
      </w:r>
    </w:p>
    <w:p w14:paraId="3556292C" w14:textId="77777777" w:rsidR="005773B4" w:rsidRPr="00C921D8" w:rsidRDefault="005773B4" w:rsidP="005236F3">
      <w:pPr>
        <w:pStyle w:val="Heading1"/>
        <w:tabs>
          <w:tab w:val="left" w:pos="360"/>
        </w:tabs>
        <w:spacing w:before="120" w:line="276" w:lineRule="auto"/>
        <w:rPr>
          <w:rFonts w:ascii="Calibri Light" w:hAnsi="Calibri Light" w:cs="Calibri Light"/>
          <w:sz w:val="22"/>
          <w:szCs w:val="22"/>
        </w:rPr>
      </w:pPr>
      <w:bookmarkStart w:id="0" w:name="_Toc37090769"/>
      <w:r>
        <w:rPr>
          <w:rFonts w:ascii="Calibri Light" w:hAnsi="Calibri Light" w:cs="Calibri Light"/>
          <w:sz w:val="22"/>
          <w:szCs w:val="22"/>
        </w:rPr>
        <w:t>3</w:t>
      </w:r>
      <w:r w:rsidRPr="00D3521A">
        <w:rPr>
          <w:rFonts w:ascii="Calibri Light" w:hAnsi="Calibri Light" w:cs="Calibri Light"/>
          <w:sz w:val="22"/>
          <w:szCs w:val="22"/>
        </w:rPr>
        <w:t>.</w:t>
      </w:r>
      <w:r w:rsidRPr="00D3521A">
        <w:rPr>
          <w:rFonts w:ascii="Calibri Light" w:hAnsi="Calibri Light" w:cs="Calibri Light"/>
          <w:sz w:val="22"/>
          <w:szCs w:val="22"/>
        </w:rPr>
        <w:tab/>
      </w:r>
      <w:r>
        <w:rPr>
          <w:rFonts w:ascii="Calibri Light" w:hAnsi="Calibri Light" w:cs="Calibri Light"/>
          <w:sz w:val="22"/>
          <w:szCs w:val="22"/>
        </w:rPr>
        <w:t>PPE Training Requirements</w:t>
      </w:r>
      <w:bookmarkStart w:id="1" w:name="1903.2(a)"/>
      <w:bookmarkStart w:id="2" w:name="1903.2(b)"/>
      <w:bookmarkStart w:id="3" w:name="1910.440(b)"/>
      <w:bookmarkEnd w:id="1"/>
      <w:bookmarkEnd w:id="2"/>
      <w:bookmarkEnd w:id="3"/>
    </w:p>
    <w:bookmarkEnd w:id="0"/>
    <w:p w14:paraId="72C83CA9" w14:textId="77777777" w:rsidR="005773B4" w:rsidRPr="00C921D8" w:rsidRDefault="005773B4" w:rsidP="00AD4BCD">
      <w:pPr>
        <w:spacing w:after="60" w:line="276" w:lineRule="auto"/>
        <w:ind w:left="720" w:hanging="360"/>
        <w:rPr>
          <w:rFonts w:ascii="Calibri Light" w:hAnsi="Calibri Light" w:cs="Calibri Light"/>
          <w:b/>
          <w:bCs/>
          <w:sz w:val="22"/>
          <w:szCs w:val="22"/>
        </w:rPr>
      </w:pPr>
      <w:r w:rsidRPr="00C921D8">
        <w:rPr>
          <w:rFonts w:ascii="Calibri Light" w:hAnsi="Calibri Light" w:cs="Calibri Light"/>
          <w:b/>
          <w:bCs/>
          <w:sz w:val="22"/>
          <w:szCs w:val="22"/>
        </w:rPr>
        <w:t>3.</w:t>
      </w:r>
      <w:r>
        <w:rPr>
          <w:rFonts w:ascii="Calibri Light" w:hAnsi="Calibri Light" w:cs="Calibri Light"/>
          <w:b/>
          <w:bCs/>
          <w:sz w:val="22"/>
          <w:szCs w:val="22"/>
        </w:rPr>
        <w:t>1</w:t>
      </w:r>
      <w:r w:rsidRPr="00C921D8">
        <w:rPr>
          <w:rFonts w:ascii="Calibri Light" w:hAnsi="Calibri Light" w:cs="Calibri Light"/>
          <w:b/>
          <w:bCs/>
          <w:sz w:val="22"/>
          <w:szCs w:val="22"/>
        </w:rPr>
        <w:t xml:space="preserve"> </w:t>
      </w:r>
      <w:r>
        <w:rPr>
          <w:rFonts w:ascii="Calibri Light" w:hAnsi="Calibri Light" w:cs="Calibri Light"/>
          <w:b/>
          <w:bCs/>
          <w:sz w:val="22"/>
          <w:szCs w:val="22"/>
        </w:rPr>
        <w:t xml:space="preserve">Implementing a </w:t>
      </w:r>
      <w:r w:rsidRPr="00C921D8">
        <w:rPr>
          <w:rFonts w:ascii="Calibri Light" w:hAnsi="Calibri Light" w:cs="Calibri Light"/>
          <w:b/>
          <w:bCs/>
          <w:sz w:val="22"/>
          <w:szCs w:val="22"/>
        </w:rPr>
        <w:t xml:space="preserve">Training </w:t>
      </w:r>
      <w:r>
        <w:rPr>
          <w:rFonts w:ascii="Calibri Light" w:hAnsi="Calibri Light" w:cs="Calibri Light"/>
          <w:b/>
          <w:bCs/>
          <w:sz w:val="22"/>
          <w:szCs w:val="22"/>
        </w:rPr>
        <w:t>Program</w:t>
      </w:r>
    </w:p>
    <w:p w14:paraId="06CC1975" w14:textId="77777777" w:rsidR="005773B4" w:rsidRDefault="005773B4" w:rsidP="005236F3">
      <w:pPr>
        <w:spacing w:before="120" w:after="60" w:line="276" w:lineRule="auto"/>
        <w:ind w:left="720"/>
        <w:rPr>
          <w:rFonts w:ascii="Calibri Light" w:hAnsi="Calibri Light" w:cs="Calibri Light"/>
          <w:sz w:val="22"/>
          <w:szCs w:val="22"/>
        </w:rPr>
      </w:pPr>
      <w:r w:rsidRPr="00C921D8">
        <w:rPr>
          <w:rFonts w:ascii="Calibri Light" w:hAnsi="Calibri Light" w:cs="Calibri Light"/>
          <w:sz w:val="22"/>
          <w:szCs w:val="22"/>
        </w:rPr>
        <w:t>The designated PPE Coordinator is responsible for administering, implementing, and enforcing the PPE policy. All Facility staff shall receive training on proper PPE use, including:</w:t>
      </w:r>
    </w:p>
    <w:p w14:paraId="5EF94CEF" w14:textId="77777777" w:rsidR="005773B4" w:rsidRPr="00C921D8" w:rsidRDefault="005773B4" w:rsidP="00D65507">
      <w:pPr>
        <w:numPr>
          <w:ilvl w:val="0"/>
          <w:numId w:val="10"/>
        </w:numPr>
        <w:spacing w:line="276" w:lineRule="auto"/>
        <w:ind w:left="1440"/>
        <w:rPr>
          <w:rFonts w:ascii="Calibri Light" w:hAnsi="Calibri Light" w:cs="Calibri Light"/>
          <w:sz w:val="22"/>
          <w:szCs w:val="22"/>
        </w:rPr>
      </w:pPr>
      <w:r w:rsidRPr="00C921D8">
        <w:rPr>
          <w:rFonts w:ascii="Calibri Light" w:hAnsi="Calibri Light" w:cs="Calibri Light"/>
          <w:sz w:val="22"/>
          <w:szCs w:val="22"/>
        </w:rPr>
        <w:t>Selection and appropriate use</w:t>
      </w:r>
    </w:p>
    <w:p w14:paraId="1D0945D7" w14:textId="77777777" w:rsidR="005773B4" w:rsidRPr="00C921D8" w:rsidRDefault="005773B4" w:rsidP="00D65507">
      <w:pPr>
        <w:numPr>
          <w:ilvl w:val="0"/>
          <w:numId w:val="10"/>
        </w:numPr>
        <w:spacing w:line="276" w:lineRule="auto"/>
        <w:ind w:left="1440"/>
        <w:rPr>
          <w:rFonts w:ascii="Calibri Light" w:hAnsi="Calibri Light" w:cs="Calibri Light"/>
          <w:sz w:val="22"/>
          <w:szCs w:val="22"/>
        </w:rPr>
      </w:pPr>
      <w:r w:rsidRPr="00C921D8">
        <w:rPr>
          <w:rFonts w:ascii="Calibri Light" w:hAnsi="Calibri Light" w:cs="Calibri Light"/>
          <w:sz w:val="22"/>
          <w:szCs w:val="22"/>
        </w:rPr>
        <w:t>Donning, doffing, adjustment, and wearing procedures</w:t>
      </w:r>
    </w:p>
    <w:p w14:paraId="07C91ADB" w14:textId="77777777" w:rsidR="005773B4" w:rsidRDefault="005773B4" w:rsidP="00D65507">
      <w:pPr>
        <w:numPr>
          <w:ilvl w:val="0"/>
          <w:numId w:val="10"/>
        </w:numPr>
        <w:spacing w:line="276" w:lineRule="auto"/>
        <w:ind w:left="1440"/>
        <w:rPr>
          <w:rFonts w:ascii="Calibri Light" w:hAnsi="Calibri Light" w:cs="Calibri Light"/>
          <w:sz w:val="22"/>
          <w:szCs w:val="22"/>
        </w:rPr>
      </w:pPr>
      <w:r w:rsidRPr="00C921D8">
        <w:rPr>
          <w:rFonts w:ascii="Calibri Light" w:hAnsi="Calibri Light" w:cs="Calibri Light"/>
          <w:sz w:val="22"/>
          <w:szCs w:val="22"/>
        </w:rPr>
        <w:t>Limitations and service life</w:t>
      </w:r>
      <w:r>
        <w:rPr>
          <w:rFonts w:ascii="Calibri Light" w:hAnsi="Calibri Light" w:cs="Calibri Light"/>
          <w:sz w:val="22"/>
          <w:szCs w:val="22"/>
        </w:rPr>
        <w:t xml:space="preserve"> </w:t>
      </w:r>
    </w:p>
    <w:p w14:paraId="3866FAB1" w14:textId="77777777" w:rsidR="005773B4" w:rsidRPr="00C921D8" w:rsidRDefault="005773B4" w:rsidP="00AD4BCD">
      <w:pPr>
        <w:spacing w:after="60" w:line="276" w:lineRule="auto"/>
        <w:ind w:left="720" w:hanging="360"/>
        <w:rPr>
          <w:rFonts w:ascii="Calibri Light" w:hAnsi="Calibri Light" w:cs="Calibri Light"/>
          <w:b/>
          <w:bCs/>
          <w:sz w:val="22"/>
          <w:szCs w:val="22"/>
        </w:rPr>
      </w:pPr>
      <w:r w:rsidRPr="00C921D8">
        <w:rPr>
          <w:rFonts w:ascii="Calibri Light" w:hAnsi="Calibri Light" w:cs="Calibri Light"/>
          <w:b/>
          <w:bCs/>
          <w:sz w:val="22"/>
          <w:szCs w:val="22"/>
        </w:rPr>
        <w:t>3.</w:t>
      </w:r>
      <w:r>
        <w:rPr>
          <w:rFonts w:ascii="Calibri Light" w:hAnsi="Calibri Light" w:cs="Calibri Light"/>
          <w:b/>
          <w:bCs/>
          <w:sz w:val="22"/>
          <w:szCs w:val="22"/>
        </w:rPr>
        <w:t>2</w:t>
      </w:r>
      <w:r w:rsidRPr="00C921D8">
        <w:rPr>
          <w:rFonts w:ascii="Calibri Light" w:hAnsi="Calibri Light" w:cs="Calibri Light"/>
          <w:b/>
          <w:bCs/>
          <w:sz w:val="22"/>
          <w:szCs w:val="22"/>
        </w:rPr>
        <w:t xml:space="preserve"> PPE Training </w:t>
      </w:r>
      <w:r>
        <w:rPr>
          <w:rFonts w:ascii="Calibri Light" w:hAnsi="Calibri Light" w:cs="Calibri Light"/>
          <w:b/>
          <w:bCs/>
          <w:sz w:val="22"/>
          <w:szCs w:val="22"/>
        </w:rPr>
        <w:t>Protocol</w:t>
      </w:r>
    </w:p>
    <w:p w14:paraId="61AC246D" w14:textId="77777777" w:rsidR="005773B4" w:rsidRPr="00C921D8" w:rsidRDefault="005773B4" w:rsidP="00AD4BCD">
      <w:pPr>
        <w:spacing w:after="60" w:line="276" w:lineRule="auto"/>
        <w:ind w:left="720"/>
        <w:rPr>
          <w:rFonts w:ascii="Calibri Light" w:hAnsi="Calibri Light" w:cs="Calibri Light"/>
          <w:sz w:val="22"/>
          <w:szCs w:val="22"/>
        </w:rPr>
      </w:pPr>
      <w:r w:rsidRPr="00C921D8">
        <w:rPr>
          <w:rFonts w:ascii="Calibri Light" w:hAnsi="Calibri Light" w:cs="Calibri Light"/>
          <w:sz w:val="22"/>
          <w:szCs w:val="22"/>
        </w:rPr>
        <w:t xml:space="preserve">This Program shall ensure that all </w:t>
      </w:r>
      <w:r>
        <w:rPr>
          <w:rFonts w:ascii="Calibri Light" w:hAnsi="Calibri Light" w:cs="Calibri Light"/>
          <w:sz w:val="22"/>
          <w:szCs w:val="22"/>
        </w:rPr>
        <w:t xml:space="preserve">HHW staff </w:t>
      </w:r>
      <w:r w:rsidRPr="00C921D8">
        <w:rPr>
          <w:rFonts w:ascii="Calibri Light" w:hAnsi="Calibri Light" w:cs="Calibri Light"/>
          <w:sz w:val="22"/>
          <w:szCs w:val="22"/>
        </w:rPr>
        <w:t>required to use PPE receive appropriate training. The designated PPE Coordinator is responsible for coordinating and certifying all PPE training. Training shall:</w:t>
      </w:r>
    </w:p>
    <w:p w14:paraId="23FE586B" w14:textId="77777777" w:rsidR="005773B4" w:rsidRDefault="005773B4" w:rsidP="003253F2">
      <w:pPr>
        <w:numPr>
          <w:ilvl w:val="0"/>
          <w:numId w:val="10"/>
        </w:numPr>
        <w:spacing w:line="276" w:lineRule="auto"/>
        <w:ind w:left="1440"/>
        <w:rPr>
          <w:rFonts w:ascii="Calibri Light" w:hAnsi="Calibri Light" w:cs="Calibri Light"/>
          <w:sz w:val="22"/>
          <w:szCs w:val="22"/>
        </w:rPr>
      </w:pPr>
      <w:r w:rsidRPr="00C921D8">
        <w:rPr>
          <w:rFonts w:ascii="Calibri Light" w:hAnsi="Calibri Light" w:cs="Calibri Light"/>
          <w:sz w:val="22"/>
          <w:szCs w:val="22"/>
        </w:rPr>
        <w:t>Be conducted initially, prior to PPE use</w:t>
      </w:r>
    </w:p>
    <w:p w14:paraId="6F92CD25" w14:textId="77777777" w:rsidR="005773B4" w:rsidRPr="00885399" w:rsidRDefault="005773B4" w:rsidP="006B754B">
      <w:pPr>
        <w:numPr>
          <w:ilvl w:val="0"/>
          <w:numId w:val="10"/>
        </w:numPr>
        <w:spacing w:line="276" w:lineRule="auto"/>
        <w:ind w:left="1440"/>
        <w:rPr>
          <w:rFonts w:ascii="Calibri Light" w:hAnsi="Calibri Light" w:cs="Calibri Light"/>
          <w:sz w:val="22"/>
          <w:szCs w:val="22"/>
        </w:rPr>
      </w:pPr>
      <w:r>
        <w:rPr>
          <w:rFonts w:ascii="Calibri Light" w:hAnsi="Calibri Light" w:cs="Calibri Light"/>
          <w:sz w:val="22"/>
          <w:szCs w:val="22"/>
        </w:rPr>
        <w:t>Include w</w:t>
      </w:r>
      <w:r w:rsidRPr="00885399">
        <w:rPr>
          <w:rFonts w:ascii="Calibri Light" w:hAnsi="Calibri Light" w:cs="Calibri Light"/>
          <w:sz w:val="22"/>
          <w:szCs w:val="22"/>
        </w:rPr>
        <w:t>aste evaluation prior to handling to ensure appropriate PPE use</w:t>
      </w:r>
    </w:p>
    <w:p w14:paraId="6DD50132" w14:textId="77777777" w:rsidR="005773B4" w:rsidRDefault="005773B4" w:rsidP="006B754B">
      <w:pPr>
        <w:numPr>
          <w:ilvl w:val="0"/>
          <w:numId w:val="10"/>
        </w:numPr>
        <w:spacing w:line="276" w:lineRule="auto"/>
        <w:ind w:left="1440"/>
        <w:rPr>
          <w:rFonts w:ascii="Calibri Light" w:hAnsi="Calibri Light" w:cs="Calibri Light"/>
          <w:sz w:val="22"/>
          <w:szCs w:val="22"/>
        </w:rPr>
      </w:pPr>
      <w:r w:rsidRPr="00C921D8">
        <w:rPr>
          <w:rFonts w:ascii="Calibri Light" w:hAnsi="Calibri Light" w:cs="Calibri Light"/>
          <w:sz w:val="22"/>
          <w:szCs w:val="22"/>
        </w:rPr>
        <w:t>Be repeated when noncompliance is observed</w:t>
      </w:r>
    </w:p>
    <w:p w14:paraId="1F9BC5A4" w14:textId="77777777" w:rsidR="005773B4" w:rsidRPr="00C921D8" w:rsidRDefault="005773B4" w:rsidP="006B754B">
      <w:pPr>
        <w:numPr>
          <w:ilvl w:val="0"/>
          <w:numId w:val="10"/>
        </w:numPr>
        <w:spacing w:line="276" w:lineRule="auto"/>
        <w:ind w:left="1440"/>
        <w:rPr>
          <w:rFonts w:ascii="Calibri Light" w:hAnsi="Calibri Light" w:cs="Calibri Light"/>
          <w:sz w:val="22"/>
          <w:szCs w:val="22"/>
        </w:rPr>
      </w:pPr>
      <w:r>
        <w:rPr>
          <w:rFonts w:ascii="Calibri Light" w:hAnsi="Calibri Light" w:cs="Calibri Light"/>
          <w:sz w:val="22"/>
          <w:szCs w:val="22"/>
        </w:rPr>
        <w:t>Encourage j</w:t>
      </w:r>
      <w:r w:rsidRPr="00885399">
        <w:rPr>
          <w:rFonts w:ascii="Calibri Light" w:hAnsi="Calibri Light" w:cs="Calibri Light"/>
          <w:sz w:val="22"/>
          <w:szCs w:val="22"/>
        </w:rPr>
        <w:t>ob rotation to reduce repetitive motion injuries</w:t>
      </w:r>
    </w:p>
    <w:p w14:paraId="35F9DC67" w14:textId="77777777" w:rsidR="005773B4" w:rsidRPr="00C921D8" w:rsidRDefault="005773B4" w:rsidP="006B754B">
      <w:pPr>
        <w:numPr>
          <w:ilvl w:val="0"/>
          <w:numId w:val="10"/>
        </w:numPr>
        <w:spacing w:line="276" w:lineRule="auto"/>
        <w:ind w:left="1440"/>
        <w:rPr>
          <w:rFonts w:ascii="Calibri Light" w:hAnsi="Calibri Light" w:cs="Calibri Light"/>
          <w:sz w:val="22"/>
          <w:szCs w:val="22"/>
        </w:rPr>
      </w:pPr>
      <w:r w:rsidRPr="00C921D8">
        <w:rPr>
          <w:rFonts w:ascii="Calibri Light" w:hAnsi="Calibri Light" w:cs="Calibri Light"/>
          <w:sz w:val="22"/>
          <w:szCs w:val="22"/>
        </w:rPr>
        <w:t>Be updated when workplace conditions change and render previous training obsolete</w:t>
      </w:r>
    </w:p>
    <w:p w14:paraId="4D891B42" w14:textId="77777777" w:rsidR="005773B4" w:rsidRPr="00C921D8" w:rsidRDefault="005773B4" w:rsidP="006B754B">
      <w:pPr>
        <w:numPr>
          <w:ilvl w:val="0"/>
          <w:numId w:val="10"/>
        </w:numPr>
        <w:spacing w:line="276" w:lineRule="auto"/>
        <w:ind w:left="1440"/>
        <w:rPr>
          <w:rFonts w:ascii="Calibri Light" w:hAnsi="Calibri Light" w:cs="Calibri Light"/>
          <w:sz w:val="22"/>
          <w:szCs w:val="22"/>
        </w:rPr>
      </w:pPr>
      <w:r w:rsidRPr="00C921D8">
        <w:rPr>
          <w:rFonts w:ascii="Calibri Light" w:hAnsi="Calibri Light" w:cs="Calibri Light"/>
          <w:sz w:val="22"/>
          <w:szCs w:val="22"/>
        </w:rPr>
        <w:t>Encourage staff to report and seek treatment for work-related health concerns</w:t>
      </w:r>
    </w:p>
    <w:p w14:paraId="1FE78387" w14:textId="77777777" w:rsidR="005773B4" w:rsidRDefault="005773B4" w:rsidP="00D65507">
      <w:pPr>
        <w:numPr>
          <w:ilvl w:val="0"/>
          <w:numId w:val="10"/>
        </w:numPr>
        <w:spacing w:line="276" w:lineRule="auto"/>
        <w:ind w:left="1440"/>
        <w:rPr>
          <w:rFonts w:ascii="Calibri Light" w:hAnsi="Calibri Light" w:cs="Calibri Light"/>
          <w:sz w:val="22"/>
          <w:szCs w:val="22"/>
        </w:rPr>
      </w:pPr>
      <w:r w:rsidRPr="00C921D8">
        <w:rPr>
          <w:rFonts w:ascii="Calibri Light" w:hAnsi="Calibri Light" w:cs="Calibri Light"/>
          <w:sz w:val="22"/>
          <w:szCs w:val="22"/>
        </w:rPr>
        <w:t>Continue until staff demonstrate full understanding and competency</w:t>
      </w:r>
    </w:p>
    <w:p w14:paraId="7F1E5D43" w14:textId="0AA865DE" w:rsidR="00CD7974" w:rsidRPr="005773B4" w:rsidRDefault="005773B4" w:rsidP="00AD4BCD">
      <w:pPr>
        <w:pStyle w:val="Heading1"/>
        <w:tabs>
          <w:tab w:val="left" w:pos="360"/>
        </w:tabs>
        <w:spacing w:before="0" w:line="276" w:lineRule="auto"/>
        <w:rPr>
          <w:rFonts w:ascii="Calibri Light" w:hAnsi="Calibri Light" w:cs="Calibri Light"/>
          <w:sz w:val="22"/>
          <w:szCs w:val="22"/>
        </w:rPr>
      </w:pPr>
      <w:r>
        <w:rPr>
          <w:rFonts w:ascii="Calibri Light" w:hAnsi="Calibri Light" w:cs="Calibri Light"/>
          <w:sz w:val="22"/>
          <w:szCs w:val="22"/>
        </w:rPr>
        <w:t>4</w:t>
      </w:r>
      <w:r w:rsidRPr="00D3521A">
        <w:rPr>
          <w:rFonts w:ascii="Calibri Light" w:hAnsi="Calibri Light" w:cs="Calibri Light"/>
          <w:sz w:val="22"/>
          <w:szCs w:val="22"/>
        </w:rPr>
        <w:t>.</w:t>
      </w:r>
      <w:r>
        <w:rPr>
          <w:rFonts w:ascii="Calibri Light" w:hAnsi="Calibri Light" w:cs="Calibri Light"/>
          <w:sz w:val="22"/>
          <w:szCs w:val="22"/>
        </w:rPr>
        <w:t xml:space="preserve"> </w:t>
      </w:r>
      <w:r>
        <w:rPr>
          <w:rFonts w:ascii="Calibri Light" w:hAnsi="Calibri Light" w:cs="Calibri Light"/>
          <w:sz w:val="22"/>
          <w:szCs w:val="22"/>
        </w:rPr>
        <w:tab/>
      </w:r>
      <w:r w:rsidRPr="00D3521A">
        <w:rPr>
          <w:rFonts w:ascii="Calibri Light" w:hAnsi="Calibri Light" w:cs="Calibri Light"/>
          <w:sz w:val="22"/>
          <w:szCs w:val="22"/>
        </w:rPr>
        <w:t xml:space="preserve">PPE </w:t>
      </w:r>
      <w:r>
        <w:rPr>
          <w:rFonts w:ascii="Calibri Light" w:hAnsi="Calibri Light" w:cs="Calibri Light"/>
          <w:sz w:val="22"/>
          <w:szCs w:val="22"/>
        </w:rPr>
        <w:t>S</w:t>
      </w:r>
      <w:r w:rsidRPr="00D3521A">
        <w:rPr>
          <w:rFonts w:ascii="Calibri Light" w:hAnsi="Calibri Light" w:cs="Calibri Light"/>
          <w:sz w:val="22"/>
          <w:szCs w:val="22"/>
        </w:rPr>
        <w:t>election</w:t>
      </w:r>
    </w:p>
    <w:p w14:paraId="487C752E" w14:textId="77777777" w:rsidR="005773B4" w:rsidRDefault="005773B4" w:rsidP="006B754B">
      <w:pPr>
        <w:spacing w:before="120" w:after="60" w:line="276" w:lineRule="auto"/>
        <w:ind w:left="360"/>
        <w:rPr>
          <w:rFonts w:ascii="Calibri Light" w:hAnsi="Calibri Light" w:cs="Calibri Light"/>
          <w:sz w:val="22"/>
          <w:szCs w:val="22"/>
        </w:rPr>
      </w:pPr>
      <w:r w:rsidRPr="00885399">
        <w:rPr>
          <w:rFonts w:ascii="Calibri Light" w:hAnsi="Calibri Light" w:cs="Calibri Light"/>
          <w:sz w:val="22"/>
          <w:szCs w:val="22"/>
        </w:rPr>
        <w:t>PPE shall be provided, used, and properly maintained wherever workplace hazards</w:t>
      </w:r>
      <w:r>
        <w:rPr>
          <w:rFonts w:ascii="Calibri Light" w:hAnsi="Calibri Light" w:cs="Calibri Light"/>
          <w:sz w:val="22"/>
          <w:szCs w:val="22"/>
        </w:rPr>
        <w:t xml:space="preserve"> exist </w:t>
      </w:r>
      <w:r w:rsidRPr="00885399">
        <w:rPr>
          <w:rFonts w:ascii="Calibri Light" w:hAnsi="Calibri Light" w:cs="Calibri Light"/>
          <w:sz w:val="22"/>
          <w:szCs w:val="22"/>
        </w:rPr>
        <w:t>such as processing, environmental, chemical, or mechanical risks</w:t>
      </w:r>
      <w:r>
        <w:rPr>
          <w:rFonts w:ascii="Calibri Light" w:hAnsi="Calibri Light" w:cs="Calibri Light"/>
          <w:sz w:val="22"/>
          <w:szCs w:val="22"/>
        </w:rPr>
        <w:t xml:space="preserve">. Chemical exposure </w:t>
      </w:r>
      <w:r w:rsidRPr="00885399">
        <w:rPr>
          <w:rFonts w:ascii="Calibri Light" w:hAnsi="Calibri Light" w:cs="Calibri Light"/>
          <w:sz w:val="22"/>
          <w:szCs w:val="22"/>
        </w:rPr>
        <w:t>may cause injury or</w:t>
      </w:r>
      <w:r>
        <w:rPr>
          <w:rFonts w:ascii="Calibri Light" w:hAnsi="Calibri Light" w:cs="Calibri Light"/>
          <w:sz w:val="22"/>
          <w:szCs w:val="22"/>
        </w:rPr>
        <w:t xml:space="preserve"> staff exposure</w:t>
      </w:r>
      <w:r w:rsidRPr="00885399">
        <w:rPr>
          <w:rFonts w:ascii="Calibri Light" w:hAnsi="Calibri Light" w:cs="Calibri Light"/>
          <w:sz w:val="22"/>
          <w:szCs w:val="22"/>
        </w:rPr>
        <w:t xml:space="preserve"> through </w:t>
      </w:r>
      <w:r>
        <w:rPr>
          <w:rFonts w:ascii="Calibri Light" w:hAnsi="Calibri Light" w:cs="Calibri Light"/>
          <w:sz w:val="22"/>
          <w:szCs w:val="22"/>
        </w:rPr>
        <w:t xml:space="preserve">skin </w:t>
      </w:r>
      <w:r w:rsidRPr="00885399">
        <w:rPr>
          <w:rFonts w:ascii="Calibri Light" w:hAnsi="Calibri Light" w:cs="Calibri Light"/>
          <w:sz w:val="22"/>
          <w:szCs w:val="22"/>
        </w:rPr>
        <w:t xml:space="preserve">absorption, inhalation, or physical contact. </w:t>
      </w:r>
    </w:p>
    <w:p w14:paraId="16090EB7" w14:textId="77777777" w:rsidR="005773B4" w:rsidRPr="00885399" w:rsidRDefault="005773B4" w:rsidP="00AD4BCD">
      <w:pPr>
        <w:spacing w:after="60" w:line="276" w:lineRule="auto"/>
        <w:ind w:left="720" w:hanging="360"/>
        <w:rPr>
          <w:rFonts w:ascii="Calibri Light" w:hAnsi="Calibri Light" w:cs="Calibri Light"/>
          <w:b/>
          <w:bCs/>
          <w:sz w:val="22"/>
          <w:szCs w:val="22"/>
        </w:rPr>
      </w:pPr>
      <w:r w:rsidRPr="00885399">
        <w:rPr>
          <w:rFonts w:ascii="Calibri Light" w:hAnsi="Calibri Light" w:cs="Calibri Light"/>
          <w:b/>
          <w:bCs/>
          <w:sz w:val="22"/>
          <w:szCs w:val="22"/>
        </w:rPr>
        <w:t>4.1 Eye and Face Protection</w:t>
      </w:r>
    </w:p>
    <w:p w14:paraId="748631D5" w14:textId="77777777" w:rsidR="005773B4" w:rsidRPr="00885399" w:rsidRDefault="005773B4" w:rsidP="00AD4BCD">
      <w:pPr>
        <w:spacing w:after="60" w:line="276" w:lineRule="auto"/>
        <w:ind w:left="720"/>
        <w:rPr>
          <w:rFonts w:ascii="Calibri Light" w:hAnsi="Calibri Light" w:cs="Calibri Light"/>
          <w:sz w:val="22"/>
          <w:szCs w:val="22"/>
        </w:rPr>
      </w:pPr>
      <w:r w:rsidRPr="00885399">
        <w:rPr>
          <w:rFonts w:ascii="Calibri Light" w:hAnsi="Calibri Light" w:cs="Calibri Light"/>
          <w:sz w:val="22"/>
          <w:szCs w:val="22"/>
        </w:rPr>
        <w:t>Eye and face protection must be worn whenever exposure to potentially injurious hazards exists (e.g., flying particles, liquid chemicals, corrosives, gases, vapors, or UV radiation). All protective eyewear shall:</w:t>
      </w:r>
    </w:p>
    <w:p w14:paraId="5B32B0CA" w14:textId="77777777" w:rsidR="005773B4" w:rsidRPr="006B754B" w:rsidRDefault="005773B4" w:rsidP="006B754B">
      <w:pPr>
        <w:pStyle w:val="ListParagraph"/>
        <w:numPr>
          <w:ilvl w:val="0"/>
          <w:numId w:val="18"/>
        </w:numPr>
        <w:spacing w:before="120" w:after="60" w:line="276" w:lineRule="auto"/>
        <w:rPr>
          <w:rFonts w:ascii="Calibri Light" w:hAnsi="Calibri Light" w:cs="Calibri Light"/>
          <w:sz w:val="22"/>
          <w:szCs w:val="22"/>
        </w:rPr>
      </w:pPr>
      <w:r w:rsidRPr="006B754B">
        <w:rPr>
          <w:rFonts w:ascii="Calibri Light" w:hAnsi="Calibri Light" w:cs="Calibri Light"/>
          <w:sz w:val="22"/>
          <w:szCs w:val="22"/>
        </w:rPr>
        <w:t>Provide eye and side protection (detachable or permanent)</w:t>
      </w:r>
    </w:p>
    <w:p w14:paraId="42B50B53" w14:textId="77777777" w:rsidR="005773B4" w:rsidRPr="006B754B" w:rsidRDefault="005773B4" w:rsidP="006B754B">
      <w:pPr>
        <w:pStyle w:val="ListParagraph"/>
        <w:numPr>
          <w:ilvl w:val="0"/>
          <w:numId w:val="18"/>
        </w:numPr>
        <w:spacing w:before="120" w:after="60" w:line="276" w:lineRule="auto"/>
        <w:rPr>
          <w:rFonts w:ascii="Calibri Light" w:hAnsi="Calibri Light" w:cs="Calibri Light"/>
          <w:sz w:val="22"/>
          <w:szCs w:val="22"/>
        </w:rPr>
      </w:pPr>
      <w:r w:rsidRPr="006B754B">
        <w:rPr>
          <w:rFonts w:ascii="Calibri Light" w:hAnsi="Calibri Light" w:cs="Calibri Light"/>
          <w:sz w:val="22"/>
          <w:szCs w:val="22"/>
        </w:rPr>
        <w:t xml:space="preserve">Splash guards to prevent exposure to chemicals </w:t>
      </w:r>
    </w:p>
    <w:p w14:paraId="3680561B" w14:textId="77777777" w:rsidR="005773B4" w:rsidRPr="006B754B" w:rsidRDefault="005773B4" w:rsidP="006B754B">
      <w:pPr>
        <w:pStyle w:val="ListParagraph"/>
        <w:numPr>
          <w:ilvl w:val="0"/>
          <w:numId w:val="18"/>
        </w:numPr>
        <w:spacing w:before="120" w:after="60" w:line="276" w:lineRule="auto"/>
        <w:rPr>
          <w:rFonts w:ascii="Calibri Light" w:hAnsi="Calibri Light" w:cs="Calibri Light"/>
          <w:sz w:val="22"/>
          <w:szCs w:val="22"/>
        </w:rPr>
      </w:pPr>
      <w:r w:rsidRPr="006B754B">
        <w:rPr>
          <w:rFonts w:ascii="Calibri Light" w:hAnsi="Calibri Light" w:cs="Calibri Light"/>
          <w:sz w:val="22"/>
          <w:szCs w:val="22"/>
        </w:rPr>
        <w:t>Fit comfortably and securely</w:t>
      </w:r>
    </w:p>
    <w:p w14:paraId="7474134F" w14:textId="77777777" w:rsidR="005773B4" w:rsidRPr="006B754B" w:rsidRDefault="005773B4" w:rsidP="006B754B">
      <w:pPr>
        <w:pStyle w:val="ListParagraph"/>
        <w:numPr>
          <w:ilvl w:val="0"/>
          <w:numId w:val="18"/>
        </w:numPr>
        <w:spacing w:before="120" w:after="60" w:line="276" w:lineRule="auto"/>
        <w:rPr>
          <w:rFonts w:ascii="Calibri Light" w:hAnsi="Calibri Light" w:cs="Calibri Light"/>
          <w:sz w:val="22"/>
          <w:szCs w:val="22"/>
        </w:rPr>
      </w:pPr>
      <w:r w:rsidRPr="006B754B">
        <w:rPr>
          <w:rFonts w:ascii="Calibri Light" w:hAnsi="Calibri Light" w:cs="Calibri Light"/>
          <w:sz w:val="22"/>
          <w:szCs w:val="22"/>
        </w:rPr>
        <w:t>Be worn over prescription lenses when necessary</w:t>
      </w:r>
    </w:p>
    <w:p w14:paraId="3E7D8A1D" w14:textId="345C2769" w:rsidR="00776CD5" w:rsidRDefault="005773B4" w:rsidP="00AD4BCD">
      <w:pPr>
        <w:spacing w:after="60" w:line="276" w:lineRule="auto"/>
        <w:ind w:firstLine="360"/>
        <w:rPr>
          <w:rFonts w:ascii="Calibri Light" w:hAnsi="Calibri Light" w:cs="Calibri Light"/>
          <w:b/>
          <w:bCs/>
          <w:sz w:val="22"/>
          <w:szCs w:val="22"/>
        </w:rPr>
      </w:pPr>
      <w:r w:rsidRPr="00885399">
        <w:rPr>
          <w:rFonts w:ascii="Calibri Light" w:hAnsi="Calibri Light" w:cs="Calibri Light"/>
          <w:b/>
          <w:bCs/>
          <w:sz w:val="22"/>
          <w:szCs w:val="22"/>
        </w:rPr>
        <w:t xml:space="preserve">4.2 </w:t>
      </w:r>
      <w:r w:rsidR="00AD4BCD">
        <w:rPr>
          <w:rFonts w:ascii="Calibri Light" w:hAnsi="Calibri Light" w:cs="Calibri Light"/>
          <w:b/>
          <w:bCs/>
          <w:sz w:val="22"/>
          <w:szCs w:val="22"/>
        </w:rPr>
        <w:tab/>
      </w:r>
      <w:r w:rsidRPr="00885399">
        <w:rPr>
          <w:rFonts w:ascii="Calibri Light" w:hAnsi="Calibri Light" w:cs="Calibri Light"/>
          <w:b/>
          <w:bCs/>
          <w:sz w:val="22"/>
          <w:szCs w:val="22"/>
        </w:rPr>
        <w:t>Foot Protection</w:t>
      </w:r>
    </w:p>
    <w:p w14:paraId="332151A4" w14:textId="2C7C7ABE" w:rsidR="005773B4" w:rsidRPr="00885399" w:rsidRDefault="005773B4" w:rsidP="00AD4BCD">
      <w:pPr>
        <w:spacing w:after="60" w:line="276" w:lineRule="auto"/>
        <w:ind w:left="720"/>
        <w:rPr>
          <w:rFonts w:ascii="Calibri Light" w:hAnsi="Calibri Light" w:cs="Calibri Light"/>
          <w:sz w:val="22"/>
          <w:szCs w:val="22"/>
        </w:rPr>
      </w:pPr>
      <w:r w:rsidRPr="00885399">
        <w:rPr>
          <w:rFonts w:ascii="Calibri Light" w:hAnsi="Calibri Light" w:cs="Calibri Light"/>
          <w:sz w:val="22"/>
          <w:szCs w:val="22"/>
        </w:rPr>
        <w:t>In accordance with OSHA requirements</w:t>
      </w:r>
      <w:r>
        <w:rPr>
          <w:rFonts w:ascii="Calibri Light" w:hAnsi="Calibri Light" w:cs="Calibri Light"/>
          <w:sz w:val="22"/>
          <w:szCs w:val="22"/>
        </w:rPr>
        <w:t>, which may include steel toed boots; sa</w:t>
      </w:r>
      <w:r w:rsidRPr="00885399">
        <w:rPr>
          <w:rFonts w:ascii="Calibri Light" w:hAnsi="Calibri Light" w:cs="Calibri Light"/>
          <w:sz w:val="22"/>
          <w:szCs w:val="22"/>
        </w:rPr>
        <w:t>ndals and open-toe shoes are prohibited.</w:t>
      </w:r>
      <w:r>
        <w:rPr>
          <w:rFonts w:ascii="Calibri Light" w:hAnsi="Calibri Light" w:cs="Calibri Light"/>
          <w:sz w:val="22"/>
          <w:szCs w:val="22"/>
        </w:rPr>
        <w:t xml:space="preserve"> P</w:t>
      </w:r>
      <w:r w:rsidRPr="00885399">
        <w:rPr>
          <w:rFonts w:ascii="Calibri Light" w:hAnsi="Calibri Light" w:cs="Calibri Light"/>
          <w:sz w:val="22"/>
          <w:szCs w:val="22"/>
        </w:rPr>
        <w:t>rotective footwear shall be worn when risks of foot injury exist, including exposure to:</w:t>
      </w:r>
    </w:p>
    <w:p w14:paraId="2045CCEF" w14:textId="77777777" w:rsidR="005773B4" w:rsidRPr="00885399" w:rsidRDefault="005773B4" w:rsidP="005459E3">
      <w:pPr>
        <w:pStyle w:val="ListParagraph"/>
        <w:numPr>
          <w:ilvl w:val="0"/>
          <w:numId w:val="18"/>
        </w:numPr>
        <w:spacing w:before="120" w:after="60" w:line="276" w:lineRule="auto"/>
        <w:rPr>
          <w:rFonts w:ascii="Calibri Light" w:hAnsi="Calibri Light" w:cs="Calibri Light"/>
          <w:sz w:val="22"/>
          <w:szCs w:val="22"/>
        </w:rPr>
      </w:pPr>
      <w:r w:rsidRPr="00885399">
        <w:rPr>
          <w:rFonts w:ascii="Calibri Light" w:hAnsi="Calibri Light" w:cs="Calibri Light"/>
          <w:sz w:val="22"/>
          <w:szCs w:val="22"/>
        </w:rPr>
        <w:t>Compression, impact, or rolling objects</w:t>
      </w:r>
    </w:p>
    <w:p w14:paraId="30D3A3D3" w14:textId="77777777" w:rsidR="005773B4" w:rsidRPr="00885399" w:rsidRDefault="005773B4" w:rsidP="005459E3">
      <w:pPr>
        <w:pStyle w:val="ListParagraph"/>
        <w:numPr>
          <w:ilvl w:val="0"/>
          <w:numId w:val="18"/>
        </w:numPr>
        <w:spacing w:before="120" w:after="60" w:line="276" w:lineRule="auto"/>
        <w:rPr>
          <w:rFonts w:ascii="Calibri Light" w:hAnsi="Calibri Light" w:cs="Calibri Light"/>
          <w:sz w:val="22"/>
          <w:szCs w:val="22"/>
        </w:rPr>
      </w:pPr>
      <w:r w:rsidRPr="00885399">
        <w:rPr>
          <w:rFonts w:ascii="Calibri Light" w:hAnsi="Calibri Light" w:cs="Calibri Light"/>
          <w:sz w:val="22"/>
          <w:szCs w:val="22"/>
        </w:rPr>
        <w:t>Electrical hazards</w:t>
      </w:r>
    </w:p>
    <w:p w14:paraId="42409591" w14:textId="77777777" w:rsidR="005773B4" w:rsidRPr="00885399" w:rsidRDefault="005773B4" w:rsidP="005459E3">
      <w:pPr>
        <w:pStyle w:val="ListParagraph"/>
        <w:numPr>
          <w:ilvl w:val="0"/>
          <w:numId w:val="18"/>
        </w:numPr>
        <w:spacing w:before="120" w:after="60" w:line="276" w:lineRule="auto"/>
        <w:rPr>
          <w:rFonts w:ascii="Calibri Light" w:hAnsi="Calibri Light" w:cs="Calibri Light"/>
          <w:sz w:val="22"/>
          <w:szCs w:val="22"/>
        </w:rPr>
      </w:pPr>
      <w:r w:rsidRPr="00885399">
        <w:rPr>
          <w:rFonts w:ascii="Calibri Light" w:hAnsi="Calibri Light" w:cs="Calibri Light"/>
          <w:sz w:val="22"/>
          <w:szCs w:val="22"/>
        </w:rPr>
        <w:t>Slipping or chemical exposure</w:t>
      </w:r>
    </w:p>
    <w:p w14:paraId="42B6B331" w14:textId="77777777" w:rsidR="005773B4" w:rsidRPr="00885399" w:rsidRDefault="005773B4" w:rsidP="005459E3">
      <w:pPr>
        <w:pStyle w:val="ListParagraph"/>
        <w:numPr>
          <w:ilvl w:val="0"/>
          <w:numId w:val="18"/>
        </w:numPr>
        <w:spacing w:before="120" w:after="60" w:line="276" w:lineRule="auto"/>
        <w:rPr>
          <w:rFonts w:ascii="Calibri Light" w:hAnsi="Calibri Light" w:cs="Calibri Light"/>
          <w:sz w:val="22"/>
          <w:szCs w:val="22"/>
        </w:rPr>
      </w:pPr>
      <w:r w:rsidRPr="00885399">
        <w:rPr>
          <w:rFonts w:ascii="Calibri Light" w:hAnsi="Calibri Light" w:cs="Calibri Light"/>
          <w:sz w:val="22"/>
          <w:szCs w:val="22"/>
        </w:rPr>
        <w:t xml:space="preserve">Temperature extremes </w:t>
      </w:r>
    </w:p>
    <w:p w14:paraId="76053EA2" w14:textId="77777777" w:rsidR="005773B4" w:rsidRDefault="005773B4" w:rsidP="005459E3">
      <w:pPr>
        <w:pStyle w:val="ListParagraph"/>
        <w:numPr>
          <w:ilvl w:val="0"/>
          <w:numId w:val="18"/>
        </w:numPr>
        <w:spacing w:before="120" w:after="60" w:line="276" w:lineRule="auto"/>
        <w:rPr>
          <w:rFonts w:ascii="Calibri Light" w:hAnsi="Calibri Light" w:cs="Calibri Light"/>
          <w:sz w:val="22"/>
          <w:szCs w:val="22"/>
        </w:rPr>
      </w:pPr>
      <w:r w:rsidRPr="00885399">
        <w:rPr>
          <w:rFonts w:ascii="Calibri Light" w:hAnsi="Calibri Light" w:cs="Calibri Light"/>
          <w:sz w:val="22"/>
          <w:szCs w:val="22"/>
        </w:rPr>
        <w:t>Puncture hazards from sharp objects</w:t>
      </w:r>
    </w:p>
    <w:p w14:paraId="471C310B" w14:textId="77777777" w:rsidR="005773B4" w:rsidRPr="00885399" w:rsidRDefault="005773B4" w:rsidP="00AD4BCD">
      <w:pPr>
        <w:spacing w:after="60" w:line="276" w:lineRule="auto"/>
        <w:ind w:left="720" w:hanging="360"/>
        <w:rPr>
          <w:rFonts w:ascii="Calibri Light" w:hAnsi="Calibri Light" w:cs="Calibri Light"/>
          <w:b/>
          <w:bCs/>
          <w:sz w:val="22"/>
          <w:szCs w:val="22"/>
        </w:rPr>
      </w:pPr>
      <w:r w:rsidRPr="00885399">
        <w:rPr>
          <w:rFonts w:ascii="Calibri Light" w:hAnsi="Calibri Light" w:cs="Calibri Light"/>
          <w:b/>
          <w:bCs/>
          <w:sz w:val="22"/>
          <w:szCs w:val="22"/>
        </w:rPr>
        <w:t>4.3 Hand and Body Protection</w:t>
      </w:r>
    </w:p>
    <w:p w14:paraId="1F9246C5" w14:textId="77777777" w:rsidR="005773B4" w:rsidRPr="00885399" w:rsidRDefault="005773B4" w:rsidP="006B754B">
      <w:pPr>
        <w:spacing w:before="120" w:after="60" w:line="276" w:lineRule="auto"/>
        <w:ind w:left="720"/>
        <w:rPr>
          <w:rFonts w:ascii="Calibri Light" w:hAnsi="Calibri Light" w:cs="Calibri Light"/>
          <w:sz w:val="22"/>
          <w:szCs w:val="22"/>
        </w:rPr>
      </w:pPr>
      <w:r w:rsidRPr="00885399">
        <w:rPr>
          <w:rFonts w:ascii="Calibri Light" w:hAnsi="Calibri Light" w:cs="Calibri Light"/>
          <w:sz w:val="22"/>
          <w:szCs w:val="22"/>
        </w:rPr>
        <w:t>Appropriate hand and body PPE shall be selected using glove manufacturer specifications and worn when hazards include:</w:t>
      </w:r>
    </w:p>
    <w:p w14:paraId="49B1A9E4" w14:textId="77777777" w:rsidR="005773B4" w:rsidRPr="00885399" w:rsidRDefault="005773B4" w:rsidP="005459E3">
      <w:pPr>
        <w:pStyle w:val="ListParagraph"/>
        <w:numPr>
          <w:ilvl w:val="0"/>
          <w:numId w:val="18"/>
        </w:numPr>
        <w:spacing w:before="120" w:after="60" w:line="276" w:lineRule="auto"/>
        <w:rPr>
          <w:rFonts w:ascii="Calibri Light" w:hAnsi="Calibri Light" w:cs="Calibri Light"/>
          <w:sz w:val="22"/>
          <w:szCs w:val="22"/>
        </w:rPr>
      </w:pPr>
      <w:r w:rsidRPr="00885399">
        <w:rPr>
          <w:rFonts w:ascii="Calibri Light" w:hAnsi="Calibri Light" w:cs="Calibri Light"/>
          <w:sz w:val="22"/>
          <w:szCs w:val="22"/>
        </w:rPr>
        <w:t>Cuts and punctures: from tools, machinery, or sharp objects</w:t>
      </w:r>
    </w:p>
    <w:p w14:paraId="3FCF5DC1" w14:textId="77777777" w:rsidR="005773B4" w:rsidRPr="00885399" w:rsidRDefault="005773B4" w:rsidP="005459E3">
      <w:pPr>
        <w:pStyle w:val="ListParagraph"/>
        <w:numPr>
          <w:ilvl w:val="0"/>
          <w:numId w:val="18"/>
        </w:numPr>
        <w:spacing w:before="120" w:after="60" w:line="276" w:lineRule="auto"/>
        <w:rPr>
          <w:rFonts w:ascii="Calibri Light" w:hAnsi="Calibri Light" w:cs="Calibri Light"/>
          <w:sz w:val="22"/>
          <w:szCs w:val="22"/>
        </w:rPr>
      </w:pPr>
      <w:r w:rsidRPr="00885399">
        <w:rPr>
          <w:rFonts w:ascii="Calibri Light" w:hAnsi="Calibri Light" w:cs="Calibri Light"/>
          <w:sz w:val="22"/>
          <w:szCs w:val="22"/>
        </w:rPr>
        <w:t>Thermal exposure: from extreme cold or hot work</w:t>
      </w:r>
    </w:p>
    <w:p w14:paraId="114C8B5C" w14:textId="77777777" w:rsidR="005773B4" w:rsidRPr="00885399" w:rsidRDefault="005773B4" w:rsidP="005459E3">
      <w:pPr>
        <w:pStyle w:val="ListParagraph"/>
        <w:numPr>
          <w:ilvl w:val="0"/>
          <w:numId w:val="18"/>
        </w:numPr>
        <w:spacing w:before="120" w:after="60" w:line="276" w:lineRule="auto"/>
        <w:rPr>
          <w:rFonts w:ascii="Calibri Light" w:hAnsi="Calibri Light" w:cs="Calibri Light"/>
          <w:sz w:val="22"/>
          <w:szCs w:val="22"/>
        </w:rPr>
      </w:pPr>
      <w:r w:rsidRPr="00885399">
        <w:rPr>
          <w:rFonts w:ascii="Calibri Light" w:hAnsi="Calibri Light" w:cs="Calibri Light"/>
          <w:sz w:val="22"/>
          <w:szCs w:val="22"/>
        </w:rPr>
        <w:t xml:space="preserve">Bloodborne pathogens: during first aid or biohazard cleanup </w:t>
      </w:r>
    </w:p>
    <w:p w14:paraId="408AFE85" w14:textId="77777777" w:rsidR="005773B4" w:rsidRPr="00885399" w:rsidRDefault="005773B4" w:rsidP="005459E3">
      <w:pPr>
        <w:pStyle w:val="ListParagraph"/>
        <w:numPr>
          <w:ilvl w:val="0"/>
          <w:numId w:val="18"/>
        </w:numPr>
        <w:spacing w:before="120" w:after="60" w:line="276" w:lineRule="auto"/>
        <w:rPr>
          <w:rFonts w:ascii="Calibri Light" w:hAnsi="Calibri Light" w:cs="Calibri Light"/>
          <w:sz w:val="22"/>
          <w:szCs w:val="22"/>
        </w:rPr>
      </w:pPr>
      <w:r w:rsidRPr="00885399">
        <w:rPr>
          <w:rFonts w:ascii="Calibri Light" w:hAnsi="Calibri Light" w:cs="Calibri Light"/>
          <w:sz w:val="22"/>
          <w:szCs w:val="22"/>
        </w:rPr>
        <w:t>Chemical exposure: through direct skin contact</w:t>
      </w:r>
    </w:p>
    <w:p w14:paraId="2F5313B4" w14:textId="77777777" w:rsidR="005773B4" w:rsidRDefault="005773B4" w:rsidP="005459E3">
      <w:pPr>
        <w:pStyle w:val="ListParagraph"/>
        <w:numPr>
          <w:ilvl w:val="0"/>
          <w:numId w:val="18"/>
        </w:numPr>
        <w:spacing w:before="120" w:after="60" w:line="276" w:lineRule="auto"/>
        <w:rPr>
          <w:rFonts w:ascii="Calibri Light" w:hAnsi="Calibri Light" w:cs="Calibri Light"/>
          <w:sz w:val="22"/>
          <w:szCs w:val="22"/>
        </w:rPr>
      </w:pPr>
      <w:r>
        <w:rPr>
          <w:rFonts w:ascii="Calibri Light" w:hAnsi="Calibri Light" w:cs="Calibri Light"/>
          <w:sz w:val="22"/>
          <w:szCs w:val="22"/>
        </w:rPr>
        <w:t>Proper e</w:t>
      </w:r>
      <w:r w:rsidRPr="006243DE">
        <w:rPr>
          <w:rFonts w:ascii="Calibri Light" w:hAnsi="Calibri Light" w:cs="Calibri Light"/>
          <w:sz w:val="22"/>
          <w:szCs w:val="22"/>
        </w:rPr>
        <w:t xml:space="preserve">rgonomic </w:t>
      </w:r>
      <w:r>
        <w:rPr>
          <w:rFonts w:ascii="Calibri Light" w:hAnsi="Calibri Light" w:cs="Calibri Light"/>
          <w:sz w:val="22"/>
          <w:szCs w:val="22"/>
        </w:rPr>
        <w:t>work practices: to prevent chemical exposures or r</w:t>
      </w:r>
      <w:r w:rsidRPr="00885399">
        <w:rPr>
          <w:rFonts w:ascii="Calibri Light" w:hAnsi="Calibri Light" w:cs="Calibri Light"/>
          <w:sz w:val="22"/>
          <w:szCs w:val="22"/>
        </w:rPr>
        <w:t>epetitive motion</w:t>
      </w:r>
      <w:r>
        <w:rPr>
          <w:rFonts w:ascii="Calibri Light" w:hAnsi="Calibri Light" w:cs="Calibri Light"/>
          <w:sz w:val="22"/>
          <w:szCs w:val="22"/>
        </w:rPr>
        <w:t xml:space="preserve"> (</w:t>
      </w:r>
      <w:r w:rsidRPr="00885399">
        <w:rPr>
          <w:rFonts w:ascii="Calibri Light" w:hAnsi="Calibri Light" w:cs="Calibri Light"/>
          <w:sz w:val="22"/>
          <w:szCs w:val="22"/>
        </w:rPr>
        <w:t>tasks such as</w:t>
      </w:r>
      <w:r>
        <w:rPr>
          <w:rFonts w:ascii="Calibri Light" w:hAnsi="Calibri Light" w:cs="Calibri Light"/>
          <w:sz w:val="22"/>
          <w:szCs w:val="22"/>
        </w:rPr>
        <w:t xml:space="preserve"> opening paint cans)</w:t>
      </w:r>
    </w:p>
    <w:p w14:paraId="1B64C000" w14:textId="77777777" w:rsidR="00776CD5" w:rsidRPr="00885399" w:rsidRDefault="00776CD5" w:rsidP="005459E3">
      <w:pPr>
        <w:pStyle w:val="ListParagraph"/>
        <w:numPr>
          <w:ilvl w:val="0"/>
          <w:numId w:val="18"/>
        </w:numPr>
        <w:spacing w:before="120" w:after="60" w:line="276" w:lineRule="auto"/>
        <w:rPr>
          <w:rFonts w:ascii="Calibri Light" w:hAnsi="Calibri Light" w:cs="Calibri Light"/>
          <w:sz w:val="22"/>
          <w:szCs w:val="22"/>
        </w:rPr>
      </w:pPr>
      <w:r w:rsidRPr="00885399">
        <w:rPr>
          <w:rFonts w:ascii="Calibri Light" w:hAnsi="Calibri Light" w:cs="Calibri Light"/>
          <w:sz w:val="22"/>
          <w:szCs w:val="22"/>
        </w:rPr>
        <w:t>Machine guards</w:t>
      </w:r>
      <w:r>
        <w:rPr>
          <w:rFonts w:ascii="Calibri Light" w:hAnsi="Calibri Light" w:cs="Calibri Light"/>
          <w:sz w:val="22"/>
          <w:szCs w:val="22"/>
        </w:rPr>
        <w:t>:</w:t>
      </w:r>
      <w:r w:rsidRPr="00885399">
        <w:rPr>
          <w:rFonts w:ascii="Calibri Light" w:hAnsi="Calibri Light" w:cs="Calibri Light"/>
          <w:sz w:val="22"/>
          <w:szCs w:val="22"/>
        </w:rPr>
        <w:t xml:space="preserve"> to prevent cuts, punctures, and abrasions</w:t>
      </w:r>
    </w:p>
    <w:p w14:paraId="032683E4" w14:textId="77777777" w:rsidR="00776CD5" w:rsidRDefault="00776CD5" w:rsidP="005459E3">
      <w:pPr>
        <w:pStyle w:val="ListParagraph"/>
        <w:numPr>
          <w:ilvl w:val="0"/>
          <w:numId w:val="18"/>
        </w:numPr>
        <w:spacing w:before="120" w:after="60" w:line="276" w:lineRule="auto"/>
        <w:rPr>
          <w:rFonts w:ascii="Calibri Light" w:hAnsi="Calibri Light" w:cs="Calibri Light"/>
          <w:sz w:val="22"/>
          <w:szCs w:val="22"/>
        </w:rPr>
      </w:pPr>
      <w:r w:rsidRPr="00885399">
        <w:rPr>
          <w:rFonts w:ascii="Calibri Light" w:hAnsi="Calibri Light" w:cs="Calibri Light"/>
          <w:sz w:val="22"/>
          <w:szCs w:val="22"/>
        </w:rPr>
        <w:t>Entanglement: from loose gloves, clothing, or jewelry near moving equipment</w:t>
      </w:r>
    </w:p>
    <w:p w14:paraId="4A56149A" w14:textId="60566558" w:rsidR="00776CD5" w:rsidRPr="00776CD5" w:rsidRDefault="00776CD5" w:rsidP="00AD4BCD">
      <w:pPr>
        <w:spacing w:after="60" w:line="276" w:lineRule="auto"/>
        <w:ind w:left="720" w:hanging="360"/>
        <w:rPr>
          <w:rFonts w:ascii="Calibri Light" w:hAnsi="Calibri Light" w:cs="Calibri Light"/>
          <w:b/>
          <w:bCs/>
          <w:sz w:val="22"/>
          <w:szCs w:val="22"/>
        </w:rPr>
      </w:pPr>
      <w:r w:rsidRPr="00885399">
        <w:rPr>
          <w:rFonts w:ascii="Calibri Light" w:hAnsi="Calibri Light" w:cs="Calibri Light"/>
          <w:b/>
          <w:bCs/>
          <w:sz w:val="22"/>
          <w:szCs w:val="22"/>
        </w:rPr>
        <w:t>4.</w:t>
      </w:r>
      <w:r w:rsidR="006A76F9">
        <w:rPr>
          <w:rFonts w:ascii="Calibri Light" w:hAnsi="Calibri Light" w:cs="Calibri Light"/>
          <w:b/>
          <w:bCs/>
          <w:sz w:val="22"/>
          <w:szCs w:val="22"/>
        </w:rPr>
        <w:t>4</w:t>
      </w:r>
      <w:r>
        <w:rPr>
          <w:rFonts w:ascii="Calibri Light" w:hAnsi="Calibri Light" w:cs="Calibri Light"/>
          <w:b/>
          <w:bCs/>
          <w:sz w:val="22"/>
          <w:szCs w:val="22"/>
        </w:rPr>
        <w:t xml:space="preserve"> Head</w:t>
      </w:r>
      <w:r w:rsidRPr="00776CD5">
        <w:rPr>
          <w:rFonts w:ascii="Calibri Light" w:hAnsi="Calibri Light" w:cs="Calibri Light"/>
          <w:b/>
          <w:bCs/>
          <w:sz w:val="22"/>
          <w:szCs w:val="22"/>
        </w:rPr>
        <w:t xml:space="preserve"> protection</w:t>
      </w:r>
    </w:p>
    <w:p w14:paraId="6361245F" w14:textId="77777777" w:rsidR="00776CD5" w:rsidRPr="00776CD5" w:rsidRDefault="00776CD5" w:rsidP="00776CD5">
      <w:pPr>
        <w:spacing w:before="120" w:after="60" w:line="276" w:lineRule="auto"/>
        <w:ind w:left="720"/>
        <w:rPr>
          <w:rFonts w:ascii="Calibri Light" w:hAnsi="Calibri Light" w:cs="Calibri Light"/>
          <w:sz w:val="22"/>
          <w:szCs w:val="22"/>
        </w:rPr>
      </w:pPr>
      <w:r w:rsidRPr="00776CD5">
        <w:rPr>
          <w:rFonts w:ascii="Calibri Light" w:hAnsi="Calibri Light" w:cs="Calibri Light"/>
          <w:sz w:val="22"/>
          <w:szCs w:val="22"/>
        </w:rPr>
        <w:t>Head protection (e.g., hard hat) shall be worn if potential for injury from falling objects exist. All head protection shall:</w:t>
      </w:r>
    </w:p>
    <w:p w14:paraId="20BD34D8" w14:textId="77777777" w:rsidR="00776CD5" w:rsidRPr="00D3521A" w:rsidRDefault="00776CD5" w:rsidP="00776CD5">
      <w:pPr>
        <w:pStyle w:val="ListParagraph"/>
        <w:numPr>
          <w:ilvl w:val="0"/>
          <w:numId w:val="18"/>
        </w:numPr>
        <w:spacing w:before="120" w:after="60" w:line="276" w:lineRule="auto"/>
        <w:rPr>
          <w:rFonts w:ascii="Calibri Light" w:hAnsi="Calibri Light" w:cs="Calibri Light"/>
          <w:sz w:val="22"/>
          <w:szCs w:val="22"/>
        </w:rPr>
      </w:pPr>
      <w:r w:rsidRPr="00D3521A">
        <w:rPr>
          <w:rFonts w:ascii="Calibri Light" w:hAnsi="Calibri Light" w:cs="Calibri Light"/>
          <w:sz w:val="22"/>
          <w:szCs w:val="22"/>
        </w:rPr>
        <w:t>be used according to manufacturer’s instructions</w:t>
      </w:r>
    </w:p>
    <w:p w14:paraId="15A0FE44" w14:textId="77777777" w:rsidR="00776CD5" w:rsidRPr="00D3521A" w:rsidRDefault="00776CD5" w:rsidP="00776CD5">
      <w:pPr>
        <w:pStyle w:val="ListParagraph"/>
        <w:numPr>
          <w:ilvl w:val="0"/>
          <w:numId w:val="18"/>
        </w:numPr>
        <w:spacing w:before="120" w:after="60" w:line="276" w:lineRule="auto"/>
        <w:rPr>
          <w:rFonts w:ascii="Calibri Light" w:hAnsi="Calibri Light" w:cs="Calibri Light"/>
          <w:sz w:val="22"/>
          <w:szCs w:val="22"/>
        </w:rPr>
      </w:pPr>
      <w:r w:rsidRPr="00D3521A">
        <w:rPr>
          <w:rFonts w:ascii="Calibri Light" w:hAnsi="Calibri Light" w:cs="Calibri Light"/>
          <w:sz w:val="22"/>
          <w:szCs w:val="22"/>
        </w:rPr>
        <w:t>not be altered in any way</w:t>
      </w:r>
    </w:p>
    <w:p w14:paraId="5C47283B" w14:textId="77777777" w:rsidR="00776CD5" w:rsidRPr="00D3521A" w:rsidRDefault="00776CD5" w:rsidP="00776CD5">
      <w:pPr>
        <w:pStyle w:val="ListParagraph"/>
        <w:numPr>
          <w:ilvl w:val="0"/>
          <w:numId w:val="18"/>
        </w:numPr>
        <w:spacing w:before="120" w:after="60" w:line="276" w:lineRule="auto"/>
        <w:rPr>
          <w:rFonts w:ascii="Calibri Light" w:hAnsi="Calibri Light" w:cs="Calibri Light"/>
          <w:sz w:val="22"/>
          <w:szCs w:val="22"/>
        </w:rPr>
      </w:pPr>
      <w:r w:rsidRPr="00D3521A">
        <w:rPr>
          <w:rFonts w:ascii="Calibri Light" w:hAnsi="Calibri Light" w:cs="Calibri Light"/>
          <w:sz w:val="22"/>
          <w:szCs w:val="22"/>
        </w:rPr>
        <w:t>include bump caps as an appropriate alternative (if exposure to scalp injuries exist)</w:t>
      </w:r>
    </w:p>
    <w:p w14:paraId="30DF3BBF" w14:textId="1CA1B7BB" w:rsidR="00776CD5" w:rsidRPr="00776CD5" w:rsidRDefault="00776CD5" w:rsidP="00AD4BCD">
      <w:pPr>
        <w:spacing w:after="60" w:line="276" w:lineRule="auto"/>
        <w:ind w:left="720" w:hanging="360"/>
        <w:rPr>
          <w:rFonts w:ascii="Calibri Light" w:hAnsi="Calibri Light" w:cs="Calibri Light"/>
          <w:b/>
          <w:bCs/>
          <w:sz w:val="22"/>
          <w:szCs w:val="22"/>
        </w:rPr>
      </w:pPr>
      <w:r w:rsidRPr="00776CD5">
        <w:rPr>
          <w:rFonts w:ascii="Calibri Light" w:hAnsi="Calibri Light" w:cs="Calibri Light"/>
          <w:b/>
          <w:bCs/>
          <w:sz w:val="22"/>
          <w:szCs w:val="22"/>
        </w:rPr>
        <w:t>4.</w:t>
      </w:r>
      <w:r w:rsidR="006A76F9">
        <w:rPr>
          <w:rFonts w:ascii="Calibri Light" w:hAnsi="Calibri Light" w:cs="Calibri Light"/>
          <w:b/>
          <w:bCs/>
          <w:sz w:val="22"/>
          <w:szCs w:val="22"/>
        </w:rPr>
        <w:t>5</w:t>
      </w:r>
      <w:r w:rsidRPr="00776CD5">
        <w:rPr>
          <w:rFonts w:ascii="Calibri Light" w:hAnsi="Calibri Light" w:cs="Calibri Light"/>
          <w:b/>
          <w:bCs/>
          <w:sz w:val="22"/>
          <w:szCs w:val="22"/>
        </w:rPr>
        <w:t xml:space="preserve"> Hearing protection</w:t>
      </w:r>
    </w:p>
    <w:p w14:paraId="7F03DFD5" w14:textId="77777777" w:rsidR="00776CD5" w:rsidRPr="00776CD5" w:rsidRDefault="00776CD5" w:rsidP="00776CD5">
      <w:pPr>
        <w:spacing w:before="120" w:after="60" w:line="276" w:lineRule="auto"/>
        <w:ind w:left="720"/>
        <w:rPr>
          <w:rFonts w:asciiTheme="majorHAnsi" w:hAnsiTheme="majorHAnsi" w:cstheme="majorHAnsi"/>
          <w:sz w:val="22"/>
          <w:szCs w:val="22"/>
        </w:rPr>
      </w:pPr>
      <w:r w:rsidRPr="00776CD5">
        <w:rPr>
          <w:rFonts w:asciiTheme="majorHAnsi" w:hAnsiTheme="majorHAnsi" w:cstheme="majorHAnsi"/>
          <w:sz w:val="22"/>
          <w:szCs w:val="22"/>
        </w:rPr>
        <w:t xml:space="preserve">Facility staff shall wear hearing protection when exposed to noise levels in excess of </w:t>
      </w:r>
      <w:hyperlink r:id="rId12" w:history="1">
        <w:r w:rsidRPr="00776CD5">
          <w:rPr>
            <w:rFonts w:asciiTheme="majorHAnsi" w:hAnsiTheme="majorHAnsi" w:cstheme="majorHAnsi"/>
            <w:sz w:val="22"/>
            <w:szCs w:val="22"/>
          </w:rPr>
          <w:t>85 dB(A) for an eight-hour time-weighted average</w:t>
        </w:r>
      </w:hyperlink>
      <w:r w:rsidRPr="00776CD5">
        <w:rPr>
          <w:rFonts w:asciiTheme="majorHAnsi" w:hAnsiTheme="majorHAnsi" w:cstheme="majorHAnsi"/>
          <w:sz w:val="22"/>
          <w:szCs w:val="22"/>
        </w:rPr>
        <w:t xml:space="preserve">.  </w:t>
      </w:r>
    </w:p>
    <w:p w14:paraId="18D060D0" w14:textId="6D6E666F" w:rsidR="00776CD5" w:rsidRPr="00500D28" w:rsidRDefault="00776CD5" w:rsidP="00AD4BCD">
      <w:pPr>
        <w:spacing w:after="60" w:line="276" w:lineRule="auto"/>
        <w:ind w:left="720" w:hanging="360"/>
        <w:rPr>
          <w:rStyle w:val="Headinglevel2"/>
          <w:rFonts w:ascii="Calibri Light" w:hAnsi="Calibri Light" w:cs="Calibri Light"/>
          <w:b w:val="0"/>
          <w:bCs w:val="0"/>
        </w:rPr>
      </w:pPr>
      <w:r w:rsidRPr="00500D28">
        <w:rPr>
          <w:rStyle w:val="Headinglevel2"/>
          <w:rFonts w:ascii="Calibri Light" w:hAnsi="Calibri Light" w:cs="Calibri Light"/>
          <w:bCs w:val="0"/>
        </w:rPr>
        <w:t>4.</w:t>
      </w:r>
      <w:r w:rsidR="006A76F9">
        <w:rPr>
          <w:rStyle w:val="Headinglevel2"/>
          <w:rFonts w:ascii="Calibri Light" w:hAnsi="Calibri Light" w:cs="Calibri Light"/>
          <w:bCs w:val="0"/>
        </w:rPr>
        <w:t>6</w:t>
      </w:r>
      <w:r w:rsidRPr="00500D28">
        <w:rPr>
          <w:rStyle w:val="Headinglevel2"/>
          <w:rFonts w:ascii="Calibri Light" w:hAnsi="Calibri Light" w:cs="Calibri Light"/>
          <w:bCs w:val="0"/>
        </w:rPr>
        <w:t xml:space="preserve"> Respiratory protection</w:t>
      </w:r>
    </w:p>
    <w:p w14:paraId="518548DA" w14:textId="427F380F" w:rsidR="00776CD5" w:rsidRDefault="00776CD5" w:rsidP="00AD4BCD">
      <w:pPr>
        <w:spacing w:before="120" w:after="60" w:line="276" w:lineRule="auto"/>
        <w:ind w:left="720"/>
        <w:rPr>
          <w:rFonts w:ascii="Calibri Light" w:hAnsi="Calibri Light" w:cs="Calibri Light"/>
          <w:b/>
          <w:kern w:val="28"/>
          <w:sz w:val="22"/>
          <w:szCs w:val="22"/>
        </w:rPr>
      </w:pPr>
      <w:r w:rsidRPr="00776CD5">
        <w:rPr>
          <w:rFonts w:asciiTheme="majorHAnsi" w:hAnsiTheme="majorHAnsi" w:cstheme="majorHAnsi"/>
          <w:sz w:val="22"/>
          <w:szCs w:val="22"/>
        </w:rPr>
        <w:t>Site specific ventilation or exhaust systems are effective engineering control tools. Review Program SOP specific for procedures on both mandatory and voluntary use of respirators. Engineering and work-practice controls shall be implemented to maximize air quality protection. Staff shall be pre-tested and authorized to use full face respirators or face masks.</w:t>
      </w:r>
    </w:p>
    <w:p w14:paraId="3DCBE596" w14:textId="0EB21952" w:rsidR="00776CD5" w:rsidRPr="00AD4BCD" w:rsidRDefault="00776CD5" w:rsidP="00AD4BCD">
      <w:pPr>
        <w:pStyle w:val="Heading1"/>
        <w:tabs>
          <w:tab w:val="left" w:pos="360"/>
        </w:tabs>
        <w:spacing w:before="0" w:line="276" w:lineRule="auto"/>
        <w:rPr>
          <w:rFonts w:ascii="Calibri Light" w:hAnsi="Calibri Light" w:cs="Calibri Light"/>
          <w:sz w:val="22"/>
          <w:szCs w:val="22"/>
        </w:rPr>
      </w:pPr>
      <w:r>
        <w:rPr>
          <w:rFonts w:ascii="Calibri Light" w:hAnsi="Calibri Light" w:cs="Calibri Light"/>
          <w:sz w:val="22"/>
          <w:szCs w:val="22"/>
        </w:rPr>
        <w:t>5</w:t>
      </w:r>
      <w:r w:rsidRPr="00D3521A">
        <w:rPr>
          <w:rFonts w:ascii="Calibri Light" w:hAnsi="Calibri Light" w:cs="Calibri Light"/>
          <w:sz w:val="22"/>
          <w:szCs w:val="22"/>
        </w:rPr>
        <w:t>.</w:t>
      </w:r>
      <w:r>
        <w:rPr>
          <w:rFonts w:ascii="Calibri Light" w:hAnsi="Calibri Light" w:cs="Calibri Light"/>
          <w:sz w:val="22"/>
          <w:szCs w:val="22"/>
        </w:rPr>
        <w:t xml:space="preserve"> </w:t>
      </w:r>
      <w:r w:rsidR="00AD4BCD">
        <w:rPr>
          <w:rFonts w:ascii="Calibri Light" w:hAnsi="Calibri Light" w:cs="Calibri Light"/>
          <w:sz w:val="22"/>
          <w:szCs w:val="22"/>
        </w:rPr>
        <w:tab/>
      </w:r>
      <w:r w:rsidRPr="00D3521A">
        <w:rPr>
          <w:rFonts w:ascii="Calibri Light" w:hAnsi="Calibri Light" w:cs="Calibri Light"/>
          <w:sz w:val="22"/>
          <w:szCs w:val="22"/>
        </w:rPr>
        <w:t>Documentation and record retention</w:t>
      </w:r>
    </w:p>
    <w:p w14:paraId="52337359" w14:textId="6226480F" w:rsidR="00776CD5" w:rsidRPr="00EA676B" w:rsidRDefault="00776CD5" w:rsidP="00AD4BCD">
      <w:pPr>
        <w:spacing w:before="60" w:after="60" w:line="276" w:lineRule="auto"/>
        <w:ind w:left="360"/>
        <w:rPr>
          <w:rFonts w:ascii="Calibri Light" w:hAnsi="Calibri Light" w:cs="Calibri Light"/>
          <w:sz w:val="22"/>
          <w:szCs w:val="22"/>
        </w:rPr>
      </w:pPr>
      <w:r w:rsidRPr="00EA676B">
        <w:rPr>
          <w:rFonts w:ascii="Calibri Light" w:hAnsi="Calibri Light" w:cs="Calibri Light"/>
          <w:sz w:val="22"/>
          <w:szCs w:val="22"/>
        </w:rPr>
        <w:t>The designated PPE Coordinator shall maintain and securely file all records related to personal protective equipment (PPE) training. Documentation shall be reviewed and updated as facility operations or procedures change.</w:t>
      </w:r>
      <w:r>
        <w:rPr>
          <w:rFonts w:ascii="Calibri Light" w:hAnsi="Calibri Light" w:cs="Calibri Light"/>
          <w:sz w:val="22"/>
          <w:szCs w:val="22"/>
        </w:rPr>
        <w:t xml:space="preserve"> </w:t>
      </w:r>
      <w:r w:rsidRPr="00EA676B">
        <w:rPr>
          <w:rFonts w:ascii="Calibri Light" w:hAnsi="Calibri Light" w:cs="Calibri Light"/>
          <w:sz w:val="22"/>
          <w:szCs w:val="22"/>
        </w:rPr>
        <w:t>Training documentation must include, at a minimum:</w:t>
      </w:r>
    </w:p>
    <w:p w14:paraId="1ADCFE97" w14:textId="77777777" w:rsidR="00776CD5" w:rsidRPr="00EA676B" w:rsidRDefault="00776CD5" w:rsidP="00AD4BCD">
      <w:pPr>
        <w:pStyle w:val="ListParagraph"/>
        <w:numPr>
          <w:ilvl w:val="0"/>
          <w:numId w:val="18"/>
        </w:numPr>
        <w:spacing w:before="120" w:after="60" w:line="276" w:lineRule="auto"/>
        <w:rPr>
          <w:rFonts w:ascii="Calibri Light" w:hAnsi="Calibri Light" w:cs="Calibri Light"/>
          <w:sz w:val="22"/>
          <w:szCs w:val="22"/>
        </w:rPr>
      </w:pPr>
      <w:r w:rsidRPr="00EA676B">
        <w:rPr>
          <w:rFonts w:ascii="Calibri Light" w:hAnsi="Calibri Light" w:cs="Calibri Light"/>
          <w:sz w:val="22"/>
          <w:szCs w:val="22"/>
        </w:rPr>
        <w:t xml:space="preserve">Staff training records (e.g., </w:t>
      </w:r>
      <w:r>
        <w:rPr>
          <w:rFonts w:ascii="Calibri Light" w:hAnsi="Calibri Light" w:cs="Calibri Light"/>
          <w:sz w:val="22"/>
          <w:szCs w:val="22"/>
        </w:rPr>
        <w:t>course title</w:t>
      </w:r>
      <w:r w:rsidRPr="00EA676B">
        <w:rPr>
          <w:rFonts w:ascii="Calibri Light" w:hAnsi="Calibri Light" w:cs="Calibri Light"/>
          <w:sz w:val="22"/>
          <w:szCs w:val="22"/>
        </w:rPr>
        <w:t>, participant names, training dates, instructor(s), and session agendas/outlines)</w:t>
      </w:r>
    </w:p>
    <w:p w14:paraId="2B1FB7DB" w14:textId="77777777" w:rsidR="00776CD5" w:rsidRPr="00EA676B" w:rsidRDefault="00776CD5" w:rsidP="00AD4BCD">
      <w:pPr>
        <w:pStyle w:val="ListParagraph"/>
        <w:numPr>
          <w:ilvl w:val="0"/>
          <w:numId w:val="18"/>
        </w:numPr>
        <w:spacing w:before="120" w:after="60" w:line="276" w:lineRule="auto"/>
        <w:rPr>
          <w:rFonts w:ascii="Calibri Light" w:hAnsi="Calibri Light" w:cs="Calibri Light"/>
          <w:sz w:val="22"/>
          <w:szCs w:val="22"/>
        </w:rPr>
      </w:pPr>
      <w:r w:rsidRPr="00EA676B">
        <w:rPr>
          <w:rFonts w:ascii="Calibri Light" w:hAnsi="Calibri Light" w:cs="Calibri Light"/>
          <w:sz w:val="22"/>
          <w:szCs w:val="22"/>
        </w:rPr>
        <w:t>The PPE Equipment and Clothing Compliance Checklist</w:t>
      </w:r>
      <w:r>
        <w:rPr>
          <w:rFonts w:ascii="Calibri Light" w:hAnsi="Calibri Light" w:cs="Calibri Light"/>
          <w:sz w:val="22"/>
          <w:szCs w:val="22"/>
        </w:rPr>
        <w:t xml:space="preserve">: see </w:t>
      </w:r>
      <w:r w:rsidRPr="00EA676B">
        <w:rPr>
          <w:rFonts w:ascii="Calibri Light" w:hAnsi="Calibri Light" w:cs="Calibri Light"/>
          <w:sz w:val="22"/>
          <w:szCs w:val="22"/>
        </w:rPr>
        <w:t xml:space="preserve">Attachment </w:t>
      </w:r>
      <w:r>
        <w:rPr>
          <w:rFonts w:ascii="Calibri Light" w:hAnsi="Calibri Light" w:cs="Calibri Light"/>
          <w:sz w:val="22"/>
          <w:szCs w:val="22"/>
        </w:rPr>
        <w:t>B.</w:t>
      </w:r>
    </w:p>
    <w:p w14:paraId="7ADD0D98" w14:textId="77777777" w:rsidR="00776CD5" w:rsidRDefault="00776CD5" w:rsidP="00AD4BCD">
      <w:pPr>
        <w:pStyle w:val="ListParagraph"/>
        <w:numPr>
          <w:ilvl w:val="0"/>
          <w:numId w:val="18"/>
        </w:numPr>
        <w:spacing w:before="120" w:after="60" w:line="276" w:lineRule="auto"/>
        <w:rPr>
          <w:rFonts w:ascii="Calibri Light" w:hAnsi="Calibri Light" w:cs="Calibri Light"/>
          <w:sz w:val="22"/>
          <w:szCs w:val="22"/>
        </w:rPr>
      </w:pPr>
      <w:r>
        <w:rPr>
          <w:rFonts w:ascii="Calibri Light" w:hAnsi="Calibri Light" w:cs="Calibri Light"/>
          <w:sz w:val="22"/>
          <w:szCs w:val="22"/>
        </w:rPr>
        <w:t xml:space="preserve">Staff written approval for </w:t>
      </w:r>
      <w:r w:rsidRPr="006243DE">
        <w:rPr>
          <w:rFonts w:ascii="Calibri Light" w:hAnsi="Calibri Light" w:cs="Calibri Light"/>
          <w:sz w:val="22"/>
          <w:szCs w:val="22"/>
        </w:rPr>
        <w:t>respirator</w:t>
      </w:r>
      <w:r>
        <w:rPr>
          <w:rFonts w:ascii="Calibri Light" w:hAnsi="Calibri Light" w:cs="Calibri Light"/>
          <w:sz w:val="22"/>
          <w:szCs w:val="22"/>
        </w:rPr>
        <w:t xml:space="preserve"> use.</w:t>
      </w:r>
    </w:p>
    <w:p w14:paraId="0D5F7389" w14:textId="6E54FF81" w:rsidR="00D63171" w:rsidRDefault="00776CD5" w:rsidP="00AD4BCD">
      <w:pPr>
        <w:pStyle w:val="ListParagraph"/>
        <w:numPr>
          <w:ilvl w:val="0"/>
          <w:numId w:val="18"/>
        </w:numPr>
        <w:spacing w:before="120" w:after="60" w:line="276" w:lineRule="auto"/>
        <w:rPr>
          <w:rFonts w:ascii="Calibri Light" w:hAnsi="Calibri Light" w:cs="Calibri Light"/>
          <w:sz w:val="22"/>
          <w:szCs w:val="22"/>
        </w:rPr>
      </w:pPr>
      <w:r>
        <w:rPr>
          <w:rFonts w:ascii="Calibri Light" w:hAnsi="Calibri Light" w:cs="Calibri Light"/>
          <w:sz w:val="22"/>
          <w:szCs w:val="22"/>
        </w:rPr>
        <w:t xml:space="preserve">Routine documentation of respirator </w:t>
      </w:r>
      <w:r w:rsidRPr="006243DE">
        <w:rPr>
          <w:rFonts w:ascii="Calibri Light" w:hAnsi="Calibri Light" w:cs="Calibri Light"/>
          <w:sz w:val="22"/>
          <w:szCs w:val="22"/>
        </w:rPr>
        <w:t>care and maintenance</w:t>
      </w:r>
      <w:r>
        <w:rPr>
          <w:rFonts w:ascii="Calibri Light" w:hAnsi="Calibri Light" w:cs="Calibri Light"/>
          <w:sz w:val="22"/>
          <w:szCs w:val="22"/>
        </w:rPr>
        <w:t>.</w:t>
      </w:r>
    </w:p>
    <w:p w14:paraId="4DDAEB7A" w14:textId="77777777" w:rsidR="00D63171" w:rsidRDefault="00D63171" w:rsidP="00AD4BCD">
      <w:pPr>
        <w:pStyle w:val="ListParagraph"/>
        <w:numPr>
          <w:ilvl w:val="0"/>
          <w:numId w:val="18"/>
        </w:numPr>
        <w:spacing w:before="120" w:after="60" w:line="276" w:lineRule="auto"/>
        <w:rPr>
          <w:rFonts w:ascii="Calibri Light" w:hAnsi="Calibri Light" w:cs="Calibri Light"/>
          <w:sz w:val="22"/>
          <w:szCs w:val="22"/>
        </w:rPr>
      </w:pPr>
      <w:r>
        <w:rPr>
          <w:rFonts w:ascii="Calibri Light" w:hAnsi="Calibri Light" w:cs="Calibri Light"/>
          <w:sz w:val="22"/>
          <w:szCs w:val="22"/>
        </w:rPr>
        <w:br w:type="page"/>
      </w:r>
    </w:p>
    <w:p w14:paraId="2D47F44A" w14:textId="77777777" w:rsidR="00D63171" w:rsidRDefault="00D63171" w:rsidP="00D63171">
      <w:pPr>
        <w:pStyle w:val="Heading3"/>
        <w:rPr>
          <w:rFonts w:ascii="Calibri Light" w:hAnsi="Calibri Light" w:cs="Calibri Light"/>
          <w:sz w:val="22"/>
          <w:szCs w:val="22"/>
        </w:rPr>
      </w:pPr>
      <w:r w:rsidRPr="00D3521A">
        <w:rPr>
          <w:rFonts w:ascii="Calibri Light" w:hAnsi="Calibri Light" w:cs="Calibri Light"/>
          <w:sz w:val="22"/>
          <w:szCs w:val="22"/>
        </w:rPr>
        <w:t xml:space="preserve">Attachment </w:t>
      </w:r>
      <w:r>
        <w:rPr>
          <w:rFonts w:ascii="Calibri Light" w:hAnsi="Calibri Light" w:cs="Calibri Light"/>
          <w:sz w:val="22"/>
          <w:szCs w:val="22"/>
        </w:rPr>
        <w:t>A</w:t>
      </w:r>
    </w:p>
    <w:p w14:paraId="3C7386DC" w14:textId="7FA24AFB" w:rsidR="00D63171" w:rsidRPr="00EE3C46" w:rsidRDefault="00D63171" w:rsidP="00D63171">
      <w:pPr>
        <w:pStyle w:val="Heading3"/>
        <w:rPr>
          <w:rFonts w:ascii="Calibri Light" w:hAnsi="Calibri Light" w:cs="Calibri Light"/>
          <w:b w:val="0"/>
          <w:bCs/>
          <w:sz w:val="22"/>
          <w:szCs w:val="22"/>
        </w:rPr>
      </w:pPr>
      <w:r w:rsidRPr="00EE3C46">
        <w:rPr>
          <w:rFonts w:ascii="Calibri Light" w:hAnsi="Calibri Light" w:cs="Calibri Light"/>
          <w:b w:val="0"/>
          <w:bCs/>
          <w:sz w:val="22"/>
          <w:szCs w:val="22"/>
        </w:rPr>
        <w:t>Personal Protective Equipment Requirements for:___________________HHW Program.</w:t>
      </w:r>
    </w:p>
    <w:p w14:paraId="370986CE" w14:textId="77777777" w:rsidR="00D63171" w:rsidRPr="00EE3C46" w:rsidRDefault="00D63171" w:rsidP="00D63171">
      <w:pPr>
        <w:numPr>
          <w:ilvl w:val="12"/>
          <w:numId w:val="0"/>
        </w:numPr>
        <w:rPr>
          <w:rFonts w:ascii="Calibri Light" w:hAnsi="Calibri Light" w:cs="Calibri Light"/>
          <w:bCs/>
          <w:sz w:val="22"/>
          <w:szCs w:val="22"/>
        </w:rPr>
      </w:pPr>
      <w:r w:rsidRPr="00EE3C46">
        <w:rPr>
          <w:rFonts w:ascii="Calibri Light" w:hAnsi="Calibri Light" w:cs="Calibri Light"/>
          <w:bCs/>
          <w:sz w:val="22"/>
          <w:szCs w:val="22"/>
        </w:rPr>
        <w:t xml:space="preserve">___________________ is the Designated Person responsible for PPE Program Implementation. </w:t>
      </w:r>
    </w:p>
    <w:p w14:paraId="0385615C" w14:textId="77777777" w:rsidR="00D63171" w:rsidRPr="00EE3C46" w:rsidRDefault="00D63171" w:rsidP="00D63171">
      <w:pPr>
        <w:numPr>
          <w:ilvl w:val="12"/>
          <w:numId w:val="0"/>
        </w:numPr>
        <w:rPr>
          <w:rFonts w:ascii="Calibri Light" w:hAnsi="Calibri Light" w:cs="Calibri Light"/>
          <w:b/>
          <w:sz w:val="22"/>
          <w:szCs w:val="22"/>
        </w:rPr>
      </w:pPr>
    </w:p>
    <w:p w14:paraId="2EF4B5B4" w14:textId="77777777" w:rsidR="00D63171" w:rsidRPr="00F831FD" w:rsidRDefault="00D63171" w:rsidP="00D63171">
      <w:pPr>
        <w:numPr>
          <w:ilvl w:val="12"/>
          <w:numId w:val="0"/>
        </w:numPr>
        <w:spacing w:after="120"/>
        <w:rPr>
          <w:rFonts w:ascii="Calibri Light" w:hAnsi="Calibri Light" w:cs="Calibri Light"/>
          <w:b/>
          <w:i/>
          <w:iCs/>
          <w:sz w:val="22"/>
          <w:szCs w:val="22"/>
        </w:rPr>
      </w:pPr>
      <w:r w:rsidRPr="00F831FD">
        <w:rPr>
          <w:rFonts w:ascii="Calibri Light" w:hAnsi="Calibri Light" w:cs="Calibri Light"/>
          <w:b/>
          <w:i/>
          <w:iCs/>
          <w:sz w:val="22"/>
          <w:szCs w:val="22"/>
        </w:rPr>
        <w:t>Please complete and post</w:t>
      </w:r>
    </w:p>
    <w:tbl>
      <w:tblPr>
        <w:tblW w:w="102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74"/>
        <w:gridCol w:w="1068"/>
        <w:gridCol w:w="12"/>
        <w:gridCol w:w="900"/>
        <w:gridCol w:w="1338"/>
        <w:gridCol w:w="934"/>
        <w:gridCol w:w="900"/>
        <w:gridCol w:w="1080"/>
        <w:gridCol w:w="823"/>
        <w:gridCol w:w="1164"/>
      </w:tblGrid>
      <w:tr w:rsidR="00D63171" w:rsidRPr="00EE3C46" w14:paraId="057E9677" w14:textId="77777777" w:rsidTr="007359E9">
        <w:trPr>
          <w:cantSplit/>
          <w:trHeight w:val="280"/>
          <w:jc w:val="center"/>
        </w:trPr>
        <w:tc>
          <w:tcPr>
            <w:tcW w:w="2074" w:type="dxa"/>
            <w:shd w:val="pct15" w:color="auto" w:fill="FFFFFF"/>
            <w:vAlign w:val="center"/>
          </w:tcPr>
          <w:p w14:paraId="7CEB8577" w14:textId="77777777" w:rsidR="00D63171" w:rsidRPr="00EE3C46" w:rsidRDefault="00D63171" w:rsidP="007359E9">
            <w:pPr>
              <w:pStyle w:val="Tabletext"/>
              <w:ind w:left="21"/>
              <w:rPr>
                <w:rFonts w:asciiTheme="majorHAnsi" w:hAnsiTheme="majorHAnsi" w:cstheme="majorHAnsi"/>
                <w:b/>
                <w:sz w:val="22"/>
                <w:szCs w:val="22"/>
              </w:rPr>
            </w:pPr>
            <w:r w:rsidRPr="00EE3C46">
              <w:rPr>
                <w:rFonts w:asciiTheme="majorHAnsi" w:hAnsiTheme="majorHAnsi" w:cstheme="majorHAnsi"/>
                <w:b/>
                <w:sz w:val="22"/>
                <w:szCs w:val="22"/>
              </w:rPr>
              <w:t>PPE</w:t>
            </w:r>
          </w:p>
        </w:tc>
        <w:tc>
          <w:tcPr>
            <w:tcW w:w="1068" w:type="dxa"/>
            <w:vAlign w:val="center"/>
          </w:tcPr>
          <w:p w14:paraId="726C2694" w14:textId="77777777" w:rsidR="00D63171" w:rsidRPr="00EE3C46" w:rsidRDefault="00D63171" w:rsidP="007359E9">
            <w:pPr>
              <w:pStyle w:val="Tabletext"/>
              <w:jc w:val="center"/>
              <w:rPr>
                <w:rFonts w:asciiTheme="majorHAnsi" w:hAnsiTheme="majorHAnsi" w:cstheme="majorHAnsi"/>
                <w:b/>
                <w:sz w:val="22"/>
                <w:szCs w:val="22"/>
              </w:rPr>
            </w:pPr>
            <w:r w:rsidRPr="00EE3C46">
              <w:rPr>
                <w:rFonts w:asciiTheme="majorHAnsi" w:hAnsiTheme="majorHAnsi" w:cstheme="majorHAnsi"/>
                <w:b/>
                <w:sz w:val="22"/>
                <w:szCs w:val="22"/>
              </w:rPr>
              <w:t>Receiving Wastes</w:t>
            </w:r>
          </w:p>
        </w:tc>
        <w:tc>
          <w:tcPr>
            <w:tcW w:w="912" w:type="dxa"/>
            <w:gridSpan w:val="2"/>
            <w:vAlign w:val="center"/>
          </w:tcPr>
          <w:p w14:paraId="3A1101D0" w14:textId="77777777" w:rsidR="00D63171" w:rsidRPr="00EE3C46" w:rsidRDefault="00D63171" w:rsidP="007359E9">
            <w:pPr>
              <w:pStyle w:val="Tabletext"/>
              <w:jc w:val="center"/>
              <w:rPr>
                <w:rFonts w:asciiTheme="majorHAnsi" w:hAnsiTheme="majorHAnsi" w:cstheme="majorHAnsi"/>
                <w:b/>
                <w:sz w:val="22"/>
                <w:szCs w:val="22"/>
              </w:rPr>
            </w:pPr>
            <w:r w:rsidRPr="00EE3C46">
              <w:rPr>
                <w:rFonts w:asciiTheme="majorHAnsi" w:hAnsiTheme="majorHAnsi" w:cstheme="majorHAnsi"/>
                <w:b/>
                <w:sz w:val="22"/>
                <w:szCs w:val="22"/>
              </w:rPr>
              <w:t>Sorting Wastes</w:t>
            </w:r>
          </w:p>
        </w:tc>
        <w:tc>
          <w:tcPr>
            <w:tcW w:w="1338" w:type="dxa"/>
            <w:vAlign w:val="center"/>
          </w:tcPr>
          <w:p w14:paraId="397F60C1" w14:textId="77777777" w:rsidR="00D63171" w:rsidRPr="00EE3C46" w:rsidRDefault="00D63171" w:rsidP="007359E9">
            <w:pPr>
              <w:pStyle w:val="Tabletext"/>
              <w:jc w:val="center"/>
              <w:rPr>
                <w:rFonts w:asciiTheme="majorHAnsi" w:hAnsiTheme="majorHAnsi" w:cstheme="majorHAnsi"/>
                <w:b/>
                <w:sz w:val="22"/>
                <w:szCs w:val="22"/>
              </w:rPr>
            </w:pPr>
            <w:r w:rsidRPr="00EE3C46">
              <w:rPr>
                <w:rFonts w:asciiTheme="majorHAnsi" w:hAnsiTheme="majorHAnsi" w:cstheme="majorHAnsi"/>
                <w:b/>
                <w:sz w:val="22"/>
                <w:szCs w:val="22"/>
              </w:rPr>
              <w:t>Bulking Flammables, Solvents</w:t>
            </w:r>
          </w:p>
        </w:tc>
        <w:tc>
          <w:tcPr>
            <w:tcW w:w="934" w:type="dxa"/>
            <w:vAlign w:val="center"/>
          </w:tcPr>
          <w:p w14:paraId="66AF9DEF" w14:textId="77777777" w:rsidR="00D63171" w:rsidRPr="00EE3C46" w:rsidRDefault="00D63171" w:rsidP="007359E9">
            <w:pPr>
              <w:pStyle w:val="Tabletext"/>
              <w:jc w:val="center"/>
              <w:rPr>
                <w:rFonts w:asciiTheme="majorHAnsi" w:hAnsiTheme="majorHAnsi" w:cstheme="majorHAnsi"/>
                <w:b/>
                <w:sz w:val="22"/>
                <w:szCs w:val="22"/>
              </w:rPr>
            </w:pPr>
            <w:r w:rsidRPr="00EE3C46">
              <w:rPr>
                <w:rFonts w:asciiTheme="majorHAnsi" w:hAnsiTheme="majorHAnsi" w:cstheme="majorHAnsi"/>
                <w:b/>
                <w:sz w:val="22"/>
                <w:szCs w:val="22"/>
              </w:rPr>
              <w:t>Bulking</w:t>
            </w:r>
          </w:p>
          <w:p w14:paraId="7A4AC126" w14:textId="77777777" w:rsidR="00D63171" w:rsidRPr="00EE3C46" w:rsidRDefault="00D63171" w:rsidP="007359E9">
            <w:pPr>
              <w:pStyle w:val="Tabletext"/>
              <w:jc w:val="center"/>
              <w:rPr>
                <w:rFonts w:asciiTheme="majorHAnsi" w:hAnsiTheme="majorHAnsi" w:cstheme="majorHAnsi"/>
                <w:b/>
                <w:sz w:val="22"/>
                <w:szCs w:val="22"/>
              </w:rPr>
            </w:pPr>
            <w:r w:rsidRPr="00EE3C46">
              <w:rPr>
                <w:rFonts w:asciiTheme="majorHAnsi" w:hAnsiTheme="majorHAnsi" w:cstheme="majorHAnsi"/>
                <w:b/>
                <w:sz w:val="22"/>
                <w:szCs w:val="22"/>
              </w:rPr>
              <w:t>Latex Paint</w:t>
            </w:r>
          </w:p>
        </w:tc>
        <w:tc>
          <w:tcPr>
            <w:tcW w:w="900" w:type="dxa"/>
            <w:vAlign w:val="center"/>
          </w:tcPr>
          <w:p w14:paraId="20E0BB27" w14:textId="77777777" w:rsidR="00D63171" w:rsidRPr="00EE3C46" w:rsidRDefault="00D63171" w:rsidP="007359E9">
            <w:pPr>
              <w:pStyle w:val="Tabletext"/>
              <w:jc w:val="center"/>
              <w:rPr>
                <w:rFonts w:asciiTheme="majorHAnsi" w:hAnsiTheme="majorHAnsi" w:cstheme="majorHAnsi"/>
                <w:b/>
                <w:sz w:val="22"/>
                <w:szCs w:val="22"/>
              </w:rPr>
            </w:pPr>
            <w:r w:rsidRPr="00EE3C46">
              <w:rPr>
                <w:rFonts w:asciiTheme="majorHAnsi" w:hAnsiTheme="majorHAnsi" w:cstheme="majorHAnsi"/>
                <w:b/>
                <w:sz w:val="22"/>
                <w:szCs w:val="22"/>
              </w:rPr>
              <w:t>Lab-Packing</w:t>
            </w:r>
          </w:p>
        </w:tc>
        <w:tc>
          <w:tcPr>
            <w:tcW w:w="1080" w:type="dxa"/>
            <w:vAlign w:val="center"/>
          </w:tcPr>
          <w:p w14:paraId="687893D1" w14:textId="77777777" w:rsidR="00D63171" w:rsidRPr="00EE3C46" w:rsidRDefault="00D63171" w:rsidP="007359E9">
            <w:pPr>
              <w:pStyle w:val="Tabletext"/>
              <w:jc w:val="center"/>
              <w:rPr>
                <w:rFonts w:asciiTheme="majorHAnsi" w:hAnsiTheme="majorHAnsi" w:cstheme="majorHAnsi"/>
                <w:b/>
                <w:sz w:val="22"/>
                <w:szCs w:val="22"/>
              </w:rPr>
            </w:pPr>
            <w:r w:rsidRPr="00EE3C46">
              <w:rPr>
                <w:rFonts w:asciiTheme="majorHAnsi" w:hAnsiTheme="majorHAnsi" w:cstheme="majorHAnsi"/>
                <w:b/>
                <w:sz w:val="22"/>
                <w:szCs w:val="22"/>
              </w:rPr>
              <w:t>Spill</w:t>
            </w:r>
          </w:p>
          <w:p w14:paraId="74CBB228" w14:textId="77777777" w:rsidR="00D63171" w:rsidRPr="00EE3C46" w:rsidRDefault="00D63171" w:rsidP="007359E9">
            <w:pPr>
              <w:pStyle w:val="Tabletext"/>
              <w:jc w:val="center"/>
              <w:rPr>
                <w:rFonts w:asciiTheme="majorHAnsi" w:hAnsiTheme="majorHAnsi" w:cstheme="majorHAnsi"/>
                <w:b/>
                <w:sz w:val="22"/>
                <w:szCs w:val="22"/>
              </w:rPr>
            </w:pPr>
            <w:r w:rsidRPr="00EE3C46">
              <w:rPr>
                <w:rFonts w:asciiTheme="majorHAnsi" w:hAnsiTheme="majorHAnsi" w:cstheme="majorHAnsi"/>
                <w:b/>
                <w:sz w:val="22"/>
                <w:szCs w:val="22"/>
              </w:rPr>
              <w:t>Cleanup</w:t>
            </w:r>
          </w:p>
          <w:p w14:paraId="457EA4B0" w14:textId="77777777" w:rsidR="00D63171" w:rsidRPr="00EE3C46" w:rsidRDefault="00D63171" w:rsidP="007359E9">
            <w:pPr>
              <w:pStyle w:val="Tabletext"/>
              <w:jc w:val="center"/>
              <w:rPr>
                <w:rFonts w:asciiTheme="majorHAnsi" w:hAnsiTheme="majorHAnsi" w:cstheme="majorHAnsi"/>
                <w:b/>
                <w:sz w:val="22"/>
                <w:szCs w:val="22"/>
              </w:rPr>
            </w:pPr>
            <w:r w:rsidRPr="00EE3C46">
              <w:rPr>
                <w:rFonts w:asciiTheme="majorHAnsi" w:hAnsiTheme="majorHAnsi" w:cstheme="majorHAnsi"/>
                <w:b/>
                <w:sz w:val="22"/>
                <w:szCs w:val="22"/>
              </w:rPr>
              <w:t>(incidental)</w:t>
            </w:r>
          </w:p>
        </w:tc>
        <w:tc>
          <w:tcPr>
            <w:tcW w:w="823" w:type="dxa"/>
            <w:vAlign w:val="center"/>
          </w:tcPr>
          <w:p w14:paraId="2680CD07" w14:textId="77777777" w:rsidR="00D63171" w:rsidRPr="00EE3C46" w:rsidRDefault="00D63171" w:rsidP="007359E9">
            <w:pPr>
              <w:pStyle w:val="Tabletext"/>
              <w:jc w:val="center"/>
              <w:rPr>
                <w:rFonts w:asciiTheme="majorHAnsi" w:hAnsiTheme="majorHAnsi" w:cstheme="majorHAnsi"/>
                <w:b/>
                <w:sz w:val="22"/>
                <w:szCs w:val="22"/>
              </w:rPr>
            </w:pPr>
            <w:r w:rsidRPr="00EE3C46">
              <w:rPr>
                <w:rFonts w:asciiTheme="majorHAnsi" w:hAnsiTheme="majorHAnsi" w:cstheme="majorHAnsi"/>
                <w:b/>
                <w:sz w:val="22"/>
                <w:szCs w:val="22"/>
              </w:rPr>
              <w:t>Traffic Control</w:t>
            </w:r>
          </w:p>
        </w:tc>
        <w:tc>
          <w:tcPr>
            <w:tcW w:w="1164" w:type="dxa"/>
            <w:vAlign w:val="center"/>
          </w:tcPr>
          <w:p w14:paraId="36465E42" w14:textId="77777777" w:rsidR="00D63171" w:rsidRPr="00EE3C46" w:rsidRDefault="00D63171" w:rsidP="007359E9">
            <w:pPr>
              <w:pStyle w:val="Tabletext"/>
              <w:jc w:val="center"/>
              <w:rPr>
                <w:rFonts w:asciiTheme="majorHAnsi" w:hAnsiTheme="majorHAnsi" w:cstheme="majorHAnsi"/>
                <w:b/>
                <w:sz w:val="22"/>
                <w:szCs w:val="22"/>
              </w:rPr>
            </w:pPr>
            <w:r w:rsidRPr="00EE3C46">
              <w:rPr>
                <w:rFonts w:asciiTheme="majorHAnsi" w:hAnsiTheme="majorHAnsi" w:cstheme="majorHAnsi"/>
                <w:b/>
                <w:sz w:val="22"/>
                <w:szCs w:val="22"/>
              </w:rPr>
              <w:t>ID of</w:t>
            </w:r>
          </w:p>
          <w:p w14:paraId="449AE637" w14:textId="77777777" w:rsidR="00D63171" w:rsidRPr="00EE3C46" w:rsidRDefault="00D63171" w:rsidP="007359E9">
            <w:pPr>
              <w:pStyle w:val="Tabletext"/>
              <w:jc w:val="center"/>
              <w:rPr>
                <w:rFonts w:asciiTheme="majorHAnsi" w:hAnsiTheme="majorHAnsi" w:cstheme="majorHAnsi"/>
                <w:b/>
                <w:sz w:val="22"/>
                <w:szCs w:val="22"/>
              </w:rPr>
            </w:pPr>
            <w:r w:rsidRPr="00EE3C46">
              <w:rPr>
                <w:rFonts w:asciiTheme="majorHAnsi" w:hAnsiTheme="majorHAnsi" w:cstheme="majorHAnsi"/>
                <w:b/>
                <w:sz w:val="22"/>
                <w:szCs w:val="22"/>
              </w:rPr>
              <w:t>Unknowns</w:t>
            </w:r>
          </w:p>
        </w:tc>
      </w:tr>
      <w:tr w:rsidR="00D63171" w:rsidRPr="00EE3C46" w14:paraId="343478F5" w14:textId="77777777" w:rsidTr="007359E9">
        <w:trPr>
          <w:cantSplit/>
          <w:trHeight w:val="345"/>
          <w:jc w:val="center"/>
        </w:trPr>
        <w:tc>
          <w:tcPr>
            <w:tcW w:w="2074" w:type="dxa"/>
            <w:shd w:val="pct15" w:color="auto" w:fill="FFFFFF"/>
          </w:tcPr>
          <w:p w14:paraId="645EF579" w14:textId="77777777" w:rsidR="00D63171" w:rsidRPr="00EE3C46" w:rsidRDefault="00D63171" w:rsidP="007359E9">
            <w:pPr>
              <w:pStyle w:val="Tabletext"/>
              <w:spacing w:beforeLines="40" w:before="96" w:after="40"/>
              <w:ind w:left="21"/>
              <w:rPr>
                <w:rFonts w:asciiTheme="majorHAnsi" w:hAnsiTheme="majorHAnsi" w:cstheme="majorHAnsi"/>
                <w:sz w:val="22"/>
                <w:szCs w:val="22"/>
                <w:vertAlign w:val="superscript"/>
              </w:rPr>
            </w:pPr>
            <w:bookmarkStart w:id="4" w:name="_Toc17280438"/>
            <w:r w:rsidRPr="00EE3C46">
              <w:rPr>
                <w:rFonts w:asciiTheme="majorHAnsi" w:hAnsiTheme="majorHAnsi" w:cstheme="majorHAnsi"/>
                <w:sz w:val="22"/>
                <w:szCs w:val="22"/>
              </w:rPr>
              <w:t>Chemical-resistant gloves</w:t>
            </w:r>
            <w:bookmarkEnd w:id="4"/>
          </w:p>
        </w:tc>
        <w:tc>
          <w:tcPr>
            <w:tcW w:w="1080" w:type="dxa"/>
            <w:gridSpan w:val="2"/>
            <w:shd w:val="clear" w:color="auto" w:fill="FFFFFF"/>
            <w:vAlign w:val="center"/>
          </w:tcPr>
          <w:p w14:paraId="29FBFD2C"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900" w:type="dxa"/>
            <w:shd w:val="clear" w:color="auto" w:fill="FFFFFF"/>
            <w:vAlign w:val="center"/>
          </w:tcPr>
          <w:p w14:paraId="432C4F22"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1338" w:type="dxa"/>
            <w:shd w:val="clear" w:color="auto" w:fill="FFFFFF"/>
            <w:vAlign w:val="center"/>
          </w:tcPr>
          <w:p w14:paraId="15E4B680"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934" w:type="dxa"/>
            <w:shd w:val="clear" w:color="auto" w:fill="FFFFFF"/>
            <w:vAlign w:val="center"/>
          </w:tcPr>
          <w:p w14:paraId="023A1C9A"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00" w:type="dxa"/>
            <w:shd w:val="clear" w:color="auto" w:fill="FFFFFF"/>
            <w:vAlign w:val="center"/>
          </w:tcPr>
          <w:p w14:paraId="0A67FA18"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1080" w:type="dxa"/>
            <w:shd w:val="clear" w:color="auto" w:fill="FFFFFF"/>
            <w:vAlign w:val="center"/>
          </w:tcPr>
          <w:p w14:paraId="51F21C66"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823" w:type="dxa"/>
            <w:shd w:val="clear" w:color="auto" w:fill="FFFFFF"/>
            <w:vAlign w:val="center"/>
          </w:tcPr>
          <w:p w14:paraId="50384FEF"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164" w:type="dxa"/>
            <w:shd w:val="clear" w:color="auto" w:fill="FFFFFF"/>
            <w:vAlign w:val="center"/>
          </w:tcPr>
          <w:p w14:paraId="1B5F5B0B"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r>
      <w:tr w:rsidR="00D63171" w:rsidRPr="00EE3C46" w14:paraId="3C485CB0" w14:textId="77777777" w:rsidTr="007359E9">
        <w:trPr>
          <w:cantSplit/>
          <w:trHeight w:val="280"/>
          <w:jc w:val="center"/>
        </w:trPr>
        <w:tc>
          <w:tcPr>
            <w:tcW w:w="2074" w:type="dxa"/>
            <w:shd w:val="pct15" w:color="auto" w:fill="FFFFFF"/>
          </w:tcPr>
          <w:p w14:paraId="5C111F2D" w14:textId="77777777" w:rsidR="00D63171" w:rsidRPr="00EE3C46" w:rsidRDefault="00D63171" w:rsidP="007359E9">
            <w:pPr>
              <w:pStyle w:val="Tabletext"/>
              <w:spacing w:beforeLines="40" w:before="96" w:after="40"/>
              <w:ind w:left="21"/>
              <w:rPr>
                <w:rFonts w:asciiTheme="majorHAnsi" w:hAnsiTheme="majorHAnsi" w:cstheme="majorHAnsi"/>
                <w:sz w:val="22"/>
                <w:szCs w:val="22"/>
              </w:rPr>
            </w:pPr>
            <w:bookmarkStart w:id="5" w:name="_Toc17280458"/>
            <w:r w:rsidRPr="00EE3C46">
              <w:rPr>
                <w:rFonts w:asciiTheme="majorHAnsi" w:hAnsiTheme="majorHAnsi" w:cstheme="majorHAnsi"/>
                <w:sz w:val="22"/>
                <w:szCs w:val="22"/>
              </w:rPr>
              <w:t>Inner protective gloves</w:t>
            </w:r>
            <w:bookmarkEnd w:id="5"/>
          </w:p>
        </w:tc>
        <w:tc>
          <w:tcPr>
            <w:tcW w:w="1080" w:type="dxa"/>
            <w:gridSpan w:val="2"/>
            <w:shd w:val="clear" w:color="auto" w:fill="FFFFFF"/>
            <w:vAlign w:val="center"/>
          </w:tcPr>
          <w:p w14:paraId="17E5E8D4"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00" w:type="dxa"/>
            <w:shd w:val="clear" w:color="auto" w:fill="FFFFFF"/>
            <w:vAlign w:val="center"/>
          </w:tcPr>
          <w:p w14:paraId="6A21BA92"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338" w:type="dxa"/>
            <w:shd w:val="clear" w:color="auto" w:fill="FFFFFF"/>
            <w:vAlign w:val="center"/>
          </w:tcPr>
          <w:p w14:paraId="2AFF5DAA"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934" w:type="dxa"/>
            <w:shd w:val="clear" w:color="auto" w:fill="FFFFFF"/>
            <w:vAlign w:val="center"/>
          </w:tcPr>
          <w:p w14:paraId="21B90871"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00" w:type="dxa"/>
            <w:shd w:val="clear" w:color="auto" w:fill="FFFFFF"/>
            <w:vAlign w:val="center"/>
          </w:tcPr>
          <w:p w14:paraId="5285AE0B"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1080" w:type="dxa"/>
            <w:shd w:val="clear" w:color="auto" w:fill="FFFFFF"/>
            <w:vAlign w:val="center"/>
          </w:tcPr>
          <w:p w14:paraId="6D72B169"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823" w:type="dxa"/>
            <w:shd w:val="clear" w:color="auto" w:fill="FFFFFF"/>
            <w:vAlign w:val="center"/>
          </w:tcPr>
          <w:p w14:paraId="640D0C0B"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164" w:type="dxa"/>
            <w:shd w:val="clear" w:color="auto" w:fill="FFFFFF"/>
            <w:vAlign w:val="center"/>
          </w:tcPr>
          <w:p w14:paraId="6393E86C"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r>
      <w:tr w:rsidR="00D63171" w:rsidRPr="00EE3C46" w14:paraId="2FA07895" w14:textId="77777777" w:rsidTr="007359E9">
        <w:trPr>
          <w:cantSplit/>
          <w:trHeight w:val="280"/>
          <w:jc w:val="center"/>
        </w:trPr>
        <w:tc>
          <w:tcPr>
            <w:tcW w:w="2074" w:type="dxa"/>
            <w:shd w:val="pct15" w:color="auto" w:fill="FFFFFF"/>
          </w:tcPr>
          <w:p w14:paraId="3F18A387" w14:textId="77777777" w:rsidR="00D63171" w:rsidRPr="00EE3C46" w:rsidRDefault="00D63171" w:rsidP="007359E9">
            <w:pPr>
              <w:pStyle w:val="Tabletext"/>
              <w:spacing w:beforeLines="40" w:before="96" w:after="40"/>
              <w:ind w:left="21"/>
              <w:rPr>
                <w:rFonts w:asciiTheme="majorHAnsi" w:hAnsiTheme="majorHAnsi" w:cstheme="majorHAnsi"/>
                <w:sz w:val="22"/>
                <w:szCs w:val="22"/>
              </w:rPr>
            </w:pPr>
            <w:bookmarkStart w:id="6" w:name="_Toc17280443"/>
            <w:r w:rsidRPr="00EE3C46">
              <w:rPr>
                <w:rFonts w:asciiTheme="majorHAnsi" w:hAnsiTheme="majorHAnsi" w:cstheme="majorHAnsi"/>
                <w:sz w:val="22"/>
                <w:szCs w:val="22"/>
              </w:rPr>
              <w:t>Tyvek protective suit</w:t>
            </w:r>
            <w:bookmarkEnd w:id="6"/>
          </w:p>
        </w:tc>
        <w:tc>
          <w:tcPr>
            <w:tcW w:w="1080" w:type="dxa"/>
            <w:gridSpan w:val="2"/>
            <w:shd w:val="clear" w:color="auto" w:fill="FFFFFF"/>
            <w:vAlign w:val="center"/>
          </w:tcPr>
          <w:p w14:paraId="2F4658D9"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00" w:type="dxa"/>
            <w:shd w:val="clear" w:color="auto" w:fill="FFFFFF"/>
            <w:vAlign w:val="center"/>
          </w:tcPr>
          <w:p w14:paraId="38CB3867"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338" w:type="dxa"/>
            <w:shd w:val="clear" w:color="auto" w:fill="FFFFFF"/>
            <w:vAlign w:val="center"/>
          </w:tcPr>
          <w:p w14:paraId="673F8A67"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34" w:type="dxa"/>
            <w:shd w:val="clear" w:color="auto" w:fill="FFFFFF"/>
            <w:vAlign w:val="center"/>
          </w:tcPr>
          <w:p w14:paraId="0BAD7A19"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00" w:type="dxa"/>
            <w:shd w:val="clear" w:color="auto" w:fill="FFFFFF"/>
            <w:vAlign w:val="center"/>
          </w:tcPr>
          <w:p w14:paraId="1931BB0B"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080" w:type="dxa"/>
            <w:shd w:val="clear" w:color="auto" w:fill="FFFFFF"/>
            <w:vAlign w:val="center"/>
          </w:tcPr>
          <w:p w14:paraId="23E1640C"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823" w:type="dxa"/>
            <w:shd w:val="clear" w:color="auto" w:fill="FFFFFF"/>
            <w:vAlign w:val="center"/>
          </w:tcPr>
          <w:p w14:paraId="18C7EC0A"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164" w:type="dxa"/>
            <w:shd w:val="clear" w:color="auto" w:fill="FFFFFF"/>
            <w:vAlign w:val="center"/>
          </w:tcPr>
          <w:p w14:paraId="48B700A4"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r>
      <w:tr w:rsidR="00D63171" w:rsidRPr="00EE3C46" w14:paraId="67969515" w14:textId="77777777" w:rsidTr="007359E9">
        <w:trPr>
          <w:cantSplit/>
          <w:trHeight w:val="280"/>
          <w:jc w:val="center"/>
        </w:trPr>
        <w:tc>
          <w:tcPr>
            <w:tcW w:w="2074" w:type="dxa"/>
            <w:shd w:val="pct15" w:color="auto" w:fill="FFFFFF"/>
          </w:tcPr>
          <w:p w14:paraId="3A3EC046" w14:textId="77777777" w:rsidR="00D63171" w:rsidRPr="00EE3C46" w:rsidRDefault="00D63171" w:rsidP="007359E9">
            <w:pPr>
              <w:pStyle w:val="Tabletext"/>
              <w:spacing w:beforeLines="40" w:before="96" w:after="40"/>
              <w:ind w:left="21"/>
              <w:rPr>
                <w:rFonts w:asciiTheme="majorHAnsi" w:hAnsiTheme="majorHAnsi" w:cstheme="majorHAnsi"/>
                <w:sz w:val="22"/>
                <w:szCs w:val="22"/>
              </w:rPr>
            </w:pPr>
            <w:bookmarkStart w:id="7" w:name="_Toc17280448"/>
            <w:r w:rsidRPr="00EE3C46">
              <w:rPr>
                <w:rFonts w:asciiTheme="majorHAnsi" w:hAnsiTheme="majorHAnsi" w:cstheme="majorHAnsi"/>
                <w:sz w:val="22"/>
                <w:szCs w:val="22"/>
              </w:rPr>
              <w:t>Apron</w:t>
            </w:r>
            <w:bookmarkEnd w:id="7"/>
            <w:r w:rsidRPr="00EE3C46">
              <w:rPr>
                <w:rFonts w:asciiTheme="majorHAnsi" w:hAnsiTheme="majorHAnsi" w:cstheme="majorHAnsi"/>
                <w:sz w:val="22"/>
                <w:szCs w:val="22"/>
              </w:rPr>
              <w:t xml:space="preserve"> or coverall</w:t>
            </w:r>
          </w:p>
        </w:tc>
        <w:tc>
          <w:tcPr>
            <w:tcW w:w="1080" w:type="dxa"/>
            <w:gridSpan w:val="2"/>
            <w:shd w:val="clear" w:color="auto" w:fill="FFFFFF"/>
            <w:vAlign w:val="center"/>
          </w:tcPr>
          <w:p w14:paraId="14631699"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900" w:type="dxa"/>
            <w:shd w:val="clear" w:color="auto" w:fill="FFFFFF"/>
            <w:vAlign w:val="center"/>
          </w:tcPr>
          <w:p w14:paraId="3866A4E7"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1338" w:type="dxa"/>
            <w:shd w:val="clear" w:color="auto" w:fill="FFFFFF"/>
            <w:vAlign w:val="center"/>
          </w:tcPr>
          <w:p w14:paraId="54D10A08"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934" w:type="dxa"/>
            <w:shd w:val="clear" w:color="auto" w:fill="FFFFFF"/>
            <w:vAlign w:val="center"/>
          </w:tcPr>
          <w:p w14:paraId="727AC61F"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900" w:type="dxa"/>
            <w:shd w:val="clear" w:color="auto" w:fill="FFFFFF"/>
            <w:vAlign w:val="center"/>
          </w:tcPr>
          <w:p w14:paraId="6B0F7EB5"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1080" w:type="dxa"/>
            <w:shd w:val="clear" w:color="auto" w:fill="FFFFFF"/>
            <w:vAlign w:val="center"/>
          </w:tcPr>
          <w:p w14:paraId="4C7CD1E0"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823" w:type="dxa"/>
            <w:shd w:val="clear" w:color="auto" w:fill="FFFFFF"/>
            <w:vAlign w:val="center"/>
          </w:tcPr>
          <w:p w14:paraId="6B8C5C68"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164" w:type="dxa"/>
            <w:shd w:val="clear" w:color="auto" w:fill="FFFFFF"/>
            <w:vAlign w:val="center"/>
          </w:tcPr>
          <w:p w14:paraId="02C2006A"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r>
      <w:tr w:rsidR="00D63171" w:rsidRPr="00EE3C46" w14:paraId="577C0B14" w14:textId="77777777" w:rsidTr="007359E9">
        <w:trPr>
          <w:cantSplit/>
          <w:trHeight w:val="280"/>
          <w:jc w:val="center"/>
        </w:trPr>
        <w:tc>
          <w:tcPr>
            <w:tcW w:w="2074" w:type="dxa"/>
            <w:shd w:val="pct15" w:color="auto" w:fill="FFFFFF"/>
          </w:tcPr>
          <w:p w14:paraId="16E237C7" w14:textId="77777777" w:rsidR="00D63171" w:rsidRPr="00EE3C46" w:rsidRDefault="00D63171" w:rsidP="007359E9">
            <w:pPr>
              <w:pStyle w:val="Tabletext"/>
              <w:spacing w:beforeLines="40" w:before="96" w:after="40"/>
              <w:ind w:left="21"/>
              <w:rPr>
                <w:rFonts w:asciiTheme="majorHAnsi" w:hAnsiTheme="majorHAnsi" w:cstheme="majorHAnsi"/>
                <w:sz w:val="22"/>
                <w:szCs w:val="22"/>
              </w:rPr>
            </w:pPr>
            <w:r w:rsidRPr="00EE3C46">
              <w:rPr>
                <w:rFonts w:asciiTheme="majorHAnsi" w:hAnsiTheme="majorHAnsi" w:cstheme="majorHAnsi"/>
                <w:sz w:val="22"/>
                <w:szCs w:val="22"/>
              </w:rPr>
              <w:t>Chemical-resistant protective suit</w:t>
            </w:r>
          </w:p>
        </w:tc>
        <w:tc>
          <w:tcPr>
            <w:tcW w:w="1080" w:type="dxa"/>
            <w:gridSpan w:val="2"/>
            <w:shd w:val="clear" w:color="auto" w:fill="FFFFFF"/>
            <w:vAlign w:val="center"/>
          </w:tcPr>
          <w:p w14:paraId="7F827C0B"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00" w:type="dxa"/>
            <w:shd w:val="clear" w:color="auto" w:fill="FFFFFF"/>
            <w:vAlign w:val="center"/>
          </w:tcPr>
          <w:p w14:paraId="4BDDBF63"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338" w:type="dxa"/>
            <w:shd w:val="clear" w:color="auto" w:fill="FFFFFF"/>
            <w:vAlign w:val="center"/>
          </w:tcPr>
          <w:p w14:paraId="15040984"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934" w:type="dxa"/>
            <w:shd w:val="clear" w:color="auto" w:fill="FFFFFF"/>
            <w:vAlign w:val="center"/>
          </w:tcPr>
          <w:p w14:paraId="56EDCA8B"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00" w:type="dxa"/>
            <w:shd w:val="clear" w:color="auto" w:fill="FFFFFF"/>
            <w:vAlign w:val="center"/>
          </w:tcPr>
          <w:p w14:paraId="7B801C2C"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080" w:type="dxa"/>
            <w:shd w:val="clear" w:color="auto" w:fill="FFFFFF"/>
            <w:vAlign w:val="center"/>
          </w:tcPr>
          <w:p w14:paraId="7CC5B07A"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823" w:type="dxa"/>
            <w:shd w:val="clear" w:color="auto" w:fill="FFFFFF"/>
            <w:vAlign w:val="center"/>
          </w:tcPr>
          <w:p w14:paraId="4710391F"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164" w:type="dxa"/>
            <w:shd w:val="clear" w:color="auto" w:fill="FFFFFF"/>
            <w:vAlign w:val="center"/>
          </w:tcPr>
          <w:p w14:paraId="546C3D64"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r>
      <w:tr w:rsidR="00D63171" w:rsidRPr="00EE3C46" w14:paraId="09210C74" w14:textId="77777777" w:rsidTr="007359E9">
        <w:trPr>
          <w:cantSplit/>
          <w:trHeight w:val="280"/>
          <w:jc w:val="center"/>
        </w:trPr>
        <w:tc>
          <w:tcPr>
            <w:tcW w:w="2074" w:type="dxa"/>
            <w:shd w:val="pct15" w:color="auto" w:fill="FFFFFF"/>
          </w:tcPr>
          <w:p w14:paraId="4CC1F1BB" w14:textId="77777777" w:rsidR="00D63171" w:rsidRPr="00EE3C46" w:rsidRDefault="00D63171" w:rsidP="007359E9">
            <w:pPr>
              <w:pStyle w:val="Tabletext"/>
              <w:spacing w:beforeLines="40" w:before="96" w:after="40"/>
              <w:ind w:left="21"/>
              <w:rPr>
                <w:rFonts w:asciiTheme="majorHAnsi" w:hAnsiTheme="majorHAnsi" w:cstheme="majorHAnsi"/>
                <w:sz w:val="22"/>
                <w:szCs w:val="22"/>
              </w:rPr>
            </w:pPr>
            <w:bookmarkStart w:id="8" w:name="_Toc17280453"/>
            <w:r w:rsidRPr="00EE3C46">
              <w:rPr>
                <w:rFonts w:asciiTheme="majorHAnsi" w:hAnsiTheme="majorHAnsi" w:cstheme="majorHAnsi"/>
                <w:sz w:val="22"/>
                <w:szCs w:val="22"/>
              </w:rPr>
              <w:t>Safety glasses</w:t>
            </w:r>
            <w:bookmarkEnd w:id="8"/>
            <w:r w:rsidRPr="00EE3C46">
              <w:rPr>
                <w:rFonts w:asciiTheme="majorHAnsi" w:hAnsiTheme="majorHAnsi" w:cstheme="majorHAnsi"/>
                <w:sz w:val="22"/>
                <w:szCs w:val="22"/>
              </w:rPr>
              <w:t xml:space="preserve"> with side shields</w:t>
            </w:r>
          </w:p>
        </w:tc>
        <w:tc>
          <w:tcPr>
            <w:tcW w:w="1080" w:type="dxa"/>
            <w:gridSpan w:val="2"/>
            <w:shd w:val="clear" w:color="auto" w:fill="FFFFFF"/>
            <w:vAlign w:val="center"/>
          </w:tcPr>
          <w:p w14:paraId="47636940"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900" w:type="dxa"/>
            <w:shd w:val="clear" w:color="auto" w:fill="FFFFFF"/>
            <w:vAlign w:val="center"/>
          </w:tcPr>
          <w:p w14:paraId="4BC99FAE"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1338" w:type="dxa"/>
            <w:shd w:val="clear" w:color="auto" w:fill="FFFFFF"/>
            <w:vAlign w:val="center"/>
          </w:tcPr>
          <w:p w14:paraId="10FFB17A"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934" w:type="dxa"/>
            <w:shd w:val="clear" w:color="auto" w:fill="FFFFFF"/>
            <w:vAlign w:val="center"/>
          </w:tcPr>
          <w:p w14:paraId="3C4851F0"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900" w:type="dxa"/>
            <w:shd w:val="clear" w:color="auto" w:fill="FFFFFF"/>
            <w:vAlign w:val="center"/>
          </w:tcPr>
          <w:p w14:paraId="3D7C3C01"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1080" w:type="dxa"/>
            <w:shd w:val="clear" w:color="auto" w:fill="FFFFFF"/>
            <w:vAlign w:val="center"/>
          </w:tcPr>
          <w:p w14:paraId="6216C7B4"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823" w:type="dxa"/>
            <w:shd w:val="clear" w:color="auto" w:fill="FFFFFF"/>
            <w:vAlign w:val="center"/>
          </w:tcPr>
          <w:p w14:paraId="1EF84053"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164" w:type="dxa"/>
            <w:shd w:val="clear" w:color="auto" w:fill="FFFFFF"/>
            <w:vAlign w:val="center"/>
          </w:tcPr>
          <w:p w14:paraId="34C87443"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r>
      <w:tr w:rsidR="00D63171" w:rsidRPr="00EE3C46" w14:paraId="312D2431" w14:textId="77777777" w:rsidTr="007359E9">
        <w:trPr>
          <w:cantSplit/>
          <w:trHeight w:val="280"/>
          <w:jc w:val="center"/>
        </w:trPr>
        <w:tc>
          <w:tcPr>
            <w:tcW w:w="2074" w:type="dxa"/>
            <w:shd w:val="pct15" w:color="auto" w:fill="FFFFFF"/>
          </w:tcPr>
          <w:p w14:paraId="53E77703" w14:textId="77777777" w:rsidR="00D63171" w:rsidRPr="00EE3C46" w:rsidRDefault="00D63171" w:rsidP="007359E9">
            <w:pPr>
              <w:pStyle w:val="Tabletext"/>
              <w:spacing w:beforeLines="40" w:before="96" w:after="40"/>
              <w:ind w:left="21"/>
              <w:rPr>
                <w:rFonts w:asciiTheme="majorHAnsi" w:hAnsiTheme="majorHAnsi" w:cstheme="majorHAnsi"/>
                <w:sz w:val="22"/>
                <w:szCs w:val="22"/>
              </w:rPr>
            </w:pPr>
            <w:r w:rsidRPr="00EE3C46">
              <w:rPr>
                <w:rFonts w:asciiTheme="majorHAnsi" w:hAnsiTheme="majorHAnsi" w:cstheme="majorHAnsi"/>
                <w:sz w:val="22"/>
                <w:szCs w:val="22"/>
              </w:rPr>
              <w:t>Goggles</w:t>
            </w:r>
          </w:p>
        </w:tc>
        <w:tc>
          <w:tcPr>
            <w:tcW w:w="1080" w:type="dxa"/>
            <w:gridSpan w:val="2"/>
            <w:shd w:val="clear" w:color="auto" w:fill="FFFFFF"/>
            <w:vAlign w:val="center"/>
          </w:tcPr>
          <w:p w14:paraId="71CD82C2"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00" w:type="dxa"/>
            <w:shd w:val="clear" w:color="auto" w:fill="FFFFFF"/>
            <w:vAlign w:val="center"/>
          </w:tcPr>
          <w:p w14:paraId="741E300E"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338" w:type="dxa"/>
            <w:shd w:val="clear" w:color="auto" w:fill="FFFFFF"/>
            <w:vAlign w:val="center"/>
          </w:tcPr>
          <w:p w14:paraId="4526725C"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934" w:type="dxa"/>
            <w:shd w:val="clear" w:color="auto" w:fill="FFFFFF"/>
            <w:vAlign w:val="center"/>
          </w:tcPr>
          <w:p w14:paraId="6EFE1533"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00" w:type="dxa"/>
            <w:shd w:val="clear" w:color="auto" w:fill="FFFFFF"/>
            <w:vAlign w:val="center"/>
          </w:tcPr>
          <w:p w14:paraId="2480474E"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080" w:type="dxa"/>
            <w:shd w:val="clear" w:color="auto" w:fill="FFFFFF"/>
            <w:vAlign w:val="center"/>
          </w:tcPr>
          <w:p w14:paraId="683C45E3"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823" w:type="dxa"/>
            <w:shd w:val="clear" w:color="auto" w:fill="FFFFFF"/>
            <w:vAlign w:val="center"/>
          </w:tcPr>
          <w:p w14:paraId="6B520B66"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164" w:type="dxa"/>
            <w:shd w:val="clear" w:color="auto" w:fill="FFFFFF"/>
            <w:vAlign w:val="center"/>
          </w:tcPr>
          <w:p w14:paraId="458C4483"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r>
      <w:tr w:rsidR="00D63171" w:rsidRPr="00EE3C46" w14:paraId="3F6B0208" w14:textId="77777777" w:rsidTr="007359E9">
        <w:trPr>
          <w:cantSplit/>
          <w:trHeight w:val="280"/>
          <w:jc w:val="center"/>
        </w:trPr>
        <w:tc>
          <w:tcPr>
            <w:tcW w:w="2074" w:type="dxa"/>
            <w:shd w:val="pct15" w:color="auto" w:fill="FFFFFF"/>
          </w:tcPr>
          <w:p w14:paraId="2BD23409" w14:textId="77777777" w:rsidR="00D63171" w:rsidRPr="00EE3C46" w:rsidRDefault="00D63171" w:rsidP="007359E9">
            <w:pPr>
              <w:pStyle w:val="Tabletext"/>
              <w:spacing w:beforeLines="40" w:before="96" w:after="40"/>
              <w:ind w:left="21"/>
              <w:rPr>
                <w:rFonts w:asciiTheme="majorHAnsi" w:hAnsiTheme="majorHAnsi" w:cstheme="majorHAnsi"/>
                <w:sz w:val="22"/>
                <w:szCs w:val="22"/>
              </w:rPr>
            </w:pPr>
            <w:r w:rsidRPr="00EE3C46">
              <w:rPr>
                <w:rFonts w:asciiTheme="majorHAnsi" w:hAnsiTheme="majorHAnsi" w:cstheme="majorHAnsi"/>
                <w:sz w:val="22"/>
                <w:szCs w:val="22"/>
              </w:rPr>
              <w:t>Face shields</w:t>
            </w:r>
          </w:p>
        </w:tc>
        <w:tc>
          <w:tcPr>
            <w:tcW w:w="1080" w:type="dxa"/>
            <w:gridSpan w:val="2"/>
            <w:shd w:val="clear" w:color="auto" w:fill="FFFFFF"/>
            <w:vAlign w:val="center"/>
          </w:tcPr>
          <w:p w14:paraId="3A22F4A4"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00" w:type="dxa"/>
            <w:shd w:val="clear" w:color="auto" w:fill="FFFFFF"/>
            <w:vAlign w:val="center"/>
          </w:tcPr>
          <w:p w14:paraId="6A101A55"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338" w:type="dxa"/>
            <w:shd w:val="clear" w:color="auto" w:fill="FFFFFF"/>
            <w:vAlign w:val="center"/>
          </w:tcPr>
          <w:p w14:paraId="06CF1828"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34" w:type="dxa"/>
            <w:shd w:val="clear" w:color="auto" w:fill="FFFFFF"/>
            <w:vAlign w:val="center"/>
          </w:tcPr>
          <w:p w14:paraId="51DE71E0"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00" w:type="dxa"/>
            <w:shd w:val="clear" w:color="auto" w:fill="FFFFFF"/>
            <w:vAlign w:val="center"/>
          </w:tcPr>
          <w:p w14:paraId="5DC372D1"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080" w:type="dxa"/>
            <w:shd w:val="clear" w:color="auto" w:fill="FFFFFF"/>
            <w:vAlign w:val="center"/>
          </w:tcPr>
          <w:p w14:paraId="2E18B0F7"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823" w:type="dxa"/>
            <w:shd w:val="clear" w:color="auto" w:fill="FFFFFF"/>
            <w:vAlign w:val="center"/>
          </w:tcPr>
          <w:p w14:paraId="0449C2EF"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164" w:type="dxa"/>
            <w:shd w:val="clear" w:color="auto" w:fill="FFFFFF"/>
            <w:vAlign w:val="center"/>
          </w:tcPr>
          <w:p w14:paraId="1CC7FE14"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r>
      <w:tr w:rsidR="00D63171" w:rsidRPr="00EE3C46" w14:paraId="27379183" w14:textId="77777777" w:rsidTr="007359E9">
        <w:trPr>
          <w:cantSplit/>
          <w:trHeight w:val="280"/>
          <w:jc w:val="center"/>
        </w:trPr>
        <w:tc>
          <w:tcPr>
            <w:tcW w:w="2074" w:type="dxa"/>
            <w:shd w:val="pct15" w:color="auto" w:fill="FFFFFF"/>
          </w:tcPr>
          <w:p w14:paraId="0739D2AA" w14:textId="77777777" w:rsidR="00D63171" w:rsidRPr="00EE3C46" w:rsidRDefault="00D63171" w:rsidP="007359E9">
            <w:pPr>
              <w:pStyle w:val="Tabletext"/>
              <w:spacing w:beforeLines="40" w:before="96" w:after="40"/>
              <w:ind w:left="21"/>
              <w:rPr>
                <w:rFonts w:asciiTheme="majorHAnsi" w:hAnsiTheme="majorHAnsi" w:cstheme="majorHAnsi"/>
                <w:sz w:val="22"/>
                <w:szCs w:val="22"/>
              </w:rPr>
            </w:pPr>
            <w:r w:rsidRPr="00EE3C46">
              <w:rPr>
                <w:rFonts w:asciiTheme="majorHAnsi" w:hAnsiTheme="majorHAnsi" w:cstheme="majorHAnsi"/>
                <w:sz w:val="22"/>
                <w:szCs w:val="22"/>
              </w:rPr>
              <w:t>Reinforced footwear or toe caps</w:t>
            </w:r>
          </w:p>
        </w:tc>
        <w:tc>
          <w:tcPr>
            <w:tcW w:w="1080" w:type="dxa"/>
            <w:gridSpan w:val="2"/>
            <w:shd w:val="clear" w:color="auto" w:fill="FFFFFF"/>
            <w:vAlign w:val="center"/>
          </w:tcPr>
          <w:p w14:paraId="50536A7F"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900" w:type="dxa"/>
            <w:shd w:val="clear" w:color="auto" w:fill="FFFFFF"/>
            <w:vAlign w:val="center"/>
          </w:tcPr>
          <w:p w14:paraId="2B296075"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1338" w:type="dxa"/>
            <w:shd w:val="clear" w:color="auto" w:fill="FFFFFF"/>
            <w:vAlign w:val="center"/>
          </w:tcPr>
          <w:p w14:paraId="6D662591"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934" w:type="dxa"/>
            <w:shd w:val="clear" w:color="auto" w:fill="FFFFFF"/>
            <w:vAlign w:val="center"/>
          </w:tcPr>
          <w:p w14:paraId="02BC2D4E"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900" w:type="dxa"/>
            <w:shd w:val="clear" w:color="auto" w:fill="FFFFFF"/>
            <w:vAlign w:val="center"/>
          </w:tcPr>
          <w:p w14:paraId="0822C61B"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1080" w:type="dxa"/>
            <w:shd w:val="clear" w:color="auto" w:fill="FFFFFF"/>
            <w:vAlign w:val="center"/>
          </w:tcPr>
          <w:p w14:paraId="3916B933"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823" w:type="dxa"/>
            <w:shd w:val="clear" w:color="auto" w:fill="FFFFFF"/>
            <w:vAlign w:val="center"/>
          </w:tcPr>
          <w:p w14:paraId="37CBBD9F"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1164" w:type="dxa"/>
            <w:shd w:val="clear" w:color="auto" w:fill="FFFFFF"/>
            <w:vAlign w:val="center"/>
          </w:tcPr>
          <w:p w14:paraId="1E366118"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r>
      <w:tr w:rsidR="00D63171" w:rsidRPr="00EE3C46" w14:paraId="5C989E06" w14:textId="77777777" w:rsidTr="007359E9">
        <w:trPr>
          <w:cantSplit/>
          <w:trHeight w:val="280"/>
          <w:jc w:val="center"/>
        </w:trPr>
        <w:tc>
          <w:tcPr>
            <w:tcW w:w="2074" w:type="dxa"/>
            <w:shd w:val="pct15" w:color="auto" w:fill="FFFFFF"/>
          </w:tcPr>
          <w:p w14:paraId="19D6267C" w14:textId="77777777" w:rsidR="00D63171" w:rsidRPr="00EE3C46" w:rsidRDefault="00D63171" w:rsidP="007359E9">
            <w:pPr>
              <w:pStyle w:val="Tabletext"/>
              <w:spacing w:beforeLines="40" w:before="96" w:after="40"/>
              <w:ind w:left="21"/>
              <w:rPr>
                <w:rFonts w:asciiTheme="majorHAnsi" w:hAnsiTheme="majorHAnsi" w:cstheme="majorHAnsi"/>
                <w:sz w:val="22"/>
                <w:szCs w:val="22"/>
              </w:rPr>
            </w:pPr>
            <w:bookmarkStart w:id="9" w:name="_Toc17280463"/>
            <w:r w:rsidRPr="00EE3C46">
              <w:rPr>
                <w:rFonts w:asciiTheme="majorHAnsi" w:hAnsiTheme="majorHAnsi" w:cstheme="majorHAnsi"/>
                <w:sz w:val="22"/>
                <w:szCs w:val="22"/>
              </w:rPr>
              <w:t>Chemical-resistant foot covers</w:t>
            </w:r>
            <w:bookmarkEnd w:id="9"/>
          </w:p>
        </w:tc>
        <w:tc>
          <w:tcPr>
            <w:tcW w:w="1080" w:type="dxa"/>
            <w:gridSpan w:val="2"/>
            <w:shd w:val="clear" w:color="auto" w:fill="FFFFFF"/>
            <w:vAlign w:val="center"/>
          </w:tcPr>
          <w:p w14:paraId="478F18FF"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00" w:type="dxa"/>
            <w:shd w:val="clear" w:color="auto" w:fill="FFFFFF"/>
            <w:vAlign w:val="center"/>
          </w:tcPr>
          <w:p w14:paraId="57BEC015"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338" w:type="dxa"/>
            <w:shd w:val="clear" w:color="auto" w:fill="FFFFFF"/>
            <w:vAlign w:val="center"/>
          </w:tcPr>
          <w:p w14:paraId="4BDBD07A"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34" w:type="dxa"/>
            <w:shd w:val="clear" w:color="auto" w:fill="FFFFFF"/>
            <w:vAlign w:val="center"/>
          </w:tcPr>
          <w:p w14:paraId="4AD9B2E9"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00" w:type="dxa"/>
            <w:shd w:val="clear" w:color="auto" w:fill="FFFFFF"/>
            <w:vAlign w:val="center"/>
          </w:tcPr>
          <w:p w14:paraId="1CB15F47"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080" w:type="dxa"/>
            <w:shd w:val="clear" w:color="auto" w:fill="FFFFFF"/>
            <w:vAlign w:val="center"/>
          </w:tcPr>
          <w:p w14:paraId="5BA0D6F8"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823" w:type="dxa"/>
            <w:shd w:val="clear" w:color="auto" w:fill="FFFFFF"/>
            <w:vAlign w:val="center"/>
          </w:tcPr>
          <w:p w14:paraId="4463E06E"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164" w:type="dxa"/>
            <w:shd w:val="clear" w:color="auto" w:fill="FFFFFF"/>
            <w:vAlign w:val="center"/>
          </w:tcPr>
          <w:p w14:paraId="46A5AADC"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r>
      <w:tr w:rsidR="00D63171" w:rsidRPr="00EE3C46" w14:paraId="46BCA0BC" w14:textId="77777777" w:rsidTr="007359E9">
        <w:trPr>
          <w:cantSplit/>
          <w:trHeight w:val="363"/>
          <w:jc w:val="center"/>
        </w:trPr>
        <w:tc>
          <w:tcPr>
            <w:tcW w:w="2074" w:type="dxa"/>
            <w:shd w:val="pct15" w:color="auto" w:fill="FFFFFF"/>
          </w:tcPr>
          <w:p w14:paraId="65F33FCB" w14:textId="77777777" w:rsidR="00D63171" w:rsidRPr="00EE3C46" w:rsidRDefault="00D63171" w:rsidP="007359E9">
            <w:pPr>
              <w:pStyle w:val="Tabletext"/>
              <w:spacing w:beforeLines="40" w:before="96" w:after="40"/>
              <w:ind w:left="21"/>
              <w:rPr>
                <w:rFonts w:asciiTheme="majorHAnsi" w:hAnsiTheme="majorHAnsi" w:cstheme="majorHAnsi"/>
                <w:sz w:val="22"/>
                <w:szCs w:val="22"/>
              </w:rPr>
            </w:pPr>
            <w:r w:rsidRPr="00EE3C46">
              <w:rPr>
                <w:rFonts w:asciiTheme="majorHAnsi" w:hAnsiTheme="majorHAnsi" w:cstheme="majorHAnsi"/>
                <w:sz w:val="22"/>
                <w:szCs w:val="22"/>
              </w:rPr>
              <w:t>Non-chemical-resistant foot covers</w:t>
            </w:r>
          </w:p>
        </w:tc>
        <w:tc>
          <w:tcPr>
            <w:tcW w:w="1080" w:type="dxa"/>
            <w:gridSpan w:val="2"/>
            <w:shd w:val="clear" w:color="auto" w:fill="FFFFFF"/>
            <w:vAlign w:val="center"/>
          </w:tcPr>
          <w:p w14:paraId="3FE33300"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00" w:type="dxa"/>
            <w:shd w:val="clear" w:color="auto" w:fill="FFFFFF"/>
            <w:vAlign w:val="center"/>
          </w:tcPr>
          <w:p w14:paraId="0A286231"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338" w:type="dxa"/>
            <w:shd w:val="clear" w:color="auto" w:fill="FFFFFF"/>
            <w:vAlign w:val="center"/>
          </w:tcPr>
          <w:p w14:paraId="4A4BA773"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34" w:type="dxa"/>
            <w:shd w:val="clear" w:color="auto" w:fill="FFFFFF"/>
            <w:vAlign w:val="center"/>
          </w:tcPr>
          <w:p w14:paraId="5363C2B7"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00" w:type="dxa"/>
            <w:shd w:val="clear" w:color="auto" w:fill="FFFFFF"/>
            <w:vAlign w:val="center"/>
          </w:tcPr>
          <w:p w14:paraId="3531BB73"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080" w:type="dxa"/>
            <w:shd w:val="clear" w:color="auto" w:fill="FFFFFF"/>
            <w:vAlign w:val="center"/>
          </w:tcPr>
          <w:p w14:paraId="4FF103DE"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823" w:type="dxa"/>
            <w:shd w:val="clear" w:color="auto" w:fill="FFFFFF"/>
            <w:vAlign w:val="center"/>
          </w:tcPr>
          <w:p w14:paraId="6C2E345C"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164" w:type="dxa"/>
            <w:shd w:val="clear" w:color="auto" w:fill="FFFFFF"/>
            <w:vAlign w:val="center"/>
          </w:tcPr>
          <w:p w14:paraId="439BB006"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r>
      <w:tr w:rsidR="00D63171" w:rsidRPr="00EE3C46" w14:paraId="616AFD5F" w14:textId="77777777" w:rsidTr="007359E9">
        <w:trPr>
          <w:cantSplit/>
          <w:trHeight w:val="280"/>
          <w:jc w:val="center"/>
        </w:trPr>
        <w:tc>
          <w:tcPr>
            <w:tcW w:w="2074" w:type="dxa"/>
            <w:shd w:val="pct15" w:color="auto" w:fill="FFFFFF"/>
          </w:tcPr>
          <w:p w14:paraId="4D6F1BDF" w14:textId="77777777" w:rsidR="00D63171" w:rsidRPr="00EE3C46" w:rsidRDefault="00D63171" w:rsidP="007359E9">
            <w:pPr>
              <w:pStyle w:val="Tabletext"/>
              <w:spacing w:beforeLines="40" w:before="96" w:after="40"/>
              <w:ind w:left="21"/>
              <w:rPr>
                <w:rFonts w:asciiTheme="majorHAnsi" w:hAnsiTheme="majorHAnsi" w:cstheme="majorHAnsi"/>
                <w:sz w:val="22"/>
                <w:szCs w:val="22"/>
              </w:rPr>
            </w:pPr>
            <w:r w:rsidRPr="00EE3C46">
              <w:rPr>
                <w:rFonts w:asciiTheme="majorHAnsi" w:hAnsiTheme="majorHAnsi" w:cstheme="majorHAnsi"/>
                <w:sz w:val="22"/>
                <w:szCs w:val="22"/>
              </w:rPr>
              <w:t>Respiratory protection</w:t>
            </w:r>
          </w:p>
        </w:tc>
        <w:tc>
          <w:tcPr>
            <w:tcW w:w="1080" w:type="dxa"/>
            <w:gridSpan w:val="2"/>
            <w:shd w:val="clear" w:color="auto" w:fill="FFFFFF"/>
            <w:vAlign w:val="center"/>
          </w:tcPr>
          <w:p w14:paraId="3A8D101B"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00" w:type="dxa"/>
            <w:shd w:val="clear" w:color="auto" w:fill="FFFFFF"/>
            <w:vAlign w:val="center"/>
          </w:tcPr>
          <w:p w14:paraId="50AFAA55"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338" w:type="dxa"/>
            <w:shd w:val="clear" w:color="auto" w:fill="FFFFFF"/>
            <w:vAlign w:val="center"/>
          </w:tcPr>
          <w:p w14:paraId="7E266680"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934" w:type="dxa"/>
            <w:shd w:val="clear" w:color="auto" w:fill="FFFFFF"/>
            <w:vAlign w:val="center"/>
          </w:tcPr>
          <w:p w14:paraId="223744B9"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00" w:type="dxa"/>
            <w:shd w:val="clear" w:color="auto" w:fill="FFFFFF"/>
            <w:vAlign w:val="center"/>
          </w:tcPr>
          <w:p w14:paraId="3D542960"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1080" w:type="dxa"/>
            <w:shd w:val="clear" w:color="auto" w:fill="FFFFFF"/>
            <w:vAlign w:val="center"/>
          </w:tcPr>
          <w:p w14:paraId="60C41C3E"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823" w:type="dxa"/>
            <w:shd w:val="clear" w:color="auto" w:fill="FFFFFF"/>
            <w:vAlign w:val="center"/>
          </w:tcPr>
          <w:p w14:paraId="5E7C6497"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164" w:type="dxa"/>
            <w:shd w:val="clear" w:color="auto" w:fill="FFFFFF"/>
            <w:vAlign w:val="center"/>
          </w:tcPr>
          <w:p w14:paraId="652BEE89"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r>
      <w:tr w:rsidR="00D63171" w:rsidRPr="00EE3C46" w14:paraId="71D608EA" w14:textId="77777777" w:rsidTr="007359E9">
        <w:trPr>
          <w:cantSplit/>
          <w:trHeight w:val="280"/>
          <w:jc w:val="center"/>
        </w:trPr>
        <w:tc>
          <w:tcPr>
            <w:tcW w:w="2074" w:type="dxa"/>
            <w:shd w:val="pct15" w:color="auto" w:fill="FFFFFF"/>
          </w:tcPr>
          <w:p w14:paraId="60870C29" w14:textId="77777777" w:rsidR="00D63171" w:rsidRPr="00EE3C46" w:rsidRDefault="00D63171" w:rsidP="007359E9">
            <w:pPr>
              <w:pStyle w:val="Tabletext"/>
              <w:spacing w:beforeLines="40" w:before="96" w:after="40"/>
              <w:ind w:left="21"/>
              <w:rPr>
                <w:rFonts w:asciiTheme="majorHAnsi" w:hAnsiTheme="majorHAnsi" w:cstheme="majorHAnsi"/>
                <w:sz w:val="22"/>
                <w:szCs w:val="22"/>
              </w:rPr>
            </w:pPr>
            <w:bookmarkStart w:id="10" w:name="_Toc17280483"/>
            <w:r w:rsidRPr="00EE3C46">
              <w:rPr>
                <w:rFonts w:asciiTheme="majorHAnsi" w:hAnsiTheme="majorHAnsi" w:cstheme="majorHAnsi"/>
                <w:sz w:val="22"/>
                <w:szCs w:val="22"/>
              </w:rPr>
              <w:t>Safety headgear</w:t>
            </w:r>
            <w:bookmarkEnd w:id="10"/>
          </w:p>
        </w:tc>
        <w:tc>
          <w:tcPr>
            <w:tcW w:w="1080" w:type="dxa"/>
            <w:gridSpan w:val="2"/>
            <w:shd w:val="clear" w:color="auto" w:fill="FFFFFF"/>
            <w:vAlign w:val="center"/>
          </w:tcPr>
          <w:p w14:paraId="37EA7B41"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00" w:type="dxa"/>
            <w:shd w:val="clear" w:color="auto" w:fill="FFFFFF"/>
            <w:vAlign w:val="center"/>
          </w:tcPr>
          <w:p w14:paraId="398737D8"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338" w:type="dxa"/>
            <w:shd w:val="clear" w:color="auto" w:fill="FFFFFF"/>
            <w:vAlign w:val="center"/>
          </w:tcPr>
          <w:p w14:paraId="13761B09"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34" w:type="dxa"/>
            <w:shd w:val="clear" w:color="auto" w:fill="FFFFFF"/>
            <w:vAlign w:val="center"/>
          </w:tcPr>
          <w:p w14:paraId="34F7D946"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00" w:type="dxa"/>
            <w:shd w:val="clear" w:color="auto" w:fill="FFFFFF"/>
            <w:vAlign w:val="center"/>
          </w:tcPr>
          <w:p w14:paraId="23572454"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080" w:type="dxa"/>
            <w:shd w:val="clear" w:color="auto" w:fill="FFFFFF"/>
            <w:vAlign w:val="center"/>
          </w:tcPr>
          <w:p w14:paraId="61197272"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823" w:type="dxa"/>
            <w:shd w:val="clear" w:color="auto" w:fill="FFFFFF"/>
            <w:vAlign w:val="center"/>
          </w:tcPr>
          <w:p w14:paraId="284867A4"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164" w:type="dxa"/>
            <w:shd w:val="clear" w:color="auto" w:fill="FFFFFF"/>
            <w:vAlign w:val="center"/>
          </w:tcPr>
          <w:p w14:paraId="7CBCCB74"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r>
      <w:tr w:rsidR="00D63171" w:rsidRPr="00EE3C46" w14:paraId="5432DA33" w14:textId="77777777" w:rsidTr="007359E9">
        <w:trPr>
          <w:cantSplit/>
          <w:trHeight w:val="280"/>
          <w:jc w:val="center"/>
        </w:trPr>
        <w:tc>
          <w:tcPr>
            <w:tcW w:w="2074" w:type="dxa"/>
            <w:shd w:val="pct15" w:color="auto" w:fill="FFFFFF"/>
          </w:tcPr>
          <w:p w14:paraId="3B20E8E0" w14:textId="77777777" w:rsidR="00D63171" w:rsidRPr="00EE3C46" w:rsidRDefault="00D63171" w:rsidP="007359E9">
            <w:pPr>
              <w:pStyle w:val="Tabletext"/>
              <w:spacing w:beforeLines="40" w:before="96" w:after="40"/>
              <w:ind w:left="21"/>
              <w:rPr>
                <w:rFonts w:asciiTheme="majorHAnsi" w:hAnsiTheme="majorHAnsi" w:cstheme="majorHAnsi"/>
                <w:sz w:val="22"/>
                <w:szCs w:val="22"/>
              </w:rPr>
            </w:pPr>
            <w:bookmarkStart w:id="11" w:name="_Toc17280488"/>
            <w:r w:rsidRPr="00EE3C46">
              <w:rPr>
                <w:rFonts w:asciiTheme="majorHAnsi" w:hAnsiTheme="majorHAnsi" w:cstheme="majorHAnsi"/>
                <w:sz w:val="22"/>
                <w:szCs w:val="22"/>
              </w:rPr>
              <w:t>Hearing protection</w:t>
            </w:r>
            <w:bookmarkEnd w:id="11"/>
          </w:p>
        </w:tc>
        <w:tc>
          <w:tcPr>
            <w:tcW w:w="1080" w:type="dxa"/>
            <w:gridSpan w:val="2"/>
            <w:shd w:val="clear" w:color="auto" w:fill="FFFFFF"/>
            <w:vAlign w:val="center"/>
          </w:tcPr>
          <w:p w14:paraId="7892BA8E"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00" w:type="dxa"/>
            <w:shd w:val="clear" w:color="auto" w:fill="FFFFFF"/>
            <w:vAlign w:val="center"/>
          </w:tcPr>
          <w:p w14:paraId="300BC9FB"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338" w:type="dxa"/>
            <w:shd w:val="clear" w:color="auto" w:fill="FFFFFF"/>
            <w:vAlign w:val="center"/>
          </w:tcPr>
          <w:p w14:paraId="4F506758"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34" w:type="dxa"/>
            <w:shd w:val="clear" w:color="auto" w:fill="FFFFFF"/>
            <w:vAlign w:val="center"/>
          </w:tcPr>
          <w:p w14:paraId="5A99678B"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00" w:type="dxa"/>
            <w:shd w:val="clear" w:color="auto" w:fill="FFFFFF"/>
            <w:vAlign w:val="center"/>
          </w:tcPr>
          <w:p w14:paraId="4A2631C3"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080" w:type="dxa"/>
            <w:shd w:val="clear" w:color="auto" w:fill="FFFFFF"/>
            <w:vAlign w:val="center"/>
          </w:tcPr>
          <w:p w14:paraId="364FDFC1"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823" w:type="dxa"/>
            <w:shd w:val="clear" w:color="auto" w:fill="FFFFFF"/>
            <w:vAlign w:val="center"/>
          </w:tcPr>
          <w:p w14:paraId="3147C7C1"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164" w:type="dxa"/>
            <w:shd w:val="clear" w:color="auto" w:fill="FFFFFF"/>
            <w:vAlign w:val="center"/>
          </w:tcPr>
          <w:p w14:paraId="29C70C62"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r>
      <w:tr w:rsidR="00D63171" w:rsidRPr="00EE3C46" w14:paraId="3F4F8244" w14:textId="77777777" w:rsidTr="007359E9">
        <w:trPr>
          <w:cantSplit/>
          <w:trHeight w:val="280"/>
          <w:jc w:val="center"/>
        </w:trPr>
        <w:tc>
          <w:tcPr>
            <w:tcW w:w="2074" w:type="dxa"/>
            <w:shd w:val="pct15" w:color="auto" w:fill="FFFFFF"/>
          </w:tcPr>
          <w:p w14:paraId="3DE9C51F" w14:textId="77777777" w:rsidR="00D63171" w:rsidRPr="00EE3C46" w:rsidRDefault="00D63171" w:rsidP="007359E9">
            <w:pPr>
              <w:pStyle w:val="Tabletext"/>
              <w:spacing w:beforeLines="40" w:before="96" w:after="40"/>
              <w:ind w:left="21"/>
              <w:rPr>
                <w:rFonts w:asciiTheme="majorHAnsi" w:hAnsiTheme="majorHAnsi" w:cstheme="majorHAnsi"/>
                <w:sz w:val="22"/>
                <w:szCs w:val="22"/>
              </w:rPr>
            </w:pPr>
            <w:bookmarkStart w:id="12" w:name="_Toc17280493"/>
            <w:r w:rsidRPr="00EE3C46">
              <w:rPr>
                <w:rFonts w:asciiTheme="majorHAnsi" w:hAnsiTheme="majorHAnsi" w:cstheme="majorHAnsi"/>
                <w:sz w:val="22"/>
                <w:szCs w:val="22"/>
              </w:rPr>
              <w:t>Long pants</w:t>
            </w:r>
            <w:bookmarkEnd w:id="12"/>
          </w:p>
        </w:tc>
        <w:tc>
          <w:tcPr>
            <w:tcW w:w="1080" w:type="dxa"/>
            <w:gridSpan w:val="2"/>
            <w:shd w:val="clear" w:color="auto" w:fill="FFFFFF"/>
            <w:vAlign w:val="center"/>
          </w:tcPr>
          <w:p w14:paraId="4C3C13FF"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900" w:type="dxa"/>
            <w:shd w:val="clear" w:color="auto" w:fill="FFFFFF"/>
            <w:vAlign w:val="center"/>
          </w:tcPr>
          <w:p w14:paraId="37D80065"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1338" w:type="dxa"/>
            <w:shd w:val="clear" w:color="auto" w:fill="FFFFFF"/>
            <w:vAlign w:val="center"/>
          </w:tcPr>
          <w:p w14:paraId="7493E599"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934" w:type="dxa"/>
            <w:shd w:val="clear" w:color="auto" w:fill="FFFFFF"/>
            <w:vAlign w:val="center"/>
          </w:tcPr>
          <w:p w14:paraId="68DC26A6"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900" w:type="dxa"/>
            <w:shd w:val="clear" w:color="auto" w:fill="FFFFFF"/>
            <w:vAlign w:val="center"/>
          </w:tcPr>
          <w:p w14:paraId="60C3A91C"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1080" w:type="dxa"/>
            <w:shd w:val="clear" w:color="auto" w:fill="FFFFFF"/>
            <w:vAlign w:val="center"/>
          </w:tcPr>
          <w:p w14:paraId="4D3B8C36"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823" w:type="dxa"/>
            <w:shd w:val="clear" w:color="auto" w:fill="FFFFFF"/>
            <w:vAlign w:val="center"/>
          </w:tcPr>
          <w:p w14:paraId="007EC2D2"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1164" w:type="dxa"/>
            <w:shd w:val="clear" w:color="auto" w:fill="FFFFFF"/>
            <w:vAlign w:val="center"/>
          </w:tcPr>
          <w:p w14:paraId="1A04A58B"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r>
      <w:tr w:rsidR="00D63171" w:rsidRPr="00EE3C46" w14:paraId="4E87C00B" w14:textId="77777777" w:rsidTr="007359E9">
        <w:trPr>
          <w:cantSplit/>
          <w:trHeight w:val="280"/>
          <w:jc w:val="center"/>
        </w:trPr>
        <w:tc>
          <w:tcPr>
            <w:tcW w:w="2074" w:type="dxa"/>
            <w:shd w:val="pct15" w:color="auto" w:fill="FFFFFF"/>
          </w:tcPr>
          <w:p w14:paraId="68453598" w14:textId="77777777" w:rsidR="00D63171" w:rsidRPr="00EE3C46" w:rsidRDefault="00D63171" w:rsidP="007359E9">
            <w:pPr>
              <w:pStyle w:val="Tabletext"/>
              <w:spacing w:beforeLines="40" w:before="96" w:after="40"/>
              <w:ind w:left="21"/>
              <w:rPr>
                <w:rFonts w:asciiTheme="majorHAnsi" w:hAnsiTheme="majorHAnsi" w:cstheme="majorHAnsi"/>
                <w:sz w:val="22"/>
                <w:szCs w:val="22"/>
              </w:rPr>
            </w:pPr>
            <w:r w:rsidRPr="00EE3C46">
              <w:rPr>
                <w:rFonts w:asciiTheme="majorHAnsi" w:hAnsiTheme="majorHAnsi" w:cstheme="majorHAnsi"/>
                <w:sz w:val="22"/>
                <w:szCs w:val="22"/>
              </w:rPr>
              <w:t xml:space="preserve">Long sleeves </w:t>
            </w:r>
          </w:p>
        </w:tc>
        <w:tc>
          <w:tcPr>
            <w:tcW w:w="1080" w:type="dxa"/>
            <w:gridSpan w:val="2"/>
            <w:shd w:val="clear" w:color="auto" w:fill="FFFFFF"/>
            <w:vAlign w:val="center"/>
          </w:tcPr>
          <w:p w14:paraId="4225E3EE"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900" w:type="dxa"/>
            <w:shd w:val="clear" w:color="auto" w:fill="FFFFFF"/>
            <w:vAlign w:val="center"/>
          </w:tcPr>
          <w:p w14:paraId="42A607E3"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1338" w:type="dxa"/>
            <w:shd w:val="clear" w:color="auto" w:fill="FFFFFF"/>
            <w:vAlign w:val="center"/>
          </w:tcPr>
          <w:p w14:paraId="768974EA"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934" w:type="dxa"/>
            <w:shd w:val="clear" w:color="auto" w:fill="FFFFFF"/>
            <w:vAlign w:val="center"/>
          </w:tcPr>
          <w:p w14:paraId="125732F7"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900" w:type="dxa"/>
            <w:shd w:val="clear" w:color="auto" w:fill="FFFFFF"/>
            <w:vAlign w:val="center"/>
          </w:tcPr>
          <w:p w14:paraId="364AEE3F"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1080" w:type="dxa"/>
            <w:shd w:val="clear" w:color="auto" w:fill="FFFFFF"/>
            <w:vAlign w:val="center"/>
          </w:tcPr>
          <w:p w14:paraId="73A2A96C"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823" w:type="dxa"/>
            <w:shd w:val="clear" w:color="auto" w:fill="FFFFFF"/>
            <w:vAlign w:val="center"/>
          </w:tcPr>
          <w:p w14:paraId="424A7976"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1164" w:type="dxa"/>
            <w:shd w:val="clear" w:color="auto" w:fill="FFFFFF"/>
            <w:vAlign w:val="center"/>
          </w:tcPr>
          <w:p w14:paraId="3E228CFE"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r>
      <w:tr w:rsidR="00D63171" w:rsidRPr="00EE3C46" w14:paraId="6859EA3B" w14:textId="77777777" w:rsidTr="007359E9">
        <w:trPr>
          <w:cantSplit/>
          <w:trHeight w:val="280"/>
          <w:jc w:val="center"/>
        </w:trPr>
        <w:tc>
          <w:tcPr>
            <w:tcW w:w="2074" w:type="dxa"/>
            <w:shd w:val="pct15" w:color="auto" w:fill="FFFFFF"/>
          </w:tcPr>
          <w:p w14:paraId="48DF42AF" w14:textId="77777777" w:rsidR="00D63171" w:rsidRPr="00EE3C46" w:rsidRDefault="00D63171" w:rsidP="007359E9">
            <w:pPr>
              <w:pStyle w:val="Tabletext"/>
              <w:spacing w:beforeLines="40" w:before="96" w:after="40"/>
              <w:ind w:left="21"/>
              <w:rPr>
                <w:rFonts w:asciiTheme="majorHAnsi" w:hAnsiTheme="majorHAnsi" w:cstheme="majorHAnsi"/>
                <w:sz w:val="22"/>
                <w:szCs w:val="22"/>
              </w:rPr>
            </w:pPr>
            <w:r w:rsidRPr="00EE3C46">
              <w:rPr>
                <w:rFonts w:asciiTheme="majorHAnsi" w:hAnsiTheme="majorHAnsi" w:cstheme="majorHAnsi"/>
                <w:sz w:val="22"/>
                <w:szCs w:val="22"/>
              </w:rPr>
              <w:t>Reflective traffic vest</w:t>
            </w:r>
          </w:p>
        </w:tc>
        <w:tc>
          <w:tcPr>
            <w:tcW w:w="1080" w:type="dxa"/>
            <w:gridSpan w:val="2"/>
            <w:shd w:val="clear" w:color="auto" w:fill="FFFFFF"/>
            <w:vAlign w:val="center"/>
          </w:tcPr>
          <w:p w14:paraId="380E0180"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00" w:type="dxa"/>
            <w:shd w:val="clear" w:color="auto" w:fill="FFFFFF"/>
            <w:vAlign w:val="center"/>
          </w:tcPr>
          <w:p w14:paraId="0C5C61BF"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338" w:type="dxa"/>
            <w:shd w:val="clear" w:color="auto" w:fill="FFFFFF"/>
            <w:vAlign w:val="center"/>
          </w:tcPr>
          <w:p w14:paraId="4F1E927C"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34" w:type="dxa"/>
            <w:shd w:val="clear" w:color="auto" w:fill="FFFFFF"/>
            <w:vAlign w:val="center"/>
          </w:tcPr>
          <w:p w14:paraId="62E67E6E"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900" w:type="dxa"/>
            <w:shd w:val="clear" w:color="auto" w:fill="FFFFFF"/>
            <w:vAlign w:val="center"/>
          </w:tcPr>
          <w:p w14:paraId="3F8D2491"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1080" w:type="dxa"/>
            <w:shd w:val="clear" w:color="auto" w:fill="FFFFFF"/>
            <w:vAlign w:val="center"/>
          </w:tcPr>
          <w:p w14:paraId="24C0AA04"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c>
          <w:tcPr>
            <w:tcW w:w="823" w:type="dxa"/>
            <w:shd w:val="clear" w:color="auto" w:fill="FFFFFF"/>
            <w:vAlign w:val="center"/>
          </w:tcPr>
          <w:p w14:paraId="0E471F0B"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R</w:t>
            </w:r>
          </w:p>
        </w:tc>
        <w:tc>
          <w:tcPr>
            <w:tcW w:w="1164" w:type="dxa"/>
            <w:shd w:val="clear" w:color="auto" w:fill="FFFFFF"/>
            <w:vAlign w:val="center"/>
          </w:tcPr>
          <w:p w14:paraId="597E9654" w14:textId="77777777" w:rsidR="00D63171" w:rsidRPr="00EE3C46" w:rsidRDefault="00D63171" w:rsidP="007359E9">
            <w:pPr>
              <w:pStyle w:val="Tabletext"/>
              <w:spacing w:beforeLines="40" w:before="96" w:after="40"/>
              <w:ind w:left="43"/>
              <w:jc w:val="center"/>
              <w:rPr>
                <w:rFonts w:asciiTheme="majorHAnsi" w:hAnsiTheme="majorHAnsi" w:cstheme="majorHAnsi"/>
                <w:sz w:val="22"/>
                <w:szCs w:val="22"/>
              </w:rPr>
            </w:pPr>
            <w:r w:rsidRPr="00EE3C46">
              <w:rPr>
                <w:rFonts w:asciiTheme="majorHAnsi" w:hAnsiTheme="majorHAnsi" w:cstheme="majorHAnsi"/>
                <w:sz w:val="22"/>
                <w:szCs w:val="22"/>
              </w:rPr>
              <w:t>O</w:t>
            </w:r>
          </w:p>
        </w:tc>
      </w:tr>
    </w:tbl>
    <w:p w14:paraId="5C7BD1D8" w14:textId="77777777" w:rsidR="00D63171" w:rsidRPr="00D3521A" w:rsidRDefault="00D63171" w:rsidP="00D63171">
      <w:pPr>
        <w:pStyle w:val="Tabletext"/>
        <w:spacing w:before="120"/>
        <w:rPr>
          <w:rStyle w:val="Heading3Char"/>
          <w:rFonts w:ascii="Calibri Light" w:hAnsi="Calibri Light" w:cs="Calibri Light"/>
          <w:sz w:val="22"/>
          <w:szCs w:val="22"/>
        </w:rPr>
      </w:pPr>
      <w:r w:rsidRPr="00D3521A">
        <w:rPr>
          <w:rFonts w:ascii="Calibri Light" w:hAnsi="Calibri Light" w:cs="Calibri Light"/>
          <w:sz w:val="22"/>
          <w:szCs w:val="22"/>
        </w:rPr>
        <w:t>These recommendations are intended to provide guidance. Adjust list as needed to make specific to this Program PPE policy. An “R” indicates PPE usage is required. An “O” indicates PPE usage is optional.</w:t>
      </w:r>
      <w:r w:rsidRPr="00D3521A">
        <w:rPr>
          <w:rFonts w:ascii="Calibri Light" w:hAnsi="Calibri Light" w:cs="Calibri Light"/>
          <w:sz w:val="22"/>
          <w:szCs w:val="22"/>
        </w:rPr>
        <w:br w:type="page"/>
      </w:r>
      <w:r w:rsidRPr="00D3521A">
        <w:rPr>
          <w:rStyle w:val="Heading3Char"/>
          <w:rFonts w:ascii="Calibri Light" w:hAnsi="Calibri Light" w:cs="Calibri Light"/>
          <w:sz w:val="22"/>
          <w:szCs w:val="22"/>
        </w:rPr>
        <w:t xml:space="preserve">Attachment </w:t>
      </w:r>
      <w:r>
        <w:rPr>
          <w:rStyle w:val="Heading3Char"/>
          <w:rFonts w:ascii="Calibri Light" w:hAnsi="Calibri Light" w:cs="Calibri Light"/>
          <w:sz w:val="22"/>
          <w:szCs w:val="22"/>
        </w:rPr>
        <w:t>B</w:t>
      </w:r>
    </w:p>
    <w:p w14:paraId="152E2157" w14:textId="77777777" w:rsidR="00D63171" w:rsidRPr="00D3521A" w:rsidRDefault="00D63171" w:rsidP="00D63171">
      <w:pPr>
        <w:pStyle w:val="Heading2"/>
        <w:rPr>
          <w:rFonts w:ascii="Calibri Light" w:hAnsi="Calibri Light" w:cs="Calibri Light"/>
          <w:sz w:val="22"/>
          <w:szCs w:val="22"/>
        </w:rPr>
      </w:pPr>
      <w:r w:rsidRPr="00D3521A">
        <w:rPr>
          <w:rFonts w:ascii="Calibri Light" w:hAnsi="Calibri Light" w:cs="Calibri Light"/>
          <w:sz w:val="22"/>
          <w:szCs w:val="22"/>
        </w:rPr>
        <w:t>Personal Protective Equipment and Clothing Compliance Checklist</w:t>
      </w:r>
    </w:p>
    <w:tbl>
      <w:tblPr>
        <w:tblW w:w="10092" w:type="dxa"/>
        <w:tblInd w:w="108" w:type="dxa"/>
        <w:tblLayout w:type="fixed"/>
        <w:tblLook w:val="0000" w:firstRow="0" w:lastRow="0" w:firstColumn="0" w:lastColumn="0" w:noHBand="0" w:noVBand="0"/>
      </w:tblPr>
      <w:tblGrid>
        <w:gridCol w:w="8466"/>
        <w:gridCol w:w="1614"/>
        <w:gridCol w:w="12"/>
      </w:tblGrid>
      <w:tr w:rsidR="00D63171" w:rsidRPr="00813367" w14:paraId="128A1366" w14:textId="77777777" w:rsidTr="007359E9">
        <w:trPr>
          <w:gridAfter w:val="1"/>
          <w:wAfter w:w="12" w:type="dxa"/>
          <w:trHeight w:val="960"/>
        </w:trPr>
        <w:tc>
          <w:tcPr>
            <w:tcW w:w="8466" w:type="dxa"/>
          </w:tcPr>
          <w:p w14:paraId="25C1C03A" w14:textId="77777777" w:rsidR="00D63171" w:rsidRPr="009928F4" w:rsidRDefault="00D63171" w:rsidP="007359E9">
            <w:pPr>
              <w:rPr>
                <w:rFonts w:ascii="Calibri Light" w:hAnsi="Calibri Light" w:cs="Calibri Light"/>
              </w:rPr>
            </w:pPr>
          </w:p>
        </w:tc>
        <w:tc>
          <w:tcPr>
            <w:tcW w:w="1614" w:type="dxa"/>
            <w:vAlign w:val="center"/>
          </w:tcPr>
          <w:p w14:paraId="14F83EB3" w14:textId="77777777" w:rsidR="00D63171" w:rsidRPr="00813367" w:rsidRDefault="00D63171" w:rsidP="007359E9">
            <w:pPr>
              <w:pStyle w:val="bullet1"/>
              <w:tabs>
                <w:tab w:val="left" w:pos="518"/>
                <w:tab w:val="left" w:pos="7718"/>
                <w:tab w:val="left" w:pos="8554"/>
                <w:tab w:val="left" w:pos="9216"/>
              </w:tabs>
              <w:spacing w:after="0"/>
              <w:jc w:val="center"/>
              <w:rPr>
                <w:rFonts w:ascii="Calibri Light" w:hAnsi="Calibri Light" w:cs="Calibri Light"/>
                <w:b/>
                <w:bCs/>
                <w:sz w:val="20"/>
                <w:szCs w:val="20"/>
              </w:rPr>
            </w:pPr>
            <w:r w:rsidRPr="00813367">
              <w:rPr>
                <w:rFonts w:ascii="Calibri Light" w:hAnsi="Calibri Light" w:cs="Calibri Light"/>
                <w:b/>
                <w:bCs/>
                <w:sz w:val="20"/>
                <w:szCs w:val="20"/>
              </w:rPr>
              <w:t>Yes   No      N/A</w:t>
            </w:r>
            <w:r w:rsidRPr="00813367">
              <w:rPr>
                <w:rFonts w:ascii="Calibri Light" w:hAnsi="Calibri Light" w:cs="Calibri Light"/>
                <w:b/>
                <w:bCs/>
                <w:sz w:val="20"/>
                <w:szCs w:val="20"/>
              </w:rPr>
              <w:tab/>
            </w:r>
          </w:p>
        </w:tc>
      </w:tr>
      <w:tr w:rsidR="00D63171" w:rsidRPr="009928F4" w14:paraId="166414C7" w14:textId="77777777" w:rsidTr="007359E9">
        <w:trPr>
          <w:trHeight w:val="960"/>
        </w:trPr>
        <w:tc>
          <w:tcPr>
            <w:tcW w:w="8466" w:type="dxa"/>
            <w:vAlign w:val="center"/>
          </w:tcPr>
          <w:p w14:paraId="5616F6A3" w14:textId="77777777" w:rsidR="00D63171" w:rsidRPr="009928F4" w:rsidRDefault="00D63171" w:rsidP="007359E9">
            <w:pPr>
              <w:pStyle w:val="bullet1"/>
              <w:tabs>
                <w:tab w:val="left" w:pos="432"/>
                <w:tab w:val="left" w:pos="7718"/>
                <w:tab w:val="left" w:pos="8554"/>
                <w:tab w:val="left" w:pos="9216"/>
              </w:tabs>
              <w:spacing w:before="120"/>
              <w:ind w:left="432" w:hanging="432"/>
              <w:rPr>
                <w:rFonts w:ascii="Calibri Light" w:hAnsi="Calibri Light" w:cs="Calibri Light"/>
                <w:sz w:val="20"/>
                <w:szCs w:val="20"/>
              </w:rPr>
            </w:pPr>
            <w:r w:rsidRPr="009928F4">
              <w:rPr>
                <w:rFonts w:ascii="Calibri Light" w:hAnsi="Calibri Light" w:cs="Calibri Light"/>
                <w:sz w:val="20"/>
                <w:szCs w:val="20"/>
              </w:rPr>
              <w:t xml:space="preserve">1. </w:t>
            </w:r>
            <w:r w:rsidRPr="009928F4">
              <w:rPr>
                <w:rFonts w:ascii="Calibri Light" w:hAnsi="Calibri Light" w:cs="Calibri Light"/>
                <w:sz w:val="20"/>
                <w:szCs w:val="20"/>
              </w:rPr>
              <w:tab/>
              <w:t>Are protective goggles or face shields provided and worn where there is any danger of flying particles or corrosive materials?</w:t>
            </w:r>
          </w:p>
        </w:tc>
        <w:tc>
          <w:tcPr>
            <w:tcW w:w="1626" w:type="dxa"/>
            <w:gridSpan w:val="2"/>
            <w:vAlign w:val="center"/>
          </w:tcPr>
          <w:p w14:paraId="4A00A91A" w14:textId="77777777" w:rsidR="00D63171" w:rsidRPr="009928F4" w:rsidRDefault="00D63171" w:rsidP="007359E9">
            <w:pPr>
              <w:spacing w:before="120" w:after="120"/>
              <w:ind w:left="66"/>
              <w:jc w:val="center"/>
              <w:rPr>
                <w:rFonts w:ascii="Calibri Light" w:hAnsi="Calibri Light" w:cs="Calibri Light"/>
              </w:rPr>
            </w:pPr>
            <w:r w:rsidRPr="009928F4">
              <w:rPr>
                <w:rFonts w:ascii="Calibri Light" w:hAnsi="Calibri Light" w:cs="Calibri Light"/>
                <w:bCs/>
              </w:rPr>
              <w:sym w:font="Wingdings 2" w:char="F0A3"/>
            </w:r>
            <w:r w:rsidRPr="009928F4">
              <w:rPr>
                <w:rFonts w:ascii="Calibri Light" w:hAnsi="Calibri Light" w:cs="Calibri Light"/>
                <w:b/>
              </w:rPr>
              <w:t xml:space="preserve"> </w:t>
            </w:r>
            <w:r w:rsidRPr="009928F4">
              <w:rPr>
                <w:rFonts w:ascii="Calibri Light" w:hAnsi="Calibri Light" w:cs="Calibri Light"/>
              </w:rPr>
              <w:t xml:space="preserve">     </w:t>
            </w:r>
            <w:r w:rsidRPr="009928F4">
              <w:rPr>
                <w:rFonts w:ascii="Calibri Light" w:hAnsi="Calibri Light" w:cs="Calibri Light"/>
                <w:bCs/>
              </w:rPr>
              <w:sym w:font="Wingdings 2" w:char="F0A3"/>
            </w:r>
            <w:r w:rsidRPr="009928F4">
              <w:rPr>
                <w:rFonts w:ascii="Calibri Light" w:hAnsi="Calibri Light" w:cs="Calibri Light"/>
                <w:b/>
              </w:rPr>
              <w:t xml:space="preserve"> </w:t>
            </w:r>
            <w:r w:rsidRPr="009928F4">
              <w:rPr>
                <w:rFonts w:ascii="Calibri Light" w:hAnsi="Calibri Light" w:cs="Calibri Light"/>
              </w:rPr>
              <w:t xml:space="preserve">     </w:t>
            </w:r>
            <w:r w:rsidRPr="009928F4">
              <w:rPr>
                <w:rFonts w:ascii="Calibri Light" w:hAnsi="Calibri Light" w:cs="Calibri Light"/>
                <w:bCs/>
              </w:rPr>
              <w:sym w:font="Wingdings 2" w:char="F0A3"/>
            </w:r>
          </w:p>
        </w:tc>
      </w:tr>
      <w:tr w:rsidR="00D63171" w:rsidRPr="009928F4" w14:paraId="2BF11F0E" w14:textId="77777777" w:rsidTr="007359E9">
        <w:trPr>
          <w:trHeight w:val="468"/>
        </w:trPr>
        <w:tc>
          <w:tcPr>
            <w:tcW w:w="8466" w:type="dxa"/>
            <w:vAlign w:val="center"/>
          </w:tcPr>
          <w:p w14:paraId="187DD0F7" w14:textId="77777777" w:rsidR="00D63171" w:rsidRPr="009928F4" w:rsidRDefault="00D63171" w:rsidP="007359E9">
            <w:pPr>
              <w:pStyle w:val="bullet1"/>
              <w:tabs>
                <w:tab w:val="left" w:pos="432"/>
                <w:tab w:val="left" w:pos="7718"/>
                <w:tab w:val="left" w:pos="8554"/>
                <w:tab w:val="left" w:pos="9216"/>
              </w:tabs>
              <w:spacing w:before="120"/>
              <w:ind w:left="432" w:hanging="432"/>
              <w:rPr>
                <w:rFonts w:ascii="Calibri Light" w:hAnsi="Calibri Light" w:cs="Calibri Light"/>
                <w:sz w:val="20"/>
                <w:szCs w:val="20"/>
              </w:rPr>
            </w:pPr>
            <w:r w:rsidRPr="009928F4">
              <w:rPr>
                <w:rFonts w:ascii="Calibri Light" w:hAnsi="Calibri Light" w:cs="Calibri Light"/>
                <w:sz w:val="20"/>
                <w:szCs w:val="20"/>
              </w:rPr>
              <w:t xml:space="preserve">2. </w:t>
            </w:r>
            <w:r w:rsidRPr="009928F4">
              <w:rPr>
                <w:rFonts w:ascii="Calibri Light" w:hAnsi="Calibri Light" w:cs="Calibri Light"/>
                <w:sz w:val="20"/>
                <w:szCs w:val="20"/>
              </w:rPr>
              <w:tab/>
              <w:t>Are approved safety glasses required to be worn at all times in areas where there is a risk of eye injuries exist?</w:t>
            </w:r>
          </w:p>
        </w:tc>
        <w:tc>
          <w:tcPr>
            <w:tcW w:w="1626" w:type="dxa"/>
            <w:gridSpan w:val="2"/>
            <w:vAlign w:val="center"/>
          </w:tcPr>
          <w:p w14:paraId="2DC64FD3" w14:textId="77777777" w:rsidR="00D63171" w:rsidRPr="009928F4" w:rsidRDefault="00D63171" w:rsidP="007359E9">
            <w:pPr>
              <w:spacing w:before="120" w:after="120"/>
              <w:jc w:val="center"/>
              <w:rPr>
                <w:rFonts w:ascii="Calibri Light" w:hAnsi="Calibri Light" w:cs="Calibri Light"/>
              </w:rPr>
            </w:pPr>
            <w:r w:rsidRPr="009928F4">
              <w:rPr>
                <w:rFonts w:ascii="Calibri Light" w:hAnsi="Calibri Light" w:cs="Calibri Light"/>
                <w:bCs/>
              </w:rPr>
              <w:sym w:font="Wingdings 2" w:char="F0A3"/>
            </w:r>
            <w:r w:rsidRPr="009928F4">
              <w:rPr>
                <w:rFonts w:ascii="Calibri Light" w:hAnsi="Calibri Light" w:cs="Calibri Light"/>
                <w:b/>
              </w:rPr>
              <w:t xml:space="preserve"> </w:t>
            </w:r>
            <w:r w:rsidRPr="009928F4">
              <w:rPr>
                <w:rFonts w:ascii="Calibri Light" w:hAnsi="Calibri Light" w:cs="Calibri Light"/>
              </w:rPr>
              <w:t xml:space="preserve">     </w:t>
            </w:r>
            <w:r w:rsidRPr="009928F4">
              <w:rPr>
                <w:rFonts w:ascii="Calibri Light" w:hAnsi="Calibri Light" w:cs="Calibri Light"/>
                <w:bCs/>
              </w:rPr>
              <w:sym w:font="Wingdings 2" w:char="F0A3"/>
            </w:r>
            <w:r w:rsidRPr="009928F4">
              <w:rPr>
                <w:rFonts w:ascii="Calibri Light" w:hAnsi="Calibri Light" w:cs="Calibri Light"/>
                <w:b/>
              </w:rPr>
              <w:t xml:space="preserve"> </w:t>
            </w:r>
            <w:r w:rsidRPr="009928F4">
              <w:rPr>
                <w:rFonts w:ascii="Calibri Light" w:hAnsi="Calibri Light" w:cs="Calibri Light"/>
              </w:rPr>
              <w:t xml:space="preserve">     </w:t>
            </w:r>
            <w:r w:rsidRPr="009928F4">
              <w:rPr>
                <w:rFonts w:ascii="Calibri Light" w:hAnsi="Calibri Light" w:cs="Calibri Light"/>
                <w:bCs/>
              </w:rPr>
              <w:sym w:font="Wingdings 2" w:char="F0A3"/>
            </w:r>
          </w:p>
        </w:tc>
      </w:tr>
      <w:tr w:rsidR="00D63171" w:rsidRPr="009928F4" w14:paraId="393B8367" w14:textId="77777777" w:rsidTr="007359E9">
        <w:trPr>
          <w:trHeight w:val="960"/>
        </w:trPr>
        <w:tc>
          <w:tcPr>
            <w:tcW w:w="8466" w:type="dxa"/>
            <w:vAlign w:val="center"/>
          </w:tcPr>
          <w:p w14:paraId="5C4127E9" w14:textId="77777777" w:rsidR="00D63171" w:rsidRPr="009928F4" w:rsidRDefault="00D63171" w:rsidP="007359E9">
            <w:pPr>
              <w:pStyle w:val="bullet1"/>
              <w:tabs>
                <w:tab w:val="left" w:pos="432"/>
                <w:tab w:val="left" w:pos="7718"/>
                <w:tab w:val="left" w:pos="8554"/>
                <w:tab w:val="left" w:pos="9216"/>
              </w:tabs>
              <w:spacing w:before="120"/>
              <w:ind w:left="432" w:hanging="432"/>
              <w:rPr>
                <w:rFonts w:ascii="Calibri Light" w:hAnsi="Calibri Light" w:cs="Calibri Light"/>
                <w:sz w:val="20"/>
                <w:szCs w:val="20"/>
              </w:rPr>
            </w:pPr>
            <w:r w:rsidRPr="009928F4">
              <w:rPr>
                <w:rFonts w:ascii="Calibri Light" w:hAnsi="Calibri Light" w:cs="Calibri Light"/>
                <w:sz w:val="20"/>
                <w:szCs w:val="20"/>
              </w:rPr>
              <w:t xml:space="preserve">3. </w:t>
            </w:r>
            <w:r w:rsidRPr="009928F4">
              <w:rPr>
                <w:rFonts w:ascii="Calibri Light" w:hAnsi="Calibri Light" w:cs="Calibri Light"/>
                <w:sz w:val="20"/>
                <w:szCs w:val="20"/>
              </w:rPr>
              <w:tab/>
              <w:t>Are Facility staff who need corrective lenses (glasses or contacts) and work in environments with potential harmful exposures, being provided with approved safety glasses, protective goggles, or other medically approved precautionary devices?</w:t>
            </w:r>
          </w:p>
        </w:tc>
        <w:tc>
          <w:tcPr>
            <w:tcW w:w="1626" w:type="dxa"/>
            <w:gridSpan w:val="2"/>
            <w:vAlign w:val="center"/>
          </w:tcPr>
          <w:p w14:paraId="4AA50EF4" w14:textId="77777777" w:rsidR="00D63171" w:rsidRPr="009928F4" w:rsidRDefault="00D63171" w:rsidP="007359E9">
            <w:pPr>
              <w:spacing w:before="120" w:after="120"/>
              <w:jc w:val="center"/>
              <w:rPr>
                <w:rFonts w:ascii="Calibri Light" w:hAnsi="Calibri Light" w:cs="Calibri Light"/>
              </w:rPr>
            </w:pPr>
            <w:r w:rsidRPr="009928F4">
              <w:rPr>
                <w:rFonts w:ascii="Calibri Light" w:hAnsi="Calibri Light" w:cs="Calibri Light"/>
                <w:bCs/>
              </w:rPr>
              <w:sym w:font="Wingdings 2" w:char="F0A3"/>
            </w:r>
            <w:r w:rsidRPr="009928F4">
              <w:rPr>
                <w:rFonts w:ascii="Calibri Light" w:hAnsi="Calibri Light" w:cs="Calibri Light"/>
                <w:b/>
              </w:rPr>
              <w:t xml:space="preserve"> </w:t>
            </w:r>
            <w:r w:rsidRPr="009928F4">
              <w:rPr>
                <w:rFonts w:ascii="Calibri Light" w:hAnsi="Calibri Light" w:cs="Calibri Light"/>
              </w:rPr>
              <w:t xml:space="preserve">     </w:t>
            </w:r>
            <w:r w:rsidRPr="009928F4">
              <w:rPr>
                <w:rFonts w:ascii="Calibri Light" w:hAnsi="Calibri Light" w:cs="Calibri Light"/>
                <w:bCs/>
              </w:rPr>
              <w:sym w:font="Wingdings 2" w:char="F0A3"/>
            </w:r>
            <w:r w:rsidRPr="009928F4">
              <w:rPr>
                <w:rFonts w:ascii="Calibri Light" w:hAnsi="Calibri Light" w:cs="Calibri Light"/>
                <w:b/>
              </w:rPr>
              <w:t xml:space="preserve"> </w:t>
            </w:r>
            <w:r w:rsidRPr="009928F4">
              <w:rPr>
                <w:rFonts w:ascii="Calibri Light" w:hAnsi="Calibri Light" w:cs="Calibri Light"/>
              </w:rPr>
              <w:t xml:space="preserve">     </w:t>
            </w:r>
            <w:r w:rsidRPr="009928F4">
              <w:rPr>
                <w:rFonts w:ascii="Calibri Light" w:hAnsi="Calibri Light" w:cs="Calibri Light"/>
                <w:bCs/>
              </w:rPr>
              <w:sym w:font="Wingdings 2" w:char="F0A3"/>
            </w:r>
          </w:p>
        </w:tc>
      </w:tr>
      <w:tr w:rsidR="00D63171" w:rsidRPr="009928F4" w14:paraId="1AB80DEA" w14:textId="77777777" w:rsidTr="007359E9">
        <w:trPr>
          <w:trHeight w:val="522"/>
        </w:trPr>
        <w:tc>
          <w:tcPr>
            <w:tcW w:w="8466" w:type="dxa"/>
            <w:vAlign w:val="center"/>
          </w:tcPr>
          <w:p w14:paraId="3B2CDB50" w14:textId="77777777" w:rsidR="00D63171" w:rsidRPr="009928F4" w:rsidRDefault="00D63171" w:rsidP="007359E9">
            <w:pPr>
              <w:pStyle w:val="bullet1"/>
              <w:tabs>
                <w:tab w:val="left" w:pos="432"/>
                <w:tab w:val="left" w:pos="7718"/>
                <w:tab w:val="left" w:pos="8554"/>
                <w:tab w:val="left" w:pos="9216"/>
              </w:tabs>
              <w:spacing w:before="120"/>
              <w:ind w:left="432" w:hanging="432"/>
              <w:rPr>
                <w:rFonts w:ascii="Calibri Light" w:hAnsi="Calibri Light" w:cs="Calibri Light"/>
                <w:sz w:val="20"/>
                <w:szCs w:val="20"/>
              </w:rPr>
            </w:pPr>
            <w:r w:rsidRPr="009928F4">
              <w:rPr>
                <w:rFonts w:ascii="Calibri Light" w:hAnsi="Calibri Light" w:cs="Calibri Light"/>
                <w:sz w:val="20"/>
                <w:szCs w:val="20"/>
              </w:rPr>
              <w:t xml:space="preserve">4. </w:t>
            </w:r>
            <w:r w:rsidRPr="009928F4">
              <w:rPr>
                <w:rFonts w:ascii="Calibri Light" w:hAnsi="Calibri Light" w:cs="Calibri Light"/>
                <w:sz w:val="20"/>
                <w:szCs w:val="20"/>
              </w:rPr>
              <w:tab/>
              <w:t>Is proper PPE provided where Facility staff could be injured, or where there is reasonably anticipated exposure to corrosive liquids, chemicals, blood, or other potentially infectious materials?</w:t>
            </w:r>
          </w:p>
        </w:tc>
        <w:tc>
          <w:tcPr>
            <w:tcW w:w="1626" w:type="dxa"/>
            <w:gridSpan w:val="2"/>
            <w:vAlign w:val="center"/>
          </w:tcPr>
          <w:p w14:paraId="42E65E2F" w14:textId="77777777" w:rsidR="00D63171" w:rsidRPr="009928F4" w:rsidRDefault="00D63171" w:rsidP="007359E9">
            <w:pPr>
              <w:spacing w:before="120" w:after="120"/>
              <w:jc w:val="center"/>
              <w:rPr>
                <w:rFonts w:ascii="Calibri Light" w:hAnsi="Calibri Light" w:cs="Calibri Light"/>
              </w:rPr>
            </w:pPr>
            <w:r w:rsidRPr="009928F4">
              <w:rPr>
                <w:rFonts w:ascii="Calibri Light" w:hAnsi="Calibri Light" w:cs="Calibri Light"/>
                <w:bCs/>
              </w:rPr>
              <w:sym w:font="Wingdings 2" w:char="F0A3"/>
            </w:r>
            <w:r w:rsidRPr="009928F4">
              <w:rPr>
                <w:rFonts w:ascii="Calibri Light" w:hAnsi="Calibri Light" w:cs="Calibri Light"/>
                <w:b/>
              </w:rPr>
              <w:t xml:space="preserve"> </w:t>
            </w:r>
            <w:r w:rsidRPr="009928F4">
              <w:rPr>
                <w:rFonts w:ascii="Calibri Light" w:hAnsi="Calibri Light" w:cs="Calibri Light"/>
              </w:rPr>
              <w:t xml:space="preserve">     </w:t>
            </w:r>
            <w:r w:rsidRPr="009928F4">
              <w:rPr>
                <w:rFonts w:ascii="Calibri Light" w:hAnsi="Calibri Light" w:cs="Calibri Light"/>
                <w:bCs/>
              </w:rPr>
              <w:sym w:font="Wingdings 2" w:char="F0A3"/>
            </w:r>
            <w:r w:rsidRPr="009928F4">
              <w:rPr>
                <w:rFonts w:ascii="Calibri Light" w:hAnsi="Calibri Light" w:cs="Calibri Light"/>
                <w:b/>
              </w:rPr>
              <w:t xml:space="preserve"> </w:t>
            </w:r>
            <w:r w:rsidRPr="009928F4">
              <w:rPr>
                <w:rFonts w:ascii="Calibri Light" w:hAnsi="Calibri Light" w:cs="Calibri Light"/>
              </w:rPr>
              <w:t xml:space="preserve">     </w:t>
            </w:r>
            <w:r w:rsidRPr="009928F4">
              <w:rPr>
                <w:rFonts w:ascii="Calibri Light" w:hAnsi="Calibri Light" w:cs="Calibri Light"/>
                <w:bCs/>
              </w:rPr>
              <w:sym w:font="Wingdings 2" w:char="F0A3"/>
            </w:r>
          </w:p>
        </w:tc>
      </w:tr>
      <w:tr w:rsidR="00D63171" w:rsidRPr="009928F4" w14:paraId="1F16CA49" w14:textId="77777777" w:rsidTr="007359E9">
        <w:trPr>
          <w:trHeight w:val="108"/>
        </w:trPr>
        <w:tc>
          <w:tcPr>
            <w:tcW w:w="8466" w:type="dxa"/>
            <w:vAlign w:val="center"/>
          </w:tcPr>
          <w:p w14:paraId="21FA7F82" w14:textId="77777777" w:rsidR="00D63171" w:rsidRPr="009928F4" w:rsidRDefault="00D63171" w:rsidP="007359E9">
            <w:pPr>
              <w:pStyle w:val="bullet1"/>
              <w:tabs>
                <w:tab w:val="left" w:pos="432"/>
                <w:tab w:val="left" w:pos="7718"/>
                <w:tab w:val="left" w:pos="8554"/>
                <w:tab w:val="left" w:pos="9216"/>
              </w:tabs>
              <w:spacing w:before="120"/>
              <w:ind w:left="432" w:hanging="432"/>
              <w:rPr>
                <w:rFonts w:ascii="Calibri Light" w:hAnsi="Calibri Light" w:cs="Calibri Light"/>
                <w:sz w:val="20"/>
                <w:szCs w:val="20"/>
              </w:rPr>
            </w:pPr>
            <w:r w:rsidRPr="009928F4">
              <w:rPr>
                <w:rFonts w:ascii="Calibri Light" w:hAnsi="Calibri Light" w:cs="Calibri Light"/>
                <w:sz w:val="20"/>
                <w:szCs w:val="20"/>
              </w:rPr>
              <w:t xml:space="preserve">5. </w:t>
            </w:r>
            <w:r w:rsidRPr="009928F4">
              <w:rPr>
                <w:rFonts w:ascii="Calibri Light" w:hAnsi="Calibri Light" w:cs="Calibri Light"/>
                <w:sz w:val="20"/>
                <w:szCs w:val="20"/>
              </w:rPr>
              <w:tab/>
              <w:t>Is appropriate foot protection required where there is the risk of foot injuries?</w:t>
            </w:r>
          </w:p>
        </w:tc>
        <w:tc>
          <w:tcPr>
            <w:tcW w:w="1626" w:type="dxa"/>
            <w:gridSpan w:val="2"/>
            <w:vAlign w:val="center"/>
          </w:tcPr>
          <w:p w14:paraId="21FA6C3B" w14:textId="77777777" w:rsidR="00D63171" w:rsidRPr="009928F4" w:rsidRDefault="00D63171" w:rsidP="007359E9">
            <w:pPr>
              <w:spacing w:before="120" w:after="120"/>
              <w:jc w:val="center"/>
              <w:rPr>
                <w:rFonts w:ascii="Calibri Light" w:hAnsi="Calibri Light" w:cs="Calibri Light"/>
              </w:rPr>
            </w:pPr>
            <w:r w:rsidRPr="009928F4">
              <w:rPr>
                <w:rFonts w:ascii="Calibri Light" w:hAnsi="Calibri Light" w:cs="Calibri Light"/>
                <w:bCs/>
              </w:rPr>
              <w:sym w:font="Wingdings 2" w:char="F0A3"/>
            </w:r>
            <w:r w:rsidRPr="009928F4">
              <w:rPr>
                <w:rFonts w:ascii="Calibri Light" w:hAnsi="Calibri Light" w:cs="Calibri Light"/>
                <w:b/>
              </w:rPr>
              <w:t xml:space="preserve"> </w:t>
            </w:r>
            <w:r w:rsidRPr="009928F4">
              <w:rPr>
                <w:rFonts w:ascii="Calibri Light" w:hAnsi="Calibri Light" w:cs="Calibri Light"/>
              </w:rPr>
              <w:t xml:space="preserve">     </w:t>
            </w:r>
            <w:r w:rsidRPr="009928F4">
              <w:rPr>
                <w:rFonts w:ascii="Calibri Light" w:hAnsi="Calibri Light" w:cs="Calibri Light"/>
                <w:bCs/>
              </w:rPr>
              <w:sym w:font="Wingdings 2" w:char="F0A3"/>
            </w:r>
            <w:r w:rsidRPr="009928F4">
              <w:rPr>
                <w:rFonts w:ascii="Calibri Light" w:hAnsi="Calibri Light" w:cs="Calibri Light"/>
                <w:b/>
              </w:rPr>
              <w:t xml:space="preserve"> </w:t>
            </w:r>
            <w:r w:rsidRPr="009928F4">
              <w:rPr>
                <w:rFonts w:ascii="Calibri Light" w:hAnsi="Calibri Light" w:cs="Calibri Light"/>
              </w:rPr>
              <w:t xml:space="preserve">     </w:t>
            </w:r>
            <w:r w:rsidRPr="009928F4">
              <w:rPr>
                <w:rFonts w:ascii="Calibri Light" w:hAnsi="Calibri Light" w:cs="Calibri Light"/>
                <w:bCs/>
              </w:rPr>
              <w:sym w:font="Wingdings 2" w:char="F0A3"/>
            </w:r>
          </w:p>
        </w:tc>
      </w:tr>
      <w:tr w:rsidR="00D63171" w:rsidRPr="009928F4" w14:paraId="2F7A3F47" w14:textId="77777777" w:rsidTr="007359E9">
        <w:trPr>
          <w:trHeight w:val="80"/>
        </w:trPr>
        <w:tc>
          <w:tcPr>
            <w:tcW w:w="8466" w:type="dxa"/>
            <w:vAlign w:val="center"/>
          </w:tcPr>
          <w:p w14:paraId="485B047F" w14:textId="77777777" w:rsidR="00D63171" w:rsidRPr="009928F4" w:rsidRDefault="00D63171" w:rsidP="007359E9">
            <w:pPr>
              <w:pStyle w:val="bullet1"/>
              <w:tabs>
                <w:tab w:val="left" w:pos="432"/>
                <w:tab w:val="left" w:pos="7718"/>
                <w:tab w:val="left" w:pos="8554"/>
                <w:tab w:val="left" w:pos="9216"/>
              </w:tabs>
              <w:spacing w:before="120"/>
              <w:ind w:left="432" w:hanging="432"/>
              <w:rPr>
                <w:rFonts w:ascii="Calibri Light" w:hAnsi="Calibri Light" w:cs="Calibri Light"/>
                <w:sz w:val="20"/>
                <w:szCs w:val="20"/>
              </w:rPr>
            </w:pPr>
            <w:r w:rsidRPr="009928F4">
              <w:rPr>
                <w:rFonts w:ascii="Calibri Light" w:hAnsi="Calibri Light" w:cs="Calibri Light"/>
                <w:sz w:val="20"/>
                <w:szCs w:val="20"/>
              </w:rPr>
              <w:t xml:space="preserve">6. </w:t>
            </w:r>
            <w:r w:rsidRPr="009928F4">
              <w:rPr>
                <w:rFonts w:ascii="Calibri Light" w:hAnsi="Calibri Light" w:cs="Calibri Light"/>
                <w:sz w:val="20"/>
                <w:szCs w:val="20"/>
              </w:rPr>
              <w:tab/>
              <w:t>Is all PPE maintained in a sanitary condition and ready for use?</w:t>
            </w:r>
          </w:p>
        </w:tc>
        <w:tc>
          <w:tcPr>
            <w:tcW w:w="1626" w:type="dxa"/>
            <w:gridSpan w:val="2"/>
            <w:vAlign w:val="center"/>
          </w:tcPr>
          <w:p w14:paraId="66C85BE5" w14:textId="77777777" w:rsidR="00D63171" w:rsidRPr="009928F4" w:rsidRDefault="00D63171" w:rsidP="007359E9">
            <w:pPr>
              <w:spacing w:before="120" w:after="120"/>
              <w:jc w:val="center"/>
              <w:rPr>
                <w:rFonts w:ascii="Calibri Light" w:hAnsi="Calibri Light" w:cs="Calibri Light"/>
              </w:rPr>
            </w:pPr>
            <w:r w:rsidRPr="009928F4">
              <w:rPr>
                <w:rFonts w:ascii="Calibri Light" w:hAnsi="Calibri Light" w:cs="Calibri Light"/>
                <w:bCs/>
              </w:rPr>
              <w:sym w:font="Wingdings 2" w:char="F0A3"/>
            </w:r>
            <w:r w:rsidRPr="009928F4">
              <w:rPr>
                <w:rFonts w:ascii="Calibri Light" w:hAnsi="Calibri Light" w:cs="Calibri Light"/>
                <w:b/>
              </w:rPr>
              <w:t xml:space="preserve"> </w:t>
            </w:r>
            <w:r w:rsidRPr="009928F4">
              <w:rPr>
                <w:rFonts w:ascii="Calibri Light" w:hAnsi="Calibri Light" w:cs="Calibri Light"/>
              </w:rPr>
              <w:t xml:space="preserve">     </w:t>
            </w:r>
            <w:r w:rsidRPr="009928F4">
              <w:rPr>
                <w:rFonts w:ascii="Calibri Light" w:hAnsi="Calibri Light" w:cs="Calibri Light"/>
                <w:bCs/>
              </w:rPr>
              <w:sym w:font="Wingdings 2" w:char="F0A3"/>
            </w:r>
            <w:r w:rsidRPr="009928F4">
              <w:rPr>
                <w:rFonts w:ascii="Calibri Light" w:hAnsi="Calibri Light" w:cs="Calibri Light"/>
                <w:b/>
              </w:rPr>
              <w:t xml:space="preserve"> </w:t>
            </w:r>
            <w:r w:rsidRPr="009928F4">
              <w:rPr>
                <w:rFonts w:ascii="Calibri Light" w:hAnsi="Calibri Light" w:cs="Calibri Light"/>
              </w:rPr>
              <w:t xml:space="preserve">     </w:t>
            </w:r>
            <w:r w:rsidRPr="009928F4">
              <w:rPr>
                <w:rFonts w:ascii="Calibri Light" w:hAnsi="Calibri Light" w:cs="Calibri Light"/>
                <w:bCs/>
              </w:rPr>
              <w:sym w:font="Wingdings 2" w:char="F0A3"/>
            </w:r>
          </w:p>
        </w:tc>
      </w:tr>
      <w:tr w:rsidR="00D63171" w:rsidRPr="009928F4" w14:paraId="5C5C8C06" w14:textId="77777777" w:rsidTr="007359E9">
        <w:trPr>
          <w:trHeight w:val="342"/>
        </w:trPr>
        <w:tc>
          <w:tcPr>
            <w:tcW w:w="8466" w:type="dxa"/>
            <w:vAlign w:val="center"/>
          </w:tcPr>
          <w:p w14:paraId="7FDA4D86" w14:textId="77777777" w:rsidR="00D63171" w:rsidRPr="009928F4" w:rsidRDefault="00D63171" w:rsidP="007359E9">
            <w:pPr>
              <w:pStyle w:val="bullet1"/>
              <w:tabs>
                <w:tab w:val="left" w:pos="432"/>
                <w:tab w:val="left" w:pos="7718"/>
                <w:tab w:val="left" w:pos="8554"/>
                <w:tab w:val="left" w:pos="9216"/>
              </w:tabs>
              <w:spacing w:before="120"/>
              <w:ind w:left="432" w:hanging="432"/>
              <w:rPr>
                <w:rFonts w:ascii="Calibri Light" w:hAnsi="Calibri Light" w:cs="Calibri Light"/>
                <w:sz w:val="20"/>
                <w:szCs w:val="20"/>
              </w:rPr>
            </w:pPr>
            <w:r w:rsidRPr="009928F4">
              <w:rPr>
                <w:rFonts w:ascii="Calibri Light" w:hAnsi="Calibri Light" w:cs="Calibri Light"/>
                <w:sz w:val="20"/>
                <w:szCs w:val="20"/>
              </w:rPr>
              <w:t xml:space="preserve">7. </w:t>
            </w:r>
            <w:r w:rsidRPr="009928F4">
              <w:rPr>
                <w:rFonts w:ascii="Calibri Light" w:hAnsi="Calibri Light" w:cs="Calibri Light"/>
                <w:sz w:val="20"/>
                <w:szCs w:val="20"/>
              </w:rPr>
              <w:tab/>
              <w:t>Are eye wash stations and drench showers located within 10 seconds of where Facility staff are exposed to injurious corrosive materials?</w:t>
            </w:r>
          </w:p>
        </w:tc>
        <w:tc>
          <w:tcPr>
            <w:tcW w:w="1626" w:type="dxa"/>
            <w:gridSpan w:val="2"/>
            <w:vAlign w:val="center"/>
          </w:tcPr>
          <w:p w14:paraId="74DCF980" w14:textId="77777777" w:rsidR="00D63171" w:rsidRPr="009928F4" w:rsidRDefault="00D63171" w:rsidP="007359E9">
            <w:pPr>
              <w:spacing w:before="120" w:after="120"/>
              <w:jc w:val="center"/>
              <w:rPr>
                <w:rFonts w:ascii="Calibri Light" w:hAnsi="Calibri Light" w:cs="Calibri Light"/>
              </w:rPr>
            </w:pPr>
            <w:r w:rsidRPr="009928F4">
              <w:rPr>
                <w:rFonts w:ascii="Calibri Light" w:hAnsi="Calibri Light" w:cs="Calibri Light"/>
                <w:bCs/>
              </w:rPr>
              <w:sym w:font="Wingdings 2" w:char="F0A3"/>
            </w:r>
            <w:r w:rsidRPr="009928F4">
              <w:rPr>
                <w:rFonts w:ascii="Calibri Light" w:hAnsi="Calibri Light" w:cs="Calibri Light"/>
                <w:b/>
              </w:rPr>
              <w:t xml:space="preserve"> </w:t>
            </w:r>
            <w:r w:rsidRPr="009928F4">
              <w:rPr>
                <w:rFonts w:ascii="Calibri Light" w:hAnsi="Calibri Light" w:cs="Calibri Light"/>
              </w:rPr>
              <w:t xml:space="preserve">     </w:t>
            </w:r>
            <w:r w:rsidRPr="009928F4">
              <w:rPr>
                <w:rFonts w:ascii="Calibri Light" w:hAnsi="Calibri Light" w:cs="Calibri Light"/>
                <w:bCs/>
              </w:rPr>
              <w:sym w:font="Wingdings 2" w:char="F0A3"/>
            </w:r>
            <w:r w:rsidRPr="009928F4">
              <w:rPr>
                <w:rFonts w:ascii="Calibri Light" w:hAnsi="Calibri Light" w:cs="Calibri Light"/>
                <w:b/>
              </w:rPr>
              <w:t xml:space="preserve"> </w:t>
            </w:r>
            <w:r w:rsidRPr="009928F4">
              <w:rPr>
                <w:rFonts w:ascii="Calibri Light" w:hAnsi="Calibri Light" w:cs="Calibri Light"/>
              </w:rPr>
              <w:t xml:space="preserve">     </w:t>
            </w:r>
            <w:r w:rsidRPr="009928F4">
              <w:rPr>
                <w:rFonts w:ascii="Calibri Light" w:hAnsi="Calibri Light" w:cs="Calibri Light"/>
                <w:bCs/>
              </w:rPr>
              <w:sym w:font="Wingdings 2" w:char="F0A3"/>
            </w:r>
          </w:p>
        </w:tc>
      </w:tr>
      <w:tr w:rsidR="00D63171" w:rsidRPr="009928F4" w14:paraId="3D5077EF" w14:textId="77777777" w:rsidTr="007359E9">
        <w:trPr>
          <w:trHeight w:val="960"/>
        </w:trPr>
        <w:tc>
          <w:tcPr>
            <w:tcW w:w="8466" w:type="dxa"/>
            <w:vAlign w:val="center"/>
          </w:tcPr>
          <w:p w14:paraId="6574AB01" w14:textId="77777777" w:rsidR="00D63171" w:rsidRPr="009928F4" w:rsidRDefault="00D63171" w:rsidP="007359E9">
            <w:pPr>
              <w:pStyle w:val="bullet1"/>
              <w:tabs>
                <w:tab w:val="left" w:pos="432"/>
                <w:tab w:val="left" w:pos="7718"/>
                <w:tab w:val="left" w:pos="8554"/>
                <w:tab w:val="left" w:pos="9216"/>
              </w:tabs>
              <w:spacing w:before="120"/>
              <w:ind w:left="432" w:hanging="432"/>
              <w:rPr>
                <w:rFonts w:ascii="Calibri Light" w:hAnsi="Calibri Light" w:cs="Calibri Light"/>
                <w:sz w:val="20"/>
                <w:szCs w:val="20"/>
              </w:rPr>
            </w:pPr>
            <w:r w:rsidRPr="009928F4">
              <w:rPr>
                <w:rFonts w:ascii="Calibri Light" w:hAnsi="Calibri Light" w:cs="Calibri Light"/>
                <w:sz w:val="20"/>
                <w:szCs w:val="20"/>
              </w:rPr>
              <w:t xml:space="preserve">8. </w:t>
            </w:r>
            <w:r w:rsidRPr="009928F4">
              <w:rPr>
                <w:rFonts w:ascii="Calibri Light" w:hAnsi="Calibri Light" w:cs="Calibri Light"/>
                <w:sz w:val="20"/>
                <w:szCs w:val="20"/>
              </w:rPr>
              <w:tab/>
              <w:t>Are food or beverages consumed in areas where there is no exposure to toxic or potentially infectious materials?</w:t>
            </w:r>
          </w:p>
        </w:tc>
        <w:tc>
          <w:tcPr>
            <w:tcW w:w="1626" w:type="dxa"/>
            <w:gridSpan w:val="2"/>
            <w:vAlign w:val="center"/>
          </w:tcPr>
          <w:p w14:paraId="47D1239F" w14:textId="77777777" w:rsidR="00D63171" w:rsidRPr="009928F4" w:rsidRDefault="00D63171" w:rsidP="007359E9">
            <w:pPr>
              <w:spacing w:before="120" w:after="120"/>
              <w:jc w:val="center"/>
              <w:rPr>
                <w:rFonts w:ascii="Calibri Light" w:hAnsi="Calibri Light" w:cs="Calibri Light"/>
              </w:rPr>
            </w:pPr>
            <w:r w:rsidRPr="009928F4">
              <w:rPr>
                <w:rFonts w:ascii="Calibri Light" w:hAnsi="Calibri Light" w:cs="Calibri Light"/>
                <w:bCs/>
              </w:rPr>
              <w:sym w:font="Wingdings 2" w:char="F0A3"/>
            </w:r>
            <w:r w:rsidRPr="009928F4">
              <w:rPr>
                <w:rFonts w:ascii="Calibri Light" w:hAnsi="Calibri Light" w:cs="Calibri Light"/>
                <w:b/>
              </w:rPr>
              <w:t xml:space="preserve"> </w:t>
            </w:r>
            <w:r w:rsidRPr="009928F4">
              <w:rPr>
                <w:rFonts w:ascii="Calibri Light" w:hAnsi="Calibri Light" w:cs="Calibri Light"/>
              </w:rPr>
              <w:t xml:space="preserve">     </w:t>
            </w:r>
            <w:r w:rsidRPr="009928F4">
              <w:rPr>
                <w:rFonts w:ascii="Calibri Light" w:hAnsi="Calibri Light" w:cs="Calibri Light"/>
                <w:bCs/>
              </w:rPr>
              <w:sym w:font="Wingdings 2" w:char="F0A3"/>
            </w:r>
            <w:r w:rsidRPr="009928F4">
              <w:rPr>
                <w:rFonts w:ascii="Calibri Light" w:hAnsi="Calibri Light" w:cs="Calibri Light"/>
                <w:b/>
              </w:rPr>
              <w:t xml:space="preserve"> </w:t>
            </w:r>
            <w:r w:rsidRPr="009928F4">
              <w:rPr>
                <w:rFonts w:ascii="Calibri Light" w:hAnsi="Calibri Light" w:cs="Calibri Light"/>
              </w:rPr>
              <w:t xml:space="preserve">     </w:t>
            </w:r>
            <w:r w:rsidRPr="009928F4">
              <w:rPr>
                <w:rFonts w:ascii="Calibri Light" w:hAnsi="Calibri Light" w:cs="Calibri Light"/>
                <w:bCs/>
              </w:rPr>
              <w:sym w:font="Wingdings 2" w:char="F0A3"/>
            </w:r>
          </w:p>
        </w:tc>
      </w:tr>
      <w:tr w:rsidR="00D63171" w:rsidRPr="009928F4" w14:paraId="4D2E56EC" w14:textId="77777777" w:rsidTr="007359E9">
        <w:trPr>
          <w:trHeight w:val="225"/>
        </w:trPr>
        <w:tc>
          <w:tcPr>
            <w:tcW w:w="8466" w:type="dxa"/>
            <w:vAlign w:val="center"/>
          </w:tcPr>
          <w:p w14:paraId="5315D840" w14:textId="77777777" w:rsidR="00D63171" w:rsidRPr="009928F4" w:rsidRDefault="00D63171" w:rsidP="007359E9">
            <w:pPr>
              <w:pStyle w:val="bullet1"/>
              <w:tabs>
                <w:tab w:val="left" w:pos="432"/>
                <w:tab w:val="left" w:pos="7718"/>
                <w:tab w:val="left" w:pos="8554"/>
                <w:tab w:val="left" w:pos="9216"/>
              </w:tabs>
              <w:spacing w:before="120"/>
              <w:ind w:left="432" w:hanging="432"/>
              <w:rPr>
                <w:rFonts w:ascii="Calibri Light" w:hAnsi="Calibri Light" w:cs="Calibri Light"/>
                <w:sz w:val="20"/>
                <w:szCs w:val="20"/>
              </w:rPr>
            </w:pPr>
            <w:r w:rsidRPr="009928F4">
              <w:rPr>
                <w:rFonts w:ascii="Calibri Light" w:hAnsi="Calibri Light" w:cs="Calibri Light"/>
                <w:sz w:val="20"/>
                <w:szCs w:val="20"/>
              </w:rPr>
              <w:t xml:space="preserve">9. </w:t>
            </w:r>
            <w:r w:rsidRPr="009928F4">
              <w:rPr>
                <w:rFonts w:ascii="Calibri Light" w:hAnsi="Calibri Light" w:cs="Calibri Light"/>
                <w:sz w:val="20"/>
                <w:szCs w:val="20"/>
              </w:rPr>
              <w:tab/>
              <w:t>Is hearing protection provided when sound levels exceed those of the OSHA noise standard?</w:t>
            </w:r>
          </w:p>
        </w:tc>
        <w:tc>
          <w:tcPr>
            <w:tcW w:w="1626" w:type="dxa"/>
            <w:gridSpan w:val="2"/>
            <w:vAlign w:val="center"/>
          </w:tcPr>
          <w:p w14:paraId="0815F395" w14:textId="77777777" w:rsidR="00D63171" w:rsidRPr="009928F4" w:rsidRDefault="00D63171" w:rsidP="007359E9">
            <w:pPr>
              <w:spacing w:before="120" w:after="120"/>
              <w:jc w:val="center"/>
              <w:rPr>
                <w:rFonts w:ascii="Calibri Light" w:hAnsi="Calibri Light" w:cs="Calibri Light"/>
              </w:rPr>
            </w:pPr>
            <w:r w:rsidRPr="009928F4">
              <w:rPr>
                <w:rFonts w:ascii="Calibri Light" w:hAnsi="Calibri Light" w:cs="Calibri Light"/>
                <w:bCs/>
              </w:rPr>
              <w:sym w:font="Wingdings 2" w:char="F0A3"/>
            </w:r>
            <w:r w:rsidRPr="009928F4">
              <w:rPr>
                <w:rFonts w:ascii="Calibri Light" w:hAnsi="Calibri Light" w:cs="Calibri Light"/>
                <w:b/>
              </w:rPr>
              <w:t xml:space="preserve"> </w:t>
            </w:r>
            <w:r w:rsidRPr="009928F4">
              <w:rPr>
                <w:rFonts w:ascii="Calibri Light" w:hAnsi="Calibri Light" w:cs="Calibri Light"/>
              </w:rPr>
              <w:t xml:space="preserve">     </w:t>
            </w:r>
            <w:r w:rsidRPr="009928F4">
              <w:rPr>
                <w:rFonts w:ascii="Calibri Light" w:hAnsi="Calibri Light" w:cs="Calibri Light"/>
                <w:bCs/>
              </w:rPr>
              <w:sym w:font="Wingdings 2" w:char="F0A3"/>
            </w:r>
            <w:r w:rsidRPr="009928F4">
              <w:rPr>
                <w:rFonts w:ascii="Calibri Light" w:hAnsi="Calibri Light" w:cs="Calibri Light"/>
                <w:b/>
              </w:rPr>
              <w:t xml:space="preserve"> </w:t>
            </w:r>
            <w:r w:rsidRPr="009928F4">
              <w:rPr>
                <w:rFonts w:ascii="Calibri Light" w:hAnsi="Calibri Light" w:cs="Calibri Light"/>
              </w:rPr>
              <w:t xml:space="preserve">     </w:t>
            </w:r>
            <w:r w:rsidRPr="009928F4">
              <w:rPr>
                <w:rFonts w:ascii="Calibri Light" w:hAnsi="Calibri Light" w:cs="Calibri Light"/>
                <w:bCs/>
              </w:rPr>
              <w:sym w:font="Wingdings 2" w:char="F0A3"/>
            </w:r>
          </w:p>
        </w:tc>
      </w:tr>
      <w:tr w:rsidR="00D63171" w:rsidRPr="009928F4" w14:paraId="0155A324" w14:textId="77777777" w:rsidTr="007359E9">
        <w:trPr>
          <w:trHeight w:val="342"/>
        </w:trPr>
        <w:tc>
          <w:tcPr>
            <w:tcW w:w="8466" w:type="dxa"/>
            <w:vAlign w:val="center"/>
          </w:tcPr>
          <w:p w14:paraId="05C973A1" w14:textId="77777777" w:rsidR="00D63171" w:rsidRPr="009928F4" w:rsidRDefault="00D63171" w:rsidP="007359E9">
            <w:pPr>
              <w:pStyle w:val="bullet1"/>
              <w:tabs>
                <w:tab w:val="left" w:pos="432"/>
                <w:tab w:val="left" w:pos="7718"/>
                <w:tab w:val="left" w:pos="8554"/>
                <w:tab w:val="left" w:pos="9216"/>
              </w:tabs>
              <w:spacing w:before="120"/>
              <w:ind w:left="432" w:hanging="432"/>
              <w:rPr>
                <w:rFonts w:ascii="Calibri Light" w:hAnsi="Calibri Light" w:cs="Calibri Light"/>
                <w:sz w:val="20"/>
                <w:szCs w:val="20"/>
              </w:rPr>
            </w:pPr>
            <w:r w:rsidRPr="009928F4">
              <w:rPr>
                <w:rFonts w:ascii="Calibri Light" w:hAnsi="Calibri Light" w:cs="Calibri Light"/>
                <w:sz w:val="20"/>
                <w:szCs w:val="20"/>
              </w:rPr>
              <w:t xml:space="preserve">10. </w:t>
            </w:r>
            <w:r w:rsidRPr="009928F4">
              <w:rPr>
                <w:rFonts w:ascii="Calibri Light" w:hAnsi="Calibri Light" w:cs="Calibri Light"/>
                <w:sz w:val="20"/>
                <w:szCs w:val="20"/>
              </w:rPr>
              <w:tab/>
              <w:t>Are adequate work procedures and PPE provided and used when cleaning up hazardous materials or spills?</w:t>
            </w:r>
          </w:p>
        </w:tc>
        <w:tc>
          <w:tcPr>
            <w:tcW w:w="1626" w:type="dxa"/>
            <w:gridSpan w:val="2"/>
            <w:vAlign w:val="center"/>
          </w:tcPr>
          <w:p w14:paraId="1C659D70" w14:textId="77777777" w:rsidR="00D63171" w:rsidRPr="009928F4" w:rsidRDefault="00D63171" w:rsidP="007359E9">
            <w:pPr>
              <w:spacing w:before="120" w:after="120"/>
              <w:jc w:val="center"/>
              <w:rPr>
                <w:rFonts w:ascii="Calibri Light" w:hAnsi="Calibri Light" w:cs="Calibri Light"/>
              </w:rPr>
            </w:pPr>
            <w:r w:rsidRPr="009928F4">
              <w:rPr>
                <w:rFonts w:ascii="Calibri Light" w:hAnsi="Calibri Light" w:cs="Calibri Light"/>
                <w:bCs/>
              </w:rPr>
              <w:sym w:font="Wingdings 2" w:char="F0A3"/>
            </w:r>
            <w:r w:rsidRPr="009928F4">
              <w:rPr>
                <w:rFonts w:ascii="Calibri Light" w:hAnsi="Calibri Light" w:cs="Calibri Light"/>
                <w:b/>
              </w:rPr>
              <w:t xml:space="preserve"> </w:t>
            </w:r>
            <w:r w:rsidRPr="009928F4">
              <w:rPr>
                <w:rFonts w:ascii="Calibri Light" w:hAnsi="Calibri Light" w:cs="Calibri Light"/>
              </w:rPr>
              <w:t xml:space="preserve">     </w:t>
            </w:r>
            <w:r w:rsidRPr="009928F4">
              <w:rPr>
                <w:rFonts w:ascii="Calibri Light" w:hAnsi="Calibri Light" w:cs="Calibri Light"/>
                <w:bCs/>
              </w:rPr>
              <w:sym w:font="Wingdings 2" w:char="F0A3"/>
            </w:r>
            <w:r w:rsidRPr="009928F4">
              <w:rPr>
                <w:rFonts w:ascii="Calibri Light" w:hAnsi="Calibri Light" w:cs="Calibri Light"/>
                <w:b/>
              </w:rPr>
              <w:t xml:space="preserve"> </w:t>
            </w:r>
            <w:r w:rsidRPr="009928F4">
              <w:rPr>
                <w:rFonts w:ascii="Calibri Light" w:hAnsi="Calibri Light" w:cs="Calibri Light"/>
              </w:rPr>
              <w:t xml:space="preserve">     </w:t>
            </w:r>
            <w:r w:rsidRPr="009928F4">
              <w:rPr>
                <w:rFonts w:ascii="Calibri Light" w:hAnsi="Calibri Light" w:cs="Calibri Light"/>
                <w:bCs/>
              </w:rPr>
              <w:sym w:font="Wingdings 2" w:char="F0A3"/>
            </w:r>
          </w:p>
        </w:tc>
      </w:tr>
      <w:tr w:rsidR="00D63171" w:rsidRPr="009928F4" w14:paraId="0DBD01FF" w14:textId="77777777" w:rsidTr="007359E9">
        <w:trPr>
          <w:trHeight w:val="108"/>
        </w:trPr>
        <w:tc>
          <w:tcPr>
            <w:tcW w:w="8466" w:type="dxa"/>
            <w:vAlign w:val="center"/>
          </w:tcPr>
          <w:p w14:paraId="4D603A33" w14:textId="77777777" w:rsidR="00D63171" w:rsidRPr="009928F4" w:rsidRDefault="00D63171" w:rsidP="007359E9">
            <w:pPr>
              <w:pStyle w:val="bullet1"/>
              <w:tabs>
                <w:tab w:val="left" w:pos="432"/>
                <w:tab w:val="left" w:pos="7718"/>
                <w:tab w:val="left" w:pos="8554"/>
                <w:tab w:val="left" w:pos="9216"/>
              </w:tabs>
              <w:spacing w:before="120"/>
              <w:ind w:left="432" w:hanging="432"/>
              <w:rPr>
                <w:rFonts w:ascii="Calibri Light" w:hAnsi="Calibri Light" w:cs="Calibri Light"/>
                <w:sz w:val="20"/>
                <w:szCs w:val="20"/>
              </w:rPr>
            </w:pPr>
            <w:r w:rsidRPr="009928F4">
              <w:rPr>
                <w:rFonts w:ascii="Calibri Light" w:hAnsi="Calibri Light" w:cs="Calibri Light"/>
                <w:sz w:val="20"/>
                <w:szCs w:val="20"/>
              </w:rPr>
              <w:t xml:space="preserve">11. </w:t>
            </w:r>
            <w:r w:rsidRPr="009928F4">
              <w:rPr>
                <w:rFonts w:ascii="Calibri Light" w:hAnsi="Calibri Light" w:cs="Calibri Light"/>
                <w:sz w:val="20"/>
                <w:szCs w:val="20"/>
              </w:rPr>
              <w:tab/>
              <w:t>Are there appropriate procedures in place for disposal of contaminated PPE?</w:t>
            </w:r>
          </w:p>
        </w:tc>
        <w:tc>
          <w:tcPr>
            <w:tcW w:w="1626" w:type="dxa"/>
            <w:gridSpan w:val="2"/>
            <w:vAlign w:val="center"/>
          </w:tcPr>
          <w:p w14:paraId="7FA5911D" w14:textId="77777777" w:rsidR="00D63171" w:rsidRPr="009928F4" w:rsidRDefault="00D63171" w:rsidP="007359E9">
            <w:pPr>
              <w:spacing w:before="120" w:after="120"/>
              <w:jc w:val="center"/>
              <w:rPr>
                <w:rFonts w:ascii="Calibri Light" w:hAnsi="Calibri Light" w:cs="Calibri Light"/>
              </w:rPr>
            </w:pPr>
            <w:r w:rsidRPr="009928F4">
              <w:rPr>
                <w:rFonts w:ascii="Calibri Light" w:hAnsi="Calibri Light" w:cs="Calibri Light"/>
                <w:bCs/>
              </w:rPr>
              <w:sym w:font="Wingdings 2" w:char="F0A3"/>
            </w:r>
            <w:r w:rsidRPr="009928F4">
              <w:rPr>
                <w:rFonts w:ascii="Calibri Light" w:hAnsi="Calibri Light" w:cs="Calibri Light"/>
                <w:b/>
              </w:rPr>
              <w:t xml:space="preserve"> </w:t>
            </w:r>
            <w:r w:rsidRPr="009928F4">
              <w:rPr>
                <w:rFonts w:ascii="Calibri Light" w:hAnsi="Calibri Light" w:cs="Calibri Light"/>
              </w:rPr>
              <w:t xml:space="preserve">     </w:t>
            </w:r>
            <w:r w:rsidRPr="009928F4">
              <w:rPr>
                <w:rFonts w:ascii="Calibri Light" w:hAnsi="Calibri Light" w:cs="Calibri Light"/>
                <w:bCs/>
              </w:rPr>
              <w:sym w:font="Wingdings 2" w:char="F0A3"/>
            </w:r>
            <w:r w:rsidRPr="009928F4">
              <w:rPr>
                <w:rFonts w:ascii="Calibri Light" w:hAnsi="Calibri Light" w:cs="Calibri Light"/>
                <w:b/>
              </w:rPr>
              <w:t xml:space="preserve"> </w:t>
            </w:r>
            <w:r w:rsidRPr="009928F4">
              <w:rPr>
                <w:rFonts w:ascii="Calibri Light" w:hAnsi="Calibri Light" w:cs="Calibri Light"/>
              </w:rPr>
              <w:t xml:space="preserve">     </w:t>
            </w:r>
            <w:r w:rsidRPr="009928F4">
              <w:rPr>
                <w:rFonts w:ascii="Calibri Light" w:hAnsi="Calibri Light" w:cs="Calibri Light"/>
                <w:bCs/>
              </w:rPr>
              <w:sym w:font="Wingdings 2" w:char="F0A3"/>
            </w:r>
          </w:p>
        </w:tc>
      </w:tr>
    </w:tbl>
    <w:p w14:paraId="27023BE0" w14:textId="77777777" w:rsidR="00D63171" w:rsidRDefault="00D63171" w:rsidP="00857A6D">
      <w:pPr>
        <w:pBdr>
          <w:bottom w:val="single" w:sz="4" w:space="1" w:color="auto"/>
        </w:pBdr>
        <w:tabs>
          <w:tab w:val="left" w:pos="2520"/>
          <w:tab w:val="left" w:pos="4680"/>
        </w:tabs>
        <w:spacing w:before="240"/>
        <w:rPr>
          <w:rFonts w:ascii="Calibri Light" w:hAnsi="Calibri Light" w:cs="Calibri Light"/>
          <w:sz w:val="22"/>
          <w:szCs w:val="22"/>
        </w:rPr>
      </w:pPr>
    </w:p>
    <w:p w14:paraId="19F3A84A" w14:textId="77777777" w:rsidR="00D63171" w:rsidRDefault="00D63171" w:rsidP="00D63171">
      <w:pPr>
        <w:tabs>
          <w:tab w:val="left" w:pos="2520"/>
          <w:tab w:val="left" w:pos="4680"/>
        </w:tabs>
        <w:spacing w:before="240"/>
        <w:rPr>
          <w:rFonts w:ascii="Calibri Light" w:hAnsi="Calibri Light" w:cs="Calibri Light"/>
          <w:sz w:val="22"/>
          <w:szCs w:val="22"/>
        </w:rPr>
      </w:pPr>
    </w:p>
    <w:p w14:paraId="28C99A47" w14:textId="77777777" w:rsidR="00D63171" w:rsidRDefault="00D63171" w:rsidP="00D63171">
      <w:pPr>
        <w:tabs>
          <w:tab w:val="left" w:pos="2520"/>
          <w:tab w:val="left" w:pos="4680"/>
        </w:tabs>
        <w:spacing w:before="240"/>
        <w:rPr>
          <w:rFonts w:ascii="Calibri Light" w:hAnsi="Calibri Light" w:cs="Calibri Light"/>
          <w:sz w:val="22"/>
          <w:szCs w:val="22"/>
        </w:rPr>
      </w:pPr>
    </w:p>
    <w:p w14:paraId="2776738D" w14:textId="77777777" w:rsidR="00D63171" w:rsidRDefault="00D63171" w:rsidP="00D63171">
      <w:pPr>
        <w:tabs>
          <w:tab w:val="left" w:pos="2520"/>
          <w:tab w:val="left" w:pos="4680"/>
        </w:tabs>
        <w:spacing w:before="240"/>
        <w:rPr>
          <w:rFonts w:ascii="Calibri Light" w:hAnsi="Calibri Light" w:cs="Calibri Light"/>
          <w:sz w:val="22"/>
          <w:szCs w:val="22"/>
        </w:rPr>
      </w:pPr>
    </w:p>
    <w:p w14:paraId="2BAED707" w14:textId="3D3E93A8" w:rsidR="00D63171" w:rsidRPr="00D3521A" w:rsidRDefault="00D63171" w:rsidP="00D63171">
      <w:pPr>
        <w:tabs>
          <w:tab w:val="left" w:pos="2520"/>
          <w:tab w:val="left" w:pos="4680"/>
        </w:tabs>
        <w:spacing w:before="240"/>
        <w:rPr>
          <w:rFonts w:ascii="Calibri Light" w:hAnsi="Calibri Light" w:cs="Calibri Light"/>
          <w:sz w:val="22"/>
          <w:szCs w:val="22"/>
        </w:rPr>
      </w:pPr>
      <w:r>
        <w:rPr>
          <w:rFonts w:ascii="Calibri Light" w:hAnsi="Calibri Light" w:cs="Calibri Light"/>
          <w:sz w:val="22"/>
          <w:szCs w:val="22"/>
        </w:rPr>
        <w:t>_________________</w:t>
      </w:r>
      <w:r w:rsidRPr="00D3521A">
        <w:rPr>
          <w:rFonts w:ascii="Calibri Light" w:hAnsi="Calibri Light" w:cs="Calibri Light"/>
          <w:sz w:val="22"/>
          <w:szCs w:val="22"/>
        </w:rPr>
        <w:t>_____________________  ___________________________________________</w:t>
      </w:r>
      <w:r w:rsidRPr="00D3521A">
        <w:rPr>
          <w:rFonts w:ascii="Calibri Light" w:hAnsi="Calibri Light" w:cs="Calibri Light"/>
          <w:sz w:val="22"/>
          <w:szCs w:val="22"/>
        </w:rPr>
        <w:br/>
      </w:r>
      <w:r w:rsidRPr="00D3521A">
        <w:rPr>
          <w:rStyle w:val="TabletextChar"/>
          <w:rFonts w:ascii="Calibri Light" w:hAnsi="Calibri Light" w:cs="Calibri Light"/>
          <w:sz w:val="22"/>
          <w:szCs w:val="22"/>
        </w:rPr>
        <w:t>Audited</w:t>
      </w:r>
      <w:r>
        <w:rPr>
          <w:rStyle w:val="TabletextChar"/>
          <w:rFonts w:ascii="Calibri Light" w:hAnsi="Calibri Light" w:cs="Calibri Light"/>
          <w:sz w:val="22"/>
          <w:szCs w:val="22"/>
        </w:rPr>
        <w:t xml:space="preserve">/Verified </w:t>
      </w:r>
      <w:r w:rsidRPr="00D3521A">
        <w:rPr>
          <w:rStyle w:val="TabletextChar"/>
          <w:rFonts w:ascii="Calibri Light" w:hAnsi="Calibri Light" w:cs="Calibri Light"/>
          <w:sz w:val="22"/>
          <w:szCs w:val="22"/>
        </w:rPr>
        <w:t xml:space="preserve"> by (print)</w:t>
      </w:r>
      <w:r w:rsidRPr="00D3521A">
        <w:rPr>
          <w:rStyle w:val="TabletextChar"/>
          <w:rFonts w:ascii="Calibri Light" w:hAnsi="Calibri Light" w:cs="Calibri Light"/>
          <w:sz w:val="22"/>
          <w:szCs w:val="22"/>
        </w:rPr>
        <w:tab/>
        <w:t>Date</w:t>
      </w:r>
      <w:r w:rsidRPr="00D3521A">
        <w:rPr>
          <w:rStyle w:val="TabletextChar"/>
          <w:rFonts w:ascii="Calibri Light" w:hAnsi="Calibri Light" w:cs="Calibri Light"/>
          <w:sz w:val="22"/>
          <w:szCs w:val="22"/>
        </w:rPr>
        <w:tab/>
      </w:r>
      <w:r w:rsidRPr="00D3521A">
        <w:rPr>
          <w:rStyle w:val="TabletextChar"/>
          <w:rFonts w:ascii="Calibri Light" w:hAnsi="Calibri Light" w:cs="Calibri Light"/>
          <w:sz w:val="22"/>
          <w:szCs w:val="22"/>
        </w:rPr>
        <w:tab/>
        <w:t>Staff signature</w:t>
      </w:r>
      <w:r w:rsidRPr="00D3521A">
        <w:rPr>
          <w:rStyle w:val="TabletextChar"/>
          <w:rFonts w:ascii="Calibri Light" w:hAnsi="Calibri Light" w:cs="Calibri Light"/>
          <w:sz w:val="22"/>
          <w:szCs w:val="22"/>
        </w:rPr>
        <w:tab/>
      </w:r>
      <w:r w:rsidRPr="00D3521A">
        <w:rPr>
          <w:rStyle w:val="TabletextChar"/>
          <w:rFonts w:ascii="Calibri Light" w:hAnsi="Calibri Light" w:cs="Calibri Light"/>
          <w:sz w:val="22"/>
          <w:szCs w:val="22"/>
        </w:rPr>
        <w:tab/>
      </w:r>
      <w:r w:rsidRPr="00D3521A">
        <w:rPr>
          <w:rStyle w:val="TabletextChar"/>
          <w:rFonts w:ascii="Calibri Light" w:hAnsi="Calibri Light" w:cs="Calibri Light"/>
          <w:sz w:val="22"/>
          <w:szCs w:val="22"/>
        </w:rPr>
        <w:tab/>
      </w:r>
      <w:r w:rsidRPr="00D3521A">
        <w:rPr>
          <w:rStyle w:val="TabletextChar"/>
          <w:rFonts w:ascii="Calibri Light" w:hAnsi="Calibri Light" w:cs="Calibri Light"/>
          <w:sz w:val="22"/>
          <w:szCs w:val="22"/>
        </w:rPr>
        <w:tab/>
        <w:t>Date</w:t>
      </w:r>
    </w:p>
    <w:p w14:paraId="6D7BE2F5" w14:textId="77777777" w:rsidR="00D63171" w:rsidRPr="009928F4" w:rsidRDefault="00D63171" w:rsidP="00D63171">
      <w:pPr>
        <w:rPr>
          <w:rStyle w:val="Hyperlink"/>
          <w:rFonts w:asciiTheme="majorHAnsi" w:hAnsiTheme="majorHAnsi" w:cstheme="majorHAnsi"/>
          <w:b/>
          <w:color w:val="000000"/>
          <w:sz w:val="28"/>
          <w:szCs w:val="22"/>
          <w:u w:val="none"/>
        </w:rPr>
      </w:pPr>
    </w:p>
    <w:p w14:paraId="6E312493" w14:textId="77777777" w:rsidR="00776CD5" w:rsidRDefault="00776CD5" w:rsidP="006A76F9">
      <w:pPr>
        <w:spacing w:line="276" w:lineRule="auto"/>
        <w:ind w:left="720"/>
        <w:rPr>
          <w:rFonts w:ascii="Calibri Light" w:hAnsi="Calibri Light" w:cs="Calibri Light"/>
          <w:sz w:val="22"/>
          <w:szCs w:val="22"/>
        </w:rPr>
      </w:pPr>
    </w:p>
    <w:sectPr w:rsidR="00776CD5" w:rsidSect="0020612C">
      <w:footerReference w:type="default" r:id="rId13"/>
      <w:pgSz w:w="12240" w:h="15840" w:code="1"/>
      <w:pgMar w:top="900" w:right="1440" w:bottom="108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A1B9" w14:textId="77777777" w:rsidR="0090646D" w:rsidRDefault="0090646D">
      <w:r>
        <w:separator/>
      </w:r>
    </w:p>
  </w:endnote>
  <w:endnote w:type="continuationSeparator" w:id="0">
    <w:p w14:paraId="066AD6D0" w14:textId="77777777" w:rsidR="0090646D" w:rsidRDefault="0090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924A" w14:textId="6F998386" w:rsidR="00AE0ABD" w:rsidRDefault="00AD4BCD" w:rsidP="00AE0ABD">
    <w:pPr>
      <w:pStyle w:val="Footer"/>
      <w:pBdr>
        <w:top w:val="single" w:sz="4" w:space="6" w:color="auto"/>
      </w:pBdr>
      <w:tabs>
        <w:tab w:val="clear" w:pos="4320"/>
        <w:tab w:val="clear" w:pos="8640"/>
        <w:tab w:val="right" w:pos="9360"/>
      </w:tabs>
      <w:rPr>
        <w:rFonts w:ascii="Calibri Light" w:hAnsi="Calibri Light" w:cs="Calibri Light"/>
        <w:iCs/>
        <w:sz w:val="18"/>
        <w:szCs w:val="18"/>
      </w:rPr>
    </w:pPr>
    <w:r w:rsidRPr="00AD4BCD">
      <w:rPr>
        <w:rFonts w:ascii="Calibri Light" w:hAnsi="Calibri Light" w:cs="Calibri Light"/>
        <w:bCs/>
        <w:iCs/>
        <w:sz w:val="18"/>
        <w:szCs w:val="18"/>
      </w:rPr>
      <w:t>HHW SOP 2.04 Personal Protective Equipment</w:t>
    </w:r>
    <w:r w:rsidR="00AE0ABD">
      <w:rPr>
        <w:rFonts w:ascii="Calibri Light" w:hAnsi="Calibri Light" w:cs="Calibri Light"/>
        <w:iCs/>
        <w:sz w:val="18"/>
        <w:szCs w:val="18"/>
      </w:rPr>
      <w:tab/>
    </w:r>
    <w:r>
      <w:rPr>
        <w:rFonts w:ascii="Calibri Light" w:hAnsi="Calibri Light" w:cs="Calibri Light"/>
        <w:iCs/>
        <w:sz w:val="18"/>
        <w:szCs w:val="18"/>
      </w:rPr>
      <w:t>November 2025</w:t>
    </w:r>
    <w:r w:rsidR="00AE0ABD">
      <w:rPr>
        <w:rFonts w:ascii="Calibri Light" w:hAnsi="Calibri Light" w:cs="Calibri Light"/>
        <w:iCs/>
        <w:sz w:val="18"/>
        <w:szCs w:val="18"/>
      </w:rPr>
      <w:t xml:space="preserve">  </w:t>
    </w:r>
    <w:r w:rsidR="00AE0ABD" w:rsidRPr="00A14CB7">
      <w:rPr>
        <w:rFonts w:ascii="Calibri Light" w:hAnsi="Calibri Light" w:cs="Calibri Light"/>
        <w:sz w:val="18"/>
        <w:szCs w:val="18"/>
      </w:rPr>
      <w:t xml:space="preserve">|  </w:t>
    </w:r>
    <w:r w:rsidR="00AE0ABD" w:rsidRPr="00AE0ABD">
      <w:rPr>
        <w:rFonts w:ascii="Calibri Light" w:hAnsi="Calibri Light" w:cs="Calibri Light"/>
        <w:sz w:val="18"/>
        <w:szCs w:val="18"/>
      </w:rPr>
      <w:t>w-hhwsop</w:t>
    </w:r>
    <w:r w:rsidR="006A76F9">
      <w:rPr>
        <w:rFonts w:ascii="Calibri Light" w:hAnsi="Calibri Light" w:cs="Calibri Light"/>
        <w:sz w:val="18"/>
        <w:szCs w:val="18"/>
      </w:rPr>
      <w:t>2-04</w:t>
    </w:r>
  </w:p>
  <w:p w14:paraId="57BAE0F2" w14:textId="77777777" w:rsidR="00AE0ABD" w:rsidRPr="00441CF6" w:rsidRDefault="00441CF6" w:rsidP="00441CF6">
    <w:pPr>
      <w:pStyle w:val="Footer"/>
      <w:jc w:val="center"/>
      <w:rPr>
        <w:rFonts w:ascii="Calibri Light" w:hAnsi="Calibri Light" w:cs="Calibri Light"/>
        <w:iCs/>
        <w:sz w:val="18"/>
        <w:szCs w:val="18"/>
      </w:rPr>
    </w:pPr>
    <w:r w:rsidRPr="00441CF6">
      <w:rPr>
        <w:rFonts w:ascii="Calibri Light" w:hAnsi="Calibri Light" w:cs="Calibri Light"/>
        <w:iCs/>
        <w:sz w:val="18"/>
        <w:szCs w:val="18"/>
      </w:rPr>
      <w:fldChar w:fldCharType="begin"/>
    </w:r>
    <w:r w:rsidRPr="00441CF6">
      <w:rPr>
        <w:rFonts w:ascii="Calibri Light" w:hAnsi="Calibri Light" w:cs="Calibri Light"/>
        <w:iCs/>
        <w:sz w:val="18"/>
        <w:szCs w:val="18"/>
      </w:rPr>
      <w:instrText xml:space="preserve"> PAGE   \* MERGEFORMAT </w:instrText>
    </w:r>
    <w:r w:rsidRPr="00441CF6">
      <w:rPr>
        <w:rFonts w:ascii="Calibri Light" w:hAnsi="Calibri Light" w:cs="Calibri Light"/>
        <w:iCs/>
        <w:sz w:val="18"/>
        <w:szCs w:val="18"/>
      </w:rPr>
      <w:fldChar w:fldCharType="separate"/>
    </w:r>
    <w:r w:rsidRPr="00441CF6">
      <w:rPr>
        <w:rFonts w:ascii="Calibri Light" w:hAnsi="Calibri Light" w:cs="Calibri Light"/>
        <w:iCs/>
        <w:noProof/>
        <w:sz w:val="18"/>
        <w:szCs w:val="18"/>
      </w:rPr>
      <w:t>1</w:t>
    </w:r>
    <w:r w:rsidRPr="00441CF6">
      <w:rPr>
        <w:rFonts w:ascii="Calibri Light" w:hAnsi="Calibri Light" w:cs="Calibri Light"/>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EC132" w14:textId="77777777" w:rsidR="0090646D" w:rsidRDefault="0090646D">
      <w:r>
        <w:separator/>
      </w:r>
    </w:p>
  </w:footnote>
  <w:footnote w:type="continuationSeparator" w:id="0">
    <w:p w14:paraId="2331815F" w14:textId="77777777" w:rsidR="0090646D" w:rsidRDefault="00906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094A08AE"/>
    <w:multiLevelType w:val="multilevel"/>
    <w:tmpl w:val="524C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20D6F"/>
    <w:multiLevelType w:val="hybridMultilevel"/>
    <w:tmpl w:val="724AE858"/>
    <w:lvl w:ilvl="0" w:tplc="128E2588">
      <w:start w:val="1"/>
      <w:numFmt w:val="bullet"/>
      <w:pStyle w:val="ListBullet2"/>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3"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5" w15:restartNumberingAfterBreak="0">
    <w:nsid w:val="2E2D2D45"/>
    <w:multiLevelType w:val="multilevel"/>
    <w:tmpl w:val="EE12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16EAE"/>
    <w:multiLevelType w:val="multilevel"/>
    <w:tmpl w:val="D648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55642E"/>
    <w:multiLevelType w:val="hybridMultilevel"/>
    <w:tmpl w:val="F6A0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EB23AC"/>
    <w:multiLevelType w:val="multilevel"/>
    <w:tmpl w:val="66E6F61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10" w15:restartNumberingAfterBreak="0">
    <w:nsid w:val="397B6424"/>
    <w:multiLevelType w:val="multilevel"/>
    <w:tmpl w:val="F2F4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86089C"/>
    <w:multiLevelType w:val="hybridMultilevel"/>
    <w:tmpl w:val="37701C64"/>
    <w:lvl w:ilvl="0" w:tplc="9D7AC1D2">
      <w:start w:val="1"/>
      <w:numFmt w:val="bullet"/>
      <w:pStyle w:val="PC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992B28"/>
    <w:multiLevelType w:val="hybridMultilevel"/>
    <w:tmpl w:val="D1C02B6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5" w15:restartNumberingAfterBreak="0">
    <w:nsid w:val="5A0C39A4"/>
    <w:multiLevelType w:val="hybridMultilevel"/>
    <w:tmpl w:val="27648324"/>
    <w:lvl w:ilvl="0" w:tplc="9C3A0DC0">
      <w:start w:val="1"/>
      <w:numFmt w:val="bullet"/>
      <w:pStyle w:val="Listbulletlevel2"/>
      <w:lvlText w:val=""/>
      <w:lvlJc w:val="left"/>
      <w:pPr>
        <w:tabs>
          <w:tab w:val="num" w:pos="2002"/>
        </w:tabs>
        <w:ind w:left="2002" w:hanging="360"/>
      </w:pPr>
      <w:rPr>
        <w:rFonts w:ascii="Symbol" w:hAnsi="Symbol" w:hint="default"/>
      </w:rPr>
    </w:lvl>
    <w:lvl w:ilvl="1" w:tplc="04090003">
      <w:start w:val="1"/>
      <w:numFmt w:val="bullet"/>
      <w:lvlText w:val="o"/>
      <w:lvlJc w:val="left"/>
      <w:pPr>
        <w:tabs>
          <w:tab w:val="num" w:pos="2722"/>
        </w:tabs>
        <w:ind w:left="2722" w:hanging="360"/>
      </w:pPr>
      <w:rPr>
        <w:rFonts w:ascii="Courier New" w:hAnsi="Courier New" w:cs="Courier New" w:hint="default"/>
      </w:rPr>
    </w:lvl>
    <w:lvl w:ilvl="2" w:tplc="04090005" w:tentative="1">
      <w:start w:val="1"/>
      <w:numFmt w:val="bullet"/>
      <w:lvlText w:val=""/>
      <w:lvlJc w:val="left"/>
      <w:pPr>
        <w:tabs>
          <w:tab w:val="num" w:pos="3442"/>
        </w:tabs>
        <w:ind w:left="3442" w:hanging="360"/>
      </w:pPr>
      <w:rPr>
        <w:rFonts w:ascii="Wingdings" w:hAnsi="Wingdings" w:hint="default"/>
      </w:rPr>
    </w:lvl>
    <w:lvl w:ilvl="3" w:tplc="04090001" w:tentative="1">
      <w:start w:val="1"/>
      <w:numFmt w:val="bullet"/>
      <w:lvlText w:val=""/>
      <w:lvlJc w:val="left"/>
      <w:pPr>
        <w:tabs>
          <w:tab w:val="num" w:pos="4162"/>
        </w:tabs>
        <w:ind w:left="4162" w:hanging="360"/>
      </w:pPr>
      <w:rPr>
        <w:rFonts w:ascii="Symbol" w:hAnsi="Symbol" w:hint="default"/>
      </w:rPr>
    </w:lvl>
    <w:lvl w:ilvl="4" w:tplc="04090003" w:tentative="1">
      <w:start w:val="1"/>
      <w:numFmt w:val="bullet"/>
      <w:lvlText w:val="o"/>
      <w:lvlJc w:val="left"/>
      <w:pPr>
        <w:tabs>
          <w:tab w:val="num" w:pos="4882"/>
        </w:tabs>
        <w:ind w:left="4882" w:hanging="360"/>
      </w:pPr>
      <w:rPr>
        <w:rFonts w:ascii="Courier New" w:hAnsi="Courier New" w:cs="Courier New" w:hint="default"/>
      </w:rPr>
    </w:lvl>
    <w:lvl w:ilvl="5" w:tplc="04090005" w:tentative="1">
      <w:start w:val="1"/>
      <w:numFmt w:val="bullet"/>
      <w:lvlText w:val=""/>
      <w:lvlJc w:val="left"/>
      <w:pPr>
        <w:tabs>
          <w:tab w:val="num" w:pos="5602"/>
        </w:tabs>
        <w:ind w:left="5602" w:hanging="360"/>
      </w:pPr>
      <w:rPr>
        <w:rFonts w:ascii="Wingdings" w:hAnsi="Wingdings" w:hint="default"/>
      </w:rPr>
    </w:lvl>
    <w:lvl w:ilvl="6" w:tplc="04090001" w:tentative="1">
      <w:start w:val="1"/>
      <w:numFmt w:val="bullet"/>
      <w:lvlText w:val=""/>
      <w:lvlJc w:val="left"/>
      <w:pPr>
        <w:tabs>
          <w:tab w:val="num" w:pos="6322"/>
        </w:tabs>
        <w:ind w:left="6322" w:hanging="360"/>
      </w:pPr>
      <w:rPr>
        <w:rFonts w:ascii="Symbol" w:hAnsi="Symbol" w:hint="default"/>
      </w:rPr>
    </w:lvl>
    <w:lvl w:ilvl="7" w:tplc="04090003" w:tentative="1">
      <w:start w:val="1"/>
      <w:numFmt w:val="bullet"/>
      <w:lvlText w:val="o"/>
      <w:lvlJc w:val="left"/>
      <w:pPr>
        <w:tabs>
          <w:tab w:val="num" w:pos="7042"/>
        </w:tabs>
        <w:ind w:left="7042" w:hanging="360"/>
      </w:pPr>
      <w:rPr>
        <w:rFonts w:ascii="Courier New" w:hAnsi="Courier New" w:cs="Courier New" w:hint="default"/>
      </w:rPr>
    </w:lvl>
    <w:lvl w:ilvl="8" w:tplc="04090005" w:tentative="1">
      <w:start w:val="1"/>
      <w:numFmt w:val="bullet"/>
      <w:lvlText w:val=""/>
      <w:lvlJc w:val="left"/>
      <w:pPr>
        <w:tabs>
          <w:tab w:val="num" w:pos="7762"/>
        </w:tabs>
        <w:ind w:left="7762" w:hanging="360"/>
      </w:pPr>
      <w:rPr>
        <w:rFonts w:ascii="Wingdings" w:hAnsi="Wingdings" w:hint="default"/>
      </w:rPr>
    </w:lvl>
  </w:abstractNum>
  <w:abstractNum w:abstractNumId="16" w15:restartNumberingAfterBreak="0">
    <w:nsid w:val="5A954CDB"/>
    <w:multiLevelType w:val="hybridMultilevel"/>
    <w:tmpl w:val="4334A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B5C5C97"/>
    <w:multiLevelType w:val="multilevel"/>
    <w:tmpl w:val="CB30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267F94"/>
    <w:multiLevelType w:val="multilevel"/>
    <w:tmpl w:val="64EA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AA2DB3"/>
    <w:multiLevelType w:val="hybridMultilevel"/>
    <w:tmpl w:val="A9DE3360"/>
    <w:lvl w:ilvl="0" w:tplc="BEE04878">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1952029">
    <w:abstractNumId w:val="9"/>
  </w:num>
  <w:num w:numId="2" w16cid:durableId="821434402">
    <w:abstractNumId w:val="0"/>
  </w:num>
  <w:num w:numId="3" w16cid:durableId="270094992">
    <w:abstractNumId w:val="4"/>
  </w:num>
  <w:num w:numId="4" w16cid:durableId="560406482">
    <w:abstractNumId w:val="13"/>
  </w:num>
  <w:num w:numId="5" w16cid:durableId="2134013816">
    <w:abstractNumId w:val="2"/>
  </w:num>
  <w:num w:numId="6" w16cid:durableId="195241025">
    <w:abstractNumId w:val="3"/>
  </w:num>
  <w:num w:numId="7" w16cid:durableId="114761922">
    <w:abstractNumId w:val="14"/>
  </w:num>
  <w:num w:numId="8" w16cid:durableId="1096168710">
    <w:abstractNumId w:val="12"/>
  </w:num>
  <w:num w:numId="9" w16cid:durableId="1624461946">
    <w:abstractNumId w:val="19"/>
  </w:num>
  <w:num w:numId="10" w16cid:durableId="795952485">
    <w:abstractNumId w:val="8"/>
  </w:num>
  <w:num w:numId="11" w16cid:durableId="1310482194">
    <w:abstractNumId w:val="5"/>
  </w:num>
  <w:num w:numId="12" w16cid:durableId="745344549">
    <w:abstractNumId w:val="1"/>
  </w:num>
  <w:num w:numId="13" w16cid:durableId="718357973">
    <w:abstractNumId w:val="18"/>
  </w:num>
  <w:num w:numId="14" w16cid:durableId="848372380">
    <w:abstractNumId w:val="6"/>
  </w:num>
  <w:num w:numId="15" w16cid:durableId="1923103402">
    <w:abstractNumId w:val="17"/>
  </w:num>
  <w:num w:numId="16" w16cid:durableId="1184246540">
    <w:abstractNumId w:val="11"/>
  </w:num>
  <w:num w:numId="17" w16cid:durableId="762333974">
    <w:abstractNumId w:val="11"/>
  </w:num>
  <w:num w:numId="18" w16cid:durableId="1586064336">
    <w:abstractNumId w:val="16"/>
  </w:num>
  <w:num w:numId="19" w16cid:durableId="865797090">
    <w:abstractNumId w:val="15"/>
  </w:num>
  <w:num w:numId="20" w16cid:durableId="1047224150">
    <w:abstractNumId w:val="7"/>
  </w:num>
  <w:num w:numId="21" w16cid:durableId="73643880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46D"/>
    <w:rsid w:val="0000442F"/>
    <w:rsid w:val="00035F36"/>
    <w:rsid w:val="00055E16"/>
    <w:rsid w:val="000D2548"/>
    <w:rsid w:val="000D376D"/>
    <w:rsid w:val="000D46B4"/>
    <w:rsid w:val="000E41B9"/>
    <w:rsid w:val="000E68D6"/>
    <w:rsid w:val="00125903"/>
    <w:rsid w:val="00137C53"/>
    <w:rsid w:val="00143B38"/>
    <w:rsid w:val="00146D50"/>
    <w:rsid w:val="0015366F"/>
    <w:rsid w:val="001B78A9"/>
    <w:rsid w:val="001E0547"/>
    <w:rsid w:val="001E3818"/>
    <w:rsid w:val="0020612C"/>
    <w:rsid w:val="00227DEB"/>
    <w:rsid w:val="002622CE"/>
    <w:rsid w:val="00274769"/>
    <w:rsid w:val="002C188D"/>
    <w:rsid w:val="002E6C86"/>
    <w:rsid w:val="002F6599"/>
    <w:rsid w:val="003253F2"/>
    <w:rsid w:val="0033496F"/>
    <w:rsid w:val="00374F38"/>
    <w:rsid w:val="003A4E13"/>
    <w:rsid w:val="003E4145"/>
    <w:rsid w:val="003E6E96"/>
    <w:rsid w:val="003F6AAD"/>
    <w:rsid w:val="00441CF6"/>
    <w:rsid w:val="0046738B"/>
    <w:rsid w:val="004762CC"/>
    <w:rsid w:val="004C2A6A"/>
    <w:rsid w:val="004D7D89"/>
    <w:rsid w:val="004F688C"/>
    <w:rsid w:val="00501E00"/>
    <w:rsid w:val="00521A58"/>
    <w:rsid w:val="005236F3"/>
    <w:rsid w:val="005331A9"/>
    <w:rsid w:val="005459E3"/>
    <w:rsid w:val="00550470"/>
    <w:rsid w:val="00556EEB"/>
    <w:rsid w:val="00574768"/>
    <w:rsid w:val="005773B4"/>
    <w:rsid w:val="005B4B24"/>
    <w:rsid w:val="00615161"/>
    <w:rsid w:val="0061567E"/>
    <w:rsid w:val="006240BF"/>
    <w:rsid w:val="00646449"/>
    <w:rsid w:val="00676B4B"/>
    <w:rsid w:val="006A76F9"/>
    <w:rsid w:val="006A7D52"/>
    <w:rsid w:val="006B754B"/>
    <w:rsid w:val="006B792D"/>
    <w:rsid w:val="006C2B3A"/>
    <w:rsid w:val="006C4998"/>
    <w:rsid w:val="006E2177"/>
    <w:rsid w:val="006E238C"/>
    <w:rsid w:val="006F16C9"/>
    <w:rsid w:val="007623E1"/>
    <w:rsid w:val="00776CD5"/>
    <w:rsid w:val="00800D6B"/>
    <w:rsid w:val="00820377"/>
    <w:rsid w:val="008215EA"/>
    <w:rsid w:val="00844AAF"/>
    <w:rsid w:val="00857A6D"/>
    <w:rsid w:val="00871406"/>
    <w:rsid w:val="008802BF"/>
    <w:rsid w:val="008A5F69"/>
    <w:rsid w:val="008B0FB5"/>
    <w:rsid w:val="008B1923"/>
    <w:rsid w:val="008D269C"/>
    <w:rsid w:val="008D7C42"/>
    <w:rsid w:val="008F69FD"/>
    <w:rsid w:val="0090646D"/>
    <w:rsid w:val="00932291"/>
    <w:rsid w:val="009439BF"/>
    <w:rsid w:val="00991AA3"/>
    <w:rsid w:val="009B0111"/>
    <w:rsid w:val="009E352A"/>
    <w:rsid w:val="00A14CB7"/>
    <w:rsid w:val="00A45D24"/>
    <w:rsid w:val="00A54B45"/>
    <w:rsid w:val="00A66029"/>
    <w:rsid w:val="00A77EAF"/>
    <w:rsid w:val="00AA4C5A"/>
    <w:rsid w:val="00AA5282"/>
    <w:rsid w:val="00AC0A74"/>
    <w:rsid w:val="00AC5594"/>
    <w:rsid w:val="00AC7452"/>
    <w:rsid w:val="00AD2477"/>
    <w:rsid w:val="00AD3851"/>
    <w:rsid w:val="00AD4BCD"/>
    <w:rsid w:val="00AE0ABD"/>
    <w:rsid w:val="00AF069F"/>
    <w:rsid w:val="00B0090C"/>
    <w:rsid w:val="00B47171"/>
    <w:rsid w:val="00B57E1E"/>
    <w:rsid w:val="00B96231"/>
    <w:rsid w:val="00BC331B"/>
    <w:rsid w:val="00BF062A"/>
    <w:rsid w:val="00BF5805"/>
    <w:rsid w:val="00C13911"/>
    <w:rsid w:val="00C52A57"/>
    <w:rsid w:val="00C54FB8"/>
    <w:rsid w:val="00C654B0"/>
    <w:rsid w:val="00C9583F"/>
    <w:rsid w:val="00CD739A"/>
    <w:rsid w:val="00CD7974"/>
    <w:rsid w:val="00D009B8"/>
    <w:rsid w:val="00D0661A"/>
    <w:rsid w:val="00D239A2"/>
    <w:rsid w:val="00D37746"/>
    <w:rsid w:val="00D40CBA"/>
    <w:rsid w:val="00D46598"/>
    <w:rsid w:val="00D47D25"/>
    <w:rsid w:val="00D63171"/>
    <w:rsid w:val="00D65507"/>
    <w:rsid w:val="00D85D10"/>
    <w:rsid w:val="00DC3EA8"/>
    <w:rsid w:val="00DD108D"/>
    <w:rsid w:val="00E0738D"/>
    <w:rsid w:val="00E166C3"/>
    <w:rsid w:val="00E4006A"/>
    <w:rsid w:val="00E55BFE"/>
    <w:rsid w:val="00E74E9B"/>
    <w:rsid w:val="00E808AF"/>
    <w:rsid w:val="00E965BE"/>
    <w:rsid w:val="00EA4675"/>
    <w:rsid w:val="00EE54DD"/>
    <w:rsid w:val="00F04BAD"/>
    <w:rsid w:val="00F42D1F"/>
    <w:rsid w:val="00F5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5A07CD"/>
  <w15:chartTrackingRefBased/>
  <w15:docId w15:val="{99F90F89-5E53-4325-8D8C-44D93817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EB"/>
  </w:style>
  <w:style w:type="paragraph" w:styleId="Heading1">
    <w:name w:val="heading 1"/>
    <w:basedOn w:val="Normal"/>
    <w:next w:val="Normal"/>
    <w:qFormat/>
    <w:rsid w:val="00556EEB"/>
    <w:pPr>
      <w:keepNext/>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link w:val="FooterChar"/>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556EEB"/>
    <w:pPr>
      <w:widowControl w:val="0"/>
      <w:numPr>
        <w:numId w:val="4"/>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9439BF"/>
    <w:pPr>
      <w:numPr>
        <w:numId w:val="5"/>
      </w:numPr>
      <w:autoSpaceDE w:val="0"/>
      <w:autoSpaceDN w:val="0"/>
      <w:spacing w:after="60"/>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A54B45"/>
    <w:rPr>
      <w:sz w:val="21"/>
      <w:szCs w:val="21"/>
      <w:lang w:val="en-US" w:eastAsia="en-US" w:bidi="ar-SA"/>
    </w:rPr>
  </w:style>
  <w:style w:type="paragraph" w:customStyle="1" w:styleId="PCAHeading1">
    <w:name w:val="PCA Heading 1"/>
    <w:basedOn w:val="Normal"/>
    <w:qFormat/>
    <w:locked/>
    <w:rsid w:val="00CD7974"/>
    <w:pPr>
      <w:spacing w:before="240" w:after="60"/>
    </w:pPr>
    <w:rPr>
      <w:rFonts w:ascii="Calibri" w:eastAsia="Calibri" w:hAnsi="Calibri"/>
      <w:b/>
      <w:sz w:val="32"/>
      <w:szCs w:val="32"/>
    </w:rPr>
  </w:style>
  <w:style w:type="paragraph" w:customStyle="1" w:styleId="PCABulletLevel1">
    <w:name w:val="PCA Bullet Level 1"/>
    <w:basedOn w:val="Normal"/>
    <w:qFormat/>
    <w:rsid w:val="006B754B"/>
    <w:pPr>
      <w:numPr>
        <w:numId w:val="17"/>
      </w:numPr>
      <w:spacing w:before="120" w:line="271" w:lineRule="auto"/>
    </w:pPr>
    <w:rPr>
      <w:rFonts w:ascii="Calibri" w:eastAsia="Calibri" w:hAnsi="Calibri"/>
      <w:sz w:val="22"/>
      <w:szCs w:val="22"/>
    </w:rPr>
  </w:style>
  <w:style w:type="paragraph" w:styleId="ListParagraph">
    <w:name w:val="List Paragraph"/>
    <w:basedOn w:val="Normal"/>
    <w:uiPriority w:val="34"/>
    <w:qFormat/>
    <w:rsid w:val="006B754B"/>
    <w:pPr>
      <w:ind w:left="720"/>
      <w:contextualSpacing/>
    </w:pPr>
  </w:style>
  <w:style w:type="character" w:customStyle="1" w:styleId="FooterChar">
    <w:name w:val="Footer Char"/>
    <w:basedOn w:val="DefaultParagraphFont"/>
    <w:link w:val="Footer"/>
    <w:rsid w:val="00776CD5"/>
  </w:style>
  <w:style w:type="paragraph" w:customStyle="1" w:styleId="Listbulletlevel2">
    <w:name w:val="List bullet level 2"/>
    <w:basedOn w:val="NormalWeb"/>
    <w:rsid w:val="00776CD5"/>
    <w:pPr>
      <w:widowControl w:val="0"/>
      <w:numPr>
        <w:numId w:val="19"/>
      </w:numPr>
      <w:adjustRightInd w:val="0"/>
      <w:spacing w:before="0" w:beforeAutospacing="0" w:after="0" w:afterAutospacing="0" w:line="360" w:lineRule="auto"/>
      <w:ind w:left="1339"/>
      <w:textAlignment w:val="baseline"/>
    </w:pPr>
    <w:rPr>
      <w:sz w:val="21"/>
      <w:szCs w:val="21"/>
    </w:rPr>
  </w:style>
  <w:style w:type="paragraph" w:customStyle="1" w:styleId="bullet1">
    <w:name w:val="bullet 1"/>
    <w:rsid w:val="00D63171"/>
    <w:pPr>
      <w:widowControl w:val="0"/>
      <w:overflowPunct w:val="0"/>
      <w:autoSpaceDE w:val="0"/>
      <w:autoSpaceDN w:val="0"/>
      <w:adjustRightInd w:val="0"/>
      <w:spacing w:after="160"/>
      <w:ind w:left="360" w:hanging="360"/>
    </w:pPr>
    <w:rPr>
      <w:color w:val="000000"/>
      <w:kern w:val="28"/>
      <w:sz w:val="18"/>
      <w:szCs w:val="18"/>
    </w:rPr>
  </w:style>
  <w:style w:type="character" w:customStyle="1" w:styleId="TabletextChar">
    <w:name w:val="Table text Char"/>
    <w:basedOn w:val="BodyTextChar"/>
    <w:rsid w:val="00D63171"/>
    <w:rPr>
      <w:rFonts w:ascii="Arial" w:hAnsi="Arial"/>
      <w:sz w:val="18"/>
      <w:lang w:val="en-US" w:eastAsia="en-US" w:bidi="ar-SA"/>
    </w:rPr>
  </w:style>
  <w:style w:type="character" w:customStyle="1" w:styleId="Heading3Char">
    <w:name w:val="Heading 3 Char"/>
    <w:basedOn w:val="DefaultParagraphFont"/>
    <w:rsid w:val="00D63171"/>
    <w:rPr>
      <w:rFonts w:ascii="Trebuchet MS" w:hAnsi="Trebuchet MS"/>
      <w:b/>
      <w:sz w:val="32"/>
      <w:szCs w:val="32"/>
      <w:lang w:val="en-US" w:eastAsia="en-US" w:bidi="ar-SA"/>
    </w:rPr>
  </w:style>
  <w:style w:type="character" w:styleId="PlaceholderText">
    <w:name w:val="Placeholder Text"/>
    <w:basedOn w:val="DefaultParagraphFont"/>
    <w:uiPriority w:val="99"/>
    <w:semiHidden/>
    <w:rsid w:val="003253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ha.gov/laws-regs/standardinterpretations/2004-02-1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ha.gov/laws-regs/regulations/standardnumber/1910/1910.13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pa.gov/system/files/documents/2022-10/152_Haz%20Assess%20For%20PPE.pdf" TargetMode="External"/><Relationship Id="rId4" Type="http://schemas.openxmlformats.org/officeDocument/2006/relationships/settings" Target="settings.xml"/><Relationship Id="rId9" Type="http://schemas.openxmlformats.org/officeDocument/2006/relationships/hyperlink" Target="https://www.osha.gov/sites/default/files/publications/osha3151.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Typing\McLain_Lori.LM\My%20PST%20projects\Teresa%20Gilbertson\SOP%20templateSA_Nov%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 templateSA_Nov 2024</Template>
  <TotalTime>0</TotalTime>
  <Pages>5</Pages>
  <Words>1477</Words>
  <Characters>8635</Characters>
  <Application>Microsoft Office Word</Application>
  <DocSecurity>0</DocSecurity>
  <Lines>71</Lines>
  <Paragraphs>20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HHW SOP 2.04 Personal Protective Equipment</vt:lpstr>
      <vt:lpstr>1.	Introduction</vt:lpstr>
      <vt:lpstr>2.	PPE Program</vt:lpstr>
      <vt:lpstr>3.	PPE Training Requirements</vt:lpstr>
      <vt:lpstr>4. 	PPE Selection</vt:lpstr>
      <vt:lpstr>5. 	Documentation and record retention</vt:lpstr>
      <vt:lpstr>        Attachment A</vt:lpstr>
      <vt:lpstr>        Personal Protective Equipment Requirements for:___________________HHW Program.</vt:lpstr>
      <vt:lpstr>    Personal Protective Equipment and Clothing Compliance Checklist</vt:lpstr>
    </vt:vector>
  </TitlesOfParts>
  <Manager>Teresa Gilbertson, L. McLain</Manager>
  <Company>MPCA</Company>
  <LinksUpToDate>false</LinksUpToDate>
  <CharactersWithSpaces>10092</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HHW SOP 2.04 Personal Protective Equipment</dc:title>
  <dc:subject>SOPs are meant to be guidance for county-run Household Hazardous Waste (HHW) County Programs. We will post on the HHW Agency website for statewide county use. We are contractualy obligated to provide these for the county HHW statewide Programs.</dc:subject>
  <dc:creator>MPCA - Teresa Gilbertson (PST - L. McLain)</dc:creator>
  <cp:keywords>Minnesota Pollution Control Agency, MPCA, Household Hazardous Waste, HHW, Standard Operating Procedures, SOP, Waste, w-hhwsop4-02</cp:keywords>
  <dc:description/>
  <cp:lastModifiedBy>McLain, Lori (MPCA)</cp:lastModifiedBy>
  <cp:revision>2</cp:revision>
  <dcterms:created xsi:type="dcterms:W3CDTF">2025-11-17T15:29:00Z</dcterms:created>
  <dcterms:modified xsi:type="dcterms:W3CDTF">2025-11-17T15:29:00Z</dcterms:modified>
  <cp:category>Waste, Household Hazardous Waste, Standard Operation Procedures - Training</cp:category>
</cp:coreProperties>
</file>