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3" w:type="dxa"/>
        <w:tblCellMar>
          <w:left w:w="79" w:type="dxa"/>
          <w:right w:w="79" w:type="dxa"/>
        </w:tblCellMar>
        <w:tblLook w:val="0000" w:firstRow="0" w:lastRow="0" w:firstColumn="0" w:lastColumn="0" w:noHBand="0" w:noVBand="0"/>
      </w:tblPr>
      <w:tblGrid>
        <w:gridCol w:w="7259"/>
        <w:gridCol w:w="6853"/>
      </w:tblGrid>
      <w:tr w:rsidR="00BA11B2" w14:paraId="7AF36140" w14:textId="77777777" w:rsidTr="00EE1A1D">
        <w:trPr>
          <w:cantSplit/>
          <w:trHeight w:val="1435"/>
        </w:trPr>
        <w:tc>
          <w:tcPr>
            <w:tcW w:w="2572" w:type="pct"/>
          </w:tcPr>
          <w:p w14:paraId="0A1CBB93" w14:textId="77777777" w:rsidR="00BA11B2" w:rsidRDefault="003F617F" w:rsidP="003F617F">
            <w:pPr>
              <w:spacing w:before="120"/>
              <w:ind w:left="-75"/>
              <w:rPr>
                <w:smallCaps/>
              </w:rPr>
            </w:pPr>
            <w:r>
              <w:rPr>
                <w:noProof/>
              </w:rPr>
              <w:drawing>
                <wp:anchor distT="0" distB="0" distL="114300" distR="114300" simplePos="0" relativeHeight="251658240" behindDoc="0" locked="0" layoutInCell="1" allowOverlap="1" wp14:anchorId="170C2DDF" wp14:editId="004A17FA">
                  <wp:simplePos x="0" y="0"/>
                  <wp:positionH relativeFrom="column">
                    <wp:posOffset>-44450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28" w:type="pct"/>
          </w:tcPr>
          <w:p w14:paraId="0B549F18" w14:textId="77777777" w:rsidR="00BA11B2" w:rsidRPr="003F617F" w:rsidRDefault="00980DC3" w:rsidP="003F617F">
            <w:pPr>
              <w:pStyle w:val="Form-Title1"/>
              <w:spacing w:before="0"/>
              <w:rPr>
                <w:szCs w:val="40"/>
              </w:rPr>
            </w:pPr>
            <w:r w:rsidRPr="003F617F">
              <w:rPr>
                <w:szCs w:val="40"/>
              </w:rPr>
              <w:t>HG-01</w:t>
            </w:r>
          </w:p>
          <w:p w14:paraId="48680108" w14:textId="77777777" w:rsidR="00BA11B2" w:rsidRPr="003F617F" w:rsidRDefault="003D6D4E" w:rsidP="003F617F">
            <w:pPr>
              <w:pStyle w:val="Form-Title2"/>
              <w:rPr>
                <w:sz w:val="22"/>
              </w:rPr>
            </w:pPr>
            <w:r w:rsidRPr="003F617F">
              <w:rPr>
                <w:sz w:val="22"/>
              </w:rPr>
              <w:t>M</w:t>
            </w:r>
            <w:r w:rsidR="00BA11B2" w:rsidRPr="003F617F">
              <w:rPr>
                <w:sz w:val="22"/>
              </w:rPr>
              <w:t xml:space="preserve">ercury </w:t>
            </w:r>
            <w:r w:rsidRPr="003F617F">
              <w:rPr>
                <w:sz w:val="22"/>
              </w:rPr>
              <w:t>R</w:t>
            </w:r>
            <w:r w:rsidR="00BA11B2" w:rsidRPr="003F617F">
              <w:rPr>
                <w:sz w:val="22"/>
              </w:rPr>
              <w:t>eleases</w:t>
            </w:r>
            <w:r w:rsidR="00980DC3" w:rsidRPr="003F617F">
              <w:rPr>
                <w:sz w:val="22"/>
              </w:rPr>
              <w:t xml:space="preserve"> </w:t>
            </w:r>
            <w:r w:rsidRPr="003F617F">
              <w:rPr>
                <w:sz w:val="22"/>
              </w:rPr>
              <w:t>to Ambient A</w:t>
            </w:r>
            <w:r w:rsidR="00BA11B2" w:rsidRPr="003F617F">
              <w:rPr>
                <w:sz w:val="22"/>
              </w:rPr>
              <w:t xml:space="preserve">ir </w:t>
            </w:r>
          </w:p>
          <w:p w14:paraId="58FC7B47" w14:textId="77777777" w:rsidR="003D6D4E" w:rsidRPr="003F617F" w:rsidRDefault="003D6D4E" w:rsidP="003F617F">
            <w:pPr>
              <w:pStyle w:val="Form-Title3"/>
              <w:spacing w:before="20"/>
            </w:pPr>
            <w:r w:rsidRPr="003F617F">
              <w:t>Air Quality Permit Program</w:t>
            </w:r>
          </w:p>
          <w:p w14:paraId="691237CB" w14:textId="77777777" w:rsidR="00BA11B2" w:rsidRDefault="003D6D4E" w:rsidP="003D6D4E">
            <w:pPr>
              <w:spacing w:before="120"/>
              <w:jc w:val="right"/>
            </w:pPr>
            <w:r w:rsidRPr="000D7230">
              <w:rPr>
                <w:rFonts w:ascii="Arial" w:hAnsi="Arial" w:cs="Arial"/>
                <w:bCs/>
                <w:i/>
                <w:sz w:val="16"/>
                <w:szCs w:val="16"/>
              </w:rPr>
              <w:t>Doc Type: Permit Application</w:t>
            </w:r>
          </w:p>
        </w:tc>
      </w:tr>
    </w:tbl>
    <w:p w14:paraId="65E6D3C7" w14:textId="77777777" w:rsidR="00361C37" w:rsidRPr="00361C37" w:rsidRDefault="00361C37" w:rsidP="00FD7177">
      <w:pPr>
        <w:spacing w:before="240"/>
        <w:rPr>
          <w:rFonts w:asciiTheme="minorHAnsi" w:hAnsiTheme="minorHAnsi" w:cstheme="minorHAnsi"/>
          <w:sz w:val="8"/>
          <w:szCs w:val="8"/>
        </w:rPr>
      </w:pPr>
    </w:p>
    <w:tbl>
      <w:tblPr>
        <w:tblW w:w="4949" w:type="pct"/>
        <w:tblInd w:w="-3" w:type="dxa"/>
        <w:tblCellMar>
          <w:left w:w="79" w:type="dxa"/>
          <w:right w:w="79" w:type="dxa"/>
        </w:tblCellMar>
        <w:tblLook w:val="01E0" w:firstRow="1" w:lastRow="1" w:firstColumn="1" w:lastColumn="1" w:noHBand="0" w:noVBand="0"/>
      </w:tblPr>
      <w:tblGrid>
        <w:gridCol w:w="1712"/>
        <w:gridCol w:w="721"/>
        <w:gridCol w:w="3255"/>
        <w:gridCol w:w="3045"/>
        <w:gridCol w:w="5235"/>
      </w:tblGrid>
      <w:tr w:rsidR="00EE1A1D" w:rsidRPr="00F11148" w14:paraId="149528FA" w14:textId="77777777" w:rsidTr="00AE415D">
        <w:tc>
          <w:tcPr>
            <w:tcW w:w="871" w:type="pct"/>
            <w:gridSpan w:val="2"/>
            <w:vAlign w:val="bottom"/>
          </w:tcPr>
          <w:p w14:paraId="63575920" w14:textId="64EF2F1C" w:rsidR="00EE1A1D" w:rsidRPr="00F11148" w:rsidRDefault="0023358F" w:rsidP="00361C37">
            <w:pPr>
              <w:widowControl w:val="0"/>
              <w:tabs>
                <w:tab w:val="left" w:pos="255"/>
              </w:tabs>
              <w:overflowPunct w:val="0"/>
              <w:autoSpaceDE w:val="0"/>
              <w:autoSpaceDN w:val="0"/>
              <w:adjustRightInd w:val="0"/>
              <w:spacing w:before="120"/>
              <w:ind w:left="-105"/>
              <w:textAlignment w:val="baseline"/>
              <w:rPr>
                <w:rFonts w:ascii="Arial" w:hAnsi="Arial" w:cs="Arial"/>
                <w:color w:val="000000"/>
                <w:sz w:val="18"/>
                <w:szCs w:val="18"/>
              </w:rPr>
            </w:pPr>
            <w:r>
              <w:rPr>
                <w:rFonts w:ascii="Arial" w:hAnsi="Arial" w:cs="Arial"/>
                <w:b/>
                <w:color w:val="000000"/>
                <w:sz w:val="18"/>
                <w:szCs w:val="18"/>
              </w:rPr>
              <w:t>1a)</w:t>
            </w:r>
            <w:r>
              <w:rPr>
                <w:rFonts w:ascii="Arial" w:hAnsi="Arial" w:cs="Arial"/>
                <w:b/>
                <w:color w:val="000000"/>
                <w:sz w:val="18"/>
                <w:szCs w:val="18"/>
              </w:rPr>
              <w:tab/>
              <w:t>AQ F</w:t>
            </w:r>
            <w:r w:rsidR="00EE1A1D" w:rsidRPr="00361C37">
              <w:rPr>
                <w:rFonts w:ascii="Arial" w:hAnsi="Arial" w:cs="Arial"/>
                <w:b/>
                <w:color w:val="000000"/>
                <w:sz w:val="18"/>
                <w:szCs w:val="18"/>
              </w:rPr>
              <w:t>acility ID number:</w:t>
            </w:r>
          </w:p>
        </w:tc>
        <w:tc>
          <w:tcPr>
            <w:tcW w:w="1165" w:type="pct"/>
            <w:tcBorders>
              <w:bottom w:val="single" w:sz="2" w:space="0" w:color="auto"/>
            </w:tcBorders>
            <w:vAlign w:val="bottom"/>
          </w:tcPr>
          <w:p w14:paraId="290306AE" w14:textId="77777777" w:rsidR="00EE1A1D" w:rsidRPr="00F11148" w:rsidRDefault="00EE1A1D" w:rsidP="00361C37">
            <w:pPr>
              <w:widowControl w:val="0"/>
              <w:overflowPunct w:val="0"/>
              <w:autoSpaceDE w:val="0"/>
              <w:autoSpaceDN w:val="0"/>
              <w:adjustRightInd w:val="0"/>
              <w:spacing w:before="120"/>
              <w:textAlignment w:val="baseline"/>
              <w:rPr>
                <w:rFonts w:ascii="Arial" w:hAnsi="Arial" w:cs="Arial"/>
                <w:color w:val="000000"/>
                <w:sz w:val="18"/>
                <w:szCs w:val="18"/>
              </w:rPr>
            </w:pPr>
            <w:r w:rsidRPr="00F11148">
              <w:rPr>
                <w:rFonts w:ascii="Arial" w:hAnsi="Arial" w:cs="Arial"/>
                <w:color w:val="000000"/>
                <w:sz w:val="18"/>
                <w:szCs w:val="18"/>
              </w:rPr>
              <w:fldChar w:fldCharType="begin">
                <w:ffData>
                  <w:name w:val="Text109"/>
                  <w:enabled/>
                  <w:calcOnExit w:val="0"/>
                  <w:textInput/>
                </w:ffData>
              </w:fldChar>
            </w:r>
            <w:bookmarkStart w:id="0" w:name="Text109"/>
            <w:r w:rsidRPr="00F11148">
              <w:rPr>
                <w:rFonts w:ascii="Arial" w:hAnsi="Arial" w:cs="Arial"/>
                <w:color w:val="000000"/>
                <w:sz w:val="18"/>
                <w:szCs w:val="18"/>
              </w:rPr>
              <w:instrText xml:space="preserve"> FORMTEXT </w:instrText>
            </w:r>
            <w:r w:rsidRPr="00F11148">
              <w:rPr>
                <w:rFonts w:ascii="Arial" w:hAnsi="Arial" w:cs="Arial"/>
                <w:color w:val="000000"/>
                <w:sz w:val="18"/>
                <w:szCs w:val="18"/>
              </w:rPr>
            </w:r>
            <w:r w:rsidRPr="00F11148">
              <w:rPr>
                <w:rFonts w:ascii="Arial" w:hAnsi="Arial" w:cs="Arial"/>
                <w:color w:val="000000"/>
                <w:sz w:val="18"/>
                <w:szCs w:val="18"/>
              </w:rPr>
              <w:fldChar w:fldCharType="separate"/>
            </w:r>
            <w:bookmarkStart w:id="1" w:name="_GoBack"/>
            <w:r w:rsidRPr="00F11148">
              <w:rPr>
                <w:rFonts w:ascii="Arial" w:hAnsi="Arial" w:cs="Arial"/>
                <w:noProof/>
                <w:color w:val="000000"/>
                <w:sz w:val="18"/>
                <w:szCs w:val="18"/>
              </w:rPr>
              <w:t> </w:t>
            </w:r>
            <w:r w:rsidRPr="00F11148">
              <w:rPr>
                <w:rFonts w:ascii="Arial" w:hAnsi="Arial" w:cs="Arial"/>
                <w:noProof/>
                <w:color w:val="000000"/>
                <w:sz w:val="18"/>
                <w:szCs w:val="18"/>
              </w:rPr>
              <w:t> </w:t>
            </w:r>
            <w:r w:rsidRPr="00F11148">
              <w:rPr>
                <w:rFonts w:ascii="Arial" w:hAnsi="Arial" w:cs="Arial"/>
                <w:noProof/>
                <w:color w:val="000000"/>
                <w:sz w:val="18"/>
                <w:szCs w:val="18"/>
              </w:rPr>
              <w:t> </w:t>
            </w:r>
            <w:r w:rsidRPr="00F11148">
              <w:rPr>
                <w:rFonts w:ascii="Arial" w:hAnsi="Arial" w:cs="Arial"/>
                <w:noProof/>
                <w:color w:val="000000"/>
                <w:sz w:val="18"/>
                <w:szCs w:val="18"/>
              </w:rPr>
              <w:t> </w:t>
            </w:r>
            <w:r w:rsidRPr="00F11148">
              <w:rPr>
                <w:rFonts w:ascii="Arial" w:hAnsi="Arial" w:cs="Arial"/>
                <w:noProof/>
                <w:color w:val="000000"/>
                <w:sz w:val="18"/>
                <w:szCs w:val="18"/>
              </w:rPr>
              <w:t> </w:t>
            </w:r>
            <w:bookmarkEnd w:id="1"/>
            <w:r w:rsidRPr="00F11148">
              <w:rPr>
                <w:rFonts w:ascii="Arial" w:hAnsi="Arial" w:cs="Arial"/>
                <w:color w:val="000000"/>
                <w:sz w:val="18"/>
                <w:szCs w:val="18"/>
              </w:rPr>
              <w:fldChar w:fldCharType="end"/>
            </w:r>
            <w:bookmarkEnd w:id="0"/>
          </w:p>
        </w:tc>
        <w:tc>
          <w:tcPr>
            <w:tcW w:w="1090" w:type="pct"/>
            <w:vAlign w:val="bottom"/>
          </w:tcPr>
          <w:p w14:paraId="742403D2" w14:textId="60727BCB" w:rsidR="00EE1A1D" w:rsidRPr="00361C37" w:rsidRDefault="0023358F">
            <w:pPr>
              <w:widowControl w:val="0"/>
              <w:overflowPunct w:val="0"/>
              <w:autoSpaceDE w:val="0"/>
              <w:autoSpaceDN w:val="0"/>
              <w:adjustRightInd w:val="0"/>
              <w:spacing w:before="120"/>
              <w:jc w:val="right"/>
              <w:textAlignment w:val="baseline"/>
              <w:rPr>
                <w:rFonts w:ascii="Arial" w:hAnsi="Arial" w:cs="Arial"/>
                <w:b/>
                <w:color w:val="000000"/>
                <w:sz w:val="18"/>
                <w:szCs w:val="18"/>
              </w:rPr>
            </w:pPr>
            <w:r>
              <w:rPr>
                <w:rFonts w:ascii="Arial" w:hAnsi="Arial" w:cs="Arial"/>
                <w:b/>
                <w:color w:val="000000"/>
                <w:sz w:val="18"/>
                <w:szCs w:val="18"/>
              </w:rPr>
              <w:t>1b)  Agency I</w:t>
            </w:r>
            <w:r w:rsidR="00EE1A1D" w:rsidRPr="00361C37">
              <w:rPr>
                <w:rFonts w:ascii="Arial" w:hAnsi="Arial" w:cs="Arial"/>
                <w:b/>
                <w:color w:val="000000"/>
                <w:sz w:val="18"/>
                <w:szCs w:val="18"/>
              </w:rPr>
              <w:t>nterest ID number:</w:t>
            </w:r>
          </w:p>
        </w:tc>
        <w:tc>
          <w:tcPr>
            <w:tcW w:w="1874" w:type="pct"/>
            <w:tcBorders>
              <w:bottom w:val="single" w:sz="2" w:space="0" w:color="auto"/>
            </w:tcBorders>
            <w:vAlign w:val="bottom"/>
          </w:tcPr>
          <w:p w14:paraId="24B37B7D" w14:textId="77777777" w:rsidR="00EE1A1D" w:rsidRPr="00F11148" w:rsidRDefault="00EE1A1D">
            <w:pPr>
              <w:widowControl w:val="0"/>
              <w:overflowPunct w:val="0"/>
              <w:autoSpaceDE w:val="0"/>
              <w:autoSpaceDN w:val="0"/>
              <w:adjustRightInd w:val="0"/>
              <w:spacing w:before="120"/>
              <w:textAlignment w:val="baseline"/>
              <w:rPr>
                <w:rFonts w:ascii="Arial" w:hAnsi="Arial" w:cs="Arial"/>
                <w:color w:val="000000"/>
                <w:sz w:val="18"/>
                <w:szCs w:val="18"/>
              </w:rPr>
            </w:pPr>
            <w:r w:rsidRPr="00F11148">
              <w:rPr>
                <w:rFonts w:ascii="Arial" w:hAnsi="Arial" w:cs="Arial"/>
                <w:color w:val="000000"/>
                <w:sz w:val="18"/>
                <w:szCs w:val="18"/>
              </w:rPr>
              <w:fldChar w:fldCharType="begin">
                <w:ffData>
                  <w:name w:val="Text110"/>
                  <w:enabled/>
                  <w:calcOnExit w:val="0"/>
                  <w:textInput/>
                </w:ffData>
              </w:fldChar>
            </w:r>
            <w:bookmarkStart w:id="2" w:name="Text110"/>
            <w:r w:rsidRPr="00F11148">
              <w:rPr>
                <w:rFonts w:ascii="Arial" w:hAnsi="Arial" w:cs="Arial"/>
                <w:color w:val="000000"/>
                <w:sz w:val="18"/>
                <w:szCs w:val="18"/>
              </w:rPr>
              <w:instrText xml:space="preserve"> FORMTEXT </w:instrText>
            </w:r>
            <w:r w:rsidRPr="00F11148">
              <w:rPr>
                <w:rFonts w:ascii="Arial" w:hAnsi="Arial" w:cs="Arial"/>
                <w:color w:val="000000"/>
                <w:sz w:val="18"/>
                <w:szCs w:val="18"/>
              </w:rPr>
            </w:r>
            <w:r w:rsidRPr="00F11148">
              <w:rPr>
                <w:rFonts w:ascii="Arial" w:hAnsi="Arial" w:cs="Arial"/>
                <w:color w:val="000000"/>
                <w:sz w:val="18"/>
                <w:szCs w:val="18"/>
              </w:rPr>
              <w:fldChar w:fldCharType="separate"/>
            </w:r>
            <w:r w:rsidRPr="00F11148">
              <w:rPr>
                <w:rFonts w:ascii="Arial" w:hAnsi="Arial" w:cs="Arial"/>
                <w:noProof/>
                <w:color w:val="000000"/>
                <w:sz w:val="18"/>
                <w:szCs w:val="18"/>
              </w:rPr>
              <w:t> </w:t>
            </w:r>
            <w:r w:rsidRPr="00F11148">
              <w:rPr>
                <w:rFonts w:ascii="Arial" w:hAnsi="Arial" w:cs="Arial"/>
                <w:noProof/>
                <w:color w:val="000000"/>
                <w:sz w:val="18"/>
                <w:szCs w:val="18"/>
              </w:rPr>
              <w:t> </w:t>
            </w:r>
            <w:r w:rsidRPr="00F11148">
              <w:rPr>
                <w:rFonts w:ascii="Arial" w:hAnsi="Arial" w:cs="Arial"/>
                <w:noProof/>
                <w:color w:val="000000"/>
                <w:sz w:val="18"/>
                <w:szCs w:val="18"/>
              </w:rPr>
              <w:t> </w:t>
            </w:r>
            <w:r w:rsidRPr="00F11148">
              <w:rPr>
                <w:rFonts w:ascii="Arial" w:hAnsi="Arial" w:cs="Arial"/>
                <w:noProof/>
                <w:color w:val="000000"/>
                <w:sz w:val="18"/>
                <w:szCs w:val="18"/>
              </w:rPr>
              <w:t> </w:t>
            </w:r>
            <w:r w:rsidRPr="00F11148">
              <w:rPr>
                <w:rFonts w:ascii="Arial" w:hAnsi="Arial" w:cs="Arial"/>
                <w:noProof/>
                <w:color w:val="000000"/>
                <w:sz w:val="18"/>
                <w:szCs w:val="18"/>
              </w:rPr>
              <w:t> </w:t>
            </w:r>
            <w:r w:rsidRPr="00F11148">
              <w:rPr>
                <w:rFonts w:ascii="Arial" w:hAnsi="Arial" w:cs="Arial"/>
                <w:color w:val="000000"/>
                <w:sz w:val="18"/>
                <w:szCs w:val="18"/>
              </w:rPr>
              <w:fldChar w:fldCharType="end"/>
            </w:r>
            <w:bookmarkEnd w:id="2"/>
          </w:p>
        </w:tc>
      </w:tr>
      <w:tr w:rsidR="00EE1A1D" w:rsidRPr="00F11148" w14:paraId="6AA7870A" w14:textId="77777777" w:rsidTr="00AE415D">
        <w:tblPrEx>
          <w:tblCellMar>
            <w:left w:w="108" w:type="dxa"/>
            <w:right w:w="108" w:type="dxa"/>
          </w:tblCellMar>
        </w:tblPrEx>
        <w:tc>
          <w:tcPr>
            <w:tcW w:w="613" w:type="pct"/>
            <w:vAlign w:val="bottom"/>
          </w:tcPr>
          <w:p w14:paraId="3951CBFF" w14:textId="77777777" w:rsidR="00EE1A1D" w:rsidRPr="00361C37" w:rsidRDefault="00EE1A1D" w:rsidP="00361C37">
            <w:pPr>
              <w:tabs>
                <w:tab w:val="left" w:pos="255"/>
              </w:tabs>
              <w:overflowPunct w:val="0"/>
              <w:autoSpaceDE w:val="0"/>
              <w:autoSpaceDN w:val="0"/>
              <w:adjustRightInd w:val="0"/>
              <w:spacing w:before="120"/>
              <w:ind w:left="-105"/>
              <w:textAlignment w:val="baseline"/>
              <w:rPr>
                <w:rFonts w:ascii="Arial" w:hAnsi="Arial" w:cs="Arial"/>
                <w:b/>
                <w:sz w:val="18"/>
                <w:szCs w:val="18"/>
              </w:rPr>
            </w:pPr>
            <w:r w:rsidRPr="00361C37">
              <w:rPr>
                <w:rFonts w:ascii="Arial" w:hAnsi="Arial" w:cs="Arial"/>
                <w:b/>
                <w:sz w:val="18"/>
                <w:szCs w:val="18"/>
              </w:rPr>
              <w:t>2)</w:t>
            </w:r>
            <w:r w:rsidRPr="00361C37">
              <w:rPr>
                <w:rFonts w:ascii="Arial" w:hAnsi="Arial" w:cs="Arial"/>
                <w:b/>
                <w:sz w:val="18"/>
                <w:szCs w:val="18"/>
              </w:rPr>
              <w:tab/>
              <w:t>Facility name:</w:t>
            </w:r>
          </w:p>
        </w:tc>
        <w:tc>
          <w:tcPr>
            <w:tcW w:w="4387" w:type="pct"/>
            <w:gridSpan w:val="4"/>
            <w:tcBorders>
              <w:bottom w:val="single" w:sz="2" w:space="0" w:color="auto"/>
            </w:tcBorders>
            <w:vAlign w:val="bottom"/>
          </w:tcPr>
          <w:p w14:paraId="120BD2ED" w14:textId="77777777" w:rsidR="00EE1A1D" w:rsidRPr="00F11148" w:rsidRDefault="00EE1A1D" w:rsidP="00361C37">
            <w:pPr>
              <w:overflowPunct w:val="0"/>
              <w:autoSpaceDE w:val="0"/>
              <w:autoSpaceDN w:val="0"/>
              <w:adjustRightInd w:val="0"/>
              <w:spacing w:before="120"/>
              <w:textAlignment w:val="baseline"/>
              <w:rPr>
                <w:rFonts w:ascii="Arial" w:hAnsi="Arial" w:cs="Arial"/>
                <w:sz w:val="18"/>
                <w:szCs w:val="18"/>
              </w:rPr>
            </w:pPr>
            <w:r w:rsidRPr="00F11148">
              <w:rPr>
                <w:rFonts w:ascii="Arial" w:hAnsi="Arial" w:cs="Arial"/>
                <w:sz w:val="18"/>
                <w:szCs w:val="18"/>
              </w:rPr>
              <w:fldChar w:fldCharType="begin">
                <w:ffData>
                  <w:name w:val="Text111"/>
                  <w:enabled/>
                  <w:calcOnExit w:val="0"/>
                  <w:textInput/>
                </w:ffData>
              </w:fldChar>
            </w:r>
            <w:bookmarkStart w:id="3" w:name="Text111"/>
            <w:r w:rsidRPr="00F11148">
              <w:rPr>
                <w:rFonts w:ascii="Arial" w:hAnsi="Arial" w:cs="Arial"/>
                <w:sz w:val="18"/>
                <w:szCs w:val="18"/>
              </w:rPr>
              <w:instrText xml:space="preserve"> FORMTEXT </w:instrText>
            </w:r>
            <w:r w:rsidRPr="00F11148">
              <w:rPr>
                <w:rFonts w:ascii="Arial" w:hAnsi="Arial" w:cs="Arial"/>
                <w:sz w:val="18"/>
                <w:szCs w:val="18"/>
              </w:rPr>
            </w:r>
            <w:r w:rsidRPr="00F11148">
              <w:rPr>
                <w:rFonts w:ascii="Arial" w:hAnsi="Arial" w:cs="Arial"/>
                <w:sz w:val="18"/>
                <w:szCs w:val="18"/>
              </w:rPr>
              <w:fldChar w:fldCharType="separate"/>
            </w:r>
            <w:r w:rsidRPr="00F11148">
              <w:rPr>
                <w:rFonts w:ascii="Arial" w:hAnsi="Arial" w:cs="Arial"/>
                <w:noProof/>
                <w:sz w:val="18"/>
                <w:szCs w:val="18"/>
              </w:rPr>
              <w:t> </w:t>
            </w:r>
            <w:r w:rsidRPr="00F11148">
              <w:rPr>
                <w:rFonts w:ascii="Arial" w:hAnsi="Arial" w:cs="Arial"/>
                <w:noProof/>
                <w:sz w:val="18"/>
                <w:szCs w:val="18"/>
              </w:rPr>
              <w:t> </w:t>
            </w:r>
            <w:r w:rsidRPr="00F11148">
              <w:rPr>
                <w:rFonts w:ascii="Arial" w:hAnsi="Arial" w:cs="Arial"/>
                <w:noProof/>
                <w:sz w:val="18"/>
                <w:szCs w:val="18"/>
              </w:rPr>
              <w:t> </w:t>
            </w:r>
            <w:r w:rsidRPr="00F11148">
              <w:rPr>
                <w:rFonts w:ascii="Arial" w:hAnsi="Arial" w:cs="Arial"/>
                <w:noProof/>
                <w:sz w:val="18"/>
                <w:szCs w:val="18"/>
              </w:rPr>
              <w:t> </w:t>
            </w:r>
            <w:r w:rsidRPr="00F11148">
              <w:rPr>
                <w:rFonts w:ascii="Arial" w:hAnsi="Arial" w:cs="Arial"/>
                <w:noProof/>
                <w:sz w:val="18"/>
                <w:szCs w:val="18"/>
              </w:rPr>
              <w:t> </w:t>
            </w:r>
            <w:r w:rsidRPr="00F11148">
              <w:rPr>
                <w:rFonts w:ascii="Arial" w:hAnsi="Arial" w:cs="Arial"/>
                <w:sz w:val="18"/>
                <w:szCs w:val="18"/>
              </w:rPr>
              <w:fldChar w:fldCharType="end"/>
            </w:r>
            <w:bookmarkEnd w:id="3"/>
          </w:p>
        </w:tc>
      </w:tr>
    </w:tbl>
    <w:p w14:paraId="37F48CA2" w14:textId="77777777" w:rsidR="009A4FA9" w:rsidRDefault="009A4FA9" w:rsidP="005F2C5D">
      <w:pPr>
        <w:spacing w:before="240" w:after="120"/>
        <w:ind w:left="360" w:hanging="360"/>
        <w:rPr>
          <w:rFonts w:ascii="Arial" w:hAnsi="Arial" w:cs="Arial"/>
          <w:b/>
          <w:sz w:val="18"/>
          <w:szCs w:val="18"/>
        </w:rPr>
      </w:pPr>
      <w:r>
        <w:rPr>
          <w:rFonts w:ascii="Arial" w:hAnsi="Arial" w:cs="Arial"/>
          <w:b/>
          <w:sz w:val="18"/>
          <w:szCs w:val="18"/>
        </w:rPr>
        <w:t>3)</w:t>
      </w:r>
      <w:r w:rsidR="00B7413C">
        <w:rPr>
          <w:rFonts w:ascii="Arial" w:hAnsi="Arial" w:cs="Arial"/>
          <w:b/>
          <w:sz w:val="18"/>
          <w:szCs w:val="18"/>
        </w:rPr>
        <w:tab/>
        <w:t xml:space="preserve">Check the appropriate box stating the reason for this form, </w:t>
      </w:r>
      <w:r w:rsidR="00713CFC">
        <w:rPr>
          <w:rFonts w:ascii="Arial" w:hAnsi="Arial" w:cs="Arial"/>
          <w:b/>
          <w:sz w:val="18"/>
          <w:szCs w:val="18"/>
        </w:rPr>
        <w:t>and fill in the requested information.</w:t>
      </w:r>
    </w:p>
    <w:p w14:paraId="3BC40250" w14:textId="77777777" w:rsidR="00875CD8" w:rsidRDefault="009A4FA9" w:rsidP="005A5F41">
      <w:pPr>
        <w:spacing w:before="120"/>
        <w:ind w:left="720" w:hanging="360"/>
        <w:rPr>
          <w:rFonts w:ascii="Arial" w:hAnsi="Arial" w:cs="Arial"/>
          <w:sz w:val="18"/>
          <w:szCs w:val="18"/>
        </w:rPr>
      </w:pPr>
      <w:r w:rsidRPr="00CB3030">
        <w:rPr>
          <w:rFonts w:ascii="Arial" w:hAnsi="Arial" w:cs="Arial"/>
          <w:sz w:val="18"/>
          <w:szCs w:val="18"/>
        </w:rPr>
        <w:fldChar w:fldCharType="begin">
          <w:ffData>
            <w:name w:val="Check3"/>
            <w:enabled/>
            <w:calcOnExit w:val="0"/>
            <w:checkBox>
              <w:sizeAuto/>
              <w:default w:val="0"/>
            </w:checkBox>
          </w:ffData>
        </w:fldChar>
      </w:r>
      <w:r w:rsidRPr="00CB3030">
        <w:rPr>
          <w:rFonts w:ascii="Arial" w:hAnsi="Arial" w:cs="Arial"/>
          <w:sz w:val="18"/>
          <w:szCs w:val="18"/>
        </w:rPr>
        <w:instrText xml:space="preserve"> FORMCHECKBOX </w:instrText>
      </w:r>
      <w:r w:rsidR="009E0082">
        <w:rPr>
          <w:rFonts w:ascii="Arial" w:hAnsi="Arial" w:cs="Arial"/>
          <w:sz w:val="18"/>
          <w:szCs w:val="18"/>
        </w:rPr>
      </w:r>
      <w:r w:rsidR="009E0082">
        <w:rPr>
          <w:rFonts w:ascii="Arial" w:hAnsi="Arial" w:cs="Arial"/>
          <w:sz w:val="18"/>
          <w:szCs w:val="18"/>
        </w:rPr>
        <w:fldChar w:fldCharType="separate"/>
      </w:r>
      <w:r w:rsidRPr="00CB3030">
        <w:rPr>
          <w:rFonts w:ascii="Arial" w:hAnsi="Arial" w:cs="Arial"/>
          <w:sz w:val="18"/>
          <w:szCs w:val="18"/>
        </w:rPr>
        <w:fldChar w:fldCharType="end"/>
      </w:r>
      <w:r w:rsidR="002C2A24">
        <w:rPr>
          <w:rFonts w:ascii="Arial" w:hAnsi="Arial" w:cs="Arial"/>
          <w:sz w:val="18"/>
          <w:szCs w:val="18"/>
        </w:rPr>
        <w:tab/>
      </w:r>
      <w:r w:rsidR="00B7413C">
        <w:rPr>
          <w:rFonts w:ascii="Arial" w:hAnsi="Arial" w:cs="Arial"/>
          <w:sz w:val="18"/>
          <w:szCs w:val="18"/>
        </w:rPr>
        <w:t>Construction of a new facility (stationary source) with a permitted potential to emit mercury at a rate of three (3) or more pounds per year.</w:t>
      </w:r>
      <w:r w:rsidR="00713CFC">
        <w:rPr>
          <w:rFonts w:ascii="Arial" w:hAnsi="Arial" w:cs="Arial"/>
          <w:sz w:val="18"/>
          <w:szCs w:val="18"/>
        </w:rPr>
        <w:t xml:space="preserve"> Permitted potential to emit will be </w:t>
      </w:r>
      <w:r w:rsidR="00713CFC" w:rsidRPr="00713CFC">
        <w:rPr>
          <w:rFonts w:ascii="Arial" w:hAnsi="Arial" w:cs="Arial"/>
          <w:sz w:val="18"/>
          <w:szCs w:val="18"/>
          <w:u w:val="single"/>
        </w:rPr>
        <w:fldChar w:fldCharType="begin">
          <w:ffData>
            <w:name w:val="Text10"/>
            <w:enabled/>
            <w:calcOnExit w:val="0"/>
            <w:textInput/>
          </w:ffData>
        </w:fldChar>
      </w:r>
      <w:r w:rsidR="00713CFC" w:rsidRPr="00713CFC">
        <w:rPr>
          <w:rFonts w:ascii="Arial" w:hAnsi="Arial" w:cs="Arial"/>
          <w:sz w:val="18"/>
          <w:szCs w:val="18"/>
          <w:u w:val="single"/>
        </w:rPr>
        <w:instrText xml:space="preserve"> FORMTEXT </w:instrText>
      </w:r>
      <w:r w:rsidR="00713CFC" w:rsidRPr="00713CFC">
        <w:rPr>
          <w:rFonts w:ascii="Arial" w:hAnsi="Arial" w:cs="Arial"/>
          <w:sz w:val="18"/>
          <w:szCs w:val="18"/>
          <w:u w:val="single"/>
        </w:rPr>
      </w:r>
      <w:r w:rsidR="00713CFC" w:rsidRPr="00713CFC">
        <w:rPr>
          <w:rFonts w:ascii="Arial" w:hAnsi="Arial" w:cs="Arial"/>
          <w:sz w:val="18"/>
          <w:szCs w:val="18"/>
          <w:u w:val="single"/>
        </w:rPr>
        <w:fldChar w:fldCharType="separate"/>
      </w:r>
      <w:r w:rsidR="00713CFC" w:rsidRPr="00713CFC">
        <w:rPr>
          <w:rFonts w:ascii="Arial" w:hAnsi="Arial" w:cs="Arial"/>
          <w:noProof/>
          <w:sz w:val="18"/>
          <w:szCs w:val="18"/>
          <w:u w:val="single"/>
        </w:rPr>
        <w:t> </w:t>
      </w:r>
      <w:r w:rsidR="00713CFC" w:rsidRPr="00713CFC">
        <w:rPr>
          <w:rFonts w:ascii="Arial" w:hAnsi="Arial" w:cs="Arial"/>
          <w:noProof/>
          <w:sz w:val="18"/>
          <w:szCs w:val="18"/>
          <w:u w:val="single"/>
        </w:rPr>
        <w:t> </w:t>
      </w:r>
      <w:r w:rsidR="00713CFC" w:rsidRPr="00713CFC">
        <w:rPr>
          <w:rFonts w:ascii="Arial" w:hAnsi="Arial" w:cs="Arial"/>
          <w:noProof/>
          <w:sz w:val="18"/>
          <w:szCs w:val="18"/>
          <w:u w:val="single"/>
        </w:rPr>
        <w:t> </w:t>
      </w:r>
      <w:r w:rsidR="00713CFC" w:rsidRPr="00713CFC">
        <w:rPr>
          <w:rFonts w:ascii="Arial" w:hAnsi="Arial" w:cs="Arial"/>
          <w:noProof/>
          <w:sz w:val="18"/>
          <w:szCs w:val="18"/>
          <w:u w:val="single"/>
        </w:rPr>
        <w:t> </w:t>
      </w:r>
      <w:r w:rsidR="00713CFC" w:rsidRPr="00713CFC">
        <w:rPr>
          <w:rFonts w:ascii="Arial" w:hAnsi="Arial" w:cs="Arial"/>
          <w:noProof/>
          <w:sz w:val="18"/>
          <w:szCs w:val="18"/>
          <w:u w:val="single"/>
        </w:rPr>
        <w:t> </w:t>
      </w:r>
      <w:r w:rsidR="00713CFC" w:rsidRPr="00713CFC">
        <w:rPr>
          <w:rFonts w:ascii="Arial" w:hAnsi="Arial" w:cs="Arial"/>
          <w:sz w:val="18"/>
          <w:szCs w:val="18"/>
          <w:u w:val="single"/>
        </w:rPr>
        <w:fldChar w:fldCharType="end"/>
      </w:r>
      <w:r w:rsidR="00713CFC">
        <w:rPr>
          <w:rFonts w:ascii="Arial" w:hAnsi="Arial" w:cs="Arial"/>
          <w:sz w:val="18"/>
          <w:szCs w:val="18"/>
        </w:rPr>
        <w:t xml:space="preserve"> pounds of mercury per year.</w:t>
      </w:r>
    </w:p>
    <w:p w14:paraId="69997A45" w14:textId="77777777" w:rsidR="009A4FA9" w:rsidRDefault="009A4FA9" w:rsidP="005A5F41">
      <w:pPr>
        <w:spacing w:before="120"/>
        <w:ind w:left="720" w:hanging="360"/>
        <w:rPr>
          <w:rFonts w:ascii="Arial" w:hAnsi="Arial" w:cs="Arial"/>
          <w:sz w:val="18"/>
          <w:szCs w:val="18"/>
        </w:rPr>
      </w:pPr>
      <w:r w:rsidRPr="00CB3030">
        <w:rPr>
          <w:rFonts w:ascii="Arial" w:hAnsi="Arial" w:cs="Arial"/>
          <w:sz w:val="18"/>
          <w:szCs w:val="18"/>
        </w:rPr>
        <w:fldChar w:fldCharType="begin">
          <w:ffData>
            <w:name w:val="Check3"/>
            <w:enabled/>
            <w:calcOnExit w:val="0"/>
            <w:checkBox>
              <w:sizeAuto/>
              <w:default w:val="0"/>
            </w:checkBox>
          </w:ffData>
        </w:fldChar>
      </w:r>
      <w:r w:rsidRPr="00CB3030">
        <w:rPr>
          <w:rFonts w:ascii="Arial" w:hAnsi="Arial" w:cs="Arial"/>
          <w:sz w:val="18"/>
          <w:szCs w:val="18"/>
        </w:rPr>
        <w:instrText xml:space="preserve"> FORMCHECKBOX </w:instrText>
      </w:r>
      <w:r w:rsidR="009E0082">
        <w:rPr>
          <w:rFonts w:ascii="Arial" w:hAnsi="Arial" w:cs="Arial"/>
          <w:sz w:val="18"/>
          <w:szCs w:val="18"/>
        </w:rPr>
      </w:r>
      <w:r w:rsidR="009E0082">
        <w:rPr>
          <w:rFonts w:ascii="Arial" w:hAnsi="Arial" w:cs="Arial"/>
          <w:sz w:val="18"/>
          <w:szCs w:val="18"/>
        </w:rPr>
        <w:fldChar w:fldCharType="separate"/>
      </w:r>
      <w:r w:rsidRPr="00CB3030">
        <w:rPr>
          <w:rFonts w:ascii="Arial" w:hAnsi="Arial" w:cs="Arial"/>
          <w:sz w:val="18"/>
          <w:szCs w:val="18"/>
        </w:rPr>
        <w:fldChar w:fldCharType="end"/>
      </w:r>
      <w:r w:rsidR="002C2A24">
        <w:rPr>
          <w:rFonts w:ascii="Arial" w:hAnsi="Arial" w:cs="Arial"/>
          <w:sz w:val="18"/>
          <w:szCs w:val="18"/>
        </w:rPr>
        <w:tab/>
      </w:r>
      <w:r w:rsidR="00B7413C">
        <w:rPr>
          <w:rFonts w:ascii="Arial" w:hAnsi="Arial" w:cs="Arial"/>
          <w:sz w:val="18"/>
          <w:szCs w:val="18"/>
        </w:rPr>
        <w:t xml:space="preserve">Increasing the </w:t>
      </w:r>
      <w:r w:rsidR="00713CFC">
        <w:rPr>
          <w:rFonts w:ascii="Arial" w:hAnsi="Arial" w:cs="Arial"/>
          <w:sz w:val="18"/>
          <w:szCs w:val="18"/>
        </w:rPr>
        <w:t xml:space="preserve">permitted </w:t>
      </w:r>
      <w:r w:rsidR="00B7413C">
        <w:rPr>
          <w:rFonts w:ascii="Arial" w:hAnsi="Arial" w:cs="Arial"/>
          <w:sz w:val="18"/>
          <w:szCs w:val="18"/>
        </w:rPr>
        <w:t>potential mercury emissions at an existing facility (stationary source) that is already permitted to emit three (3) or more pounds of mercury per year.</w:t>
      </w:r>
      <w:r w:rsidR="00713CFC">
        <w:rPr>
          <w:rFonts w:ascii="Arial" w:hAnsi="Arial" w:cs="Arial"/>
          <w:sz w:val="18"/>
          <w:szCs w:val="18"/>
        </w:rPr>
        <w:t xml:space="preserve"> The increase in permitted potential emissions will be </w:t>
      </w:r>
      <w:r w:rsidR="00713CFC" w:rsidRPr="00713CFC">
        <w:rPr>
          <w:rFonts w:ascii="Arial" w:hAnsi="Arial" w:cs="Arial"/>
          <w:sz w:val="18"/>
          <w:szCs w:val="18"/>
          <w:u w:val="single"/>
        </w:rPr>
        <w:fldChar w:fldCharType="begin">
          <w:ffData>
            <w:name w:val="Text10"/>
            <w:enabled/>
            <w:calcOnExit w:val="0"/>
            <w:textInput/>
          </w:ffData>
        </w:fldChar>
      </w:r>
      <w:r w:rsidR="00713CFC" w:rsidRPr="00713CFC">
        <w:rPr>
          <w:rFonts w:ascii="Arial" w:hAnsi="Arial" w:cs="Arial"/>
          <w:sz w:val="18"/>
          <w:szCs w:val="18"/>
          <w:u w:val="single"/>
        </w:rPr>
        <w:instrText xml:space="preserve"> FORMTEXT </w:instrText>
      </w:r>
      <w:r w:rsidR="00713CFC" w:rsidRPr="00713CFC">
        <w:rPr>
          <w:rFonts w:ascii="Arial" w:hAnsi="Arial" w:cs="Arial"/>
          <w:sz w:val="18"/>
          <w:szCs w:val="18"/>
          <w:u w:val="single"/>
        </w:rPr>
      </w:r>
      <w:r w:rsidR="00713CFC" w:rsidRPr="00713CFC">
        <w:rPr>
          <w:rFonts w:ascii="Arial" w:hAnsi="Arial" w:cs="Arial"/>
          <w:sz w:val="18"/>
          <w:szCs w:val="18"/>
          <w:u w:val="single"/>
        </w:rPr>
        <w:fldChar w:fldCharType="separate"/>
      </w:r>
      <w:r w:rsidR="00713CFC" w:rsidRPr="00713CFC">
        <w:rPr>
          <w:rFonts w:ascii="Arial" w:hAnsi="Arial" w:cs="Arial"/>
          <w:noProof/>
          <w:sz w:val="18"/>
          <w:szCs w:val="18"/>
          <w:u w:val="single"/>
        </w:rPr>
        <w:t> </w:t>
      </w:r>
      <w:r w:rsidR="00713CFC" w:rsidRPr="00713CFC">
        <w:rPr>
          <w:rFonts w:ascii="Arial" w:hAnsi="Arial" w:cs="Arial"/>
          <w:noProof/>
          <w:sz w:val="18"/>
          <w:szCs w:val="18"/>
          <w:u w:val="single"/>
        </w:rPr>
        <w:t> </w:t>
      </w:r>
      <w:r w:rsidR="00713CFC" w:rsidRPr="00713CFC">
        <w:rPr>
          <w:rFonts w:ascii="Arial" w:hAnsi="Arial" w:cs="Arial"/>
          <w:noProof/>
          <w:sz w:val="18"/>
          <w:szCs w:val="18"/>
          <w:u w:val="single"/>
        </w:rPr>
        <w:t> </w:t>
      </w:r>
      <w:r w:rsidR="00713CFC" w:rsidRPr="00713CFC">
        <w:rPr>
          <w:rFonts w:ascii="Arial" w:hAnsi="Arial" w:cs="Arial"/>
          <w:noProof/>
          <w:sz w:val="18"/>
          <w:szCs w:val="18"/>
          <w:u w:val="single"/>
        </w:rPr>
        <w:t> </w:t>
      </w:r>
      <w:r w:rsidR="00713CFC" w:rsidRPr="00713CFC">
        <w:rPr>
          <w:rFonts w:ascii="Arial" w:hAnsi="Arial" w:cs="Arial"/>
          <w:noProof/>
          <w:sz w:val="18"/>
          <w:szCs w:val="18"/>
          <w:u w:val="single"/>
        </w:rPr>
        <w:t> </w:t>
      </w:r>
      <w:r w:rsidR="00713CFC" w:rsidRPr="00713CFC">
        <w:rPr>
          <w:rFonts w:ascii="Arial" w:hAnsi="Arial" w:cs="Arial"/>
          <w:sz w:val="18"/>
          <w:szCs w:val="18"/>
          <w:u w:val="single"/>
        </w:rPr>
        <w:fldChar w:fldCharType="end"/>
      </w:r>
      <w:r w:rsidR="00713CFC">
        <w:rPr>
          <w:rFonts w:ascii="Arial" w:hAnsi="Arial" w:cs="Arial"/>
          <w:sz w:val="18"/>
          <w:szCs w:val="18"/>
        </w:rPr>
        <w:t xml:space="preserve"> pounds of mercury per year.</w:t>
      </w:r>
    </w:p>
    <w:p w14:paraId="3FF4A6A6" w14:textId="77777777" w:rsidR="009A4FA9" w:rsidRPr="002C2A24" w:rsidRDefault="00B7413C" w:rsidP="005A5F41">
      <w:pPr>
        <w:spacing w:before="120"/>
        <w:ind w:left="720" w:hanging="360"/>
        <w:rPr>
          <w:rFonts w:ascii="Arial" w:hAnsi="Arial" w:cs="Arial"/>
          <w:b/>
          <w:sz w:val="18"/>
          <w:szCs w:val="18"/>
        </w:rPr>
      </w:pPr>
      <w:r w:rsidRPr="00CB3030">
        <w:rPr>
          <w:rFonts w:ascii="Arial" w:hAnsi="Arial" w:cs="Arial"/>
          <w:sz w:val="18"/>
          <w:szCs w:val="18"/>
        </w:rPr>
        <w:fldChar w:fldCharType="begin">
          <w:ffData>
            <w:name w:val="Check3"/>
            <w:enabled/>
            <w:calcOnExit w:val="0"/>
            <w:checkBox>
              <w:sizeAuto/>
              <w:default w:val="0"/>
            </w:checkBox>
          </w:ffData>
        </w:fldChar>
      </w:r>
      <w:r w:rsidRPr="00CB3030">
        <w:rPr>
          <w:rFonts w:ascii="Arial" w:hAnsi="Arial" w:cs="Arial"/>
          <w:sz w:val="18"/>
          <w:szCs w:val="18"/>
        </w:rPr>
        <w:instrText xml:space="preserve"> FORMCHECKBOX </w:instrText>
      </w:r>
      <w:r w:rsidR="009E0082">
        <w:rPr>
          <w:rFonts w:ascii="Arial" w:hAnsi="Arial" w:cs="Arial"/>
          <w:sz w:val="18"/>
          <w:szCs w:val="18"/>
        </w:rPr>
      </w:r>
      <w:r w:rsidR="009E0082">
        <w:rPr>
          <w:rFonts w:ascii="Arial" w:hAnsi="Arial" w:cs="Arial"/>
          <w:sz w:val="18"/>
          <w:szCs w:val="18"/>
        </w:rPr>
        <w:fldChar w:fldCharType="separate"/>
      </w:r>
      <w:r w:rsidRPr="00CB3030">
        <w:rPr>
          <w:rFonts w:ascii="Arial" w:hAnsi="Arial" w:cs="Arial"/>
          <w:sz w:val="18"/>
          <w:szCs w:val="18"/>
        </w:rPr>
        <w:fldChar w:fldCharType="end"/>
      </w:r>
      <w:r w:rsidR="002C2A24">
        <w:rPr>
          <w:rFonts w:ascii="Arial" w:hAnsi="Arial" w:cs="Arial"/>
          <w:sz w:val="18"/>
          <w:szCs w:val="18"/>
        </w:rPr>
        <w:tab/>
        <w:t>I</w:t>
      </w:r>
      <w:r>
        <w:rPr>
          <w:rFonts w:ascii="Arial" w:hAnsi="Arial" w:cs="Arial"/>
          <w:sz w:val="18"/>
          <w:szCs w:val="18"/>
        </w:rPr>
        <w:t>ncreasing the potential mercury emissions to three (3) or more pounds per year at an existing facility (stationary source) that is currently permitted to emit less than three (3) pounds of mercury per year.</w:t>
      </w:r>
      <w:r w:rsidR="002C2A24">
        <w:rPr>
          <w:rFonts w:ascii="Arial" w:hAnsi="Arial" w:cs="Arial"/>
          <w:sz w:val="18"/>
          <w:szCs w:val="18"/>
        </w:rPr>
        <w:t xml:space="preserve"> The current permitted potential to emit mercury </w:t>
      </w:r>
      <w:r w:rsidR="002C2A24" w:rsidRPr="002C2A24">
        <w:rPr>
          <w:rFonts w:ascii="Arial" w:hAnsi="Arial" w:cs="Arial"/>
          <w:sz w:val="18"/>
          <w:szCs w:val="18"/>
        </w:rPr>
        <w:t xml:space="preserve">is </w:t>
      </w:r>
      <w:r w:rsidR="002C2A24" w:rsidRPr="002C2A24">
        <w:rPr>
          <w:rFonts w:ascii="Arial" w:hAnsi="Arial" w:cs="Arial"/>
          <w:sz w:val="18"/>
          <w:szCs w:val="18"/>
          <w:u w:val="single"/>
        </w:rPr>
        <w:fldChar w:fldCharType="begin">
          <w:ffData>
            <w:name w:val="Text10"/>
            <w:enabled/>
            <w:calcOnExit w:val="0"/>
            <w:textInput/>
          </w:ffData>
        </w:fldChar>
      </w:r>
      <w:r w:rsidR="002C2A24" w:rsidRPr="002C2A24">
        <w:rPr>
          <w:rFonts w:ascii="Arial" w:hAnsi="Arial" w:cs="Arial"/>
          <w:sz w:val="18"/>
          <w:szCs w:val="18"/>
          <w:u w:val="single"/>
        </w:rPr>
        <w:instrText xml:space="preserve"> FORMTEXT </w:instrText>
      </w:r>
      <w:r w:rsidR="002C2A24" w:rsidRPr="002C2A24">
        <w:rPr>
          <w:rFonts w:ascii="Arial" w:hAnsi="Arial" w:cs="Arial"/>
          <w:sz w:val="18"/>
          <w:szCs w:val="18"/>
          <w:u w:val="single"/>
        </w:rPr>
      </w:r>
      <w:r w:rsidR="002C2A24" w:rsidRPr="002C2A24">
        <w:rPr>
          <w:rFonts w:ascii="Arial" w:hAnsi="Arial" w:cs="Arial"/>
          <w:sz w:val="18"/>
          <w:szCs w:val="18"/>
          <w:u w:val="single"/>
        </w:rPr>
        <w:fldChar w:fldCharType="separate"/>
      </w:r>
      <w:r w:rsidR="002C2A24" w:rsidRPr="002C2A24">
        <w:rPr>
          <w:rFonts w:ascii="Arial" w:hAnsi="Arial" w:cs="Arial"/>
          <w:noProof/>
          <w:sz w:val="18"/>
          <w:szCs w:val="18"/>
          <w:u w:val="single"/>
        </w:rPr>
        <w:t> </w:t>
      </w:r>
      <w:r w:rsidR="002C2A24" w:rsidRPr="002C2A24">
        <w:rPr>
          <w:rFonts w:ascii="Arial" w:hAnsi="Arial" w:cs="Arial"/>
          <w:noProof/>
          <w:sz w:val="18"/>
          <w:szCs w:val="18"/>
          <w:u w:val="single"/>
        </w:rPr>
        <w:t> </w:t>
      </w:r>
      <w:r w:rsidR="002C2A24" w:rsidRPr="002C2A24">
        <w:rPr>
          <w:rFonts w:ascii="Arial" w:hAnsi="Arial" w:cs="Arial"/>
          <w:noProof/>
          <w:sz w:val="18"/>
          <w:szCs w:val="18"/>
          <w:u w:val="single"/>
        </w:rPr>
        <w:t> </w:t>
      </w:r>
      <w:r w:rsidR="002C2A24" w:rsidRPr="002C2A24">
        <w:rPr>
          <w:rFonts w:ascii="Arial" w:hAnsi="Arial" w:cs="Arial"/>
          <w:noProof/>
          <w:sz w:val="18"/>
          <w:szCs w:val="18"/>
          <w:u w:val="single"/>
        </w:rPr>
        <w:t> </w:t>
      </w:r>
      <w:r w:rsidR="002C2A24" w:rsidRPr="002C2A24">
        <w:rPr>
          <w:rFonts w:ascii="Arial" w:hAnsi="Arial" w:cs="Arial"/>
          <w:noProof/>
          <w:sz w:val="18"/>
          <w:szCs w:val="18"/>
          <w:u w:val="single"/>
        </w:rPr>
        <w:t> </w:t>
      </w:r>
      <w:r w:rsidR="002C2A24" w:rsidRPr="002C2A24">
        <w:rPr>
          <w:rFonts w:ascii="Arial" w:hAnsi="Arial" w:cs="Arial"/>
          <w:sz w:val="18"/>
          <w:szCs w:val="18"/>
          <w:u w:val="single"/>
        </w:rPr>
        <w:fldChar w:fldCharType="end"/>
      </w:r>
      <w:r w:rsidR="002C2A24" w:rsidRPr="002C2A24">
        <w:rPr>
          <w:rFonts w:ascii="Arial" w:hAnsi="Arial" w:cs="Arial"/>
          <w:sz w:val="18"/>
          <w:szCs w:val="18"/>
        </w:rPr>
        <w:t xml:space="preserve"> pounds of mercury per year, and after the proposed change the permitted potential to emit mercury will be </w:t>
      </w:r>
      <w:r w:rsidR="002C2A24" w:rsidRPr="002C2A24">
        <w:rPr>
          <w:rFonts w:ascii="Arial" w:hAnsi="Arial" w:cs="Arial"/>
          <w:sz w:val="18"/>
          <w:szCs w:val="18"/>
          <w:u w:val="single"/>
        </w:rPr>
        <w:fldChar w:fldCharType="begin">
          <w:ffData>
            <w:name w:val="Text10"/>
            <w:enabled/>
            <w:calcOnExit w:val="0"/>
            <w:textInput/>
          </w:ffData>
        </w:fldChar>
      </w:r>
      <w:r w:rsidR="002C2A24" w:rsidRPr="002C2A24">
        <w:rPr>
          <w:rFonts w:ascii="Arial" w:hAnsi="Arial" w:cs="Arial"/>
          <w:sz w:val="18"/>
          <w:szCs w:val="18"/>
          <w:u w:val="single"/>
        </w:rPr>
        <w:instrText xml:space="preserve"> FORMTEXT </w:instrText>
      </w:r>
      <w:r w:rsidR="002C2A24" w:rsidRPr="002C2A24">
        <w:rPr>
          <w:rFonts w:ascii="Arial" w:hAnsi="Arial" w:cs="Arial"/>
          <w:sz w:val="18"/>
          <w:szCs w:val="18"/>
          <w:u w:val="single"/>
        </w:rPr>
      </w:r>
      <w:r w:rsidR="002C2A24" w:rsidRPr="002C2A24">
        <w:rPr>
          <w:rFonts w:ascii="Arial" w:hAnsi="Arial" w:cs="Arial"/>
          <w:sz w:val="18"/>
          <w:szCs w:val="18"/>
          <w:u w:val="single"/>
        </w:rPr>
        <w:fldChar w:fldCharType="separate"/>
      </w:r>
      <w:r w:rsidR="002C2A24" w:rsidRPr="002C2A24">
        <w:rPr>
          <w:rFonts w:ascii="Arial" w:hAnsi="Arial" w:cs="Arial"/>
          <w:noProof/>
          <w:sz w:val="18"/>
          <w:szCs w:val="18"/>
          <w:u w:val="single"/>
        </w:rPr>
        <w:t> </w:t>
      </w:r>
      <w:r w:rsidR="002C2A24" w:rsidRPr="002C2A24">
        <w:rPr>
          <w:rFonts w:ascii="Arial" w:hAnsi="Arial" w:cs="Arial"/>
          <w:noProof/>
          <w:sz w:val="18"/>
          <w:szCs w:val="18"/>
          <w:u w:val="single"/>
        </w:rPr>
        <w:t> </w:t>
      </w:r>
      <w:r w:rsidR="002C2A24" w:rsidRPr="002C2A24">
        <w:rPr>
          <w:rFonts w:ascii="Arial" w:hAnsi="Arial" w:cs="Arial"/>
          <w:noProof/>
          <w:sz w:val="18"/>
          <w:szCs w:val="18"/>
          <w:u w:val="single"/>
        </w:rPr>
        <w:t> </w:t>
      </w:r>
      <w:r w:rsidR="002C2A24" w:rsidRPr="002C2A24">
        <w:rPr>
          <w:rFonts w:ascii="Arial" w:hAnsi="Arial" w:cs="Arial"/>
          <w:noProof/>
          <w:sz w:val="18"/>
          <w:szCs w:val="18"/>
          <w:u w:val="single"/>
        </w:rPr>
        <w:t> </w:t>
      </w:r>
      <w:r w:rsidR="002C2A24" w:rsidRPr="002C2A24">
        <w:rPr>
          <w:rFonts w:ascii="Arial" w:hAnsi="Arial" w:cs="Arial"/>
          <w:noProof/>
          <w:sz w:val="18"/>
          <w:szCs w:val="18"/>
          <w:u w:val="single"/>
        </w:rPr>
        <w:t> </w:t>
      </w:r>
      <w:r w:rsidR="002C2A24" w:rsidRPr="002C2A24">
        <w:rPr>
          <w:rFonts w:ascii="Arial" w:hAnsi="Arial" w:cs="Arial"/>
          <w:sz w:val="18"/>
          <w:szCs w:val="18"/>
          <w:u w:val="single"/>
        </w:rPr>
        <w:fldChar w:fldCharType="end"/>
      </w:r>
      <w:r w:rsidR="002C2A24" w:rsidRPr="002C2A24">
        <w:rPr>
          <w:rFonts w:ascii="Arial" w:hAnsi="Arial" w:cs="Arial"/>
          <w:sz w:val="18"/>
          <w:szCs w:val="18"/>
        </w:rPr>
        <w:t xml:space="preserve"> pounds of mercury per year. </w:t>
      </w:r>
    </w:p>
    <w:p w14:paraId="27A9F244" w14:textId="77777777" w:rsidR="00726A6C" w:rsidRPr="005F2C5D" w:rsidRDefault="002C2A24" w:rsidP="005F2C5D">
      <w:pPr>
        <w:spacing w:before="240" w:after="120"/>
        <w:ind w:left="360" w:hanging="360"/>
        <w:rPr>
          <w:rFonts w:ascii="Arial" w:hAnsi="Arial" w:cs="Arial"/>
          <w:sz w:val="18"/>
          <w:szCs w:val="18"/>
        </w:rPr>
      </w:pPr>
      <w:r>
        <w:rPr>
          <w:rFonts w:ascii="Arial" w:hAnsi="Arial" w:cs="Arial"/>
          <w:b/>
          <w:sz w:val="18"/>
          <w:szCs w:val="18"/>
        </w:rPr>
        <w:t>4</w:t>
      </w:r>
      <w:r w:rsidR="00AE5B8E" w:rsidRPr="005F2C5D">
        <w:rPr>
          <w:rFonts w:ascii="Arial" w:hAnsi="Arial" w:cs="Arial"/>
          <w:b/>
          <w:sz w:val="18"/>
          <w:szCs w:val="18"/>
        </w:rPr>
        <w:t>)</w:t>
      </w:r>
      <w:r w:rsidR="005F2C5D">
        <w:rPr>
          <w:rFonts w:ascii="Arial" w:hAnsi="Arial" w:cs="Arial"/>
          <w:sz w:val="18"/>
          <w:szCs w:val="18"/>
        </w:rPr>
        <w:tab/>
      </w:r>
      <w:r w:rsidR="00AE5B8E" w:rsidRPr="005F2C5D">
        <w:rPr>
          <w:rFonts w:ascii="Arial" w:hAnsi="Arial" w:cs="Arial"/>
          <w:sz w:val="18"/>
          <w:szCs w:val="18"/>
        </w:rPr>
        <w:t xml:space="preserve">Use this table </w:t>
      </w:r>
      <w:r w:rsidR="001B2FBA" w:rsidRPr="005F2C5D">
        <w:rPr>
          <w:rFonts w:ascii="Arial" w:hAnsi="Arial" w:cs="Arial"/>
          <w:sz w:val="18"/>
          <w:szCs w:val="18"/>
        </w:rPr>
        <w:t xml:space="preserve">to summarize </w:t>
      </w:r>
      <w:r w:rsidR="00713CFC">
        <w:rPr>
          <w:rFonts w:ascii="Arial" w:hAnsi="Arial" w:cs="Arial"/>
          <w:sz w:val="18"/>
          <w:szCs w:val="18"/>
        </w:rPr>
        <w:t>mercury emissions</w:t>
      </w:r>
      <w:r>
        <w:rPr>
          <w:rFonts w:ascii="Arial" w:hAnsi="Arial" w:cs="Arial"/>
          <w:sz w:val="18"/>
          <w:szCs w:val="18"/>
        </w:rPr>
        <w:t xml:space="preserve"> from each</w:t>
      </w:r>
      <w:r w:rsidR="00713CFC">
        <w:rPr>
          <w:rFonts w:ascii="Arial" w:hAnsi="Arial" w:cs="Arial"/>
          <w:sz w:val="18"/>
          <w:szCs w:val="18"/>
        </w:rPr>
        <w:t xml:space="preserve"> new and/or modified emission unit that will emit mercury</w:t>
      </w:r>
      <w:r w:rsidR="001B2FBA" w:rsidRPr="005F2C5D">
        <w:rPr>
          <w:rFonts w:ascii="Arial" w:hAnsi="Arial" w:cs="Arial"/>
          <w:sz w:val="18"/>
          <w:szCs w:val="18"/>
        </w:rPr>
        <w:t>.</w:t>
      </w:r>
    </w:p>
    <w:tbl>
      <w:tblPr>
        <w:tblW w:w="4753" w:type="pct"/>
        <w:tblInd w:w="351" w:type="dxa"/>
        <w:tblBorders>
          <w:bottom w:val="single" w:sz="2" w:space="0" w:color="auto"/>
          <w:insideH w:val="single" w:sz="2" w:space="0" w:color="auto"/>
          <w:insideV w:val="single" w:sz="2" w:space="0" w:color="auto"/>
        </w:tblBorders>
        <w:tblCellMar>
          <w:left w:w="54" w:type="dxa"/>
          <w:right w:w="54" w:type="dxa"/>
        </w:tblCellMar>
        <w:tblLook w:val="0000" w:firstRow="0" w:lastRow="0" w:firstColumn="0" w:lastColumn="0" w:noHBand="0" w:noVBand="0"/>
      </w:tblPr>
      <w:tblGrid>
        <w:gridCol w:w="1461"/>
        <w:gridCol w:w="1488"/>
        <w:gridCol w:w="999"/>
        <w:gridCol w:w="809"/>
        <w:gridCol w:w="910"/>
        <w:gridCol w:w="813"/>
        <w:gridCol w:w="999"/>
        <w:gridCol w:w="818"/>
        <w:gridCol w:w="910"/>
        <w:gridCol w:w="732"/>
        <w:gridCol w:w="999"/>
        <w:gridCol w:w="816"/>
        <w:gridCol w:w="910"/>
        <w:gridCol w:w="751"/>
      </w:tblGrid>
      <w:tr w:rsidR="009E0FE6" w:rsidRPr="00CB3030" w14:paraId="448C6306" w14:textId="77777777" w:rsidTr="00AE415D">
        <w:trPr>
          <w:trHeight w:val="280"/>
        </w:trPr>
        <w:tc>
          <w:tcPr>
            <w:tcW w:w="1099" w:type="pct"/>
            <w:gridSpan w:val="2"/>
          </w:tcPr>
          <w:p w14:paraId="3DBFEAE0" w14:textId="77777777" w:rsidR="00612AD0" w:rsidRPr="0053267D" w:rsidRDefault="002C2A24" w:rsidP="005F2C5D">
            <w:pPr>
              <w:widowControl w:val="0"/>
              <w:autoSpaceDE w:val="0"/>
              <w:autoSpaceDN w:val="0"/>
              <w:adjustRightInd w:val="0"/>
              <w:spacing w:before="120"/>
              <w:jc w:val="center"/>
              <w:rPr>
                <w:rFonts w:ascii="Arial" w:hAnsi="Arial" w:cs="Arial"/>
                <w:b/>
                <w:sz w:val="18"/>
                <w:szCs w:val="18"/>
              </w:rPr>
            </w:pPr>
            <w:r>
              <w:rPr>
                <w:rFonts w:ascii="Arial" w:hAnsi="Arial" w:cs="Arial"/>
                <w:b/>
                <w:sz w:val="18"/>
                <w:szCs w:val="18"/>
              </w:rPr>
              <w:t>4</w:t>
            </w:r>
            <w:r w:rsidR="00612AD0" w:rsidRPr="0053267D">
              <w:rPr>
                <w:rFonts w:ascii="Arial" w:hAnsi="Arial" w:cs="Arial"/>
                <w:b/>
                <w:sz w:val="18"/>
                <w:szCs w:val="18"/>
              </w:rPr>
              <w:t xml:space="preserve">a) </w:t>
            </w:r>
          </w:p>
          <w:p w14:paraId="1B387C83" w14:textId="77777777" w:rsidR="00AE415D" w:rsidRDefault="009E0FE6" w:rsidP="00261DD7">
            <w:pPr>
              <w:widowControl w:val="0"/>
              <w:autoSpaceDE w:val="0"/>
              <w:autoSpaceDN w:val="0"/>
              <w:adjustRightInd w:val="0"/>
              <w:spacing w:before="20"/>
              <w:jc w:val="center"/>
              <w:rPr>
                <w:rFonts w:ascii="Arial" w:hAnsi="Arial" w:cs="Arial"/>
                <w:sz w:val="18"/>
                <w:szCs w:val="18"/>
              </w:rPr>
            </w:pPr>
            <w:r>
              <w:rPr>
                <w:rFonts w:ascii="Arial" w:hAnsi="Arial" w:cs="Arial"/>
                <w:sz w:val="18"/>
                <w:szCs w:val="18"/>
              </w:rPr>
              <w:t>Emission Unit (EU) and Stack/Vent</w:t>
            </w:r>
          </w:p>
          <w:p w14:paraId="06A27ADB" w14:textId="764048DF" w:rsidR="00AC509F" w:rsidRPr="00CB3030" w:rsidRDefault="009E0FE6" w:rsidP="00261DD7">
            <w:pPr>
              <w:widowControl w:val="0"/>
              <w:autoSpaceDE w:val="0"/>
              <w:autoSpaceDN w:val="0"/>
              <w:adjustRightInd w:val="0"/>
              <w:spacing w:before="20"/>
              <w:jc w:val="center"/>
              <w:rPr>
                <w:rFonts w:ascii="Arial" w:hAnsi="Arial" w:cs="Arial"/>
                <w:sz w:val="18"/>
                <w:szCs w:val="18"/>
              </w:rPr>
            </w:pPr>
            <w:r>
              <w:rPr>
                <w:rFonts w:ascii="Arial" w:hAnsi="Arial" w:cs="Arial"/>
                <w:sz w:val="18"/>
                <w:szCs w:val="18"/>
              </w:rPr>
              <w:t xml:space="preserve"> (SV</w:t>
            </w:r>
            <w:r w:rsidR="00906D4D" w:rsidRPr="00CB3030">
              <w:rPr>
                <w:rFonts w:ascii="Arial" w:hAnsi="Arial" w:cs="Arial"/>
                <w:sz w:val="18"/>
                <w:szCs w:val="18"/>
              </w:rPr>
              <w:t>) ID number</w:t>
            </w:r>
          </w:p>
        </w:tc>
        <w:tc>
          <w:tcPr>
            <w:tcW w:w="1316" w:type="pct"/>
            <w:gridSpan w:val="4"/>
          </w:tcPr>
          <w:p w14:paraId="224FD11E" w14:textId="77777777" w:rsidR="00612AD0" w:rsidRPr="0053267D" w:rsidRDefault="002C2A24" w:rsidP="005F2C5D">
            <w:pPr>
              <w:widowControl w:val="0"/>
              <w:autoSpaceDE w:val="0"/>
              <w:autoSpaceDN w:val="0"/>
              <w:adjustRightInd w:val="0"/>
              <w:spacing w:before="120"/>
              <w:jc w:val="center"/>
              <w:rPr>
                <w:rFonts w:ascii="Arial" w:hAnsi="Arial" w:cs="Arial"/>
                <w:b/>
                <w:sz w:val="18"/>
                <w:szCs w:val="18"/>
              </w:rPr>
            </w:pPr>
            <w:r>
              <w:rPr>
                <w:rFonts w:ascii="Arial" w:hAnsi="Arial" w:cs="Arial"/>
                <w:b/>
                <w:sz w:val="18"/>
                <w:szCs w:val="18"/>
              </w:rPr>
              <w:t>4</w:t>
            </w:r>
            <w:r w:rsidR="00612AD0" w:rsidRPr="0053267D">
              <w:rPr>
                <w:rFonts w:ascii="Arial" w:hAnsi="Arial" w:cs="Arial"/>
                <w:b/>
                <w:sz w:val="18"/>
                <w:szCs w:val="18"/>
              </w:rPr>
              <w:t>b)</w:t>
            </w:r>
          </w:p>
          <w:p w14:paraId="6B163028" w14:textId="77777777" w:rsidR="00AC509F" w:rsidRPr="00CB3030" w:rsidRDefault="00AC509F" w:rsidP="00261DD7">
            <w:pPr>
              <w:widowControl w:val="0"/>
              <w:autoSpaceDE w:val="0"/>
              <w:autoSpaceDN w:val="0"/>
              <w:adjustRightInd w:val="0"/>
              <w:spacing w:before="20"/>
              <w:jc w:val="center"/>
              <w:rPr>
                <w:rFonts w:ascii="Arial" w:hAnsi="Arial" w:cs="Arial"/>
                <w:sz w:val="18"/>
                <w:szCs w:val="18"/>
              </w:rPr>
            </w:pPr>
            <w:r w:rsidRPr="00CB3030">
              <w:rPr>
                <w:rFonts w:ascii="Arial" w:hAnsi="Arial" w:cs="Arial"/>
                <w:sz w:val="18"/>
                <w:szCs w:val="18"/>
              </w:rPr>
              <w:t>potential to emit</w:t>
            </w:r>
            <w:r w:rsidR="00287B70" w:rsidRPr="00CB3030">
              <w:rPr>
                <w:rFonts w:ascii="Arial" w:hAnsi="Arial" w:cs="Arial"/>
                <w:sz w:val="18"/>
                <w:szCs w:val="18"/>
              </w:rPr>
              <w:t xml:space="preserve"> after the change</w:t>
            </w:r>
          </w:p>
          <w:p w14:paraId="4D425A94" w14:textId="77777777" w:rsidR="00AC509F" w:rsidRPr="00CB3030" w:rsidRDefault="00AC509F" w:rsidP="00261DD7">
            <w:pPr>
              <w:widowControl w:val="0"/>
              <w:autoSpaceDE w:val="0"/>
              <w:autoSpaceDN w:val="0"/>
              <w:adjustRightInd w:val="0"/>
              <w:spacing w:before="20"/>
              <w:jc w:val="center"/>
              <w:rPr>
                <w:rFonts w:ascii="Arial" w:hAnsi="Arial" w:cs="Arial"/>
                <w:sz w:val="18"/>
                <w:szCs w:val="18"/>
              </w:rPr>
            </w:pPr>
            <w:r w:rsidRPr="00CB3030">
              <w:rPr>
                <w:rFonts w:ascii="Arial" w:hAnsi="Arial" w:cs="Arial"/>
                <w:sz w:val="18"/>
                <w:szCs w:val="18"/>
              </w:rPr>
              <w:t>(pounds per year)</w:t>
            </w:r>
          </w:p>
        </w:tc>
        <w:tc>
          <w:tcPr>
            <w:tcW w:w="1289" w:type="pct"/>
            <w:gridSpan w:val="4"/>
          </w:tcPr>
          <w:p w14:paraId="0599B6E9" w14:textId="77777777" w:rsidR="00612AD0" w:rsidRPr="0053267D" w:rsidRDefault="002C2A24" w:rsidP="005F2C5D">
            <w:pPr>
              <w:widowControl w:val="0"/>
              <w:autoSpaceDE w:val="0"/>
              <w:autoSpaceDN w:val="0"/>
              <w:adjustRightInd w:val="0"/>
              <w:spacing w:before="120"/>
              <w:jc w:val="center"/>
              <w:rPr>
                <w:rFonts w:ascii="Arial" w:hAnsi="Arial" w:cs="Arial"/>
                <w:b/>
                <w:sz w:val="18"/>
                <w:szCs w:val="18"/>
              </w:rPr>
            </w:pPr>
            <w:r>
              <w:rPr>
                <w:rFonts w:ascii="Arial" w:hAnsi="Arial" w:cs="Arial"/>
                <w:b/>
                <w:sz w:val="18"/>
                <w:szCs w:val="18"/>
              </w:rPr>
              <w:t>4</w:t>
            </w:r>
            <w:r w:rsidR="00612AD0" w:rsidRPr="0053267D">
              <w:rPr>
                <w:rFonts w:ascii="Arial" w:hAnsi="Arial" w:cs="Arial"/>
                <w:b/>
                <w:sz w:val="18"/>
                <w:szCs w:val="18"/>
              </w:rPr>
              <w:t>c)</w:t>
            </w:r>
          </w:p>
          <w:p w14:paraId="750AC5A2" w14:textId="77777777" w:rsidR="00AC509F" w:rsidRPr="00CB3030" w:rsidRDefault="00AC509F" w:rsidP="00261DD7">
            <w:pPr>
              <w:widowControl w:val="0"/>
              <w:autoSpaceDE w:val="0"/>
              <w:autoSpaceDN w:val="0"/>
              <w:adjustRightInd w:val="0"/>
              <w:spacing w:before="20"/>
              <w:jc w:val="center"/>
              <w:rPr>
                <w:rFonts w:ascii="Arial" w:hAnsi="Arial" w:cs="Arial"/>
                <w:sz w:val="18"/>
                <w:szCs w:val="18"/>
              </w:rPr>
            </w:pPr>
            <w:r w:rsidRPr="00CB3030">
              <w:rPr>
                <w:rFonts w:ascii="Arial" w:hAnsi="Arial" w:cs="Arial"/>
                <w:sz w:val="18"/>
                <w:szCs w:val="18"/>
              </w:rPr>
              <w:t>current actual emissions</w:t>
            </w:r>
          </w:p>
          <w:p w14:paraId="394CD283" w14:textId="77777777" w:rsidR="00AC509F" w:rsidRPr="00CB3030" w:rsidRDefault="00AC509F" w:rsidP="00261DD7">
            <w:pPr>
              <w:widowControl w:val="0"/>
              <w:autoSpaceDE w:val="0"/>
              <w:autoSpaceDN w:val="0"/>
              <w:adjustRightInd w:val="0"/>
              <w:spacing w:before="20"/>
              <w:jc w:val="center"/>
              <w:rPr>
                <w:rFonts w:ascii="Arial" w:hAnsi="Arial" w:cs="Arial"/>
                <w:sz w:val="18"/>
                <w:szCs w:val="18"/>
              </w:rPr>
            </w:pPr>
            <w:r w:rsidRPr="00CB3030">
              <w:rPr>
                <w:rFonts w:ascii="Arial" w:hAnsi="Arial" w:cs="Arial"/>
                <w:sz w:val="18"/>
                <w:szCs w:val="18"/>
              </w:rPr>
              <w:t>(pounds per year)</w:t>
            </w:r>
          </w:p>
        </w:tc>
        <w:tc>
          <w:tcPr>
            <w:tcW w:w="1296" w:type="pct"/>
            <w:gridSpan w:val="4"/>
          </w:tcPr>
          <w:p w14:paraId="5334AC67" w14:textId="77777777" w:rsidR="00612AD0" w:rsidRPr="0053267D" w:rsidRDefault="002C2A24" w:rsidP="005F2C5D">
            <w:pPr>
              <w:widowControl w:val="0"/>
              <w:autoSpaceDE w:val="0"/>
              <w:autoSpaceDN w:val="0"/>
              <w:adjustRightInd w:val="0"/>
              <w:spacing w:before="120"/>
              <w:jc w:val="center"/>
              <w:rPr>
                <w:rFonts w:ascii="Arial" w:hAnsi="Arial" w:cs="Arial"/>
                <w:b/>
                <w:sz w:val="18"/>
                <w:szCs w:val="18"/>
              </w:rPr>
            </w:pPr>
            <w:r>
              <w:rPr>
                <w:rFonts w:ascii="Arial" w:hAnsi="Arial" w:cs="Arial"/>
                <w:b/>
                <w:sz w:val="18"/>
                <w:szCs w:val="18"/>
              </w:rPr>
              <w:t>4</w:t>
            </w:r>
            <w:r w:rsidR="00612AD0" w:rsidRPr="0053267D">
              <w:rPr>
                <w:rFonts w:ascii="Arial" w:hAnsi="Arial" w:cs="Arial"/>
                <w:b/>
                <w:sz w:val="18"/>
                <w:szCs w:val="18"/>
              </w:rPr>
              <w:t>d)</w:t>
            </w:r>
          </w:p>
          <w:p w14:paraId="26C6C9D4" w14:textId="77777777" w:rsidR="00AC509F" w:rsidRPr="00CB3030" w:rsidRDefault="00AC509F" w:rsidP="00FD7177">
            <w:pPr>
              <w:widowControl w:val="0"/>
              <w:autoSpaceDE w:val="0"/>
              <w:autoSpaceDN w:val="0"/>
              <w:adjustRightInd w:val="0"/>
              <w:spacing w:before="20"/>
              <w:jc w:val="center"/>
              <w:rPr>
                <w:rFonts w:ascii="Arial" w:hAnsi="Arial" w:cs="Arial"/>
                <w:sz w:val="18"/>
                <w:szCs w:val="18"/>
              </w:rPr>
            </w:pPr>
            <w:r w:rsidRPr="00CB3030">
              <w:rPr>
                <w:rFonts w:ascii="Arial" w:hAnsi="Arial" w:cs="Arial"/>
                <w:sz w:val="18"/>
                <w:szCs w:val="18"/>
              </w:rPr>
              <w:t>future estimated actual emissions</w:t>
            </w:r>
          </w:p>
          <w:p w14:paraId="33399EC3" w14:textId="77777777" w:rsidR="00AC509F" w:rsidRPr="00CB3030" w:rsidRDefault="00AC509F" w:rsidP="00FD7177">
            <w:pPr>
              <w:widowControl w:val="0"/>
              <w:autoSpaceDE w:val="0"/>
              <w:autoSpaceDN w:val="0"/>
              <w:adjustRightInd w:val="0"/>
              <w:spacing w:before="20"/>
              <w:jc w:val="center"/>
              <w:rPr>
                <w:rFonts w:ascii="Arial" w:hAnsi="Arial" w:cs="Arial"/>
                <w:sz w:val="18"/>
                <w:szCs w:val="18"/>
              </w:rPr>
            </w:pPr>
            <w:r w:rsidRPr="00CB3030">
              <w:rPr>
                <w:rFonts w:ascii="Arial" w:hAnsi="Arial" w:cs="Arial"/>
                <w:sz w:val="18"/>
                <w:szCs w:val="18"/>
              </w:rPr>
              <w:t>(pounds per year)</w:t>
            </w:r>
          </w:p>
        </w:tc>
      </w:tr>
      <w:tr w:rsidR="00AE415D" w:rsidRPr="00CB3030" w14:paraId="1DD682D0" w14:textId="77777777" w:rsidTr="00FD7177">
        <w:trPr>
          <w:trHeight w:val="454"/>
        </w:trPr>
        <w:tc>
          <w:tcPr>
            <w:tcW w:w="545" w:type="pct"/>
            <w:vMerge w:val="restart"/>
          </w:tcPr>
          <w:p w14:paraId="58BFC242" w14:textId="77777777" w:rsidR="00AE415D" w:rsidRPr="00CB3030" w:rsidRDefault="00AE415D" w:rsidP="009E0FE6">
            <w:pPr>
              <w:widowControl w:val="0"/>
              <w:autoSpaceDE w:val="0"/>
              <w:autoSpaceDN w:val="0"/>
              <w:adjustRightInd w:val="0"/>
              <w:spacing w:before="120"/>
              <w:rPr>
                <w:rFonts w:ascii="Arial" w:hAnsi="Arial" w:cs="Arial"/>
                <w:sz w:val="18"/>
                <w:szCs w:val="18"/>
              </w:rPr>
            </w:pPr>
            <w:bookmarkStart w:id="4" w:name="Text2"/>
          </w:p>
        </w:tc>
        <w:bookmarkEnd w:id="4"/>
        <w:tc>
          <w:tcPr>
            <w:tcW w:w="555" w:type="pct"/>
            <w:vMerge w:val="restart"/>
          </w:tcPr>
          <w:p w14:paraId="4F8C3917" w14:textId="77777777" w:rsidR="00AE415D" w:rsidRPr="00CB3030" w:rsidRDefault="00AE415D" w:rsidP="009E0FE6">
            <w:pPr>
              <w:widowControl w:val="0"/>
              <w:autoSpaceDE w:val="0"/>
              <w:autoSpaceDN w:val="0"/>
              <w:adjustRightInd w:val="0"/>
              <w:spacing w:before="120"/>
              <w:rPr>
                <w:rFonts w:ascii="Arial" w:hAnsi="Arial" w:cs="Arial"/>
                <w:sz w:val="18"/>
                <w:szCs w:val="18"/>
              </w:rPr>
            </w:pPr>
          </w:p>
        </w:tc>
        <w:tc>
          <w:tcPr>
            <w:tcW w:w="372" w:type="pct"/>
            <w:tcBorders>
              <w:top w:val="single" w:sz="2" w:space="0" w:color="auto"/>
              <w:bottom w:val="nil"/>
            </w:tcBorders>
          </w:tcPr>
          <w:p w14:paraId="74D9EE20" w14:textId="2EDAD105" w:rsidR="00AE415D" w:rsidRPr="00CB3030" w:rsidRDefault="00AE415D" w:rsidP="005A5F41">
            <w:pPr>
              <w:widowControl w:val="0"/>
              <w:autoSpaceDE w:val="0"/>
              <w:autoSpaceDN w:val="0"/>
              <w:adjustRightInd w:val="0"/>
              <w:spacing w:before="120"/>
              <w:jc w:val="center"/>
              <w:rPr>
                <w:rFonts w:ascii="Arial" w:hAnsi="Arial" w:cs="Arial"/>
                <w:sz w:val="18"/>
                <w:szCs w:val="18"/>
              </w:rPr>
            </w:pPr>
            <w:r w:rsidRPr="00CB3030">
              <w:rPr>
                <w:rFonts w:ascii="Arial" w:hAnsi="Arial" w:cs="Arial"/>
                <w:sz w:val="18"/>
                <w:szCs w:val="18"/>
              </w:rPr>
              <w:t>particulate-</w:t>
            </w:r>
            <w:r w:rsidR="005A5F41">
              <w:rPr>
                <w:rFonts w:ascii="Arial" w:hAnsi="Arial" w:cs="Arial"/>
                <w:sz w:val="18"/>
                <w:szCs w:val="18"/>
              </w:rPr>
              <w:br/>
            </w:r>
            <w:r w:rsidRPr="00CB3030">
              <w:rPr>
                <w:rFonts w:ascii="Arial" w:hAnsi="Arial" w:cs="Arial"/>
                <w:sz w:val="18"/>
                <w:szCs w:val="18"/>
              </w:rPr>
              <w:t>bound</w:t>
            </w:r>
          </w:p>
        </w:tc>
        <w:tc>
          <w:tcPr>
            <w:tcW w:w="302" w:type="pct"/>
            <w:tcBorders>
              <w:top w:val="single" w:sz="2" w:space="0" w:color="auto"/>
              <w:bottom w:val="nil"/>
            </w:tcBorders>
          </w:tcPr>
          <w:p w14:paraId="4B018EE7" w14:textId="22DC65DC" w:rsidR="00AE415D" w:rsidRPr="00CB3030" w:rsidRDefault="00AE415D" w:rsidP="00261DD7">
            <w:pPr>
              <w:widowControl w:val="0"/>
              <w:autoSpaceDE w:val="0"/>
              <w:autoSpaceDN w:val="0"/>
              <w:adjustRightInd w:val="0"/>
              <w:spacing w:before="120"/>
              <w:jc w:val="center"/>
              <w:rPr>
                <w:rFonts w:ascii="Arial" w:hAnsi="Arial" w:cs="Arial"/>
                <w:sz w:val="18"/>
                <w:szCs w:val="18"/>
              </w:rPr>
            </w:pPr>
            <w:r w:rsidRPr="00CB3030">
              <w:rPr>
                <w:rFonts w:ascii="Arial" w:hAnsi="Arial" w:cs="Arial"/>
                <w:sz w:val="18"/>
                <w:szCs w:val="18"/>
              </w:rPr>
              <w:t>reactive gaseous</w:t>
            </w:r>
          </w:p>
        </w:tc>
        <w:tc>
          <w:tcPr>
            <w:tcW w:w="339" w:type="pct"/>
            <w:tcBorders>
              <w:top w:val="single" w:sz="2" w:space="0" w:color="auto"/>
              <w:bottom w:val="nil"/>
            </w:tcBorders>
          </w:tcPr>
          <w:p w14:paraId="1926796E" w14:textId="154E1F97" w:rsidR="00AE415D" w:rsidRPr="00CB3030" w:rsidRDefault="00AE415D" w:rsidP="00261DD7">
            <w:pPr>
              <w:widowControl w:val="0"/>
              <w:autoSpaceDE w:val="0"/>
              <w:autoSpaceDN w:val="0"/>
              <w:adjustRightInd w:val="0"/>
              <w:spacing w:before="120"/>
              <w:jc w:val="center"/>
              <w:rPr>
                <w:rFonts w:ascii="Arial" w:hAnsi="Arial" w:cs="Arial"/>
                <w:sz w:val="18"/>
                <w:szCs w:val="18"/>
              </w:rPr>
            </w:pPr>
            <w:r w:rsidRPr="00CB3030">
              <w:rPr>
                <w:rFonts w:ascii="Arial" w:hAnsi="Arial" w:cs="Arial"/>
                <w:sz w:val="18"/>
                <w:szCs w:val="18"/>
              </w:rPr>
              <w:t>Elemental</w:t>
            </w:r>
          </w:p>
        </w:tc>
        <w:tc>
          <w:tcPr>
            <w:tcW w:w="303" w:type="pct"/>
            <w:tcBorders>
              <w:top w:val="single" w:sz="2" w:space="0" w:color="auto"/>
              <w:bottom w:val="nil"/>
            </w:tcBorders>
          </w:tcPr>
          <w:p w14:paraId="66E17652" w14:textId="040C41C1" w:rsidR="00AE415D" w:rsidRPr="00CB3030" w:rsidRDefault="00AE415D" w:rsidP="00261DD7">
            <w:pPr>
              <w:widowControl w:val="0"/>
              <w:autoSpaceDE w:val="0"/>
              <w:autoSpaceDN w:val="0"/>
              <w:adjustRightInd w:val="0"/>
              <w:spacing w:before="120"/>
              <w:jc w:val="center"/>
              <w:rPr>
                <w:rFonts w:ascii="Arial" w:hAnsi="Arial" w:cs="Arial"/>
                <w:sz w:val="18"/>
                <w:szCs w:val="18"/>
              </w:rPr>
            </w:pPr>
            <w:r w:rsidRPr="00CB3030">
              <w:rPr>
                <w:rFonts w:ascii="Arial" w:hAnsi="Arial" w:cs="Arial"/>
                <w:sz w:val="18"/>
                <w:szCs w:val="18"/>
              </w:rPr>
              <w:t>Total</w:t>
            </w:r>
          </w:p>
        </w:tc>
        <w:tc>
          <w:tcPr>
            <w:tcW w:w="372" w:type="pct"/>
            <w:tcBorders>
              <w:top w:val="single" w:sz="2" w:space="0" w:color="auto"/>
              <w:bottom w:val="nil"/>
            </w:tcBorders>
          </w:tcPr>
          <w:p w14:paraId="72851D93" w14:textId="77777777" w:rsidR="00AE415D" w:rsidRPr="00CB3030" w:rsidRDefault="00AE415D" w:rsidP="005F2C5D">
            <w:pPr>
              <w:widowControl w:val="0"/>
              <w:autoSpaceDE w:val="0"/>
              <w:autoSpaceDN w:val="0"/>
              <w:adjustRightInd w:val="0"/>
              <w:spacing w:before="120"/>
              <w:jc w:val="center"/>
              <w:rPr>
                <w:rFonts w:ascii="Arial" w:hAnsi="Arial" w:cs="Arial"/>
                <w:sz w:val="18"/>
                <w:szCs w:val="18"/>
              </w:rPr>
            </w:pPr>
            <w:r w:rsidRPr="00CB3030">
              <w:rPr>
                <w:rFonts w:ascii="Arial" w:hAnsi="Arial" w:cs="Arial"/>
                <w:sz w:val="18"/>
                <w:szCs w:val="18"/>
              </w:rPr>
              <w:t>particulate-</w:t>
            </w:r>
          </w:p>
          <w:p w14:paraId="7B2DFA93" w14:textId="210A8D3B" w:rsidR="00AE415D" w:rsidRPr="00CB3030" w:rsidRDefault="00AE415D" w:rsidP="00261DD7">
            <w:pPr>
              <w:widowControl w:val="0"/>
              <w:autoSpaceDE w:val="0"/>
              <w:autoSpaceDN w:val="0"/>
              <w:adjustRightInd w:val="0"/>
              <w:jc w:val="center"/>
              <w:rPr>
                <w:rFonts w:ascii="Arial" w:hAnsi="Arial" w:cs="Arial"/>
                <w:sz w:val="18"/>
                <w:szCs w:val="18"/>
              </w:rPr>
            </w:pPr>
            <w:r w:rsidRPr="00CB3030">
              <w:rPr>
                <w:rFonts w:ascii="Arial" w:hAnsi="Arial" w:cs="Arial"/>
                <w:sz w:val="18"/>
                <w:szCs w:val="18"/>
              </w:rPr>
              <w:t>bound</w:t>
            </w:r>
          </w:p>
        </w:tc>
        <w:tc>
          <w:tcPr>
            <w:tcW w:w="305" w:type="pct"/>
            <w:tcBorders>
              <w:top w:val="single" w:sz="2" w:space="0" w:color="auto"/>
              <w:bottom w:val="nil"/>
            </w:tcBorders>
          </w:tcPr>
          <w:p w14:paraId="55D5809C" w14:textId="54A1A287" w:rsidR="00AE415D" w:rsidRPr="00CB3030" w:rsidRDefault="00AE415D" w:rsidP="00261DD7">
            <w:pPr>
              <w:widowControl w:val="0"/>
              <w:autoSpaceDE w:val="0"/>
              <w:autoSpaceDN w:val="0"/>
              <w:adjustRightInd w:val="0"/>
              <w:spacing w:before="120"/>
              <w:jc w:val="center"/>
              <w:rPr>
                <w:rFonts w:ascii="Arial" w:hAnsi="Arial" w:cs="Arial"/>
                <w:sz w:val="18"/>
                <w:szCs w:val="18"/>
              </w:rPr>
            </w:pPr>
            <w:r w:rsidRPr="00CB3030">
              <w:rPr>
                <w:rFonts w:ascii="Arial" w:hAnsi="Arial" w:cs="Arial"/>
                <w:sz w:val="18"/>
                <w:szCs w:val="18"/>
              </w:rPr>
              <w:t>reactive gaseous</w:t>
            </w:r>
          </w:p>
        </w:tc>
        <w:tc>
          <w:tcPr>
            <w:tcW w:w="339" w:type="pct"/>
            <w:tcBorders>
              <w:top w:val="single" w:sz="2" w:space="0" w:color="auto"/>
              <w:bottom w:val="nil"/>
            </w:tcBorders>
          </w:tcPr>
          <w:p w14:paraId="14045D7D" w14:textId="542C938C" w:rsidR="00AE415D" w:rsidRPr="00CB3030" w:rsidRDefault="00AE415D" w:rsidP="00261DD7">
            <w:pPr>
              <w:widowControl w:val="0"/>
              <w:autoSpaceDE w:val="0"/>
              <w:autoSpaceDN w:val="0"/>
              <w:adjustRightInd w:val="0"/>
              <w:spacing w:before="120"/>
              <w:jc w:val="center"/>
              <w:rPr>
                <w:rFonts w:ascii="Arial" w:hAnsi="Arial" w:cs="Arial"/>
                <w:sz w:val="18"/>
                <w:szCs w:val="18"/>
              </w:rPr>
            </w:pPr>
            <w:r w:rsidRPr="00CB3030">
              <w:rPr>
                <w:rFonts w:ascii="Arial" w:hAnsi="Arial" w:cs="Arial"/>
                <w:sz w:val="18"/>
                <w:szCs w:val="18"/>
              </w:rPr>
              <w:t>Elemental</w:t>
            </w:r>
          </w:p>
        </w:tc>
        <w:tc>
          <w:tcPr>
            <w:tcW w:w="273" w:type="pct"/>
            <w:tcBorders>
              <w:top w:val="single" w:sz="2" w:space="0" w:color="auto"/>
              <w:bottom w:val="nil"/>
            </w:tcBorders>
          </w:tcPr>
          <w:p w14:paraId="23F31B3E" w14:textId="5845271F" w:rsidR="00AE415D" w:rsidRPr="00CB3030" w:rsidRDefault="00AE415D" w:rsidP="00261DD7">
            <w:pPr>
              <w:widowControl w:val="0"/>
              <w:autoSpaceDE w:val="0"/>
              <w:autoSpaceDN w:val="0"/>
              <w:adjustRightInd w:val="0"/>
              <w:spacing w:before="120"/>
              <w:jc w:val="center"/>
              <w:rPr>
                <w:rFonts w:ascii="Arial" w:hAnsi="Arial" w:cs="Arial"/>
                <w:sz w:val="18"/>
                <w:szCs w:val="18"/>
              </w:rPr>
            </w:pPr>
            <w:r w:rsidRPr="00CB3030">
              <w:rPr>
                <w:rFonts w:ascii="Arial" w:hAnsi="Arial" w:cs="Arial"/>
                <w:sz w:val="18"/>
                <w:szCs w:val="18"/>
              </w:rPr>
              <w:t>Total</w:t>
            </w:r>
          </w:p>
        </w:tc>
        <w:tc>
          <w:tcPr>
            <w:tcW w:w="372" w:type="pct"/>
            <w:tcBorders>
              <w:top w:val="single" w:sz="2" w:space="0" w:color="auto"/>
              <w:bottom w:val="nil"/>
            </w:tcBorders>
          </w:tcPr>
          <w:p w14:paraId="59613752" w14:textId="081D592A" w:rsidR="00AE415D" w:rsidRPr="00CB3030" w:rsidRDefault="00AE415D" w:rsidP="005A5F41">
            <w:pPr>
              <w:widowControl w:val="0"/>
              <w:autoSpaceDE w:val="0"/>
              <w:autoSpaceDN w:val="0"/>
              <w:adjustRightInd w:val="0"/>
              <w:spacing w:before="120"/>
              <w:jc w:val="center"/>
              <w:rPr>
                <w:rFonts w:ascii="Arial" w:hAnsi="Arial" w:cs="Arial"/>
                <w:sz w:val="18"/>
                <w:szCs w:val="18"/>
              </w:rPr>
            </w:pPr>
            <w:r w:rsidRPr="00CB3030">
              <w:rPr>
                <w:rFonts w:ascii="Arial" w:hAnsi="Arial" w:cs="Arial"/>
                <w:sz w:val="18"/>
                <w:szCs w:val="18"/>
              </w:rPr>
              <w:t>particulate-</w:t>
            </w:r>
            <w:r w:rsidR="005A5F41">
              <w:rPr>
                <w:rFonts w:ascii="Arial" w:hAnsi="Arial" w:cs="Arial"/>
                <w:sz w:val="18"/>
                <w:szCs w:val="18"/>
              </w:rPr>
              <w:br/>
            </w:r>
            <w:r w:rsidRPr="00CB3030">
              <w:rPr>
                <w:rFonts w:ascii="Arial" w:hAnsi="Arial" w:cs="Arial"/>
                <w:sz w:val="18"/>
                <w:szCs w:val="18"/>
              </w:rPr>
              <w:t>bound</w:t>
            </w:r>
          </w:p>
        </w:tc>
        <w:tc>
          <w:tcPr>
            <w:tcW w:w="304" w:type="pct"/>
            <w:tcBorders>
              <w:top w:val="single" w:sz="2" w:space="0" w:color="auto"/>
              <w:bottom w:val="nil"/>
            </w:tcBorders>
          </w:tcPr>
          <w:p w14:paraId="2EE8844D" w14:textId="27C62CB1" w:rsidR="00AE415D" w:rsidRPr="00CB3030" w:rsidRDefault="00AE415D" w:rsidP="00261DD7">
            <w:pPr>
              <w:widowControl w:val="0"/>
              <w:autoSpaceDE w:val="0"/>
              <w:autoSpaceDN w:val="0"/>
              <w:adjustRightInd w:val="0"/>
              <w:spacing w:before="120"/>
              <w:jc w:val="center"/>
              <w:rPr>
                <w:rFonts w:ascii="Arial" w:hAnsi="Arial" w:cs="Arial"/>
                <w:sz w:val="18"/>
                <w:szCs w:val="18"/>
              </w:rPr>
            </w:pPr>
            <w:r w:rsidRPr="00CB3030">
              <w:rPr>
                <w:rFonts w:ascii="Arial" w:hAnsi="Arial" w:cs="Arial"/>
                <w:sz w:val="18"/>
                <w:szCs w:val="18"/>
              </w:rPr>
              <w:t>reactive gaseous</w:t>
            </w:r>
          </w:p>
        </w:tc>
        <w:tc>
          <w:tcPr>
            <w:tcW w:w="339" w:type="pct"/>
            <w:tcBorders>
              <w:top w:val="single" w:sz="2" w:space="0" w:color="auto"/>
              <w:bottom w:val="nil"/>
            </w:tcBorders>
          </w:tcPr>
          <w:p w14:paraId="22DEAE42" w14:textId="377C04F6" w:rsidR="00AE415D" w:rsidRPr="00CB3030" w:rsidRDefault="00AE415D" w:rsidP="00261DD7">
            <w:pPr>
              <w:widowControl w:val="0"/>
              <w:autoSpaceDE w:val="0"/>
              <w:autoSpaceDN w:val="0"/>
              <w:adjustRightInd w:val="0"/>
              <w:spacing w:before="120"/>
              <w:jc w:val="center"/>
              <w:rPr>
                <w:rFonts w:ascii="Arial" w:hAnsi="Arial" w:cs="Arial"/>
                <w:sz w:val="18"/>
                <w:szCs w:val="18"/>
              </w:rPr>
            </w:pPr>
            <w:r w:rsidRPr="00CB3030">
              <w:rPr>
                <w:rFonts w:ascii="Arial" w:hAnsi="Arial" w:cs="Arial"/>
                <w:sz w:val="18"/>
                <w:szCs w:val="18"/>
              </w:rPr>
              <w:t>Elemental</w:t>
            </w:r>
          </w:p>
        </w:tc>
        <w:tc>
          <w:tcPr>
            <w:tcW w:w="280" w:type="pct"/>
            <w:tcBorders>
              <w:top w:val="single" w:sz="2" w:space="0" w:color="auto"/>
              <w:bottom w:val="nil"/>
            </w:tcBorders>
          </w:tcPr>
          <w:p w14:paraId="570960E1" w14:textId="23957540" w:rsidR="00AE415D" w:rsidRPr="00CB3030" w:rsidRDefault="00AE415D" w:rsidP="00261DD7">
            <w:pPr>
              <w:widowControl w:val="0"/>
              <w:autoSpaceDE w:val="0"/>
              <w:autoSpaceDN w:val="0"/>
              <w:adjustRightInd w:val="0"/>
              <w:spacing w:before="120"/>
              <w:jc w:val="center"/>
              <w:rPr>
                <w:rFonts w:ascii="Arial" w:hAnsi="Arial" w:cs="Arial"/>
                <w:sz w:val="18"/>
                <w:szCs w:val="18"/>
              </w:rPr>
            </w:pPr>
            <w:r w:rsidRPr="00CB3030">
              <w:rPr>
                <w:rFonts w:ascii="Arial" w:hAnsi="Arial" w:cs="Arial"/>
                <w:sz w:val="18"/>
                <w:szCs w:val="18"/>
              </w:rPr>
              <w:t>Total</w:t>
            </w:r>
          </w:p>
        </w:tc>
      </w:tr>
      <w:tr w:rsidR="00AE415D" w:rsidRPr="00CB3030" w14:paraId="473BE990" w14:textId="77777777" w:rsidTr="00261DD7">
        <w:trPr>
          <w:trHeight w:val="304"/>
        </w:trPr>
        <w:tc>
          <w:tcPr>
            <w:tcW w:w="545" w:type="pct"/>
            <w:vMerge/>
          </w:tcPr>
          <w:p w14:paraId="72A3ED62" w14:textId="77777777" w:rsidR="00AE415D" w:rsidRPr="00CB3030" w:rsidRDefault="00AE415D" w:rsidP="009E0FE6">
            <w:pPr>
              <w:widowControl w:val="0"/>
              <w:autoSpaceDE w:val="0"/>
              <w:autoSpaceDN w:val="0"/>
              <w:adjustRightInd w:val="0"/>
              <w:spacing w:before="120"/>
              <w:rPr>
                <w:rFonts w:ascii="Arial" w:hAnsi="Arial" w:cs="Arial"/>
                <w:sz w:val="18"/>
                <w:szCs w:val="18"/>
              </w:rPr>
            </w:pPr>
          </w:p>
        </w:tc>
        <w:tc>
          <w:tcPr>
            <w:tcW w:w="555" w:type="pct"/>
            <w:vMerge/>
          </w:tcPr>
          <w:p w14:paraId="15D6C1C3" w14:textId="77777777" w:rsidR="00AE415D" w:rsidRPr="00CB3030" w:rsidRDefault="00AE415D" w:rsidP="009E0FE6">
            <w:pPr>
              <w:widowControl w:val="0"/>
              <w:autoSpaceDE w:val="0"/>
              <w:autoSpaceDN w:val="0"/>
              <w:adjustRightInd w:val="0"/>
              <w:spacing w:before="120"/>
              <w:rPr>
                <w:rFonts w:ascii="Arial" w:hAnsi="Arial" w:cs="Arial"/>
                <w:sz w:val="18"/>
                <w:szCs w:val="18"/>
              </w:rPr>
            </w:pPr>
          </w:p>
        </w:tc>
        <w:tc>
          <w:tcPr>
            <w:tcW w:w="372" w:type="pct"/>
            <w:tcBorders>
              <w:top w:val="nil"/>
            </w:tcBorders>
          </w:tcPr>
          <w:p w14:paraId="6AD424BD" w14:textId="7568F785" w:rsidR="00AE415D" w:rsidRPr="00CB3030" w:rsidRDefault="00AE415D" w:rsidP="00FD7177">
            <w:pPr>
              <w:widowControl w:val="0"/>
              <w:autoSpaceDE w:val="0"/>
              <w:autoSpaceDN w:val="0"/>
              <w:adjustRightInd w:val="0"/>
              <w:spacing w:before="60"/>
              <w:jc w:val="center"/>
              <w:rPr>
                <w:rFonts w:ascii="Arial" w:hAnsi="Arial" w:cs="Arial"/>
                <w:sz w:val="18"/>
                <w:szCs w:val="18"/>
              </w:rPr>
            </w:pPr>
            <w:r w:rsidRPr="00CB3030">
              <w:rPr>
                <w:rFonts w:ascii="Arial" w:hAnsi="Arial" w:cs="Arial"/>
                <w:sz w:val="18"/>
                <w:szCs w:val="18"/>
              </w:rPr>
              <w:t>(Hg-p)</w:t>
            </w:r>
          </w:p>
        </w:tc>
        <w:tc>
          <w:tcPr>
            <w:tcW w:w="302" w:type="pct"/>
            <w:tcBorders>
              <w:top w:val="nil"/>
            </w:tcBorders>
          </w:tcPr>
          <w:p w14:paraId="67924AC3" w14:textId="2681C782" w:rsidR="00AE415D" w:rsidRPr="00CB3030" w:rsidRDefault="00261DD7" w:rsidP="00FD7177">
            <w:pPr>
              <w:widowControl w:val="0"/>
              <w:autoSpaceDE w:val="0"/>
              <w:autoSpaceDN w:val="0"/>
              <w:adjustRightInd w:val="0"/>
              <w:spacing w:before="60"/>
              <w:jc w:val="center"/>
              <w:rPr>
                <w:rFonts w:ascii="Arial" w:hAnsi="Arial" w:cs="Arial"/>
                <w:sz w:val="18"/>
                <w:szCs w:val="18"/>
              </w:rPr>
            </w:pPr>
            <w:r w:rsidRPr="00CB3030">
              <w:rPr>
                <w:rFonts w:ascii="Arial" w:hAnsi="Arial" w:cs="Arial"/>
                <w:sz w:val="18"/>
                <w:szCs w:val="18"/>
              </w:rPr>
              <w:t>(HgII)</w:t>
            </w:r>
          </w:p>
        </w:tc>
        <w:tc>
          <w:tcPr>
            <w:tcW w:w="339" w:type="pct"/>
            <w:tcBorders>
              <w:top w:val="nil"/>
            </w:tcBorders>
          </w:tcPr>
          <w:p w14:paraId="724B0E74" w14:textId="49F2AAC4" w:rsidR="00AE415D" w:rsidRPr="00CB3030" w:rsidRDefault="00261DD7" w:rsidP="00FD7177">
            <w:pPr>
              <w:widowControl w:val="0"/>
              <w:autoSpaceDE w:val="0"/>
              <w:autoSpaceDN w:val="0"/>
              <w:adjustRightInd w:val="0"/>
              <w:spacing w:before="60"/>
              <w:jc w:val="center"/>
              <w:rPr>
                <w:rFonts w:ascii="Arial" w:hAnsi="Arial" w:cs="Arial"/>
                <w:sz w:val="18"/>
                <w:szCs w:val="18"/>
              </w:rPr>
            </w:pPr>
            <w:r w:rsidRPr="00CB3030">
              <w:rPr>
                <w:rFonts w:ascii="Arial" w:hAnsi="Arial" w:cs="Arial"/>
                <w:sz w:val="18"/>
                <w:szCs w:val="18"/>
              </w:rPr>
              <w:t>(Hg0)</w:t>
            </w:r>
          </w:p>
        </w:tc>
        <w:tc>
          <w:tcPr>
            <w:tcW w:w="303" w:type="pct"/>
            <w:tcBorders>
              <w:top w:val="nil"/>
            </w:tcBorders>
          </w:tcPr>
          <w:p w14:paraId="44765C65" w14:textId="606EE5EF" w:rsidR="00AE415D" w:rsidRPr="00CB3030" w:rsidRDefault="00261DD7" w:rsidP="00FD7177">
            <w:pPr>
              <w:widowControl w:val="0"/>
              <w:autoSpaceDE w:val="0"/>
              <w:autoSpaceDN w:val="0"/>
              <w:adjustRightInd w:val="0"/>
              <w:spacing w:before="60"/>
              <w:jc w:val="center"/>
              <w:rPr>
                <w:rFonts w:ascii="Arial" w:hAnsi="Arial" w:cs="Arial"/>
                <w:sz w:val="18"/>
                <w:szCs w:val="18"/>
              </w:rPr>
            </w:pPr>
            <w:r w:rsidRPr="00CB3030">
              <w:rPr>
                <w:rFonts w:ascii="Arial" w:hAnsi="Arial" w:cs="Arial"/>
                <w:sz w:val="18"/>
                <w:szCs w:val="18"/>
              </w:rPr>
              <w:t>(HgT)</w:t>
            </w:r>
          </w:p>
        </w:tc>
        <w:tc>
          <w:tcPr>
            <w:tcW w:w="372" w:type="pct"/>
            <w:tcBorders>
              <w:top w:val="nil"/>
            </w:tcBorders>
          </w:tcPr>
          <w:p w14:paraId="0BC36A08" w14:textId="2508A274" w:rsidR="00AE415D" w:rsidRPr="00CB3030" w:rsidRDefault="00261DD7" w:rsidP="00FD7177">
            <w:pPr>
              <w:widowControl w:val="0"/>
              <w:autoSpaceDE w:val="0"/>
              <w:autoSpaceDN w:val="0"/>
              <w:adjustRightInd w:val="0"/>
              <w:spacing w:before="60"/>
              <w:jc w:val="center"/>
              <w:rPr>
                <w:rFonts w:ascii="Arial" w:hAnsi="Arial" w:cs="Arial"/>
                <w:sz w:val="18"/>
                <w:szCs w:val="18"/>
              </w:rPr>
            </w:pPr>
            <w:r w:rsidRPr="00CB3030">
              <w:rPr>
                <w:rFonts w:ascii="Arial" w:hAnsi="Arial" w:cs="Arial"/>
                <w:sz w:val="18"/>
                <w:szCs w:val="18"/>
              </w:rPr>
              <w:t>(Hg-p)</w:t>
            </w:r>
          </w:p>
        </w:tc>
        <w:tc>
          <w:tcPr>
            <w:tcW w:w="305" w:type="pct"/>
            <w:tcBorders>
              <w:top w:val="nil"/>
            </w:tcBorders>
          </w:tcPr>
          <w:p w14:paraId="62C7787D" w14:textId="223222B0" w:rsidR="00AE415D" w:rsidRPr="00CB3030" w:rsidRDefault="00261DD7" w:rsidP="00FD7177">
            <w:pPr>
              <w:widowControl w:val="0"/>
              <w:autoSpaceDE w:val="0"/>
              <w:autoSpaceDN w:val="0"/>
              <w:adjustRightInd w:val="0"/>
              <w:spacing w:before="60"/>
              <w:jc w:val="center"/>
              <w:rPr>
                <w:rFonts w:ascii="Arial" w:hAnsi="Arial" w:cs="Arial"/>
                <w:sz w:val="18"/>
                <w:szCs w:val="18"/>
              </w:rPr>
            </w:pPr>
            <w:r w:rsidRPr="00CB3030">
              <w:rPr>
                <w:rFonts w:ascii="Arial" w:hAnsi="Arial" w:cs="Arial"/>
                <w:sz w:val="18"/>
                <w:szCs w:val="18"/>
              </w:rPr>
              <w:t>(HgII)</w:t>
            </w:r>
          </w:p>
        </w:tc>
        <w:tc>
          <w:tcPr>
            <w:tcW w:w="339" w:type="pct"/>
            <w:tcBorders>
              <w:top w:val="nil"/>
            </w:tcBorders>
          </w:tcPr>
          <w:p w14:paraId="19664D79" w14:textId="39BB6509" w:rsidR="00AE415D" w:rsidRPr="00CB3030" w:rsidRDefault="00261DD7" w:rsidP="00FD7177">
            <w:pPr>
              <w:widowControl w:val="0"/>
              <w:autoSpaceDE w:val="0"/>
              <w:autoSpaceDN w:val="0"/>
              <w:adjustRightInd w:val="0"/>
              <w:spacing w:before="60"/>
              <w:jc w:val="center"/>
              <w:rPr>
                <w:rFonts w:ascii="Arial" w:hAnsi="Arial" w:cs="Arial"/>
                <w:sz w:val="18"/>
                <w:szCs w:val="18"/>
              </w:rPr>
            </w:pPr>
            <w:r w:rsidRPr="00CB3030">
              <w:rPr>
                <w:rFonts w:ascii="Arial" w:hAnsi="Arial" w:cs="Arial"/>
                <w:sz w:val="18"/>
                <w:szCs w:val="18"/>
              </w:rPr>
              <w:t>(Hg0)</w:t>
            </w:r>
          </w:p>
        </w:tc>
        <w:tc>
          <w:tcPr>
            <w:tcW w:w="273" w:type="pct"/>
            <w:tcBorders>
              <w:top w:val="nil"/>
            </w:tcBorders>
          </w:tcPr>
          <w:p w14:paraId="04B6CA51" w14:textId="3D3671C3" w:rsidR="00AE415D" w:rsidRPr="00CB3030" w:rsidRDefault="00261DD7" w:rsidP="00FD7177">
            <w:pPr>
              <w:widowControl w:val="0"/>
              <w:autoSpaceDE w:val="0"/>
              <w:autoSpaceDN w:val="0"/>
              <w:adjustRightInd w:val="0"/>
              <w:spacing w:before="60"/>
              <w:jc w:val="center"/>
              <w:rPr>
                <w:rFonts w:ascii="Arial" w:hAnsi="Arial" w:cs="Arial"/>
                <w:sz w:val="18"/>
                <w:szCs w:val="18"/>
              </w:rPr>
            </w:pPr>
            <w:r w:rsidRPr="00CB3030">
              <w:rPr>
                <w:rFonts w:ascii="Arial" w:hAnsi="Arial" w:cs="Arial"/>
                <w:sz w:val="18"/>
                <w:szCs w:val="18"/>
              </w:rPr>
              <w:t>(HgT)</w:t>
            </w:r>
          </w:p>
        </w:tc>
        <w:tc>
          <w:tcPr>
            <w:tcW w:w="372" w:type="pct"/>
            <w:tcBorders>
              <w:top w:val="nil"/>
            </w:tcBorders>
          </w:tcPr>
          <w:p w14:paraId="737C311B" w14:textId="450CFA90" w:rsidR="00AE415D" w:rsidRPr="00CB3030" w:rsidRDefault="00261DD7" w:rsidP="00FD7177">
            <w:pPr>
              <w:widowControl w:val="0"/>
              <w:autoSpaceDE w:val="0"/>
              <w:autoSpaceDN w:val="0"/>
              <w:adjustRightInd w:val="0"/>
              <w:spacing w:before="60"/>
              <w:jc w:val="center"/>
              <w:rPr>
                <w:rFonts w:ascii="Arial" w:hAnsi="Arial" w:cs="Arial"/>
                <w:sz w:val="18"/>
                <w:szCs w:val="18"/>
              </w:rPr>
            </w:pPr>
            <w:r w:rsidRPr="00CB3030">
              <w:rPr>
                <w:rFonts w:ascii="Arial" w:hAnsi="Arial" w:cs="Arial"/>
                <w:sz w:val="18"/>
                <w:szCs w:val="18"/>
              </w:rPr>
              <w:t>(Hg-p)</w:t>
            </w:r>
          </w:p>
        </w:tc>
        <w:tc>
          <w:tcPr>
            <w:tcW w:w="304" w:type="pct"/>
            <w:tcBorders>
              <w:top w:val="nil"/>
            </w:tcBorders>
          </w:tcPr>
          <w:p w14:paraId="7E74D509" w14:textId="6C51B03B" w:rsidR="00AE415D" w:rsidRPr="00CB3030" w:rsidRDefault="00261DD7" w:rsidP="00FD7177">
            <w:pPr>
              <w:widowControl w:val="0"/>
              <w:autoSpaceDE w:val="0"/>
              <w:autoSpaceDN w:val="0"/>
              <w:adjustRightInd w:val="0"/>
              <w:spacing w:before="60"/>
              <w:jc w:val="center"/>
              <w:rPr>
                <w:rFonts w:ascii="Arial" w:hAnsi="Arial" w:cs="Arial"/>
                <w:sz w:val="18"/>
                <w:szCs w:val="18"/>
              </w:rPr>
            </w:pPr>
            <w:r w:rsidRPr="00CB3030">
              <w:rPr>
                <w:rFonts w:ascii="Arial" w:hAnsi="Arial" w:cs="Arial"/>
                <w:sz w:val="18"/>
                <w:szCs w:val="18"/>
              </w:rPr>
              <w:t>(HgII)</w:t>
            </w:r>
          </w:p>
        </w:tc>
        <w:tc>
          <w:tcPr>
            <w:tcW w:w="339" w:type="pct"/>
            <w:tcBorders>
              <w:top w:val="nil"/>
            </w:tcBorders>
          </w:tcPr>
          <w:p w14:paraId="631DC0C4" w14:textId="3E28AFEA" w:rsidR="00AE415D" w:rsidRPr="00CB3030" w:rsidRDefault="00261DD7" w:rsidP="00FD7177">
            <w:pPr>
              <w:widowControl w:val="0"/>
              <w:autoSpaceDE w:val="0"/>
              <w:autoSpaceDN w:val="0"/>
              <w:adjustRightInd w:val="0"/>
              <w:spacing w:before="60"/>
              <w:jc w:val="center"/>
              <w:rPr>
                <w:rFonts w:ascii="Arial" w:hAnsi="Arial" w:cs="Arial"/>
                <w:sz w:val="18"/>
                <w:szCs w:val="18"/>
              </w:rPr>
            </w:pPr>
            <w:r w:rsidRPr="00CB3030">
              <w:rPr>
                <w:rFonts w:ascii="Arial" w:hAnsi="Arial" w:cs="Arial"/>
                <w:sz w:val="18"/>
                <w:szCs w:val="18"/>
              </w:rPr>
              <w:t>(Hg0)</w:t>
            </w:r>
          </w:p>
        </w:tc>
        <w:tc>
          <w:tcPr>
            <w:tcW w:w="280" w:type="pct"/>
            <w:tcBorders>
              <w:top w:val="nil"/>
            </w:tcBorders>
          </w:tcPr>
          <w:p w14:paraId="0778FAD8" w14:textId="290E90EE" w:rsidR="00AE415D" w:rsidRPr="00CB3030" w:rsidRDefault="00261DD7" w:rsidP="00FD7177">
            <w:pPr>
              <w:widowControl w:val="0"/>
              <w:autoSpaceDE w:val="0"/>
              <w:autoSpaceDN w:val="0"/>
              <w:adjustRightInd w:val="0"/>
              <w:spacing w:before="60"/>
              <w:jc w:val="center"/>
              <w:rPr>
                <w:rFonts w:ascii="Arial" w:hAnsi="Arial" w:cs="Arial"/>
                <w:sz w:val="18"/>
                <w:szCs w:val="18"/>
              </w:rPr>
            </w:pPr>
            <w:r w:rsidRPr="00CB3030">
              <w:rPr>
                <w:rFonts w:ascii="Arial" w:hAnsi="Arial" w:cs="Arial"/>
                <w:sz w:val="18"/>
                <w:szCs w:val="18"/>
              </w:rPr>
              <w:t>(HgT)</w:t>
            </w:r>
          </w:p>
        </w:tc>
      </w:tr>
      <w:tr w:rsidR="009E0FE6" w:rsidRPr="00CB3030" w14:paraId="55F0BEEE" w14:textId="77777777" w:rsidTr="00AE415D">
        <w:trPr>
          <w:trHeight w:val="331"/>
        </w:trPr>
        <w:tc>
          <w:tcPr>
            <w:tcW w:w="545" w:type="pct"/>
          </w:tcPr>
          <w:p w14:paraId="49652EB1"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
                  <w:enabled/>
                  <w:calcOnExit w:val="0"/>
                  <w:textInput/>
                </w:ffData>
              </w:fldChar>
            </w:r>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p>
        </w:tc>
        <w:tc>
          <w:tcPr>
            <w:tcW w:w="555" w:type="pct"/>
          </w:tcPr>
          <w:p w14:paraId="49BD20EE"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8"/>
                  <w:enabled/>
                  <w:calcOnExit w:val="0"/>
                  <w:textInput/>
                </w:ffData>
              </w:fldChar>
            </w:r>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p>
        </w:tc>
        <w:tc>
          <w:tcPr>
            <w:tcW w:w="372" w:type="pct"/>
          </w:tcPr>
          <w:p w14:paraId="77A52220"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4"/>
                  <w:enabled/>
                  <w:calcOnExit w:val="0"/>
                  <w:textInput/>
                </w:ffData>
              </w:fldChar>
            </w:r>
            <w:bookmarkStart w:id="5" w:name="Text4"/>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5"/>
          </w:p>
        </w:tc>
        <w:tc>
          <w:tcPr>
            <w:tcW w:w="302" w:type="pct"/>
          </w:tcPr>
          <w:p w14:paraId="151B1366"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5"/>
                  <w:enabled/>
                  <w:calcOnExit w:val="0"/>
                  <w:textInput/>
                </w:ffData>
              </w:fldChar>
            </w:r>
            <w:bookmarkStart w:id="6" w:name="Text5"/>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6"/>
          </w:p>
        </w:tc>
        <w:tc>
          <w:tcPr>
            <w:tcW w:w="339" w:type="pct"/>
          </w:tcPr>
          <w:p w14:paraId="4AC3E794"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6"/>
                  <w:enabled/>
                  <w:calcOnExit w:val="0"/>
                  <w:textInput/>
                </w:ffData>
              </w:fldChar>
            </w:r>
            <w:bookmarkStart w:id="7" w:name="Text6"/>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7"/>
          </w:p>
        </w:tc>
        <w:tc>
          <w:tcPr>
            <w:tcW w:w="303" w:type="pct"/>
          </w:tcPr>
          <w:p w14:paraId="5897E318"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7"/>
                  <w:enabled/>
                  <w:calcOnExit w:val="0"/>
                  <w:textInput/>
                </w:ffData>
              </w:fldChar>
            </w:r>
            <w:bookmarkStart w:id="8" w:name="Text7"/>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8"/>
          </w:p>
        </w:tc>
        <w:tc>
          <w:tcPr>
            <w:tcW w:w="372" w:type="pct"/>
          </w:tcPr>
          <w:p w14:paraId="55EFF0C0"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8"/>
                  <w:enabled/>
                  <w:calcOnExit w:val="0"/>
                  <w:textInput/>
                </w:ffData>
              </w:fldChar>
            </w:r>
            <w:bookmarkStart w:id="9" w:name="Text8"/>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9"/>
          </w:p>
        </w:tc>
        <w:tc>
          <w:tcPr>
            <w:tcW w:w="305" w:type="pct"/>
          </w:tcPr>
          <w:p w14:paraId="70F3D834"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9"/>
                  <w:enabled/>
                  <w:calcOnExit w:val="0"/>
                  <w:textInput/>
                </w:ffData>
              </w:fldChar>
            </w:r>
            <w:bookmarkStart w:id="10" w:name="Text9"/>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10"/>
          </w:p>
        </w:tc>
        <w:tc>
          <w:tcPr>
            <w:tcW w:w="339" w:type="pct"/>
          </w:tcPr>
          <w:p w14:paraId="55BA36A7"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10"/>
                  <w:enabled/>
                  <w:calcOnExit w:val="0"/>
                  <w:textInput/>
                </w:ffData>
              </w:fldChar>
            </w:r>
            <w:bookmarkStart w:id="11" w:name="Text10"/>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11"/>
          </w:p>
        </w:tc>
        <w:tc>
          <w:tcPr>
            <w:tcW w:w="273" w:type="pct"/>
          </w:tcPr>
          <w:p w14:paraId="63CF96EF"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11"/>
                  <w:enabled/>
                  <w:calcOnExit w:val="0"/>
                  <w:textInput/>
                </w:ffData>
              </w:fldChar>
            </w:r>
            <w:bookmarkStart w:id="12" w:name="Text11"/>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12"/>
          </w:p>
        </w:tc>
        <w:tc>
          <w:tcPr>
            <w:tcW w:w="372" w:type="pct"/>
          </w:tcPr>
          <w:p w14:paraId="2DDE28BD"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12"/>
                  <w:enabled/>
                  <w:calcOnExit w:val="0"/>
                  <w:textInput/>
                </w:ffData>
              </w:fldChar>
            </w:r>
            <w:bookmarkStart w:id="13" w:name="Text12"/>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13"/>
          </w:p>
        </w:tc>
        <w:tc>
          <w:tcPr>
            <w:tcW w:w="304" w:type="pct"/>
          </w:tcPr>
          <w:p w14:paraId="3ECDB34D"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13"/>
                  <w:enabled/>
                  <w:calcOnExit w:val="0"/>
                  <w:textInput/>
                </w:ffData>
              </w:fldChar>
            </w:r>
            <w:bookmarkStart w:id="14" w:name="Text13"/>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14"/>
          </w:p>
        </w:tc>
        <w:tc>
          <w:tcPr>
            <w:tcW w:w="339" w:type="pct"/>
          </w:tcPr>
          <w:p w14:paraId="7464663D"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14"/>
                  <w:enabled/>
                  <w:calcOnExit w:val="0"/>
                  <w:textInput/>
                </w:ffData>
              </w:fldChar>
            </w:r>
            <w:bookmarkStart w:id="15" w:name="Text14"/>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15"/>
          </w:p>
        </w:tc>
        <w:tc>
          <w:tcPr>
            <w:tcW w:w="280" w:type="pct"/>
          </w:tcPr>
          <w:p w14:paraId="4AB3271F"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15"/>
                  <w:enabled/>
                  <w:calcOnExit w:val="0"/>
                  <w:textInput/>
                </w:ffData>
              </w:fldChar>
            </w:r>
            <w:bookmarkStart w:id="16" w:name="Text15"/>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16"/>
          </w:p>
        </w:tc>
      </w:tr>
      <w:tr w:rsidR="009E0FE6" w:rsidRPr="00CB3030" w14:paraId="500E19EA" w14:textId="77777777" w:rsidTr="00AE415D">
        <w:trPr>
          <w:trHeight w:val="331"/>
        </w:trPr>
        <w:tc>
          <w:tcPr>
            <w:tcW w:w="545" w:type="pct"/>
          </w:tcPr>
          <w:p w14:paraId="0FD9952B" w14:textId="77777777" w:rsidR="009E0FE6" w:rsidRPr="00CB3030" w:rsidRDefault="003F617F" w:rsidP="005F2C5D">
            <w:pPr>
              <w:widowControl w:val="0"/>
              <w:autoSpaceDE w:val="0"/>
              <w:autoSpaceDN w:val="0"/>
              <w:adjustRightInd w:val="0"/>
              <w:spacing w:before="120"/>
              <w:rPr>
                <w:rFonts w:ascii="Arial" w:hAnsi="Arial" w:cs="Arial"/>
                <w:sz w:val="18"/>
                <w:szCs w:val="18"/>
              </w:rPr>
            </w:pPr>
            <w:r>
              <w:rPr>
                <w:rFonts w:ascii="Arial" w:hAnsi="Arial" w:cs="Arial"/>
                <w:sz w:val="18"/>
                <w:szCs w:val="18"/>
              </w:rPr>
              <w:fldChar w:fldCharType="begin">
                <w:ffData>
                  <w:name w:val="Text42"/>
                  <w:enabled/>
                  <w:calcOnExit w:val="0"/>
                  <w:textInput/>
                </w:ffData>
              </w:fldChar>
            </w:r>
            <w:bookmarkStart w:id="17"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c>
          <w:tcPr>
            <w:tcW w:w="555" w:type="pct"/>
          </w:tcPr>
          <w:p w14:paraId="293C4AE5" w14:textId="77777777" w:rsidR="009E0FE6" w:rsidRPr="00CB3030" w:rsidRDefault="003F617F" w:rsidP="005F2C5D">
            <w:pPr>
              <w:widowControl w:val="0"/>
              <w:autoSpaceDE w:val="0"/>
              <w:autoSpaceDN w:val="0"/>
              <w:adjustRightInd w:val="0"/>
              <w:spacing w:before="120"/>
              <w:rPr>
                <w:rFonts w:ascii="Arial" w:hAnsi="Arial" w:cs="Arial"/>
                <w:sz w:val="18"/>
                <w:szCs w:val="18"/>
              </w:rPr>
            </w:pPr>
            <w:r>
              <w:rPr>
                <w:rFonts w:ascii="Arial" w:hAnsi="Arial" w:cs="Arial"/>
                <w:sz w:val="18"/>
                <w:szCs w:val="18"/>
              </w:rPr>
              <w:fldChar w:fldCharType="begin">
                <w:ffData>
                  <w:name w:val="Text45"/>
                  <w:enabled/>
                  <w:calcOnExit w:val="0"/>
                  <w:textInput/>
                </w:ffData>
              </w:fldChar>
            </w:r>
            <w:bookmarkStart w:id="18" w:name="Text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c>
          <w:tcPr>
            <w:tcW w:w="372" w:type="pct"/>
          </w:tcPr>
          <w:p w14:paraId="0911F67B"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16"/>
                  <w:enabled/>
                  <w:calcOnExit w:val="0"/>
                  <w:textInput/>
                </w:ffData>
              </w:fldChar>
            </w:r>
            <w:bookmarkStart w:id="19" w:name="Text16"/>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19"/>
          </w:p>
        </w:tc>
        <w:tc>
          <w:tcPr>
            <w:tcW w:w="302" w:type="pct"/>
          </w:tcPr>
          <w:p w14:paraId="11298482"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17"/>
                  <w:enabled/>
                  <w:calcOnExit w:val="0"/>
                  <w:textInput/>
                </w:ffData>
              </w:fldChar>
            </w:r>
            <w:bookmarkStart w:id="20" w:name="Text17"/>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20"/>
          </w:p>
        </w:tc>
        <w:tc>
          <w:tcPr>
            <w:tcW w:w="339" w:type="pct"/>
          </w:tcPr>
          <w:p w14:paraId="00CD2F12"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18"/>
                  <w:enabled/>
                  <w:calcOnExit w:val="0"/>
                  <w:textInput/>
                </w:ffData>
              </w:fldChar>
            </w:r>
            <w:bookmarkStart w:id="21" w:name="Text18"/>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21"/>
          </w:p>
        </w:tc>
        <w:tc>
          <w:tcPr>
            <w:tcW w:w="303" w:type="pct"/>
          </w:tcPr>
          <w:p w14:paraId="5A936FB9"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19"/>
                  <w:enabled/>
                  <w:calcOnExit w:val="0"/>
                  <w:textInput/>
                </w:ffData>
              </w:fldChar>
            </w:r>
            <w:bookmarkStart w:id="22" w:name="Text19"/>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22"/>
          </w:p>
        </w:tc>
        <w:tc>
          <w:tcPr>
            <w:tcW w:w="372" w:type="pct"/>
          </w:tcPr>
          <w:p w14:paraId="6531F029"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0"/>
                  <w:enabled/>
                  <w:calcOnExit w:val="0"/>
                  <w:textInput/>
                </w:ffData>
              </w:fldChar>
            </w:r>
            <w:bookmarkStart w:id="23" w:name="Text20"/>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23"/>
          </w:p>
        </w:tc>
        <w:tc>
          <w:tcPr>
            <w:tcW w:w="305" w:type="pct"/>
          </w:tcPr>
          <w:p w14:paraId="47D74609"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1"/>
                  <w:enabled/>
                  <w:calcOnExit w:val="0"/>
                  <w:textInput/>
                </w:ffData>
              </w:fldChar>
            </w:r>
            <w:bookmarkStart w:id="24" w:name="Text21"/>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24"/>
          </w:p>
        </w:tc>
        <w:tc>
          <w:tcPr>
            <w:tcW w:w="339" w:type="pct"/>
          </w:tcPr>
          <w:p w14:paraId="28A6ABC0"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2"/>
                  <w:enabled/>
                  <w:calcOnExit w:val="0"/>
                  <w:textInput/>
                </w:ffData>
              </w:fldChar>
            </w:r>
            <w:bookmarkStart w:id="25" w:name="Text22"/>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25"/>
          </w:p>
        </w:tc>
        <w:tc>
          <w:tcPr>
            <w:tcW w:w="273" w:type="pct"/>
          </w:tcPr>
          <w:p w14:paraId="1D17AE7B"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3"/>
                  <w:enabled/>
                  <w:calcOnExit w:val="0"/>
                  <w:textInput/>
                </w:ffData>
              </w:fldChar>
            </w:r>
            <w:bookmarkStart w:id="26" w:name="Text23"/>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26"/>
          </w:p>
        </w:tc>
        <w:tc>
          <w:tcPr>
            <w:tcW w:w="372" w:type="pct"/>
          </w:tcPr>
          <w:p w14:paraId="308D7455"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4"/>
                  <w:enabled/>
                  <w:calcOnExit w:val="0"/>
                  <w:textInput/>
                </w:ffData>
              </w:fldChar>
            </w:r>
            <w:bookmarkStart w:id="27" w:name="Text24"/>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27"/>
          </w:p>
        </w:tc>
        <w:tc>
          <w:tcPr>
            <w:tcW w:w="304" w:type="pct"/>
          </w:tcPr>
          <w:p w14:paraId="3DB4BDF1"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5"/>
                  <w:enabled/>
                  <w:calcOnExit w:val="0"/>
                  <w:textInput/>
                </w:ffData>
              </w:fldChar>
            </w:r>
            <w:bookmarkStart w:id="28" w:name="Text25"/>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28"/>
          </w:p>
        </w:tc>
        <w:tc>
          <w:tcPr>
            <w:tcW w:w="339" w:type="pct"/>
          </w:tcPr>
          <w:p w14:paraId="59E790F4"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6"/>
                  <w:enabled/>
                  <w:calcOnExit w:val="0"/>
                  <w:textInput/>
                </w:ffData>
              </w:fldChar>
            </w:r>
            <w:bookmarkStart w:id="29" w:name="Text26"/>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29"/>
          </w:p>
        </w:tc>
        <w:tc>
          <w:tcPr>
            <w:tcW w:w="280" w:type="pct"/>
          </w:tcPr>
          <w:p w14:paraId="23B0C8A5"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7"/>
                  <w:enabled/>
                  <w:calcOnExit w:val="0"/>
                  <w:textInput/>
                </w:ffData>
              </w:fldChar>
            </w:r>
            <w:bookmarkStart w:id="30" w:name="Text27"/>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30"/>
          </w:p>
        </w:tc>
      </w:tr>
      <w:tr w:rsidR="009E0FE6" w:rsidRPr="00CB3030" w14:paraId="2202BB7D" w14:textId="77777777" w:rsidTr="00AE415D">
        <w:trPr>
          <w:trHeight w:val="280"/>
        </w:trPr>
        <w:tc>
          <w:tcPr>
            <w:tcW w:w="545" w:type="pct"/>
          </w:tcPr>
          <w:p w14:paraId="4804F3C9" w14:textId="77777777" w:rsidR="009E0FE6" w:rsidRPr="00CB3030" w:rsidRDefault="003F617F" w:rsidP="005F2C5D">
            <w:pPr>
              <w:widowControl w:val="0"/>
              <w:autoSpaceDE w:val="0"/>
              <w:autoSpaceDN w:val="0"/>
              <w:adjustRightInd w:val="0"/>
              <w:spacing w:before="120"/>
              <w:rPr>
                <w:rFonts w:ascii="Arial" w:hAnsi="Arial" w:cs="Arial"/>
                <w:sz w:val="18"/>
                <w:szCs w:val="18"/>
              </w:rPr>
            </w:pPr>
            <w:r>
              <w:rPr>
                <w:rFonts w:ascii="Arial" w:hAnsi="Arial" w:cs="Arial"/>
                <w:sz w:val="18"/>
                <w:szCs w:val="18"/>
              </w:rPr>
              <w:fldChar w:fldCharType="begin">
                <w:ffData>
                  <w:name w:val="Text43"/>
                  <w:enabled/>
                  <w:calcOnExit w:val="0"/>
                  <w:textInput/>
                </w:ffData>
              </w:fldChar>
            </w:r>
            <w:bookmarkStart w:id="31"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tc>
        <w:tc>
          <w:tcPr>
            <w:tcW w:w="555" w:type="pct"/>
          </w:tcPr>
          <w:p w14:paraId="01092E54" w14:textId="77777777" w:rsidR="009E0FE6" w:rsidRPr="00CB3030" w:rsidRDefault="003F617F" w:rsidP="005F2C5D">
            <w:pPr>
              <w:widowControl w:val="0"/>
              <w:autoSpaceDE w:val="0"/>
              <w:autoSpaceDN w:val="0"/>
              <w:adjustRightInd w:val="0"/>
              <w:spacing w:before="120"/>
              <w:rPr>
                <w:rFonts w:ascii="Arial" w:hAnsi="Arial" w:cs="Arial"/>
                <w:sz w:val="18"/>
                <w:szCs w:val="18"/>
              </w:rPr>
            </w:pPr>
            <w:r>
              <w:rPr>
                <w:rFonts w:ascii="Arial" w:hAnsi="Arial" w:cs="Arial"/>
                <w:sz w:val="18"/>
                <w:szCs w:val="18"/>
              </w:rPr>
              <w:fldChar w:fldCharType="begin">
                <w:ffData>
                  <w:name w:val="Text46"/>
                  <w:enabled/>
                  <w:calcOnExit w:val="0"/>
                  <w:textInput/>
                </w:ffData>
              </w:fldChar>
            </w:r>
            <w:bookmarkStart w:id="32" w:name="Text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c>
          <w:tcPr>
            <w:tcW w:w="372" w:type="pct"/>
          </w:tcPr>
          <w:p w14:paraId="58430ADB"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9"/>
                  <w:enabled/>
                  <w:calcOnExit w:val="0"/>
                  <w:textInput/>
                </w:ffData>
              </w:fldChar>
            </w:r>
            <w:bookmarkStart w:id="33" w:name="Text29"/>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33"/>
          </w:p>
        </w:tc>
        <w:tc>
          <w:tcPr>
            <w:tcW w:w="302" w:type="pct"/>
          </w:tcPr>
          <w:p w14:paraId="1F045232"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30"/>
                  <w:enabled/>
                  <w:calcOnExit w:val="0"/>
                  <w:textInput/>
                </w:ffData>
              </w:fldChar>
            </w:r>
            <w:bookmarkStart w:id="34" w:name="Text30"/>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34"/>
          </w:p>
        </w:tc>
        <w:tc>
          <w:tcPr>
            <w:tcW w:w="339" w:type="pct"/>
          </w:tcPr>
          <w:p w14:paraId="03D216EB"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31"/>
                  <w:enabled/>
                  <w:calcOnExit w:val="0"/>
                  <w:textInput/>
                </w:ffData>
              </w:fldChar>
            </w:r>
            <w:bookmarkStart w:id="35" w:name="Text31"/>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35"/>
          </w:p>
        </w:tc>
        <w:tc>
          <w:tcPr>
            <w:tcW w:w="303" w:type="pct"/>
          </w:tcPr>
          <w:p w14:paraId="2DC5E52D"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32"/>
                  <w:enabled/>
                  <w:calcOnExit w:val="0"/>
                  <w:textInput/>
                </w:ffData>
              </w:fldChar>
            </w:r>
            <w:bookmarkStart w:id="36" w:name="Text32"/>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36"/>
          </w:p>
        </w:tc>
        <w:tc>
          <w:tcPr>
            <w:tcW w:w="372" w:type="pct"/>
          </w:tcPr>
          <w:p w14:paraId="1BF5C4D8"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33"/>
                  <w:enabled/>
                  <w:calcOnExit w:val="0"/>
                  <w:textInput/>
                </w:ffData>
              </w:fldChar>
            </w:r>
            <w:bookmarkStart w:id="37" w:name="Text33"/>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37"/>
          </w:p>
        </w:tc>
        <w:tc>
          <w:tcPr>
            <w:tcW w:w="305" w:type="pct"/>
          </w:tcPr>
          <w:p w14:paraId="3E8D4F9C"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34"/>
                  <w:enabled/>
                  <w:calcOnExit w:val="0"/>
                  <w:textInput/>
                </w:ffData>
              </w:fldChar>
            </w:r>
            <w:bookmarkStart w:id="38" w:name="Text34"/>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38"/>
          </w:p>
        </w:tc>
        <w:tc>
          <w:tcPr>
            <w:tcW w:w="339" w:type="pct"/>
          </w:tcPr>
          <w:p w14:paraId="4E33F5E7"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35"/>
                  <w:enabled/>
                  <w:calcOnExit w:val="0"/>
                  <w:textInput/>
                </w:ffData>
              </w:fldChar>
            </w:r>
            <w:bookmarkStart w:id="39" w:name="Text35"/>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39"/>
          </w:p>
        </w:tc>
        <w:tc>
          <w:tcPr>
            <w:tcW w:w="273" w:type="pct"/>
          </w:tcPr>
          <w:p w14:paraId="3A6D7DC7"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36"/>
                  <w:enabled/>
                  <w:calcOnExit w:val="0"/>
                  <w:textInput/>
                </w:ffData>
              </w:fldChar>
            </w:r>
            <w:bookmarkStart w:id="40" w:name="Text36"/>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40"/>
          </w:p>
        </w:tc>
        <w:tc>
          <w:tcPr>
            <w:tcW w:w="372" w:type="pct"/>
          </w:tcPr>
          <w:p w14:paraId="157F137D"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37"/>
                  <w:enabled/>
                  <w:calcOnExit w:val="0"/>
                  <w:textInput/>
                </w:ffData>
              </w:fldChar>
            </w:r>
            <w:bookmarkStart w:id="41" w:name="Text37"/>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41"/>
          </w:p>
        </w:tc>
        <w:tc>
          <w:tcPr>
            <w:tcW w:w="304" w:type="pct"/>
          </w:tcPr>
          <w:p w14:paraId="471B4DDE"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38"/>
                  <w:enabled/>
                  <w:calcOnExit w:val="0"/>
                  <w:textInput/>
                </w:ffData>
              </w:fldChar>
            </w:r>
            <w:bookmarkStart w:id="42" w:name="Text38"/>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42"/>
          </w:p>
        </w:tc>
        <w:tc>
          <w:tcPr>
            <w:tcW w:w="339" w:type="pct"/>
          </w:tcPr>
          <w:p w14:paraId="7D8724F9"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39"/>
                  <w:enabled/>
                  <w:calcOnExit w:val="0"/>
                  <w:textInput/>
                </w:ffData>
              </w:fldChar>
            </w:r>
            <w:bookmarkStart w:id="43" w:name="Text39"/>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43"/>
          </w:p>
        </w:tc>
        <w:tc>
          <w:tcPr>
            <w:tcW w:w="280" w:type="pct"/>
          </w:tcPr>
          <w:p w14:paraId="44A250CE"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40"/>
                  <w:enabled/>
                  <w:calcOnExit w:val="0"/>
                  <w:textInput/>
                </w:ffData>
              </w:fldChar>
            </w:r>
            <w:bookmarkStart w:id="44" w:name="Text40"/>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bookmarkEnd w:id="44"/>
          </w:p>
        </w:tc>
      </w:tr>
      <w:tr w:rsidR="009E0FE6" w:rsidRPr="00CB3030" w14:paraId="4D463CDE" w14:textId="77777777" w:rsidTr="00AE415D">
        <w:trPr>
          <w:trHeight w:val="280"/>
        </w:trPr>
        <w:tc>
          <w:tcPr>
            <w:tcW w:w="545" w:type="pct"/>
          </w:tcPr>
          <w:p w14:paraId="5DDF7D48" w14:textId="77777777" w:rsidR="009E0FE6" w:rsidRPr="00CB3030" w:rsidRDefault="003F617F" w:rsidP="005F2C5D">
            <w:pPr>
              <w:widowControl w:val="0"/>
              <w:autoSpaceDE w:val="0"/>
              <w:autoSpaceDN w:val="0"/>
              <w:adjustRightInd w:val="0"/>
              <w:spacing w:before="120"/>
              <w:rPr>
                <w:rFonts w:ascii="Arial" w:hAnsi="Arial" w:cs="Arial"/>
                <w:sz w:val="18"/>
                <w:szCs w:val="18"/>
              </w:rPr>
            </w:pPr>
            <w:r>
              <w:rPr>
                <w:rFonts w:ascii="Arial" w:hAnsi="Arial" w:cs="Arial"/>
                <w:sz w:val="18"/>
                <w:szCs w:val="18"/>
              </w:rPr>
              <w:fldChar w:fldCharType="begin">
                <w:ffData>
                  <w:name w:val="Text44"/>
                  <w:enabled/>
                  <w:calcOnExit w:val="0"/>
                  <w:textInput/>
                </w:ffData>
              </w:fldChar>
            </w:r>
            <w:bookmarkStart w:id="45"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c>
          <w:tcPr>
            <w:tcW w:w="555" w:type="pct"/>
          </w:tcPr>
          <w:p w14:paraId="61D608F3" w14:textId="77777777" w:rsidR="009E0FE6" w:rsidRPr="00CB3030" w:rsidRDefault="003F617F" w:rsidP="005F2C5D">
            <w:pPr>
              <w:widowControl w:val="0"/>
              <w:autoSpaceDE w:val="0"/>
              <w:autoSpaceDN w:val="0"/>
              <w:adjustRightInd w:val="0"/>
              <w:spacing w:before="120"/>
              <w:rPr>
                <w:rFonts w:ascii="Arial" w:hAnsi="Arial" w:cs="Arial"/>
                <w:sz w:val="18"/>
                <w:szCs w:val="18"/>
              </w:rPr>
            </w:pPr>
            <w:r>
              <w:rPr>
                <w:rFonts w:ascii="Arial" w:hAnsi="Arial" w:cs="Arial"/>
                <w:sz w:val="18"/>
                <w:szCs w:val="18"/>
              </w:rPr>
              <w:fldChar w:fldCharType="begin">
                <w:ffData>
                  <w:name w:val="Text47"/>
                  <w:enabled/>
                  <w:calcOnExit w:val="0"/>
                  <w:textInput/>
                </w:ffData>
              </w:fldChar>
            </w:r>
            <w:bookmarkStart w:id="46" w:name="Text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tc>
        <w:tc>
          <w:tcPr>
            <w:tcW w:w="372" w:type="pct"/>
          </w:tcPr>
          <w:p w14:paraId="6B222B4A"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8"/>
                  <w:enabled/>
                  <w:calcOnExit w:val="0"/>
                  <w:textInput/>
                </w:ffData>
              </w:fldChar>
            </w:r>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p>
        </w:tc>
        <w:tc>
          <w:tcPr>
            <w:tcW w:w="302" w:type="pct"/>
          </w:tcPr>
          <w:p w14:paraId="18E3ADFF"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8"/>
                  <w:enabled/>
                  <w:calcOnExit w:val="0"/>
                  <w:textInput/>
                </w:ffData>
              </w:fldChar>
            </w:r>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p>
        </w:tc>
        <w:tc>
          <w:tcPr>
            <w:tcW w:w="339" w:type="pct"/>
          </w:tcPr>
          <w:p w14:paraId="7196C9B4"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8"/>
                  <w:enabled/>
                  <w:calcOnExit w:val="0"/>
                  <w:textInput/>
                </w:ffData>
              </w:fldChar>
            </w:r>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p>
        </w:tc>
        <w:tc>
          <w:tcPr>
            <w:tcW w:w="303" w:type="pct"/>
          </w:tcPr>
          <w:p w14:paraId="40C4F5D4"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8"/>
                  <w:enabled/>
                  <w:calcOnExit w:val="0"/>
                  <w:textInput/>
                </w:ffData>
              </w:fldChar>
            </w:r>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p>
        </w:tc>
        <w:tc>
          <w:tcPr>
            <w:tcW w:w="372" w:type="pct"/>
          </w:tcPr>
          <w:p w14:paraId="5F178E2C"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8"/>
                  <w:enabled/>
                  <w:calcOnExit w:val="0"/>
                  <w:textInput/>
                </w:ffData>
              </w:fldChar>
            </w:r>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p>
        </w:tc>
        <w:tc>
          <w:tcPr>
            <w:tcW w:w="305" w:type="pct"/>
          </w:tcPr>
          <w:p w14:paraId="25B604C1"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8"/>
                  <w:enabled/>
                  <w:calcOnExit w:val="0"/>
                  <w:textInput/>
                </w:ffData>
              </w:fldChar>
            </w:r>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p>
        </w:tc>
        <w:tc>
          <w:tcPr>
            <w:tcW w:w="339" w:type="pct"/>
          </w:tcPr>
          <w:p w14:paraId="52E120A0"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8"/>
                  <w:enabled/>
                  <w:calcOnExit w:val="0"/>
                  <w:textInput/>
                </w:ffData>
              </w:fldChar>
            </w:r>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p>
        </w:tc>
        <w:tc>
          <w:tcPr>
            <w:tcW w:w="273" w:type="pct"/>
          </w:tcPr>
          <w:p w14:paraId="21AD8307"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8"/>
                  <w:enabled/>
                  <w:calcOnExit w:val="0"/>
                  <w:textInput/>
                </w:ffData>
              </w:fldChar>
            </w:r>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p>
        </w:tc>
        <w:tc>
          <w:tcPr>
            <w:tcW w:w="372" w:type="pct"/>
          </w:tcPr>
          <w:p w14:paraId="18886269"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8"/>
                  <w:enabled/>
                  <w:calcOnExit w:val="0"/>
                  <w:textInput/>
                </w:ffData>
              </w:fldChar>
            </w:r>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p>
        </w:tc>
        <w:tc>
          <w:tcPr>
            <w:tcW w:w="304" w:type="pct"/>
          </w:tcPr>
          <w:p w14:paraId="433418D5"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8"/>
                  <w:enabled/>
                  <w:calcOnExit w:val="0"/>
                  <w:textInput/>
                </w:ffData>
              </w:fldChar>
            </w:r>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p>
        </w:tc>
        <w:tc>
          <w:tcPr>
            <w:tcW w:w="339" w:type="pct"/>
          </w:tcPr>
          <w:p w14:paraId="40A9702E"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8"/>
                  <w:enabled/>
                  <w:calcOnExit w:val="0"/>
                  <w:textInput/>
                </w:ffData>
              </w:fldChar>
            </w:r>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p>
        </w:tc>
        <w:tc>
          <w:tcPr>
            <w:tcW w:w="280" w:type="pct"/>
          </w:tcPr>
          <w:p w14:paraId="3F417585" w14:textId="77777777" w:rsidR="009E0FE6" w:rsidRPr="00CB3030" w:rsidRDefault="009E0FE6" w:rsidP="005F2C5D">
            <w:pPr>
              <w:widowControl w:val="0"/>
              <w:autoSpaceDE w:val="0"/>
              <w:autoSpaceDN w:val="0"/>
              <w:adjustRightInd w:val="0"/>
              <w:spacing w:before="120"/>
              <w:rPr>
                <w:rFonts w:ascii="Arial" w:hAnsi="Arial" w:cs="Arial"/>
                <w:sz w:val="18"/>
                <w:szCs w:val="18"/>
              </w:rPr>
            </w:pPr>
            <w:r w:rsidRPr="00CB3030">
              <w:rPr>
                <w:rFonts w:ascii="Arial" w:hAnsi="Arial" w:cs="Arial"/>
                <w:sz w:val="18"/>
                <w:szCs w:val="18"/>
              </w:rPr>
              <w:fldChar w:fldCharType="begin">
                <w:ffData>
                  <w:name w:val="Text28"/>
                  <w:enabled/>
                  <w:calcOnExit w:val="0"/>
                  <w:textInput/>
                </w:ffData>
              </w:fldChar>
            </w:r>
            <w:r w:rsidRPr="00CB3030">
              <w:rPr>
                <w:rFonts w:ascii="Arial" w:hAnsi="Arial" w:cs="Arial"/>
                <w:sz w:val="18"/>
                <w:szCs w:val="18"/>
              </w:rPr>
              <w:instrText xml:space="preserve"> FORMTEXT </w:instrText>
            </w:r>
            <w:r w:rsidRPr="00CB3030">
              <w:rPr>
                <w:rFonts w:ascii="Arial" w:hAnsi="Arial" w:cs="Arial"/>
                <w:sz w:val="18"/>
                <w:szCs w:val="18"/>
              </w:rPr>
            </w:r>
            <w:r w:rsidRPr="00CB3030">
              <w:rPr>
                <w:rFonts w:ascii="Arial" w:hAnsi="Arial" w:cs="Arial"/>
                <w:sz w:val="18"/>
                <w:szCs w:val="18"/>
              </w:rPr>
              <w:fldChar w:fldCharType="separate"/>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noProof/>
                <w:sz w:val="18"/>
                <w:szCs w:val="18"/>
              </w:rPr>
              <w:t> </w:t>
            </w:r>
            <w:r w:rsidRPr="00CB3030">
              <w:rPr>
                <w:rFonts w:ascii="Arial" w:hAnsi="Arial" w:cs="Arial"/>
                <w:sz w:val="18"/>
                <w:szCs w:val="18"/>
              </w:rPr>
              <w:fldChar w:fldCharType="end"/>
            </w:r>
          </w:p>
        </w:tc>
      </w:tr>
    </w:tbl>
    <w:p w14:paraId="1DC2AF37" w14:textId="42144016" w:rsidR="00906D4D" w:rsidRPr="00CB3030" w:rsidRDefault="002C2A24" w:rsidP="005A5F41">
      <w:pPr>
        <w:spacing w:before="240"/>
        <w:ind w:left="360" w:hanging="360"/>
        <w:rPr>
          <w:rFonts w:ascii="Arial" w:hAnsi="Arial" w:cs="Arial"/>
          <w:sz w:val="18"/>
          <w:szCs w:val="18"/>
        </w:rPr>
      </w:pPr>
      <w:r>
        <w:rPr>
          <w:rFonts w:ascii="Arial" w:hAnsi="Arial" w:cs="Arial"/>
          <w:b/>
          <w:sz w:val="18"/>
          <w:szCs w:val="18"/>
        </w:rPr>
        <w:t>5</w:t>
      </w:r>
      <w:r w:rsidR="005D0602" w:rsidRPr="00CB3030">
        <w:rPr>
          <w:rFonts w:ascii="Arial" w:hAnsi="Arial" w:cs="Arial"/>
          <w:b/>
          <w:sz w:val="18"/>
          <w:szCs w:val="18"/>
        </w:rPr>
        <w:t>)</w:t>
      </w:r>
      <w:r w:rsidR="0060141B">
        <w:rPr>
          <w:rFonts w:ascii="Arial" w:hAnsi="Arial" w:cs="Arial"/>
          <w:sz w:val="18"/>
          <w:szCs w:val="18"/>
        </w:rPr>
        <w:tab/>
      </w:r>
      <w:r w:rsidR="00AE415D">
        <w:rPr>
          <w:rFonts w:ascii="Arial" w:hAnsi="Arial" w:cs="Arial"/>
          <w:b/>
          <w:sz w:val="18"/>
          <w:szCs w:val="18"/>
        </w:rPr>
        <w:t>Calculation d</w:t>
      </w:r>
      <w:r w:rsidR="00906D4D" w:rsidRPr="00AE415D">
        <w:rPr>
          <w:rFonts w:ascii="Arial" w:hAnsi="Arial" w:cs="Arial"/>
          <w:b/>
          <w:sz w:val="18"/>
          <w:szCs w:val="18"/>
        </w:rPr>
        <w:t>ata</w:t>
      </w:r>
      <w:r w:rsidR="00AE415D">
        <w:rPr>
          <w:rFonts w:ascii="Arial" w:hAnsi="Arial" w:cs="Arial"/>
          <w:b/>
          <w:sz w:val="18"/>
          <w:szCs w:val="18"/>
        </w:rPr>
        <w:t>:</w:t>
      </w:r>
    </w:p>
    <w:p w14:paraId="50C88821" w14:textId="77777777" w:rsidR="00CB3030" w:rsidRPr="00CB3030" w:rsidRDefault="002C2A24" w:rsidP="00AE415D">
      <w:pPr>
        <w:spacing w:before="120"/>
        <w:ind w:left="720" w:hanging="360"/>
        <w:rPr>
          <w:rFonts w:ascii="Arial" w:hAnsi="Arial" w:cs="Arial"/>
          <w:sz w:val="18"/>
          <w:szCs w:val="18"/>
        </w:rPr>
      </w:pPr>
      <w:r>
        <w:rPr>
          <w:rFonts w:ascii="Arial" w:hAnsi="Arial" w:cs="Arial"/>
          <w:b/>
          <w:sz w:val="18"/>
          <w:szCs w:val="18"/>
        </w:rPr>
        <w:t>5</w:t>
      </w:r>
      <w:r w:rsidR="00CB3030" w:rsidRPr="00CB3030">
        <w:rPr>
          <w:rFonts w:ascii="Arial" w:hAnsi="Arial" w:cs="Arial"/>
          <w:b/>
          <w:sz w:val="18"/>
          <w:szCs w:val="18"/>
        </w:rPr>
        <w:t>a)</w:t>
      </w:r>
      <w:r w:rsidR="0060141B">
        <w:rPr>
          <w:rFonts w:ascii="Arial" w:hAnsi="Arial" w:cs="Arial"/>
          <w:b/>
          <w:sz w:val="18"/>
          <w:szCs w:val="18"/>
        </w:rPr>
        <w:tab/>
      </w:r>
      <w:r w:rsidR="00CB3030" w:rsidRPr="00CB3030">
        <w:rPr>
          <w:rFonts w:ascii="Arial" w:hAnsi="Arial" w:cs="Arial"/>
          <w:sz w:val="18"/>
          <w:szCs w:val="18"/>
        </w:rPr>
        <w:t>Are all of the calculations for the emissions listed in item 3 are included in the editable spreadsheet submitt</w:t>
      </w:r>
      <w:r w:rsidR="00CB3030">
        <w:rPr>
          <w:rFonts w:ascii="Arial" w:hAnsi="Arial" w:cs="Arial"/>
          <w:sz w:val="18"/>
          <w:szCs w:val="18"/>
        </w:rPr>
        <w:t>ed with the permit application?</w:t>
      </w:r>
    </w:p>
    <w:p w14:paraId="381B27D7" w14:textId="0099D4A0" w:rsidR="00CB3030" w:rsidRPr="00CB3030" w:rsidRDefault="00CB3030" w:rsidP="00E9104E">
      <w:pPr>
        <w:spacing w:before="60"/>
        <w:ind w:left="1080" w:hanging="360"/>
        <w:rPr>
          <w:rFonts w:ascii="Arial" w:hAnsi="Arial" w:cs="Arial"/>
          <w:sz w:val="18"/>
          <w:szCs w:val="18"/>
        </w:rPr>
      </w:pPr>
      <w:r w:rsidRPr="00CB3030">
        <w:rPr>
          <w:rFonts w:ascii="Arial" w:hAnsi="Arial" w:cs="Arial"/>
          <w:sz w:val="18"/>
          <w:szCs w:val="18"/>
        </w:rPr>
        <w:fldChar w:fldCharType="begin">
          <w:ffData>
            <w:name w:val="Check3"/>
            <w:enabled/>
            <w:calcOnExit w:val="0"/>
            <w:checkBox>
              <w:sizeAuto/>
              <w:default w:val="0"/>
            </w:checkBox>
          </w:ffData>
        </w:fldChar>
      </w:r>
      <w:r w:rsidRPr="00CB3030">
        <w:rPr>
          <w:rFonts w:ascii="Arial" w:hAnsi="Arial" w:cs="Arial"/>
          <w:sz w:val="18"/>
          <w:szCs w:val="18"/>
        </w:rPr>
        <w:instrText xml:space="preserve"> FORMCHECKBOX </w:instrText>
      </w:r>
      <w:r w:rsidR="009E0082">
        <w:rPr>
          <w:rFonts w:ascii="Arial" w:hAnsi="Arial" w:cs="Arial"/>
          <w:sz w:val="18"/>
          <w:szCs w:val="18"/>
        </w:rPr>
      </w:r>
      <w:r w:rsidR="009E0082">
        <w:rPr>
          <w:rFonts w:ascii="Arial" w:hAnsi="Arial" w:cs="Arial"/>
          <w:sz w:val="18"/>
          <w:szCs w:val="18"/>
        </w:rPr>
        <w:fldChar w:fldCharType="separate"/>
      </w:r>
      <w:r w:rsidRPr="00CB3030">
        <w:rPr>
          <w:rFonts w:ascii="Arial" w:hAnsi="Arial" w:cs="Arial"/>
          <w:sz w:val="18"/>
          <w:szCs w:val="18"/>
        </w:rPr>
        <w:fldChar w:fldCharType="end"/>
      </w:r>
      <w:r w:rsidR="00FD7177">
        <w:rPr>
          <w:rFonts w:ascii="Arial" w:hAnsi="Arial" w:cs="Arial"/>
          <w:sz w:val="18"/>
          <w:szCs w:val="18"/>
        </w:rPr>
        <w:t xml:space="preserve">  Yes  </w:t>
      </w:r>
      <w:r w:rsidRPr="00CB3030">
        <w:rPr>
          <w:rFonts w:ascii="Arial" w:hAnsi="Arial" w:cs="Arial"/>
          <w:sz w:val="18"/>
          <w:szCs w:val="18"/>
        </w:rPr>
        <w:t xml:space="preserve">  </w:t>
      </w:r>
      <w:r w:rsidRPr="00CB3030">
        <w:rPr>
          <w:rFonts w:ascii="Arial" w:hAnsi="Arial" w:cs="Arial"/>
          <w:sz w:val="18"/>
          <w:szCs w:val="18"/>
        </w:rPr>
        <w:fldChar w:fldCharType="begin">
          <w:ffData>
            <w:name w:val="Check3"/>
            <w:enabled/>
            <w:calcOnExit w:val="0"/>
            <w:checkBox>
              <w:sizeAuto/>
              <w:default w:val="0"/>
            </w:checkBox>
          </w:ffData>
        </w:fldChar>
      </w:r>
      <w:r w:rsidRPr="00CB3030">
        <w:rPr>
          <w:rFonts w:ascii="Arial" w:hAnsi="Arial" w:cs="Arial"/>
          <w:sz w:val="18"/>
          <w:szCs w:val="18"/>
        </w:rPr>
        <w:instrText xml:space="preserve"> FORMCHECKBOX </w:instrText>
      </w:r>
      <w:r w:rsidR="009E0082">
        <w:rPr>
          <w:rFonts w:ascii="Arial" w:hAnsi="Arial" w:cs="Arial"/>
          <w:sz w:val="18"/>
          <w:szCs w:val="18"/>
        </w:rPr>
      </w:r>
      <w:r w:rsidR="009E0082">
        <w:rPr>
          <w:rFonts w:ascii="Arial" w:hAnsi="Arial" w:cs="Arial"/>
          <w:sz w:val="18"/>
          <w:szCs w:val="18"/>
        </w:rPr>
        <w:fldChar w:fldCharType="separate"/>
      </w:r>
      <w:r w:rsidRPr="00CB3030">
        <w:rPr>
          <w:rFonts w:ascii="Arial" w:hAnsi="Arial" w:cs="Arial"/>
          <w:sz w:val="18"/>
          <w:szCs w:val="18"/>
        </w:rPr>
        <w:fldChar w:fldCharType="end"/>
      </w:r>
      <w:r w:rsidRPr="00CB3030">
        <w:rPr>
          <w:rFonts w:ascii="Arial" w:hAnsi="Arial" w:cs="Arial"/>
          <w:sz w:val="18"/>
          <w:szCs w:val="18"/>
        </w:rPr>
        <w:t xml:space="preserve">  No</w:t>
      </w:r>
    </w:p>
    <w:p w14:paraId="04D43262" w14:textId="58FFEF8A" w:rsidR="001B2FBA" w:rsidRPr="00CB3030" w:rsidRDefault="002C2A24" w:rsidP="00AE415D">
      <w:pPr>
        <w:spacing w:before="120"/>
        <w:ind w:left="720" w:hanging="360"/>
        <w:rPr>
          <w:rFonts w:ascii="Arial" w:hAnsi="Arial" w:cs="Arial"/>
          <w:sz w:val="18"/>
          <w:szCs w:val="18"/>
        </w:rPr>
      </w:pPr>
      <w:r>
        <w:rPr>
          <w:rFonts w:ascii="Arial" w:hAnsi="Arial" w:cs="Arial"/>
          <w:b/>
          <w:sz w:val="18"/>
          <w:szCs w:val="18"/>
        </w:rPr>
        <w:t>5</w:t>
      </w:r>
      <w:r w:rsidR="00906D4D" w:rsidRPr="00CB3030">
        <w:rPr>
          <w:rFonts w:ascii="Arial" w:hAnsi="Arial" w:cs="Arial"/>
          <w:b/>
          <w:sz w:val="18"/>
          <w:szCs w:val="18"/>
        </w:rPr>
        <w:t>b)</w:t>
      </w:r>
      <w:r w:rsidR="00BE3BBD" w:rsidRPr="00CB3030">
        <w:rPr>
          <w:rFonts w:ascii="Arial" w:hAnsi="Arial" w:cs="Arial"/>
          <w:sz w:val="18"/>
          <w:szCs w:val="18"/>
        </w:rPr>
        <w:tab/>
      </w:r>
      <w:r w:rsidR="00906D4D" w:rsidRPr="00CB3030">
        <w:rPr>
          <w:rFonts w:ascii="Arial" w:hAnsi="Arial" w:cs="Arial"/>
          <w:sz w:val="18"/>
          <w:szCs w:val="18"/>
        </w:rPr>
        <w:t>W</w:t>
      </w:r>
      <w:r w:rsidR="005D0602" w:rsidRPr="00CB3030">
        <w:rPr>
          <w:rFonts w:ascii="Arial" w:hAnsi="Arial" w:cs="Arial"/>
          <w:sz w:val="18"/>
          <w:szCs w:val="18"/>
        </w:rPr>
        <w:t>hat is the source of the dat</w:t>
      </w:r>
      <w:r w:rsidR="005C6692" w:rsidRPr="00CB3030">
        <w:rPr>
          <w:rFonts w:ascii="Arial" w:hAnsi="Arial" w:cs="Arial"/>
          <w:sz w:val="18"/>
          <w:szCs w:val="18"/>
        </w:rPr>
        <w:t>a</w:t>
      </w:r>
      <w:r w:rsidR="005D0602" w:rsidRPr="00CB3030">
        <w:rPr>
          <w:rFonts w:ascii="Arial" w:hAnsi="Arial" w:cs="Arial"/>
          <w:sz w:val="18"/>
          <w:szCs w:val="18"/>
        </w:rPr>
        <w:t xml:space="preserve"> used to determine </w:t>
      </w:r>
      <w:r w:rsidR="00906D4D" w:rsidRPr="00CB3030">
        <w:rPr>
          <w:rFonts w:ascii="Arial" w:hAnsi="Arial" w:cs="Arial"/>
          <w:sz w:val="18"/>
          <w:szCs w:val="18"/>
        </w:rPr>
        <w:t>the mercury emissions in item 3 (e.g., published emission factors, site specific</w:t>
      </w:r>
      <w:r w:rsidR="001179EE">
        <w:rPr>
          <w:rFonts w:ascii="Arial" w:hAnsi="Arial" w:cs="Arial"/>
          <w:sz w:val="18"/>
          <w:szCs w:val="18"/>
        </w:rPr>
        <w:t xml:space="preserve"> test data, mass balance, etc.)</w:t>
      </w:r>
      <w:r w:rsidR="005D0602" w:rsidRPr="00CB3030">
        <w:rPr>
          <w:rFonts w:ascii="Arial" w:hAnsi="Arial" w:cs="Arial"/>
          <w:sz w:val="18"/>
          <w:szCs w:val="18"/>
        </w:rPr>
        <w:t>?</w:t>
      </w:r>
    </w:p>
    <w:tbl>
      <w:tblPr>
        <w:tblW w:w="0" w:type="auto"/>
        <w:tblInd w:w="720" w:type="dxa"/>
        <w:tblLook w:val="01E0" w:firstRow="1" w:lastRow="1" w:firstColumn="1" w:lastColumn="1" w:noHBand="0" w:noVBand="0"/>
      </w:tblPr>
      <w:tblGrid>
        <w:gridCol w:w="12348"/>
      </w:tblGrid>
      <w:tr w:rsidR="005D0602" w:rsidRPr="000B28C4" w14:paraId="473CBE4C" w14:textId="77777777" w:rsidTr="001179EE">
        <w:tc>
          <w:tcPr>
            <w:tcW w:w="12348" w:type="dxa"/>
            <w:shd w:val="clear" w:color="auto" w:fill="auto"/>
            <w:tcMar>
              <w:left w:w="0" w:type="dxa"/>
              <w:right w:w="115" w:type="dxa"/>
            </w:tcMar>
          </w:tcPr>
          <w:p w14:paraId="5B9D93D2" w14:textId="7003F4EE" w:rsidR="005D0602" w:rsidRPr="005410A5" w:rsidRDefault="00FD7177" w:rsidP="005A5F41">
            <w:pPr>
              <w:spacing w:before="120" w:after="60"/>
              <w:ind w:left="180"/>
              <w:rPr>
                <w:sz w:val="22"/>
                <w:szCs w:val="22"/>
              </w:rPr>
            </w:pPr>
            <w:r>
              <w:rPr>
                <w:rFonts w:ascii="Arial" w:hAnsi="Arial" w:cs="Arial"/>
                <w:sz w:val="22"/>
                <w:szCs w:val="22"/>
              </w:rPr>
              <w:fldChar w:fldCharType="begin">
                <w:ffData>
                  <w:name w:val="Text28"/>
                  <w:enabled/>
                  <w:calcOnExit w:val="0"/>
                  <w:textInput/>
                </w:ffData>
              </w:fldChar>
            </w:r>
            <w:bookmarkStart w:id="47" w:name="Text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7"/>
          </w:p>
        </w:tc>
      </w:tr>
    </w:tbl>
    <w:p w14:paraId="005D4FBE" w14:textId="77777777" w:rsidR="00814A31" w:rsidRPr="001179EE" w:rsidRDefault="00814A31" w:rsidP="009E0FE6">
      <w:pPr>
        <w:ind w:left="360" w:hanging="360"/>
        <w:rPr>
          <w:rFonts w:ascii="Calibri" w:hAnsi="Calibri" w:cs="Calibri"/>
          <w:sz w:val="12"/>
          <w:szCs w:val="12"/>
        </w:rPr>
      </w:pPr>
    </w:p>
    <w:p w14:paraId="16C8CF3E" w14:textId="77777777" w:rsidR="00C157CD" w:rsidRPr="001179EE" w:rsidRDefault="00C157CD" w:rsidP="0040303C">
      <w:pPr>
        <w:rPr>
          <w:rFonts w:ascii="Calibri" w:hAnsi="Calibri" w:cs="Calibri"/>
          <w:sz w:val="12"/>
          <w:szCs w:val="12"/>
        </w:rPr>
        <w:sectPr w:rsidR="00C157CD" w:rsidRPr="001179EE" w:rsidSect="00CB3030">
          <w:footerReference w:type="default" r:id="rId9"/>
          <w:pgSz w:w="15840" w:h="12240" w:orient="landscape" w:code="1"/>
          <w:pgMar w:top="720" w:right="864" w:bottom="720" w:left="864" w:header="288" w:footer="302" w:gutter="0"/>
          <w:cols w:space="720"/>
          <w:docGrid w:linePitch="360"/>
        </w:sectPr>
      </w:pPr>
    </w:p>
    <w:p w14:paraId="30C33F3D" w14:textId="77777777" w:rsidR="0060141B" w:rsidRPr="003F617F" w:rsidRDefault="003F617F" w:rsidP="003F617F">
      <w:pPr>
        <w:pStyle w:val="Form-Heading2"/>
      </w:pPr>
      <w:r>
        <w:lastRenderedPageBreak/>
        <w:t>Instructions for f</w:t>
      </w:r>
      <w:r w:rsidR="0060141B" w:rsidRPr="003F617F">
        <w:t>orm HG-01</w:t>
      </w:r>
    </w:p>
    <w:p w14:paraId="4D5DD478" w14:textId="77777777" w:rsidR="00963DD3" w:rsidRDefault="00963DD3" w:rsidP="00963DD3">
      <w:pPr>
        <w:spacing w:before="120"/>
        <w:rPr>
          <w:rFonts w:ascii="Arial" w:hAnsi="Arial" w:cs="Arial"/>
          <w:b/>
          <w:sz w:val="18"/>
          <w:szCs w:val="18"/>
        </w:rPr>
      </w:pPr>
      <w:r>
        <w:rPr>
          <w:rFonts w:ascii="Arial" w:hAnsi="Arial" w:cs="Arial"/>
          <w:i/>
          <w:iCs/>
          <w:sz w:val="18"/>
          <w:szCs w:val="18"/>
        </w:rPr>
        <w:t>This form is needed for a new or expanded facility, or changed or modified operation for the following types of facilities/emission units: taconite production, secondary metal processors, the combustion of fuels in electricity generating stations and industrial boilers (except when burning only natural gas), and sewage sludge/garbage/municipal incineration</w:t>
      </w:r>
      <w:r>
        <w:rPr>
          <w:rFonts w:ascii="Arial" w:hAnsi="Arial" w:cs="Arial"/>
          <w:sz w:val="18"/>
          <w:szCs w:val="18"/>
        </w:rPr>
        <w:t>.</w:t>
      </w:r>
    </w:p>
    <w:p w14:paraId="23ACCC53" w14:textId="0DECF3B9" w:rsidR="00963DD3" w:rsidRPr="009927DF" w:rsidRDefault="00963DD3" w:rsidP="00361C37">
      <w:pPr>
        <w:tabs>
          <w:tab w:val="left" w:pos="540"/>
        </w:tabs>
        <w:spacing w:before="240"/>
        <w:ind w:left="540" w:hanging="540"/>
        <w:rPr>
          <w:rFonts w:ascii="Arial" w:hAnsi="Arial" w:cs="Arial"/>
          <w:bCs/>
          <w:sz w:val="18"/>
          <w:szCs w:val="18"/>
        </w:rPr>
      </w:pPr>
      <w:r w:rsidRPr="009927DF">
        <w:rPr>
          <w:rFonts w:ascii="Arial" w:hAnsi="Arial" w:cs="Arial"/>
          <w:b/>
          <w:bCs/>
          <w:sz w:val="18"/>
          <w:szCs w:val="18"/>
        </w:rPr>
        <w:t>1a)</w:t>
      </w:r>
      <w:r w:rsidRPr="009927DF">
        <w:rPr>
          <w:rFonts w:ascii="Arial" w:hAnsi="Arial" w:cs="Arial"/>
          <w:b/>
          <w:bCs/>
          <w:sz w:val="18"/>
          <w:szCs w:val="18"/>
        </w:rPr>
        <w:tab/>
        <w:t xml:space="preserve">AQ Facility ID </w:t>
      </w:r>
      <w:r>
        <w:rPr>
          <w:rFonts w:ascii="Arial" w:hAnsi="Arial" w:cs="Arial"/>
          <w:b/>
          <w:bCs/>
          <w:sz w:val="18"/>
          <w:szCs w:val="18"/>
        </w:rPr>
        <w:t>number</w:t>
      </w:r>
      <w:r w:rsidR="005A5F41">
        <w:rPr>
          <w:rFonts w:ascii="Arial" w:hAnsi="Arial" w:cs="Arial"/>
          <w:b/>
          <w:bCs/>
          <w:sz w:val="18"/>
          <w:szCs w:val="18"/>
        </w:rPr>
        <w:t xml:space="preserve"> - </w:t>
      </w:r>
      <w:r w:rsidRPr="009927DF">
        <w:rPr>
          <w:rFonts w:ascii="Arial" w:hAnsi="Arial" w:cs="Arial"/>
          <w:bCs/>
          <w:sz w:val="18"/>
          <w:szCs w:val="18"/>
        </w:rPr>
        <w:t>Fill in your Air Qualit</w:t>
      </w:r>
      <w:r>
        <w:rPr>
          <w:rFonts w:ascii="Arial" w:hAnsi="Arial" w:cs="Arial"/>
          <w:bCs/>
          <w:sz w:val="18"/>
          <w:szCs w:val="18"/>
        </w:rPr>
        <w:t xml:space="preserve">y (AQ) Facility Identification </w:t>
      </w:r>
      <w:r w:rsidRPr="009927DF">
        <w:rPr>
          <w:rFonts w:ascii="Arial" w:hAnsi="Arial" w:cs="Arial"/>
          <w:bCs/>
          <w:sz w:val="18"/>
          <w:szCs w:val="18"/>
        </w:rPr>
        <w:t xml:space="preserve">(ID) </w:t>
      </w:r>
      <w:r>
        <w:rPr>
          <w:rFonts w:ascii="Arial" w:hAnsi="Arial" w:cs="Arial"/>
          <w:bCs/>
          <w:sz w:val="18"/>
          <w:szCs w:val="18"/>
        </w:rPr>
        <w:t>n</w:t>
      </w:r>
      <w:r w:rsidRPr="009927DF">
        <w:rPr>
          <w:rFonts w:ascii="Arial" w:hAnsi="Arial" w:cs="Arial"/>
          <w:bCs/>
          <w:sz w:val="18"/>
          <w:szCs w:val="18"/>
        </w:rPr>
        <w:t xml:space="preserve">umber. This is the first eight digits of the permit number for all permits issued under the operating permit program. </w:t>
      </w:r>
    </w:p>
    <w:p w14:paraId="37273FA1" w14:textId="6F5CC287" w:rsidR="00963DD3" w:rsidRPr="009927DF" w:rsidRDefault="00963DD3" w:rsidP="00963DD3">
      <w:pPr>
        <w:tabs>
          <w:tab w:val="left" w:pos="540"/>
        </w:tabs>
        <w:spacing w:before="110"/>
        <w:ind w:left="540" w:hanging="540"/>
        <w:rPr>
          <w:rFonts w:ascii="Arial" w:hAnsi="Arial" w:cs="Arial"/>
          <w:b/>
          <w:bCs/>
          <w:sz w:val="18"/>
          <w:szCs w:val="18"/>
        </w:rPr>
      </w:pPr>
      <w:r w:rsidRPr="009927DF">
        <w:rPr>
          <w:rFonts w:ascii="Arial" w:hAnsi="Arial" w:cs="Arial"/>
          <w:b/>
          <w:bCs/>
          <w:sz w:val="18"/>
          <w:szCs w:val="18"/>
        </w:rPr>
        <w:t>1b)</w:t>
      </w:r>
      <w:r w:rsidRPr="009927DF">
        <w:rPr>
          <w:rFonts w:ascii="Arial" w:hAnsi="Arial" w:cs="Arial"/>
          <w:b/>
          <w:bCs/>
          <w:sz w:val="18"/>
          <w:szCs w:val="18"/>
        </w:rPr>
        <w:tab/>
        <w:t xml:space="preserve">Agency Interest ID </w:t>
      </w:r>
      <w:r>
        <w:rPr>
          <w:rFonts w:ascii="Arial" w:hAnsi="Arial" w:cs="Arial"/>
          <w:b/>
          <w:bCs/>
          <w:sz w:val="18"/>
          <w:szCs w:val="18"/>
        </w:rPr>
        <w:t>number</w:t>
      </w:r>
      <w:r w:rsidR="005A5F41">
        <w:rPr>
          <w:rFonts w:ascii="Arial" w:hAnsi="Arial" w:cs="Arial"/>
          <w:b/>
          <w:bCs/>
          <w:sz w:val="18"/>
          <w:szCs w:val="18"/>
        </w:rPr>
        <w:t xml:space="preserve"> - </w:t>
      </w:r>
      <w:r w:rsidRPr="009927DF">
        <w:rPr>
          <w:rFonts w:ascii="Arial" w:hAnsi="Arial" w:cs="Arial"/>
          <w:bCs/>
          <w:sz w:val="18"/>
          <w:szCs w:val="18"/>
        </w:rPr>
        <w:t xml:space="preserve">Fill in your Agency Interest ID </w:t>
      </w:r>
      <w:r>
        <w:rPr>
          <w:rFonts w:ascii="Arial" w:hAnsi="Arial" w:cs="Arial"/>
          <w:bCs/>
          <w:sz w:val="18"/>
          <w:szCs w:val="18"/>
        </w:rPr>
        <w:t>number</w:t>
      </w:r>
      <w:r w:rsidRPr="009927DF">
        <w:rPr>
          <w:rFonts w:ascii="Arial" w:hAnsi="Arial" w:cs="Arial"/>
          <w:bCs/>
          <w:sz w:val="18"/>
          <w:szCs w:val="18"/>
        </w:rPr>
        <w:t>. This is an ID number assigned to your facility through the Tempo database. If you don’t know this number, leave this line blank.</w:t>
      </w:r>
    </w:p>
    <w:p w14:paraId="77C0D528" w14:textId="06EA3064" w:rsidR="00963DD3" w:rsidRPr="00883673" w:rsidRDefault="00963DD3" w:rsidP="00361C37">
      <w:pPr>
        <w:tabs>
          <w:tab w:val="left" w:pos="540"/>
        </w:tabs>
        <w:spacing w:before="110"/>
        <w:ind w:left="540" w:hanging="540"/>
        <w:rPr>
          <w:rFonts w:ascii="Arial" w:hAnsi="Arial" w:cs="Arial"/>
          <w:sz w:val="18"/>
          <w:szCs w:val="18"/>
        </w:rPr>
      </w:pPr>
      <w:r w:rsidRPr="000B07DF">
        <w:rPr>
          <w:rFonts w:ascii="Arial" w:hAnsi="Arial" w:cs="Arial"/>
          <w:b/>
          <w:bCs/>
          <w:sz w:val="18"/>
          <w:szCs w:val="18"/>
        </w:rPr>
        <w:t>2)</w:t>
      </w:r>
      <w:r w:rsidRPr="000B07DF">
        <w:rPr>
          <w:rFonts w:ascii="Arial" w:hAnsi="Arial" w:cs="Arial"/>
          <w:b/>
          <w:bCs/>
          <w:sz w:val="18"/>
          <w:szCs w:val="18"/>
        </w:rPr>
        <w:tab/>
        <w:t xml:space="preserve">Facility </w:t>
      </w:r>
      <w:r>
        <w:rPr>
          <w:rFonts w:ascii="Arial" w:hAnsi="Arial" w:cs="Arial"/>
          <w:b/>
          <w:bCs/>
          <w:sz w:val="18"/>
          <w:szCs w:val="18"/>
        </w:rPr>
        <w:t>n</w:t>
      </w:r>
      <w:r w:rsidRPr="000B07DF">
        <w:rPr>
          <w:rFonts w:ascii="Arial" w:hAnsi="Arial" w:cs="Arial"/>
          <w:b/>
          <w:bCs/>
          <w:sz w:val="18"/>
          <w:szCs w:val="18"/>
        </w:rPr>
        <w:t>ame -</w:t>
      </w:r>
      <w:r w:rsidR="005A5F41">
        <w:rPr>
          <w:rFonts w:ascii="Arial" w:hAnsi="Arial" w:cs="Arial"/>
          <w:b/>
          <w:bCs/>
          <w:sz w:val="18"/>
          <w:szCs w:val="18"/>
        </w:rPr>
        <w:t xml:space="preserve"> </w:t>
      </w:r>
      <w:r w:rsidRPr="000B07DF">
        <w:rPr>
          <w:rFonts w:ascii="Arial" w:hAnsi="Arial" w:cs="Arial"/>
          <w:sz w:val="18"/>
          <w:szCs w:val="18"/>
        </w:rPr>
        <w:t>Enter your facility name.</w:t>
      </w:r>
    </w:p>
    <w:p w14:paraId="3BBE5F49" w14:textId="77777777" w:rsidR="004D669B" w:rsidRDefault="009F51AB" w:rsidP="00963DD3">
      <w:pPr>
        <w:numPr>
          <w:ilvl w:val="0"/>
          <w:numId w:val="8"/>
        </w:numPr>
        <w:tabs>
          <w:tab w:val="clear" w:pos="720"/>
          <w:tab w:val="num" w:pos="540"/>
        </w:tabs>
        <w:spacing w:before="120"/>
        <w:ind w:left="540" w:hanging="540"/>
        <w:rPr>
          <w:rFonts w:ascii="Arial" w:hAnsi="Arial" w:cs="Arial"/>
          <w:sz w:val="18"/>
          <w:szCs w:val="18"/>
        </w:rPr>
      </w:pPr>
      <w:r>
        <w:rPr>
          <w:rFonts w:ascii="Arial" w:hAnsi="Arial" w:cs="Arial"/>
          <w:sz w:val="18"/>
          <w:szCs w:val="18"/>
        </w:rPr>
        <w:t xml:space="preserve">Check the box most closely describing the reason for submitting this form. If none of the boxes apply (you are not constructing a new facility that will emit </w:t>
      </w:r>
      <w:r w:rsidR="003F617F">
        <w:rPr>
          <w:rFonts w:ascii="Arial" w:hAnsi="Arial" w:cs="Arial"/>
          <w:sz w:val="18"/>
          <w:szCs w:val="18"/>
        </w:rPr>
        <w:t>three</w:t>
      </w:r>
      <w:r>
        <w:rPr>
          <w:rFonts w:ascii="Arial" w:hAnsi="Arial" w:cs="Arial"/>
          <w:sz w:val="18"/>
          <w:szCs w:val="18"/>
        </w:rPr>
        <w:t xml:space="preserve"> or more pounds per year of mercury, you are not increasing mercury emissions at an existing facility already allowed to emit </w:t>
      </w:r>
      <w:r w:rsidR="003F617F">
        <w:rPr>
          <w:rFonts w:ascii="Arial" w:hAnsi="Arial" w:cs="Arial"/>
          <w:sz w:val="18"/>
          <w:szCs w:val="18"/>
        </w:rPr>
        <w:t xml:space="preserve">three </w:t>
      </w:r>
      <w:r>
        <w:rPr>
          <w:rFonts w:ascii="Arial" w:hAnsi="Arial" w:cs="Arial"/>
          <w:sz w:val="18"/>
          <w:szCs w:val="18"/>
        </w:rPr>
        <w:t xml:space="preserve">or more pounds per year of mercury, and you are not proposing to increase emissions at an existing facility to </w:t>
      </w:r>
      <w:r w:rsidR="003F617F">
        <w:rPr>
          <w:rFonts w:ascii="Arial" w:hAnsi="Arial" w:cs="Arial"/>
          <w:sz w:val="18"/>
          <w:szCs w:val="18"/>
        </w:rPr>
        <w:t xml:space="preserve">three </w:t>
      </w:r>
      <w:r>
        <w:rPr>
          <w:rFonts w:ascii="Arial" w:hAnsi="Arial" w:cs="Arial"/>
          <w:sz w:val="18"/>
          <w:szCs w:val="18"/>
        </w:rPr>
        <w:t>or m</w:t>
      </w:r>
      <w:r w:rsidR="003F617F">
        <w:rPr>
          <w:rFonts w:ascii="Arial" w:hAnsi="Arial" w:cs="Arial"/>
          <w:sz w:val="18"/>
          <w:szCs w:val="18"/>
        </w:rPr>
        <w:t>ore pounds per year of mercury</w:t>
      </w:r>
      <w:r w:rsidR="007C0D47">
        <w:rPr>
          <w:rFonts w:ascii="Arial" w:hAnsi="Arial" w:cs="Arial"/>
          <w:sz w:val="18"/>
          <w:szCs w:val="18"/>
        </w:rPr>
        <w:t xml:space="preserve">), </w:t>
      </w:r>
      <w:r w:rsidR="004D669B">
        <w:rPr>
          <w:rFonts w:ascii="Arial" w:hAnsi="Arial" w:cs="Arial"/>
          <w:sz w:val="18"/>
          <w:szCs w:val="18"/>
        </w:rPr>
        <w:t>this form is not required</w:t>
      </w:r>
      <w:r w:rsidR="003F617F">
        <w:rPr>
          <w:rFonts w:ascii="Arial" w:hAnsi="Arial" w:cs="Arial"/>
          <w:sz w:val="18"/>
          <w:szCs w:val="18"/>
        </w:rPr>
        <w:t>.</w:t>
      </w:r>
      <w:r w:rsidR="004D669B">
        <w:rPr>
          <w:rFonts w:ascii="Arial" w:hAnsi="Arial" w:cs="Arial"/>
          <w:sz w:val="18"/>
          <w:szCs w:val="18"/>
        </w:rPr>
        <w:t xml:space="preserve"> </w:t>
      </w:r>
    </w:p>
    <w:p w14:paraId="115A41D3" w14:textId="77777777" w:rsidR="005B56E2" w:rsidRDefault="004D669B" w:rsidP="00361C37">
      <w:pPr>
        <w:spacing w:before="120"/>
        <w:ind w:left="540"/>
        <w:rPr>
          <w:rFonts w:ascii="Arial" w:hAnsi="Arial" w:cs="Arial"/>
          <w:sz w:val="18"/>
          <w:szCs w:val="18"/>
          <w:lang w:val="en"/>
        </w:rPr>
      </w:pPr>
      <w:r w:rsidRPr="004D669B">
        <w:rPr>
          <w:rFonts w:ascii="Arial" w:hAnsi="Arial" w:cs="Arial"/>
          <w:sz w:val="18"/>
          <w:szCs w:val="18"/>
          <w:lang w:val="en"/>
        </w:rPr>
        <w:t xml:space="preserve">If, after 2014, the actual mercury </w:t>
      </w:r>
      <w:r w:rsidR="00D470B6">
        <w:rPr>
          <w:rFonts w:ascii="Arial" w:hAnsi="Arial" w:cs="Arial"/>
          <w:sz w:val="18"/>
          <w:szCs w:val="18"/>
          <w:lang w:val="en"/>
        </w:rPr>
        <w:t>emissions for a mercury emission</w:t>
      </w:r>
      <w:r w:rsidRPr="004D669B">
        <w:rPr>
          <w:rFonts w:ascii="Arial" w:hAnsi="Arial" w:cs="Arial"/>
          <w:sz w:val="18"/>
          <w:szCs w:val="18"/>
          <w:lang w:val="en"/>
        </w:rPr>
        <w:t xml:space="preserve"> source are below the threshold of three pounds per year or more for three consecutive years, then the stationary source is not considered a mercury emission source and is not subject to </w:t>
      </w:r>
      <w:hyperlink r:id="rId10" w:history="1">
        <w:r w:rsidRPr="00E320D8">
          <w:rPr>
            <w:rStyle w:val="Hyperlink"/>
            <w:rFonts w:ascii="Arial" w:hAnsi="Arial" w:cs="Arial"/>
            <w:color w:val="0000FF"/>
            <w:sz w:val="18"/>
            <w:szCs w:val="18"/>
            <w:lang w:val="en"/>
          </w:rPr>
          <w:t>Minn. R. 7007.0502</w:t>
        </w:r>
      </w:hyperlink>
      <w:r w:rsidRPr="004D669B">
        <w:rPr>
          <w:rFonts w:ascii="Arial" w:hAnsi="Arial" w:cs="Arial"/>
          <w:sz w:val="18"/>
          <w:szCs w:val="18"/>
          <w:lang w:val="en"/>
        </w:rPr>
        <w:t>. However, the owner or operator must:</w:t>
      </w:r>
    </w:p>
    <w:p w14:paraId="4E9BE802" w14:textId="77777777" w:rsidR="004D669B" w:rsidRPr="004D669B" w:rsidRDefault="004D669B" w:rsidP="004D669B">
      <w:pPr>
        <w:spacing w:before="120"/>
        <w:ind w:left="810" w:hanging="270"/>
        <w:rPr>
          <w:rFonts w:ascii="Arial" w:hAnsi="Arial" w:cs="Arial"/>
          <w:sz w:val="18"/>
          <w:szCs w:val="18"/>
        </w:rPr>
      </w:pPr>
      <w:r w:rsidRPr="004D669B">
        <w:rPr>
          <w:rFonts w:ascii="Arial" w:hAnsi="Arial" w:cs="Arial"/>
          <w:sz w:val="18"/>
          <w:szCs w:val="18"/>
          <w:lang w:val="en"/>
        </w:rPr>
        <w:t>A. retain records of the actual mercury emissions for the qualifying three years on site for five years from the date the determination was made;</w:t>
      </w:r>
    </w:p>
    <w:p w14:paraId="4E2082F2" w14:textId="77777777" w:rsidR="004D669B" w:rsidRPr="004D669B" w:rsidRDefault="004D669B" w:rsidP="004D669B">
      <w:pPr>
        <w:spacing w:before="120"/>
        <w:ind w:left="810" w:hanging="270"/>
        <w:rPr>
          <w:rFonts w:ascii="Arial" w:hAnsi="Arial" w:cs="Arial"/>
          <w:sz w:val="18"/>
          <w:szCs w:val="18"/>
        </w:rPr>
      </w:pPr>
      <w:r w:rsidRPr="004D669B">
        <w:rPr>
          <w:rFonts w:ascii="Arial" w:hAnsi="Arial" w:cs="Arial"/>
          <w:sz w:val="18"/>
          <w:szCs w:val="18"/>
          <w:lang w:val="en"/>
        </w:rPr>
        <w:t>B. make the records available for inspection and submit the records, within specified timelines, upon request of the commissioner; and</w:t>
      </w:r>
    </w:p>
    <w:p w14:paraId="504C5F2C" w14:textId="77777777" w:rsidR="004D669B" w:rsidRPr="006F0FE3" w:rsidRDefault="004D669B" w:rsidP="00361C37">
      <w:pPr>
        <w:spacing w:before="120"/>
        <w:ind w:left="810" w:hanging="270"/>
        <w:rPr>
          <w:rFonts w:ascii="Arial" w:hAnsi="Arial" w:cs="Arial"/>
          <w:sz w:val="18"/>
          <w:szCs w:val="18"/>
        </w:rPr>
      </w:pPr>
      <w:r w:rsidRPr="004D669B">
        <w:rPr>
          <w:rFonts w:ascii="Arial" w:hAnsi="Arial" w:cs="Arial"/>
          <w:sz w:val="18"/>
          <w:szCs w:val="18"/>
          <w:lang w:val="en"/>
        </w:rPr>
        <w:t>C. immediately resume compliance with applicable requirements for mercury emission sources if a physical or operational change causes the stationary source to again become a mercury emission source. Owners or operators must resubmit a mercury emissions reduction plan under subpart 3 within 12 months of again becoming a mercury emission source.</w:t>
      </w:r>
    </w:p>
    <w:p w14:paraId="1CEBEBFC" w14:textId="77777777" w:rsidR="00C157CD" w:rsidRPr="006F0FE3" w:rsidRDefault="00287B70" w:rsidP="00963DD3">
      <w:pPr>
        <w:numPr>
          <w:ilvl w:val="0"/>
          <w:numId w:val="8"/>
        </w:numPr>
        <w:tabs>
          <w:tab w:val="clear" w:pos="720"/>
          <w:tab w:val="num" w:pos="540"/>
          <w:tab w:val="left" w:pos="6300"/>
        </w:tabs>
        <w:spacing w:before="120"/>
        <w:ind w:left="540" w:hanging="540"/>
        <w:rPr>
          <w:rFonts w:ascii="Arial" w:hAnsi="Arial" w:cs="Arial"/>
          <w:sz w:val="18"/>
          <w:szCs w:val="18"/>
        </w:rPr>
      </w:pPr>
      <w:r w:rsidRPr="006F0FE3">
        <w:rPr>
          <w:rFonts w:ascii="Arial" w:hAnsi="Arial" w:cs="Arial"/>
          <w:sz w:val="18"/>
          <w:szCs w:val="18"/>
        </w:rPr>
        <w:t>Complete the table to show the expected changes in mercury emissions associated with the construction of a new facility, or expansion, change, or modification of an existing facility</w:t>
      </w:r>
      <w:r w:rsidR="003F617F">
        <w:rPr>
          <w:rFonts w:ascii="Arial" w:hAnsi="Arial" w:cs="Arial"/>
          <w:sz w:val="18"/>
          <w:szCs w:val="18"/>
        </w:rPr>
        <w:t>.</w:t>
      </w:r>
    </w:p>
    <w:p w14:paraId="21C8E396" w14:textId="0F66689B" w:rsidR="00C157CD" w:rsidRPr="006F0FE3" w:rsidRDefault="005B56E2" w:rsidP="00963DD3">
      <w:pPr>
        <w:tabs>
          <w:tab w:val="num" w:pos="540"/>
        </w:tabs>
        <w:spacing w:before="120"/>
        <w:ind w:left="540" w:hanging="540"/>
        <w:rPr>
          <w:rFonts w:ascii="Arial" w:hAnsi="Arial" w:cs="Arial"/>
          <w:sz w:val="18"/>
          <w:szCs w:val="18"/>
        </w:rPr>
      </w:pPr>
      <w:r>
        <w:rPr>
          <w:rFonts w:ascii="Arial" w:hAnsi="Arial" w:cs="Arial"/>
          <w:b/>
          <w:sz w:val="18"/>
          <w:szCs w:val="18"/>
        </w:rPr>
        <w:t>4</w:t>
      </w:r>
      <w:r w:rsidR="00287B70" w:rsidRPr="006F0FE3">
        <w:rPr>
          <w:rFonts w:ascii="Arial" w:hAnsi="Arial" w:cs="Arial"/>
          <w:b/>
          <w:sz w:val="18"/>
          <w:szCs w:val="18"/>
        </w:rPr>
        <w:t>a)</w:t>
      </w:r>
      <w:r w:rsidR="00287B70" w:rsidRPr="006F0FE3">
        <w:rPr>
          <w:rFonts w:ascii="Arial" w:hAnsi="Arial" w:cs="Arial"/>
          <w:sz w:val="18"/>
          <w:szCs w:val="18"/>
        </w:rPr>
        <w:tab/>
        <w:t xml:space="preserve">Enter the </w:t>
      </w:r>
      <w:r w:rsidR="007E4753" w:rsidRPr="006F0FE3">
        <w:rPr>
          <w:rFonts w:ascii="Arial" w:hAnsi="Arial" w:cs="Arial"/>
          <w:sz w:val="18"/>
          <w:szCs w:val="18"/>
        </w:rPr>
        <w:t>added, changed, or modified mercury-emitting unit or operation</w:t>
      </w:r>
      <w:r w:rsidR="009F51AB">
        <w:rPr>
          <w:rFonts w:ascii="Arial" w:hAnsi="Arial" w:cs="Arial"/>
          <w:sz w:val="18"/>
          <w:szCs w:val="18"/>
        </w:rPr>
        <w:t xml:space="preserve"> in the left-side column. In the right-side column, enter the stack(s)/vent(s) that operation exhausts through</w:t>
      </w:r>
      <w:r w:rsidR="003F617F">
        <w:rPr>
          <w:rFonts w:ascii="Arial" w:hAnsi="Arial" w:cs="Arial"/>
          <w:sz w:val="18"/>
          <w:szCs w:val="18"/>
        </w:rPr>
        <w:t xml:space="preserve">. </w:t>
      </w:r>
      <w:r w:rsidR="007E4753" w:rsidRPr="006F0FE3">
        <w:rPr>
          <w:rFonts w:ascii="Arial" w:hAnsi="Arial" w:cs="Arial"/>
          <w:sz w:val="18"/>
          <w:szCs w:val="18"/>
        </w:rPr>
        <w:t>Use the emission unit (EU) number fro</w:t>
      </w:r>
      <w:r w:rsidR="005A5F41">
        <w:rPr>
          <w:rFonts w:ascii="Arial" w:hAnsi="Arial" w:cs="Arial"/>
          <w:sz w:val="18"/>
          <w:szCs w:val="18"/>
        </w:rPr>
        <w:t>m your existing permit or from f</w:t>
      </w:r>
      <w:r w:rsidR="007E4753" w:rsidRPr="006F0FE3">
        <w:rPr>
          <w:rFonts w:ascii="Arial" w:hAnsi="Arial" w:cs="Arial"/>
          <w:sz w:val="18"/>
          <w:szCs w:val="18"/>
        </w:rPr>
        <w:t>orm GI-05B</w:t>
      </w:r>
      <w:r w:rsidR="009F51AB">
        <w:rPr>
          <w:rFonts w:ascii="Arial" w:hAnsi="Arial" w:cs="Arial"/>
          <w:sz w:val="18"/>
          <w:szCs w:val="18"/>
        </w:rPr>
        <w:t>, and the stack/vent (SV) number(s) fro</w:t>
      </w:r>
      <w:r w:rsidR="005A5F41">
        <w:rPr>
          <w:rFonts w:ascii="Arial" w:hAnsi="Arial" w:cs="Arial"/>
          <w:sz w:val="18"/>
          <w:szCs w:val="18"/>
        </w:rPr>
        <w:t>m your existing permit or from f</w:t>
      </w:r>
      <w:r w:rsidR="009F51AB">
        <w:rPr>
          <w:rFonts w:ascii="Arial" w:hAnsi="Arial" w:cs="Arial"/>
          <w:sz w:val="18"/>
          <w:szCs w:val="18"/>
        </w:rPr>
        <w:t>orm GI-04</w:t>
      </w:r>
      <w:r w:rsidR="003F617F">
        <w:rPr>
          <w:rFonts w:ascii="Arial" w:hAnsi="Arial" w:cs="Arial"/>
          <w:sz w:val="18"/>
          <w:szCs w:val="18"/>
        </w:rPr>
        <w:t xml:space="preserve">. </w:t>
      </w:r>
      <w:r w:rsidR="005D0602" w:rsidRPr="006F0FE3">
        <w:rPr>
          <w:rFonts w:ascii="Arial" w:hAnsi="Arial" w:cs="Arial"/>
          <w:sz w:val="18"/>
          <w:szCs w:val="18"/>
        </w:rPr>
        <w:t>If you need more lines, photocopy the form or attach additional pages.</w:t>
      </w:r>
    </w:p>
    <w:p w14:paraId="32CFBE72" w14:textId="77777777" w:rsidR="00612AD0" w:rsidRPr="005F2C5D" w:rsidRDefault="005B56E2" w:rsidP="00963DD3">
      <w:pPr>
        <w:tabs>
          <w:tab w:val="num" w:pos="540"/>
        </w:tabs>
        <w:spacing w:before="120"/>
        <w:ind w:left="540" w:hanging="540"/>
        <w:rPr>
          <w:rFonts w:ascii="Arial" w:hAnsi="Arial" w:cs="Arial"/>
          <w:strike/>
          <w:sz w:val="18"/>
          <w:szCs w:val="18"/>
        </w:rPr>
      </w:pPr>
      <w:r>
        <w:rPr>
          <w:rFonts w:ascii="Arial" w:hAnsi="Arial" w:cs="Arial"/>
          <w:b/>
          <w:sz w:val="18"/>
          <w:szCs w:val="18"/>
        </w:rPr>
        <w:t>4</w:t>
      </w:r>
      <w:r w:rsidR="00287B70" w:rsidRPr="005F2C5D">
        <w:rPr>
          <w:rFonts w:ascii="Arial" w:hAnsi="Arial" w:cs="Arial"/>
          <w:b/>
          <w:sz w:val="18"/>
          <w:szCs w:val="18"/>
        </w:rPr>
        <w:t>b)</w:t>
      </w:r>
      <w:r w:rsidR="007E4753" w:rsidRPr="005F2C5D">
        <w:rPr>
          <w:rFonts w:ascii="Arial" w:hAnsi="Arial" w:cs="Arial"/>
          <w:sz w:val="18"/>
          <w:szCs w:val="18"/>
        </w:rPr>
        <w:tab/>
        <w:t xml:space="preserve">Enter the potential mercury emissions of the new, changed, or modified unit or operation, in pounds per </w:t>
      </w:r>
      <w:r w:rsidR="009F38DF" w:rsidRPr="005F2C5D">
        <w:rPr>
          <w:rFonts w:ascii="Arial" w:hAnsi="Arial" w:cs="Arial"/>
          <w:sz w:val="18"/>
          <w:szCs w:val="18"/>
        </w:rPr>
        <w:t>year</w:t>
      </w:r>
      <w:r w:rsidR="003F617F">
        <w:rPr>
          <w:rFonts w:ascii="Arial" w:hAnsi="Arial" w:cs="Arial"/>
          <w:sz w:val="18"/>
          <w:szCs w:val="18"/>
        </w:rPr>
        <w:t xml:space="preserve">. </w:t>
      </w:r>
      <w:r w:rsidR="007E4753" w:rsidRPr="005F2C5D">
        <w:rPr>
          <w:rFonts w:ascii="Arial" w:hAnsi="Arial" w:cs="Arial"/>
          <w:sz w:val="18"/>
          <w:szCs w:val="18"/>
        </w:rPr>
        <w:t xml:space="preserve">If you know or can determine the portions that are particulate-bound, </w:t>
      </w:r>
      <w:r w:rsidR="00FA1DE2" w:rsidRPr="005F2C5D">
        <w:rPr>
          <w:rFonts w:ascii="Arial" w:hAnsi="Arial" w:cs="Arial"/>
          <w:sz w:val="18"/>
          <w:szCs w:val="18"/>
        </w:rPr>
        <w:t>RGM (reactive gaseous mercury)</w:t>
      </w:r>
      <w:r w:rsidR="007E4753" w:rsidRPr="005F2C5D">
        <w:rPr>
          <w:rFonts w:ascii="Arial" w:hAnsi="Arial" w:cs="Arial"/>
          <w:sz w:val="18"/>
          <w:szCs w:val="18"/>
        </w:rPr>
        <w:t>, or elemental, enter that information in the appropriate columns</w:t>
      </w:r>
      <w:r w:rsidR="003F617F">
        <w:rPr>
          <w:rFonts w:ascii="Arial" w:hAnsi="Arial" w:cs="Arial"/>
          <w:sz w:val="18"/>
          <w:szCs w:val="18"/>
        </w:rPr>
        <w:t xml:space="preserve">. </w:t>
      </w:r>
      <w:r w:rsidR="00CC22CE" w:rsidRPr="005F2C5D">
        <w:rPr>
          <w:rFonts w:ascii="Arial" w:hAnsi="Arial" w:cs="Arial"/>
          <w:sz w:val="18"/>
          <w:szCs w:val="18"/>
        </w:rPr>
        <w:t>If you do not estimate the different forms of mercury and</w:t>
      </w:r>
      <w:r w:rsidR="007E4753" w:rsidRPr="005F2C5D">
        <w:rPr>
          <w:rFonts w:ascii="Arial" w:hAnsi="Arial" w:cs="Arial"/>
          <w:sz w:val="18"/>
          <w:szCs w:val="18"/>
        </w:rPr>
        <w:t xml:space="preserve"> just enter the total amount</w:t>
      </w:r>
      <w:r w:rsidR="009F38DF" w:rsidRPr="005F2C5D">
        <w:rPr>
          <w:rFonts w:ascii="Arial" w:hAnsi="Arial" w:cs="Arial"/>
          <w:sz w:val="18"/>
          <w:szCs w:val="18"/>
        </w:rPr>
        <w:t>;</w:t>
      </w:r>
      <w:r w:rsidR="007E4753" w:rsidRPr="005F2C5D">
        <w:rPr>
          <w:rFonts w:ascii="Arial" w:hAnsi="Arial" w:cs="Arial"/>
          <w:sz w:val="18"/>
          <w:szCs w:val="18"/>
        </w:rPr>
        <w:t xml:space="preserve"> </w:t>
      </w:r>
      <w:r w:rsidR="00CC22CE" w:rsidRPr="005F2C5D">
        <w:rPr>
          <w:rFonts w:ascii="Arial" w:hAnsi="Arial" w:cs="Arial"/>
          <w:sz w:val="18"/>
          <w:szCs w:val="18"/>
        </w:rPr>
        <w:t>MPCA staff will make that estimation based on the best available information.</w:t>
      </w:r>
    </w:p>
    <w:p w14:paraId="66C9E3CB" w14:textId="77777777" w:rsidR="005D0602" w:rsidRPr="005F2C5D" w:rsidRDefault="005B56E2" w:rsidP="00963DD3">
      <w:pPr>
        <w:tabs>
          <w:tab w:val="num" w:pos="540"/>
        </w:tabs>
        <w:spacing w:before="120"/>
        <w:ind w:left="540" w:hanging="540"/>
        <w:rPr>
          <w:rFonts w:ascii="Arial" w:hAnsi="Arial" w:cs="Arial"/>
          <w:strike/>
          <w:sz w:val="18"/>
          <w:szCs w:val="18"/>
        </w:rPr>
      </w:pPr>
      <w:r>
        <w:rPr>
          <w:rFonts w:ascii="Arial" w:hAnsi="Arial" w:cs="Arial"/>
          <w:b/>
          <w:sz w:val="18"/>
          <w:szCs w:val="18"/>
        </w:rPr>
        <w:t>4</w:t>
      </w:r>
      <w:r w:rsidR="005D0602" w:rsidRPr="005F2C5D">
        <w:rPr>
          <w:rFonts w:ascii="Arial" w:hAnsi="Arial" w:cs="Arial"/>
          <w:b/>
          <w:sz w:val="18"/>
          <w:szCs w:val="18"/>
        </w:rPr>
        <w:t>c)</w:t>
      </w:r>
      <w:r w:rsidR="005D0602" w:rsidRPr="005F2C5D">
        <w:rPr>
          <w:rFonts w:ascii="Arial" w:hAnsi="Arial" w:cs="Arial"/>
          <w:sz w:val="18"/>
          <w:szCs w:val="18"/>
        </w:rPr>
        <w:tab/>
        <w:t>Enter the current actual mercury emissions of the unit or operation</w:t>
      </w:r>
      <w:r w:rsidR="00FA1DE2" w:rsidRPr="005F2C5D">
        <w:rPr>
          <w:rFonts w:ascii="Arial" w:hAnsi="Arial" w:cs="Arial"/>
          <w:sz w:val="18"/>
          <w:szCs w:val="18"/>
        </w:rPr>
        <w:t xml:space="preserve"> to be </w:t>
      </w:r>
      <w:r w:rsidR="009F38DF" w:rsidRPr="005F2C5D">
        <w:rPr>
          <w:rFonts w:ascii="Arial" w:hAnsi="Arial" w:cs="Arial"/>
          <w:sz w:val="18"/>
          <w:szCs w:val="18"/>
        </w:rPr>
        <w:t xml:space="preserve">installed, constructed, </w:t>
      </w:r>
      <w:r w:rsidR="00FA1DE2" w:rsidRPr="005F2C5D">
        <w:rPr>
          <w:rFonts w:ascii="Arial" w:hAnsi="Arial" w:cs="Arial"/>
          <w:sz w:val="18"/>
          <w:szCs w:val="18"/>
        </w:rPr>
        <w:t>changed, or modified</w:t>
      </w:r>
      <w:r w:rsidR="005D0602" w:rsidRPr="005F2C5D">
        <w:rPr>
          <w:rFonts w:ascii="Arial" w:hAnsi="Arial" w:cs="Arial"/>
          <w:sz w:val="18"/>
          <w:szCs w:val="18"/>
        </w:rPr>
        <w:t xml:space="preserve">, in pounds per </w:t>
      </w:r>
      <w:r w:rsidR="009F38DF" w:rsidRPr="005F2C5D">
        <w:rPr>
          <w:rFonts w:ascii="Arial" w:hAnsi="Arial" w:cs="Arial"/>
          <w:sz w:val="18"/>
          <w:szCs w:val="18"/>
        </w:rPr>
        <w:t>year</w:t>
      </w:r>
      <w:r w:rsidR="009F51AB">
        <w:rPr>
          <w:rFonts w:ascii="Arial" w:hAnsi="Arial" w:cs="Arial"/>
          <w:sz w:val="18"/>
          <w:szCs w:val="18"/>
        </w:rPr>
        <w:t xml:space="preserve">. </w:t>
      </w:r>
      <w:r w:rsidR="005D0602" w:rsidRPr="005F2C5D">
        <w:rPr>
          <w:rFonts w:ascii="Arial" w:hAnsi="Arial" w:cs="Arial"/>
          <w:sz w:val="18"/>
          <w:szCs w:val="18"/>
        </w:rPr>
        <w:t xml:space="preserve">If you know or can determine the portions that are particulate-bound, </w:t>
      </w:r>
      <w:r w:rsidR="00FA1DE2" w:rsidRPr="005F2C5D">
        <w:rPr>
          <w:rFonts w:ascii="Arial" w:hAnsi="Arial" w:cs="Arial"/>
          <w:sz w:val="18"/>
          <w:szCs w:val="18"/>
        </w:rPr>
        <w:t>RGM (reactive gaseous mercury)</w:t>
      </w:r>
      <w:r w:rsidR="005D0602" w:rsidRPr="005F2C5D">
        <w:rPr>
          <w:rFonts w:ascii="Arial" w:hAnsi="Arial" w:cs="Arial"/>
          <w:sz w:val="18"/>
          <w:szCs w:val="18"/>
        </w:rPr>
        <w:t>, or elemental, enter that information in the appropriate columns</w:t>
      </w:r>
      <w:r w:rsidR="003F617F">
        <w:rPr>
          <w:rFonts w:ascii="Arial" w:hAnsi="Arial" w:cs="Arial"/>
          <w:sz w:val="18"/>
          <w:szCs w:val="18"/>
        </w:rPr>
        <w:t xml:space="preserve">. </w:t>
      </w:r>
      <w:r w:rsidR="00CC22CE" w:rsidRPr="005F2C5D">
        <w:rPr>
          <w:rFonts w:ascii="Arial" w:hAnsi="Arial" w:cs="Arial"/>
          <w:sz w:val="18"/>
          <w:szCs w:val="18"/>
        </w:rPr>
        <w:t>If you do not estimate the different forms of mercury and just enter the total amount</w:t>
      </w:r>
      <w:r w:rsidR="00DB1B85" w:rsidRPr="005F2C5D">
        <w:rPr>
          <w:rFonts w:ascii="Arial" w:hAnsi="Arial" w:cs="Arial"/>
          <w:sz w:val="18"/>
          <w:szCs w:val="18"/>
        </w:rPr>
        <w:t>, MPCA</w:t>
      </w:r>
      <w:r w:rsidR="00CC22CE" w:rsidRPr="005F2C5D">
        <w:rPr>
          <w:rFonts w:ascii="Arial" w:hAnsi="Arial" w:cs="Arial"/>
          <w:sz w:val="18"/>
          <w:szCs w:val="18"/>
        </w:rPr>
        <w:t xml:space="preserve"> staff will make that estimation based on the best available information</w:t>
      </w:r>
      <w:r w:rsidR="003F617F">
        <w:rPr>
          <w:rFonts w:ascii="Arial" w:hAnsi="Arial" w:cs="Arial"/>
          <w:sz w:val="18"/>
          <w:szCs w:val="18"/>
        </w:rPr>
        <w:t xml:space="preserve">. </w:t>
      </w:r>
      <w:r w:rsidR="005C20BB" w:rsidRPr="005F2C5D">
        <w:rPr>
          <w:rFonts w:ascii="Arial" w:hAnsi="Arial" w:cs="Arial"/>
          <w:sz w:val="18"/>
          <w:szCs w:val="18"/>
        </w:rPr>
        <w:t>If this is a new source (not yet installed), enter “0”.</w:t>
      </w:r>
    </w:p>
    <w:p w14:paraId="6A34CE6A" w14:textId="77777777" w:rsidR="005D0602" w:rsidRPr="003F617F" w:rsidRDefault="005B56E2" w:rsidP="00963DD3">
      <w:pPr>
        <w:tabs>
          <w:tab w:val="num" w:pos="540"/>
        </w:tabs>
        <w:spacing w:before="120"/>
        <w:ind w:left="540" w:hanging="540"/>
        <w:rPr>
          <w:rFonts w:ascii="Arial" w:hAnsi="Arial" w:cs="Arial"/>
          <w:b/>
          <w:i/>
          <w:sz w:val="18"/>
          <w:szCs w:val="18"/>
        </w:rPr>
      </w:pPr>
      <w:r>
        <w:rPr>
          <w:rFonts w:ascii="Arial" w:hAnsi="Arial" w:cs="Arial"/>
          <w:b/>
          <w:sz w:val="18"/>
          <w:szCs w:val="18"/>
        </w:rPr>
        <w:t>4</w:t>
      </w:r>
      <w:r w:rsidR="005D0602" w:rsidRPr="005F2C5D">
        <w:rPr>
          <w:rFonts w:ascii="Arial" w:hAnsi="Arial" w:cs="Arial"/>
          <w:b/>
          <w:sz w:val="18"/>
          <w:szCs w:val="18"/>
        </w:rPr>
        <w:t>d)</w:t>
      </w:r>
      <w:r w:rsidR="005D0602" w:rsidRPr="005F2C5D">
        <w:rPr>
          <w:rFonts w:ascii="Arial" w:hAnsi="Arial" w:cs="Arial"/>
          <w:sz w:val="18"/>
          <w:szCs w:val="18"/>
        </w:rPr>
        <w:tab/>
        <w:t xml:space="preserve">Enter the </w:t>
      </w:r>
      <w:r w:rsidR="00FA1DE2" w:rsidRPr="005F2C5D">
        <w:rPr>
          <w:rFonts w:ascii="Arial" w:hAnsi="Arial" w:cs="Arial"/>
          <w:sz w:val="18"/>
          <w:szCs w:val="18"/>
        </w:rPr>
        <w:t xml:space="preserve">future </w:t>
      </w:r>
      <w:r w:rsidR="005D0602" w:rsidRPr="005F2C5D">
        <w:rPr>
          <w:rFonts w:ascii="Arial" w:hAnsi="Arial" w:cs="Arial"/>
          <w:sz w:val="18"/>
          <w:szCs w:val="18"/>
        </w:rPr>
        <w:t xml:space="preserve">actual mercury emissions of the new, changed, or modified unit or operation, in pounds per </w:t>
      </w:r>
      <w:r w:rsidR="009F38DF" w:rsidRPr="005F2C5D">
        <w:rPr>
          <w:rFonts w:ascii="Arial" w:hAnsi="Arial" w:cs="Arial"/>
          <w:sz w:val="18"/>
          <w:szCs w:val="18"/>
        </w:rPr>
        <w:t>year</w:t>
      </w:r>
      <w:r w:rsidR="003F617F">
        <w:rPr>
          <w:rFonts w:ascii="Arial" w:hAnsi="Arial" w:cs="Arial"/>
          <w:sz w:val="18"/>
          <w:szCs w:val="18"/>
        </w:rPr>
        <w:t xml:space="preserve">. </w:t>
      </w:r>
      <w:r w:rsidR="005D0602" w:rsidRPr="005F2C5D">
        <w:rPr>
          <w:rFonts w:ascii="Arial" w:hAnsi="Arial" w:cs="Arial"/>
          <w:sz w:val="18"/>
          <w:szCs w:val="18"/>
        </w:rPr>
        <w:t xml:space="preserve">If you know or can determine the portions that are particulate-bound, </w:t>
      </w:r>
      <w:r w:rsidR="00FA1DE2" w:rsidRPr="005F2C5D">
        <w:rPr>
          <w:rFonts w:ascii="Arial" w:hAnsi="Arial" w:cs="Arial"/>
          <w:sz w:val="18"/>
          <w:szCs w:val="18"/>
        </w:rPr>
        <w:t>RGM (reactive gaseous mercury)</w:t>
      </w:r>
      <w:r w:rsidR="005D0602" w:rsidRPr="005F2C5D">
        <w:rPr>
          <w:rFonts w:ascii="Arial" w:hAnsi="Arial" w:cs="Arial"/>
          <w:sz w:val="18"/>
          <w:szCs w:val="18"/>
        </w:rPr>
        <w:t>, or elemental, enter that information in the appropriate columns</w:t>
      </w:r>
      <w:r w:rsidR="003F617F">
        <w:rPr>
          <w:rFonts w:ascii="Arial" w:hAnsi="Arial" w:cs="Arial"/>
          <w:sz w:val="18"/>
          <w:szCs w:val="18"/>
        </w:rPr>
        <w:t xml:space="preserve">. </w:t>
      </w:r>
      <w:r w:rsidR="00CC22CE" w:rsidRPr="005F2C5D">
        <w:rPr>
          <w:rFonts w:ascii="Arial" w:hAnsi="Arial" w:cs="Arial"/>
          <w:sz w:val="18"/>
          <w:szCs w:val="18"/>
        </w:rPr>
        <w:t xml:space="preserve">If you do not estimate the different forms of mercury and just enter the total amount, MPCA staff will make that estimation based on the best available </w:t>
      </w:r>
      <w:r w:rsidR="00CC22CE" w:rsidRPr="003F617F">
        <w:rPr>
          <w:rFonts w:ascii="Arial" w:hAnsi="Arial" w:cs="Arial"/>
          <w:sz w:val="18"/>
          <w:szCs w:val="18"/>
        </w:rPr>
        <w:t>information.</w:t>
      </w:r>
    </w:p>
    <w:p w14:paraId="06DFB963" w14:textId="459338C8" w:rsidR="00906D4D" w:rsidRPr="001179EE" w:rsidRDefault="00906D4D" w:rsidP="00963DD3">
      <w:pPr>
        <w:numPr>
          <w:ilvl w:val="0"/>
          <w:numId w:val="8"/>
        </w:numPr>
        <w:tabs>
          <w:tab w:val="clear" w:pos="720"/>
          <w:tab w:val="num" w:pos="540"/>
        </w:tabs>
        <w:spacing w:before="120"/>
        <w:ind w:left="540" w:hanging="540"/>
        <w:rPr>
          <w:rFonts w:ascii="Arial" w:hAnsi="Arial" w:cs="Arial"/>
          <w:b/>
          <w:sz w:val="18"/>
          <w:szCs w:val="18"/>
        </w:rPr>
      </w:pPr>
      <w:r w:rsidRPr="001179EE">
        <w:rPr>
          <w:rFonts w:ascii="Arial" w:hAnsi="Arial" w:cs="Arial"/>
          <w:b/>
          <w:sz w:val="18"/>
          <w:szCs w:val="18"/>
        </w:rPr>
        <w:t>C</w:t>
      </w:r>
      <w:r w:rsidR="00FD7177">
        <w:rPr>
          <w:rFonts w:ascii="Arial" w:hAnsi="Arial" w:cs="Arial"/>
          <w:b/>
          <w:sz w:val="18"/>
          <w:szCs w:val="18"/>
        </w:rPr>
        <w:t>alculation data</w:t>
      </w:r>
    </w:p>
    <w:p w14:paraId="4FD7CEA0" w14:textId="77777777" w:rsidR="005C20BB" w:rsidRPr="001F282A" w:rsidRDefault="005B56E2" w:rsidP="00963DD3">
      <w:pPr>
        <w:tabs>
          <w:tab w:val="num" w:pos="540"/>
        </w:tabs>
        <w:spacing w:before="120"/>
        <w:ind w:left="540" w:hanging="540"/>
        <w:rPr>
          <w:rFonts w:ascii="Arial" w:hAnsi="Arial" w:cs="Arial"/>
          <w:sz w:val="18"/>
          <w:szCs w:val="18"/>
        </w:rPr>
      </w:pPr>
      <w:r>
        <w:rPr>
          <w:rFonts w:ascii="Arial" w:hAnsi="Arial" w:cs="Arial"/>
          <w:b/>
          <w:sz w:val="18"/>
          <w:szCs w:val="18"/>
        </w:rPr>
        <w:t>5</w:t>
      </w:r>
      <w:r w:rsidR="00906D4D" w:rsidRPr="001F282A">
        <w:rPr>
          <w:rFonts w:ascii="Arial" w:hAnsi="Arial" w:cs="Arial"/>
          <w:b/>
          <w:sz w:val="18"/>
          <w:szCs w:val="18"/>
        </w:rPr>
        <w:t>a)</w:t>
      </w:r>
      <w:r w:rsidR="00906D4D" w:rsidRPr="001F282A">
        <w:rPr>
          <w:rFonts w:ascii="Arial" w:hAnsi="Arial" w:cs="Arial"/>
          <w:sz w:val="18"/>
          <w:szCs w:val="18"/>
        </w:rPr>
        <w:tab/>
      </w:r>
      <w:r w:rsidR="005C20BB" w:rsidRPr="001F282A">
        <w:rPr>
          <w:rFonts w:ascii="Arial" w:hAnsi="Arial" w:cs="Arial"/>
          <w:sz w:val="18"/>
          <w:szCs w:val="18"/>
        </w:rPr>
        <w:t>Your calculations must be included in the permit application</w:t>
      </w:r>
      <w:r w:rsidR="003F617F">
        <w:rPr>
          <w:rFonts w:ascii="Arial" w:hAnsi="Arial" w:cs="Arial"/>
          <w:sz w:val="18"/>
          <w:szCs w:val="18"/>
        </w:rPr>
        <w:t>.</w:t>
      </w:r>
    </w:p>
    <w:p w14:paraId="251EAACA" w14:textId="4B2D40C9" w:rsidR="00612AD0" w:rsidRPr="001F282A" w:rsidRDefault="005B56E2" w:rsidP="00963DD3">
      <w:pPr>
        <w:tabs>
          <w:tab w:val="num" w:pos="540"/>
        </w:tabs>
        <w:spacing w:before="120"/>
        <w:ind w:left="540" w:hanging="540"/>
        <w:rPr>
          <w:rFonts w:ascii="Arial" w:hAnsi="Arial" w:cs="Arial"/>
          <w:sz w:val="18"/>
          <w:szCs w:val="18"/>
        </w:rPr>
      </w:pPr>
      <w:r>
        <w:rPr>
          <w:rFonts w:ascii="Arial" w:hAnsi="Arial" w:cs="Arial"/>
          <w:b/>
          <w:sz w:val="18"/>
          <w:szCs w:val="18"/>
        </w:rPr>
        <w:t>5</w:t>
      </w:r>
      <w:r w:rsidR="005C20BB" w:rsidRPr="001F282A">
        <w:rPr>
          <w:rFonts w:ascii="Arial" w:hAnsi="Arial" w:cs="Arial"/>
          <w:b/>
          <w:sz w:val="18"/>
          <w:szCs w:val="18"/>
        </w:rPr>
        <w:t>b)</w:t>
      </w:r>
      <w:r w:rsidR="005C20BB" w:rsidRPr="001F282A">
        <w:rPr>
          <w:rFonts w:ascii="Arial" w:hAnsi="Arial" w:cs="Arial"/>
          <w:sz w:val="18"/>
          <w:szCs w:val="18"/>
        </w:rPr>
        <w:tab/>
      </w:r>
      <w:r w:rsidR="001F282A" w:rsidRPr="001F282A">
        <w:rPr>
          <w:rFonts w:ascii="Arial" w:hAnsi="Arial" w:cs="Arial"/>
          <w:sz w:val="18"/>
          <w:szCs w:val="18"/>
        </w:rPr>
        <w:t>P</w:t>
      </w:r>
      <w:r w:rsidR="00612AD0" w:rsidRPr="001F282A">
        <w:rPr>
          <w:rFonts w:ascii="Arial" w:hAnsi="Arial" w:cs="Arial"/>
          <w:sz w:val="18"/>
          <w:szCs w:val="18"/>
        </w:rPr>
        <w:t xml:space="preserve">rovide a description of the data sources relied upon in generating the data </w:t>
      </w:r>
      <w:r w:rsidR="001F282A" w:rsidRPr="001F282A">
        <w:rPr>
          <w:rFonts w:ascii="Arial" w:hAnsi="Arial" w:cs="Arial"/>
          <w:sz w:val="18"/>
          <w:szCs w:val="18"/>
        </w:rPr>
        <w:t xml:space="preserve">used in item </w:t>
      </w:r>
      <w:r w:rsidR="0059735B">
        <w:rPr>
          <w:rFonts w:ascii="Arial" w:hAnsi="Arial" w:cs="Arial"/>
          <w:sz w:val="18"/>
          <w:szCs w:val="18"/>
        </w:rPr>
        <w:t>4</w:t>
      </w:r>
      <w:r w:rsidR="00E320D8">
        <w:rPr>
          <w:rFonts w:ascii="Arial" w:hAnsi="Arial" w:cs="Arial"/>
          <w:sz w:val="18"/>
          <w:szCs w:val="18"/>
        </w:rPr>
        <w:t xml:space="preserve">. </w:t>
      </w:r>
      <w:r w:rsidR="005C20BB" w:rsidRPr="001F282A">
        <w:rPr>
          <w:rFonts w:ascii="Arial" w:hAnsi="Arial" w:cs="Arial"/>
          <w:sz w:val="18"/>
          <w:szCs w:val="18"/>
        </w:rPr>
        <w:t>This may be (but is not limited to) published emission factors, source-specific test data, or mass balance calculations</w:t>
      </w:r>
      <w:r w:rsidR="003F617F">
        <w:rPr>
          <w:rFonts w:ascii="Arial" w:hAnsi="Arial" w:cs="Arial"/>
          <w:sz w:val="18"/>
          <w:szCs w:val="18"/>
        </w:rPr>
        <w:t xml:space="preserve">. </w:t>
      </w:r>
      <w:r w:rsidR="005C20BB" w:rsidRPr="001F282A">
        <w:rPr>
          <w:rFonts w:ascii="Arial" w:hAnsi="Arial" w:cs="Arial"/>
          <w:sz w:val="18"/>
          <w:szCs w:val="18"/>
        </w:rPr>
        <w:t xml:space="preserve">Also include how the </w:t>
      </w:r>
      <w:r w:rsidR="00CC22CE" w:rsidRPr="001F282A">
        <w:rPr>
          <w:rFonts w:ascii="Arial" w:hAnsi="Arial" w:cs="Arial"/>
          <w:sz w:val="18"/>
          <w:szCs w:val="18"/>
        </w:rPr>
        <w:t xml:space="preserve">mercury </w:t>
      </w:r>
      <w:r w:rsidR="005C20BB" w:rsidRPr="001F282A">
        <w:rPr>
          <w:rFonts w:ascii="Arial" w:hAnsi="Arial" w:cs="Arial"/>
          <w:sz w:val="18"/>
          <w:szCs w:val="18"/>
        </w:rPr>
        <w:t xml:space="preserve">speciation (particulate-bound, </w:t>
      </w:r>
      <w:r w:rsidR="00CC22CE" w:rsidRPr="001F282A">
        <w:rPr>
          <w:rFonts w:ascii="Arial" w:hAnsi="Arial" w:cs="Arial"/>
          <w:sz w:val="18"/>
          <w:szCs w:val="18"/>
        </w:rPr>
        <w:t>RGM (reactive gaseous mercury)</w:t>
      </w:r>
      <w:r w:rsidR="005C20BB" w:rsidRPr="001F282A">
        <w:rPr>
          <w:rFonts w:ascii="Arial" w:hAnsi="Arial" w:cs="Arial"/>
          <w:sz w:val="18"/>
          <w:szCs w:val="18"/>
        </w:rPr>
        <w:t>, or elemental) was determined</w:t>
      </w:r>
      <w:r w:rsidR="003F617F">
        <w:rPr>
          <w:rFonts w:ascii="Arial" w:hAnsi="Arial" w:cs="Arial"/>
          <w:sz w:val="18"/>
          <w:szCs w:val="18"/>
        </w:rPr>
        <w:t xml:space="preserve">. </w:t>
      </w:r>
      <w:r w:rsidR="005C20BB" w:rsidRPr="001F282A">
        <w:rPr>
          <w:rFonts w:ascii="Arial" w:hAnsi="Arial" w:cs="Arial"/>
          <w:sz w:val="18"/>
          <w:szCs w:val="18"/>
        </w:rPr>
        <w:t>If this information is documented elsewhere in the permit application, indicate where.</w:t>
      </w:r>
    </w:p>
    <w:sectPr w:rsidR="00612AD0" w:rsidRPr="001F282A" w:rsidSect="005410A5">
      <w:headerReference w:type="even" r:id="rId11"/>
      <w:headerReference w:type="default" r:id="rId12"/>
      <w:footerReference w:type="default" r:id="rId13"/>
      <w:headerReference w:type="first" r:id="rId14"/>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5B861" w14:textId="77777777" w:rsidR="009E0082" w:rsidRDefault="009E0082">
      <w:r>
        <w:separator/>
      </w:r>
    </w:p>
  </w:endnote>
  <w:endnote w:type="continuationSeparator" w:id="0">
    <w:p w14:paraId="1C6A5AE5" w14:textId="77777777" w:rsidR="009E0082" w:rsidRDefault="009E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50F5" w14:textId="77777777" w:rsidR="005410A5" w:rsidRPr="005410A5" w:rsidRDefault="005410A5" w:rsidP="005410A5">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0EC9CDF4" w14:textId="77777777" w:rsidR="005410A5" w:rsidRPr="005410A5" w:rsidRDefault="009E0082" w:rsidP="005410A5">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005410A5" w:rsidRPr="005410A5">
        <w:rPr>
          <w:rFonts w:ascii="Calibri" w:hAnsi="Calibri"/>
          <w:iCs/>
          <w:sz w:val="16"/>
          <w:szCs w:val="16"/>
        </w:rPr>
        <w:t>https://www.pca.state.mn.us</w:t>
      </w:r>
    </w:hyperlink>
    <w:r w:rsidR="005410A5" w:rsidRPr="005410A5">
      <w:rPr>
        <w:rFonts w:ascii="Calibri" w:hAnsi="Calibri"/>
        <w:iCs/>
        <w:sz w:val="16"/>
        <w:szCs w:val="16"/>
      </w:rPr>
      <w:tab/>
      <w:t>•</w:t>
    </w:r>
    <w:r w:rsidR="005410A5" w:rsidRPr="005410A5">
      <w:rPr>
        <w:rFonts w:ascii="Calibri" w:hAnsi="Calibri"/>
        <w:iCs/>
        <w:sz w:val="16"/>
        <w:szCs w:val="16"/>
      </w:rPr>
      <w:tab/>
      <w:t>651-296-6300</w:t>
    </w:r>
    <w:r w:rsidR="005410A5" w:rsidRPr="005410A5">
      <w:rPr>
        <w:rFonts w:ascii="Calibri" w:hAnsi="Calibri"/>
        <w:iCs/>
        <w:sz w:val="16"/>
        <w:szCs w:val="16"/>
      </w:rPr>
      <w:tab/>
      <w:t>•</w:t>
    </w:r>
    <w:r w:rsidR="005410A5" w:rsidRPr="005410A5">
      <w:rPr>
        <w:rFonts w:ascii="Calibri" w:hAnsi="Calibri"/>
        <w:iCs/>
        <w:sz w:val="16"/>
        <w:szCs w:val="16"/>
      </w:rPr>
      <w:tab/>
      <w:t>800-657-3864</w:t>
    </w:r>
    <w:r w:rsidR="005410A5" w:rsidRPr="005410A5">
      <w:rPr>
        <w:rFonts w:ascii="Calibri" w:hAnsi="Calibri"/>
        <w:iCs/>
        <w:sz w:val="16"/>
        <w:szCs w:val="16"/>
      </w:rPr>
      <w:tab/>
      <w:t>•</w:t>
    </w:r>
    <w:r w:rsidR="005410A5" w:rsidRPr="005410A5">
      <w:rPr>
        <w:rFonts w:ascii="Calibri" w:hAnsi="Calibri"/>
        <w:iCs/>
        <w:sz w:val="16"/>
        <w:szCs w:val="16"/>
      </w:rPr>
      <w:tab/>
      <w:t>Use your preferred relay service</w:t>
    </w:r>
    <w:r w:rsidR="005410A5" w:rsidRPr="005410A5" w:rsidDel="00B90FD3">
      <w:rPr>
        <w:rFonts w:ascii="Calibri" w:hAnsi="Calibri"/>
        <w:iCs/>
        <w:sz w:val="16"/>
        <w:szCs w:val="16"/>
      </w:rPr>
      <w:t xml:space="preserve"> </w:t>
    </w:r>
    <w:r w:rsidR="005410A5" w:rsidRPr="005410A5">
      <w:rPr>
        <w:rFonts w:ascii="Calibri" w:hAnsi="Calibri"/>
        <w:iCs/>
        <w:sz w:val="16"/>
        <w:szCs w:val="16"/>
      </w:rPr>
      <w:tab/>
      <w:t>•</w:t>
    </w:r>
    <w:r w:rsidR="005410A5" w:rsidRPr="005410A5">
      <w:rPr>
        <w:rFonts w:ascii="Calibri" w:hAnsi="Calibri"/>
        <w:iCs/>
        <w:sz w:val="16"/>
        <w:szCs w:val="16"/>
      </w:rPr>
      <w:tab/>
      <w:t>Available in alternative formats</w:t>
    </w:r>
  </w:p>
  <w:p w14:paraId="6EEEC25C" w14:textId="2475573F" w:rsidR="005410A5" w:rsidRPr="005410A5" w:rsidRDefault="005410A5" w:rsidP="005410A5">
    <w:pPr>
      <w:tabs>
        <w:tab w:val="right" w:pos="14094"/>
      </w:tabs>
      <w:overflowPunct w:val="0"/>
      <w:autoSpaceDE w:val="0"/>
      <w:autoSpaceDN w:val="0"/>
      <w:adjustRightInd w:val="0"/>
      <w:spacing w:before="40"/>
      <w:ind w:right="-115"/>
      <w:textAlignment w:val="baseline"/>
      <w:rPr>
        <w:rFonts w:ascii="Calibri" w:hAnsi="Calibri"/>
        <w:i/>
        <w:iCs/>
        <w:color w:val="000000"/>
        <w:sz w:val="18"/>
        <w:szCs w:val="18"/>
      </w:rPr>
    </w:pPr>
    <w:r>
      <w:rPr>
        <w:rFonts w:ascii="Calibri" w:hAnsi="Calibri" w:cs="Arial"/>
        <w:i/>
        <w:sz w:val="16"/>
        <w:szCs w:val="16"/>
      </w:rPr>
      <w:t>aq-f11-hg01</w:t>
    </w:r>
    <w:r w:rsidRPr="005410A5">
      <w:rPr>
        <w:rFonts w:ascii="Calibri" w:hAnsi="Calibri" w:cs="Arial"/>
        <w:i/>
        <w:sz w:val="16"/>
        <w:szCs w:val="16"/>
      </w:rPr>
      <w:t xml:space="preserve">  •  </w:t>
    </w:r>
    <w:r w:rsidR="001179EE">
      <w:rPr>
        <w:rFonts w:ascii="Calibri" w:hAnsi="Calibri" w:cs="Arial"/>
        <w:i/>
        <w:sz w:val="16"/>
        <w:szCs w:val="16"/>
      </w:rPr>
      <w:t>4/7</w:t>
    </w:r>
    <w:r w:rsidR="00361C37">
      <w:rPr>
        <w:rFonts w:ascii="Calibri" w:hAnsi="Calibri" w:cs="Arial"/>
        <w:i/>
        <w:sz w:val="16"/>
        <w:szCs w:val="16"/>
      </w:rPr>
      <w:t>/21</w:t>
    </w:r>
    <w:r w:rsidRPr="005410A5">
      <w:rPr>
        <w:rFonts w:ascii="Calibri" w:hAnsi="Calibri" w:cs="Arial"/>
        <w:sz w:val="16"/>
        <w:szCs w:val="16"/>
      </w:rPr>
      <w:tab/>
    </w:r>
    <w:r w:rsidRPr="005410A5">
      <w:rPr>
        <w:rFonts w:ascii="Calibri" w:hAnsi="Calibri"/>
        <w:i/>
        <w:iCs/>
        <w:sz w:val="16"/>
        <w:szCs w:val="16"/>
      </w:rPr>
      <w:t xml:space="preserve">Page </w:t>
    </w:r>
    <w:r w:rsidRPr="005410A5">
      <w:rPr>
        <w:rFonts w:ascii="Calibri" w:hAnsi="Calibri"/>
        <w:i/>
        <w:iCs/>
        <w:sz w:val="16"/>
        <w:szCs w:val="16"/>
      </w:rPr>
      <w:fldChar w:fldCharType="begin"/>
    </w:r>
    <w:r w:rsidRPr="005410A5">
      <w:rPr>
        <w:rFonts w:ascii="Calibri" w:hAnsi="Calibri"/>
        <w:i/>
        <w:iCs/>
        <w:sz w:val="16"/>
        <w:szCs w:val="16"/>
      </w:rPr>
      <w:instrText xml:space="preserve"> PAGE </w:instrText>
    </w:r>
    <w:r w:rsidRPr="005410A5">
      <w:rPr>
        <w:rFonts w:ascii="Calibri" w:hAnsi="Calibri"/>
        <w:i/>
        <w:iCs/>
        <w:sz w:val="16"/>
        <w:szCs w:val="16"/>
      </w:rPr>
      <w:fldChar w:fldCharType="separate"/>
    </w:r>
    <w:r w:rsidR="009C4257">
      <w:rPr>
        <w:rFonts w:ascii="Calibri" w:hAnsi="Calibri"/>
        <w:i/>
        <w:iCs/>
        <w:noProof/>
        <w:sz w:val="16"/>
        <w:szCs w:val="16"/>
      </w:rPr>
      <w:t>1</w:t>
    </w:r>
    <w:r w:rsidRPr="005410A5">
      <w:rPr>
        <w:rFonts w:ascii="Calibri" w:hAnsi="Calibri"/>
        <w:i/>
        <w:iCs/>
        <w:sz w:val="16"/>
        <w:szCs w:val="16"/>
      </w:rPr>
      <w:fldChar w:fldCharType="end"/>
    </w:r>
    <w:r w:rsidRPr="005410A5">
      <w:rPr>
        <w:rFonts w:ascii="Calibri" w:hAnsi="Calibri"/>
        <w:i/>
        <w:iCs/>
        <w:sz w:val="16"/>
        <w:szCs w:val="16"/>
      </w:rPr>
      <w:t xml:space="preserve"> of </w:t>
    </w:r>
    <w:r w:rsidRPr="005410A5">
      <w:rPr>
        <w:rFonts w:ascii="Calibri" w:hAnsi="Calibri"/>
        <w:i/>
        <w:iCs/>
        <w:sz w:val="16"/>
        <w:szCs w:val="16"/>
      </w:rPr>
      <w:fldChar w:fldCharType="begin"/>
    </w:r>
    <w:r w:rsidRPr="005410A5">
      <w:rPr>
        <w:rFonts w:ascii="Calibri" w:hAnsi="Calibri"/>
        <w:i/>
        <w:iCs/>
        <w:sz w:val="16"/>
        <w:szCs w:val="16"/>
      </w:rPr>
      <w:instrText xml:space="preserve"> NUMPAGES </w:instrText>
    </w:r>
    <w:r w:rsidRPr="005410A5">
      <w:rPr>
        <w:rFonts w:ascii="Calibri" w:hAnsi="Calibri"/>
        <w:i/>
        <w:iCs/>
        <w:sz w:val="16"/>
        <w:szCs w:val="16"/>
      </w:rPr>
      <w:fldChar w:fldCharType="separate"/>
    </w:r>
    <w:r w:rsidR="009C4257">
      <w:rPr>
        <w:rFonts w:ascii="Calibri" w:hAnsi="Calibri"/>
        <w:i/>
        <w:iCs/>
        <w:noProof/>
        <w:sz w:val="16"/>
        <w:szCs w:val="16"/>
      </w:rPr>
      <w:t>2</w:t>
    </w:r>
    <w:r w:rsidRPr="005410A5">
      <w:rPr>
        <w:rFonts w:ascii="Calibri" w:hAnsi="Calibr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E6AFD" w14:textId="77777777" w:rsidR="005410A5" w:rsidRPr="005410A5" w:rsidRDefault="005410A5" w:rsidP="005410A5">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32B3B7D" w14:textId="77777777" w:rsidR="005410A5" w:rsidRPr="005410A5" w:rsidRDefault="005410A5" w:rsidP="005410A5">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5410A5">
      <w:rPr>
        <w:rFonts w:ascii="Calibri" w:hAnsi="Calibri"/>
        <w:iCs/>
        <w:sz w:val="16"/>
        <w:szCs w:val="16"/>
      </w:rPr>
      <w:t>https://www.pca.state.mn.us</w:t>
    </w:r>
    <w:r w:rsidRPr="005410A5">
      <w:rPr>
        <w:rFonts w:ascii="Calibri" w:hAnsi="Calibri"/>
        <w:iCs/>
        <w:sz w:val="16"/>
        <w:szCs w:val="16"/>
      </w:rPr>
      <w:tab/>
      <w:t>•</w:t>
    </w:r>
    <w:r w:rsidRPr="005410A5">
      <w:rPr>
        <w:rFonts w:ascii="Calibri" w:hAnsi="Calibri"/>
        <w:iCs/>
        <w:sz w:val="16"/>
        <w:szCs w:val="16"/>
      </w:rPr>
      <w:tab/>
      <w:t>651-296-6300</w:t>
    </w:r>
    <w:r w:rsidRPr="005410A5">
      <w:rPr>
        <w:rFonts w:ascii="Calibri" w:hAnsi="Calibri"/>
        <w:iCs/>
        <w:sz w:val="16"/>
        <w:szCs w:val="16"/>
      </w:rPr>
      <w:tab/>
      <w:t>•</w:t>
    </w:r>
    <w:r w:rsidRPr="005410A5">
      <w:rPr>
        <w:rFonts w:ascii="Calibri" w:hAnsi="Calibri"/>
        <w:iCs/>
        <w:sz w:val="16"/>
        <w:szCs w:val="16"/>
      </w:rPr>
      <w:tab/>
      <w:t>800-657-3864</w:t>
    </w:r>
    <w:r w:rsidRPr="005410A5">
      <w:rPr>
        <w:rFonts w:ascii="Calibri" w:hAnsi="Calibri"/>
        <w:iCs/>
        <w:sz w:val="16"/>
        <w:szCs w:val="16"/>
      </w:rPr>
      <w:tab/>
      <w:t>•</w:t>
    </w:r>
    <w:r w:rsidRPr="005410A5">
      <w:rPr>
        <w:rFonts w:ascii="Calibri" w:hAnsi="Calibri"/>
        <w:iCs/>
        <w:sz w:val="16"/>
        <w:szCs w:val="16"/>
      </w:rPr>
      <w:tab/>
      <w:t>Use your preferred relay service</w:t>
    </w:r>
    <w:r w:rsidRPr="005410A5">
      <w:rPr>
        <w:rFonts w:ascii="Calibri" w:hAnsi="Calibri"/>
        <w:iCs/>
        <w:sz w:val="16"/>
        <w:szCs w:val="16"/>
      </w:rPr>
      <w:tab/>
      <w:t>•</w:t>
    </w:r>
    <w:r w:rsidRPr="005410A5">
      <w:rPr>
        <w:rFonts w:ascii="Calibri" w:hAnsi="Calibri"/>
        <w:iCs/>
        <w:sz w:val="16"/>
        <w:szCs w:val="16"/>
      </w:rPr>
      <w:tab/>
      <w:t>Available in alternative formats</w:t>
    </w:r>
  </w:p>
  <w:p w14:paraId="2C95DA24" w14:textId="65768520" w:rsidR="005410A5" w:rsidRPr="005410A5" w:rsidRDefault="005410A5" w:rsidP="005410A5">
    <w:pPr>
      <w:tabs>
        <w:tab w:val="right" w:pos="10494"/>
      </w:tabs>
      <w:spacing w:before="40"/>
      <w:ind w:right="-115"/>
      <w:rPr>
        <w:rFonts w:ascii="Calibri" w:hAnsi="Calibri"/>
        <w:i/>
        <w:iCs/>
        <w:sz w:val="16"/>
        <w:szCs w:val="16"/>
      </w:rPr>
    </w:pPr>
    <w:r>
      <w:rPr>
        <w:rFonts w:ascii="Calibri" w:hAnsi="Calibri" w:cs="Arial"/>
        <w:i/>
        <w:sz w:val="16"/>
        <w:szCs w:val="16"/>
      </w:rPr>
      <w:t>aq-f11-hg01</w:t>
    </w:r>
    <w:r w:rsidRPr="005410A5">
      <w:rPr>
        <w:rFonts w:ascii="Calibri" w:hAnsi="Calibri" w:cs="Arial"/>
        <w:i/>
        <w:sz w:val="16"/>
        <w:szCs w:val="16"/>
      </w:rPr>
      <w:t xml:space="preserve">  •  </w:t>
    </w:r>
    <w:r w:rsidR="0023358F">
      <w:rPr>
        <w:rFonts w:ascii="Calibri" w:hAnsi="Calibri" w:cs="Arial"/>
        <w:i/>
        <w:sz w:val="16"/>
        <w:szCs w:val="16"/>
      </w:rPr>
      <w:t>4/19</w:t>
    </w:r>
    <w:r w:rsidR="005A5F41">
      <w:rPr>
        <w:rFonts w:ascii="Calibri" w:hAnsi="Calibri" w:cs="Arial"/>
        <w:i/>
        <w:sz w:val="16"/>
        <w:szCs w:val="16"/>
      </w:rPr>
      <w:t>/21</w:t>
    </w:r>
    <w:r w:rsidRPr="005410A5">
      <w:rPr>
        <w:rFonts w:ascii="Calibri" w:hAnsi="Calibri" w:cs="Arial"/>
        <w:sz w:val="16"/>
        <w:szCs w:val="16"/>
      </w:rPr>
      <w:tab/>
    </w:r>
    <w:r w:rsidRPr="005410A5">
      <w:rPr>
        <w:rFonts w:ascii="Calibri" w:hAnsi="Calibri"/>
        <w:i/>
        <w:iCs/>
        <w:sz w:val="16"/>
        <w:szCs w:val="16"/>
      </w:rPr>
      <w:t xml:space="preserve">Page </w:t>
    </w:r>
    <w:r w:rsidRPr="005410A5">
      <w:rPr>
        <w:rFonts w:ascii="Calibri" w:hAnsi="Calibri"/>
        <w:i/>
        <w:iCs/>
        <w:sz w:val="16"/>
        <w:szCs w:val="16"/>
      </w:rPr>
      <w:fldChar w:fldCharType="begin"/>
    </w:r>
    <w:r w:rsidRPr="005410A5">
      <w:rPr>
        <w:rFonts w:ascii="Calibri" w:hAnsi="Calibri"/>
        <w:i/>
        <w:iCs/>
        <w:sz w:val="16"/>
        <w:szCs w:val="16"/>
      </w:rPr>
      <w:instrText xml:space="preserve"> PAGE </w:instrText>
    </w:r>
    <w:r w:rsidRPr="005410A5">
      <w:rPr>
        <w:rFonts w:ascii="Calibri" w:hAnsi="Calibri"/>
        <w:i/>
        <w:iCs/>
        <w:sz w:val="16"/>
        <w:szCs w:val="16"/>
      </w:rPr>
      <w:fldChar w:fldCharType="separate"/>
    </w:r>
    <w:r w:rsidR="009C4257">
      <w:rPr>
        <w:rFonts w:ascii="Calibri" w:hAnsi="Calibri"/>
        <w:i/>
        <w:iCs/>
        <w:noProof/>
        <w:sz w:val="16"/>
        <w:szCs w:val="16"/>
      </w:rPr>
      <w:t>2</w:t>
    </w:r>
    <w:r w:rsidRPr="005410A5">
      <w:rPr>
        <w:rFonts w:ascii="Calibri" w:hAnsi="Calibri"/>
        <w:i/>
        <w:iCs/>
        <w:sz w:val="16"/>
        <w:szCs w:val="16"/>
      </w:rPr>
      <w:fldChar w:fldCharType="end"/>
    </w:r>
    <w:r w:rsidRPr="005410A5">
      <w:rPr>
        <w:rFonts w:ascii="Calibri" w:hAnsi="Calibri"/>
        <w:i/>
        <w:iCs/>
        <w:sz w:val="16"/>
        <w:szCs w:val="16"/>
      </w:rPr>
      <w:t xml:space="preserve"> of </w:t>
    </w:r>
    <w:r w:rsidRPr="005410A5">
      <w:rPr>
        <w:rFonts w:ascii="Calibri" w:hAnsi="Calibri"/>
        <w:i/>
        <w:sz w:val="16"/>
        <w:szCs w:val="16"/>
      </w:rPr>
      <w:fldChar w:fldCharType="begin"/>
    </w:r>
    <w:r w:rsidRPr="005410A5">
      <w:rPr>
        <w:rFonts w:ascii="Calibri" w:hAnsi="Calibri"/>
        <w:i/>
        <w:sz w:val="16"/>
        <w:szCs w:val="16"/>
      </w:rPr>
      <w:instrText xml:space="preserve"> NUMPAGES </w:instrText>
    </w:r>
    <w:r w:rsidRPr="005410A5">
      <w:rPr>
        <w:rFonts w:ascii="Calibri" w:hAnsi="Calibri"/>
        <w:i/>
        <w:sz w:val="16"/>
        <w:szCs w:val="16"/>
      </w:rPr>
      <w:fldChar w:fldCharType="separate"/>
    </w:r>
    <w:r w:rsidR="009C4257">
      <w:rPr>
        <w:rFonts w:ascii="Calibri" w:hAnsi="Calibri"/>
        <w:i/>
        <w:noProof/>
        <w:sz w:val="16"/>
        <w:szCs w:val="16"/>
      </w:rPr>
      <w:t>2</w:t>
    </w:r>
    <w:r w:rsidRPr="005410A5">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C8B44" w14:textId="77777777" w:rsidR="009E0082" w:rsidRDefault="009E0082">
      <w:r>
        <w:separator/>
      </w:r>
    </w:p>
  </w:footnote>
  <w:footnote w:type="continuationSeparator" w:id="0">
    <w:p w14:paraId="51D3AF92" w14:textId="77777777" w:rsidR="009E0082" w:rsidRDefault="009E0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23C7" w14:textId="77777777" w:rsidR="008A6A54" w:rsidRDefault="008A6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EAA06" w14:textId="77777777" w:rsidR="008A6A54" w:rsidRPr="005B56E2" w:rsidRDefault="008A6A54" w:rsidP="005B5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CC392" w14:textId="77777777" w:rsidR="008A6A54" w:rsidRDefault="008A6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7AAF"/>
    <w:multiLevelType w:val="hybridMultilevel"/>
    <w:tmpl w:val="76287B84"/>
    <w:lvl w:ilvl="0" w:tplc="BEC64AD0">
      <w:start w:val="3"/>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B56DAE"/>
    <w:multiLevelType w:val="hybridMultilevel"/>
    <w:tmpl w:val="D262905E"/>
    <w:lvl w:ilvl="0" w:tplc="DEA87C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044285"/>
    <w:multiLevelType w:val="multilevel"/>
    <w:tmpl w:val="FE884F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FE5293C"/>
    <w:multiLevelType w:val="hybridMultilevel"/>
    <w:tmpl w:val="19EA9D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DF02AD"/>
    <w:multiLevelType w:val="multilevel"/>
    <w:tmpl w:val="4D96F9CA"/>
    <w:lvl w:ilvl="0">
      <w:start w:val="3"/>
      <w:numFmt w:val="decimal"/>
      <w:lvlText w:val="%1)"/>
      <w:lvlJc w:val="left"/>
      <w:pPr>
        <w:tabs>
          <w:tab w:val="num" w:pos="720"/>
        </w:tabs>
        <w:ind w:left="720" w:hanging="360"/>
      </w:pPr>
      <w:rPr>
        <w:rFonts w:hint="default"/>
        <w:b/>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73A4F5C"/>
    <w:multiLevelType w:val="hybridMultilevel"/>
    <w:tmpl w:val="64A4847E"/>
    <w:lvl w:ilvl="0" w:tplc="B69864E0">
      <w:start w:val="6"/>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FE6A40"/>
    <w:multiLevelType w:val="hybridMultilevel"/>
    <w:tmpl w:val="EFB218AC"/>
    <w:lvl w:ilvl="0" w:tplc="78304B7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DCF0CE5"/>
    <w:multiLevelType w:val="hybridMultilevel"/>
    <w:tmpl w:val="E57075B2"/>
    <w:lvl w:ilvl="0" w:tplc="28FCD88E">
      <w:start w:val="1"/>
      <w:numFmt w:val="lowerLetter"/>
      <w:lvlText w:val="%1."/>
      <w:lvlJc w:val="left"/>
      <w:pPr>
        <w:tabs>
          <w:tab w:val="num" w:pos="1080"/>
        </w:tabs>
        <w:ind w:left="1080" w:hanging="360"/>
      </w:pPr>
      <w:rPr>
        <w:rFonts w:ascii="Times New Roman" w:eastAsia="Times New Roman" w:hAnsi="Times New Roman" w:cs="Times New Roman"/>
      </w:rPr>
    </w:lvl>
    <w:lvl w:ilvl="1" w:tplc="A0FEB55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17B7B96"/>
    <w:multiLevelType w:val="hybridMultilevel"/>
    <w:tmpl w:val="57969D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E76F72"/>
    <w:multiLevelType w:val="hybridMultilevel"/>
    <w:tmpl w:val="F0FEC0D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76168AF4">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3"/>
  </w:num>
  <w:num w:numId="3">
    <w:abstractNumId w:val="1"/>
  </w:num>
  <w:num w:numId="4">
    <w:abstractNumId w:val="2"/>
  </w:num>
  <w:num w:numId="5">
    <w:abstractNumId w:val="7"/>
  </w:num>
  <w:num w:numId="6">
    <w:abstractNumId w:val="6"/>
  </w:num>
  <w:num w:numId="7">
    <w:abstractNumId w:val="8"/>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CWCojFMvLmnC1b3SIv9bd36smIZESFqL9qT2i3oPWGa5elSeeTXqlJZiiw4jjcS/G/MTr5sbpcuulbn2RuPrQ==" w:salt="xHuKn+T9XYAQzXY2+cb1HQ=="/>
  <w:styleLockTheme/>
  <w:styleLockQFSet/>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2C"/>
    <w:rsid w:val="00007EE0"/>
    <w:rsid w:val="00035EB8"/>
    <w:rsid w:val="000370FC"/>
    <w:rsid w:val="0004703F"/>
    <w:rsid w:val="00050725"/>
    <w:rsid w:val="000733EC"/>
    <w:rsid w:val="00097E02"/>
    <w:rsid w:val="000B28C4"/>
    <w:rsid w:val="000C6EEF"/>
    <w:rsid w:val="000D74CF"/>
    <w:rsid w:val="000E3FD2"/>
    <w:rsid w:val="00113E13"/>
    <w:rsid w:val="00116A79"/>
    <w:rsid w:val="001179EE"/>
    <w:rsid w:val="00122213"/>
    <w:rsid w:val="001A429E"/>
    <w:rsid w:val="001A7CCB"/>
    <w:rsid w:val="001B2FBA"/>
    <w:rsid w:val="001B51E6"/>
    <w:rsid w:val="001F282A"/>
    <w:rsid w:val="002035C0"/>
    <w:rsid w:val="0022628D"/>
    <w:rsid w:val="0023358F"/>
    <w:rsid w:val="00261DD7"/>
    <w:rsid w:val="00262353"/>
    <w:rsid w:val="00276208"/>
    <w:rsid w:val="002822C3"/>
    <w:rsid w:val="00287B70"/>
    <w:rsid w:val="00293EAB"/>
    <w:rsid w:val="00294198"/>
    <w:rsid w:val="002C2A24"/>
    <w:rsid w:val="002C6534"/>
    <w:rsid w:val="002C7F29"/>
    <w:rsid w:val="002D1F1F"/>
    <w:rsid w:val="002D7E28"/>
    <w:rsid w:val="002F66B3"/>
    <w:rsid w:val="003063FB"/>
    <w:rsid w:val="003311C8"/>
    <w:rsid w:val="00361C37"/>
    <w:rsid w:val="00370220"/>
    <w:rsid w:val="003950B7"/>
    <w:rsid w:val="003B4670"/>
    <w:rsid w:val="003D1F7F"/>
    <w:rsid w:val="003D259E"/>
    <w:rsid w:val="003D6D4E"/>
    <w:rsid w:val="003E7862"/>
    <w:rsid w:val="003F617F"/>
    <w:rsid w:val="0040303C"/>
    <w:rsid w:val="00432C99"/>
    <w:rsid w:val="00441189"/>
    <w:rsid w:val="00476674"/>
    <w:rsid w:val="004B5D65"/>
    <w:rsid w:val="004C5449"/>
    <w:rsid w:val="004D669B"/>
    <w:rsid w:val="005125E3"/>
    <w:rsid w:val="00527C42"/>
    <w:rsid w:val="0053267D"/>
    <w:rsid w:val="005410A5"/>
    <w:rsid w:val="00547BFE"/>
    <w:rsid w:val="0055296C"/>
    <w:rsid w:val="00561669"/>
    <w:rsid w:val="005746AF"/>
    <w:rsid w:val="00580064"/>
    <w:rsid w:val="0059735B"/>
    <w:rsid w:val="005A5F41"/>
    <w:rsid w:val="005B56E2"/>
    <w:rsid w:val="005C20BB"/>
    <w:rsid w:val="005C6692"/>
    <w:rsid w:val="005D0602"/>
    <w:rsid w:val="005D7660"/>
    <w:rsid w:val="005F2C5D"/>
    <w:rsid w:val="0060141B"/>
    <w:rsid w:val="00612AD0"/>
    <w:rsid w:val="006316D0"/>
    <w:rsid w:val="0063238F"/>
    <w:rsid w:val="006337A6"/>
    <w:rsid w:val="00646917"/>
    <w:rsid w:val="00687734"/>
    <w:rsid w:val="006F0FE3"/>
    <w:rsid w:val="00713804"/>
    <w:rsid w:val="00713CFC"/>
    <w:rsid w:val="007204DE"/>
    <w:rsid w:val="00726A6C"/>
    <w:rsid w:val="00741EC0"/>
    <w:rsid w:val="00746A43"/>
    <w:rsid w:val="0075509D"/>
    <w:rsid w:val="00761D2C"/>
    <w:rsid w:val="0077653F"/>
    <w:rsid w:val="007969E7"/>
    <w:rsid w:val="007A737A"/>
    <w:rsid w:val="007B6B63"/>
    <w:rsid w:val="007C0D47"/>
    <w:rsid w:val="007C46EE"/>
    <w:rsid w:val="007D2053"/>
    <w:rsid w:val="007E33E9"/>
    <w:rsid w:val="007E4753"/>
    <w:rsid w:val="007E6A8A"/>
    <w:rsid w:val="007F30F5"/>
    <w:rsid w:val="007F4886"/>
    <w:rsid w:val="00814A31"/>
    <w:rsid w:val="00875CD8"/>
    <w:rsid w:val="008A6A54"/>
    <w:rsid w:val="008B024F"/>
    <w:rsid w:val="008E2082"/>
    <w:rsid w:val="00906D4D"/>
    <w:rsid w:val="0091639A"/>
    <w:rsid w:val="00925F4D"/>
    <w:rsid w:val="0094507E"/>
    <w:rsid w:val="00954F4B"/>
    <w:rsid w:val="00963DD3"/>
    <w:rsid w:val="00980DC3"/>
    <w:rsid w:val="009928A7"/>
    <w:rsid w:val="009A4FA9"/>
    <w:rsid w:val="009A7983"/>
    <w:rsid w:val="009C4257"/>
    <w:rsid w:val="009C513C"/>
    <w:rsid w:val="009E0082"/>
    <w:rsid w:val="009E0FE6"/>
    <w:rsid w:val="009E237A"/>
    <w:rsid w:val="009E5451"/>
    <w:rsid w:val="009F37A4"/>
    <w:rsid w:val="009F38DF"/>
    <w:rsid w:val="009F51AB"/>
    <w:rsid w:val="00A318B7"/>
    <w:rsid w:val="00A573A0"/>
    <w:rsid w:val="00A646D2"/>
    <w:rsid w:val="00A663EC"/>
    <w:rsid w:val="00A8200E"/>
    <w:rsid w:val="00A92CA8"/>
    <w:rsid w:val="00AC509F"/>
    <w:rsid w:val="00AD04FF"/>
    <w:rsid w:val="00AE415D"/>
    <w:rsid w:val="00AE4A30"/>
    <w:rsid w:val="00AE5B8E"/>
    <w:rsid w:val="00B06D06"/>
    <w:rsid w:val="00B20F04"/>
    <w:rsid w:val="00B21CC6"/>
    <w:rsid w:val="00B7016A"/>
    <w:rsid w:val="00B73F5E"/>
    <w:rsid w:val="00B7413C"/>
    <w:rsid w:val="00BA11B2"/>
    <w:rsid w:val="00BA1BB3"/>
    <w:rsid w:val="00BD715B"/>
    <w:rsid w:val="00BE265F"/>
    <w:rsid w:val="00BE3BBD"/>
    <w:rsid w:val="00BE7EB8"/>
    <w:rsid w:val="00C157CD"/>
    <w:rsid w:val="00C171B6"/>
    <w:rsid w:val="00C22E61"/>
    <w:rsid w:val="00C358D9"/>
    <w:rsid w:val="00C516AF"/>
    <w:rsid w:val="00C811EB"/>
    <w:rsid w:val="00C82BE8"/>
    <w:rsid w:val="00C93BE1"/>
    <w:rsid w:val="00CA1464"/>
    <w:rsid w:val="00CB3030"/>
    <w:rsid w:val="00CC22CE"/>
    <w:rsid w:val="00CC63D5"/>
    <w:rsid w:val="00CD4D5B"/>
    <w:rsid w:val="00CE7520"/>
    <w:rsid w:val="00CF25F1"/>
    <w:rsid w:val="00D470B6"/>
    <w:rsid w:val="00D56DF3"/>
    <w:rsid w:val="00DB1B85"/>
    <w:rsid w:val="00E055F6"/>
    <w:rsid w:val="00E31F6D"/>
    <w:rsid w:val="00E320D8"/>
    <w:rsid w:val="00E32785"/>
    <w:rsid w:val="00E3753E"/>
    <w:rsid w:val="00E56290"/>
    <w:rsid w:val="00E653D0"/>
    <w:rsid w:val="00E67BF3"/>
    <w:rsid w:val="00E9104E"/>
    <w:rsid w:val="00EA52E4"/>
    <w:rsid w:val="00EA6177"/>
    <w:rsid w:val="00ED2044"/>
    <w:rsid w:val="00ED3E08"/>
    <w:rsid w:val="00EE033A"/>
    <w:rsid w:val="00EE1A1D"/>
    <w:rsid w:val="00EE4657"/>
    <w:rsid w:val="00EF56C8"/>
    <w:rsid w:val="00F07190"/>
    <w:rsid w:val="00F14AE5"/>
    <w:rsid w:val="00F24466"/>
    <w:rsid w:val="00F523AF"/>
    <w:rsid w:val="00F9043E"/>
    <w:rsid w:val="00FA0B29"/>
    <w:rsid w:val="00FA1DE2"/>
    <w:rsid w:val="00FB7017"/>
    <w:rsid w:val="00FC0BA6"/>
    <w:rsid w:val="00FD7177"/>
    <w:rsid w:val="00FE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2C1C97"/>
  <w15:chartTrackingRefBased/>
  <w15:docId w15:val="{A7FE0011-1B28-4BF5-B44B-376ED0D8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657"/>
  </w:style>
  <w:style w:type="paragraph" w:styleId="Heading1">
    <w:name w:val="heading 1"/>
    <w:basedOn w:val="Normal"/>
    <w:next w:val="Normal"/>
    <w:qFormat/>
    <w:rsid w:val="00C358D9"/>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4657"/>
    <w:pPr>
      <w:tabs>
        <w:tab w:val="center" w:pos="4320"/>
        <w:tab w:val="right" w:pos="8640"/>
      </w:tabs>
    </w:pPr>
  </w:style>
  <w:style w:type="paragraph" w:styleId="Footer">
    <w:name w:val="footer"/>
    <w:basedOn w:val="Normal"/>
    <w:rsid w:val="00EE4657"/>
    <w:pPr>
      <w:tabs>
        <w:tab w:val="center" w:pos="4320"/>
        <w:tab w:val="right" w:pos="8640"/>
      </w:tabs>
    </w:pPr>
  </w:style>
  <w:style w:type="table" w:styleId="TableGrid">
    <w:name w:val="Table Grid"/>
    <w:basedOn w:val="TableNormal"/>
    <w:rsid w:val="00776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746AF"/>
    <w:rPr>
      <w:sz w:val="16"/>
      <w:szCs w:val="16"/>
    </w:rPr>
  </w:style>
  <w:style w:type="paragraph" w:styleId="CommentText">
    <w:name w:val="annotation text"/>
    <w:basedOn w:val="Normal"/>
    <w:semiHidden/>
    <w:rsid w:val="005746AF"/>
  </w:style>
  <w:style w:type="paragraph" w:styleId="CommentSubject">
    <w:name w:val="annotation subject"/>
    <w:basedOn w:val="CommentText"/>
    <w:next w:val="CommentText"/>
    <w:semiHidden/>
    <w:rsid w:val="005746AF"/>
    <w:rPr>
      <w:b/>
      <w:bCs/>
    </w:rPr>
  </w:style>
  <w:style w:type="paragraph" w:styleId="BalloonText">
    <w:name w:val="Balloon Text"/>
    <w:basedOn w:val="Normal"/>
    <w:semiHidden/>
    <w:rsid w:val="005746AF"/>
    <w:rPr>
      <w:rFonts w:ascii="Tahoma" w:hAnsi="Tahoma" w:cs="Tahoma"/>
      <w:sz w:val="16"/>
      <w:szCs w:val="16"/>
    </w:rPr>
  </w:style>
  <w:style w:type="character" w:styleId="PageNumber">
    <w:name w:val="page number"/>
    <w:basedOn w:val="DefaultParagraphFont"/>
    <w:rsid w:val="007204DE"/>
  </w:style>
  <w:style w:type="paragraph" w:styleId="FootnoteText">
    <w:name w:val="footnote text"/>
    <w:basedOn w:val="Normal"/>
    <w:link w:val="FootnoteTextChar"/>
    <w:semiHidden/>
    <w:rsid w:val="002F66B3"/>
  </w:style>
  <w:style w:type="character" w:customStyle="1" w:styleId="FootnoteTextChar">
    <w:name w:val="Footnote Text Char"/>
    <w:basedOn w:val="DefaultParagraphFont"/>
    <w:link w:val="FootnoteText"/>
    <w:semiHidden/>
    <w:rsid w:val="002F66B3"/>
  </w:style>
  <w:style w:type="paragraph" w:customStyle="1" w:styleId="Form-Title1">
    <w:name w:val="Form - Title 1"/>
    <w:basedOn w:val="Normal"/>
    <w:link w:val="Form-Title1Char"/>
    <w:qFormat/>
    <w:rsid w:val="003F617F"/>
    <w:pPr>
      <w:widowControl w:val="0"/>
      <w:spacing w:before="80"/>
      <w:jc w:val="right"/>
    </w:pPr>
    <w:rPr>
      <w:rFonts w:ascii="Calibri" w:hAnsi="Calibri"/>
      <w:bCs/>
      <w:sz w:val="40"/>
      <w:szCs w:val="24"/>
    </w:rPr>
  </w:style>
  <w:style w:type="character" w:customStyle="1" w:styleId="Form-Title1Char">
    <w:name w:val="Form - Title 1 Char"/>
    <w:link w:val="Form-Title1"/>
    <w:rsid w:val="003F617F"/>
    <w:rPr>
      <w:rFonts w:ascii="Calibri" w:hAnsi="Calibri"/>
      <w:bCs/>
      <w:sz w:val="40"/>
      <w:szCs w:val="24"/>
    </w:rPr>
  </w:style>
  <w:style w:type="paragraph" w:customStyle="1" w:styleId="Form-Title2">
    <w:name w:val="Form - Title 2"/>
    <w:basedOn w:val="Header"/>
    <w:link w:val="Form-Title2Char"/>
    <w:qFormat/>
    <w:rsid w:val="003F617F"/>
    <w:pPr>
      <w:widowControl w:val="0"/>
      <w:tabs>
        <w:tab w:val="clear" w:pos="4320"/>
        <w:tab w:val="clear" w:pos="8640"/>
        <w:tab w:val="right" w:pos="7182"/>
      </w:tabs>
      <w:jc w:val="right"/>
    </w:pPr>
    <w:rPr>
      <w:rFonts w:ascii="Arial Black" w:hAnsi="Arial Black"/>
      <w:bCs/>
    </w:rPr>
  </w:style>
  <w:style w:type="character" w:customStyle="1" w:styleId="Form-Title2Char">
    <w:name w:val="Form - Title 2 Char"/>
    <w:link w:val="Form-Title2"/>
    <w:rsid w:val="003F617F"/>
    <w:rPr>
      <w:rFonts w:ascii="Arial Black" w:hAnsi="Arial Black"/>
      <w:bCs/>
    </w:rPr>
  </w:style>
  <w:style w:type="paragraph" w:customStyle="1" w:styleId="Form-Title3">
    <w:name w:val="Form - Title 3"/>
    <w:basedOn w:val="Header"/>
    <w:link w:val="Form-Title3Char"/>
    <w:qFormat/>
    <w:rsid w:val="003F617F"/>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3F617F"/>
    <w:rPr>
      <w:rFonts w:ascii="Calibri" w:hAnsi="Calibri"/>
      <w:bCs/>
      <w:sz w:val="22"/>
    </w:rPr>
  </w:style>
  <w:style w:type="paragraph" w:customStyle="1" w:styleId="Form-Heading2">
    <w:name w:val="Form - Heading 2"/>
    <w:link w:val="Form-Heading2Char"/>
    <w:qFormat/>
    <w:rsid w:val="003F617F"/>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3F617F"/>
    <w:rPr>
      <w:rFonts w:ascii="Calibri" w:hAnsi="Calibri"/>
      <w:b/>
      <w:sz w:val="28"/>
      <w:szCs w:val="24"/>
    </w:rPr>
  </w:style>
  <w:style w:type="character" w:styleId="Hyperlink">
    <w:name w:val="Hyperlink"/>
    <w:basedOn w:val="DefaultParagraphFont"/>
    <w:uiPriority w:val="99"/>
    <w:unhideWhenUsed/>
    <w:rsid w:val="004D66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0095">
      <w:bodyDiv w:val="1"/>
      <w:marLeft w:val="0"/>
      <w:marRight w:val="0"/>
      <w:marTop w:val="0"/>
      <w:marBottom w:val="0"/>
      <w:divBdr>
        <w:top w:val="none" w:sz="0" w:space="0" w:color="auto"/>
        <w:left w:val="none" w:sz="0" w:space="0" w:color="auto"/>
        <w:bottom w:val="none" w:sz="0" w:space="0" w:color="auto"/>
        <w:right w:val="none" w:sz="0" w:space="0" w:color="auto"/>
      </w:divBdr>
    </w:div>
    <w:div w:id="9480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visor.mn.gov/rules/7007.050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2F378-A2C8-49DA-B79F-BCEA5950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1404</Words>
  <Characters>6894</Characters>
  <Application>Microsoft Office Word</Application>
  <DocSecurity>0</DocSecurity>
  <Lines>344</Lines>
  <Paragraphs>377</Paragraphs>
  <ScaleCrop>false</ScaleCrop>
  <HeadingPairs>
    <vt:vector size="2" baseType="variant">
      <vt:variant>
        <vt:lpstr>Title</vt:lpstr>
      </vt:variant>
      <vt:variant>
        <vt:i4>1</vt:i4>
      </vt:variant>
    </vt:vector>
  </HeadingPairs>
  <TitlesOfParts>
    <vt:vector size="1" baseType="lpstr">
      <vt:lpstr>HG-01 Mercury Releases to Ambient Air - Air Quality Permit Program</vt:lpstr>
    </vt:vector>
  </TitlesOfParts>
  <Manager>Chris Klucas (SS)</Manager>
  <Company>PCA</Company>
  <LinksUpToDate>false</LinksUpToDate>
  <CharactersWithSpaces>7921</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HG-01 Mercury Releases to Ambient Air - Air Quality Permit Program</dc:title>
  <dc:subject>Form for identifying and speciating increases in mercury emissions</dc:subject>
  <dc:creator>Minnesota Pollution Control Agency - C.Meyer, T.Volkmeier (Chris Klucas)</dc:creator>
  <cp:keywords>Minnesota Pollution Control Agency,aq-f11-hg01,MPCA,air quality,permits,mercury</cp:keywords>
  <cp:lastModifiedBy>Simbeck, Sandra (MPCA)</cp:lastModifiedBy>
  <cp:revision>8</cp:revision>
  <cp:lastPrinted>2013-06-25T18:43:00Z</cp:lastPrinted>
  <dcterms:created xsi:type="dcterms:W3CDTF">2021-04-07T20:46:00Z</dcterms:created>
  <dcterms:modified xsi:type="dcterms:W3CDTF">2021-04-19T20:45:00Z</dcterms:modified>
  <cp:category>air quality, permits</cp:category>
</cp:coreProperties>
</file>