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148" w:type="dxa"/>
        <w:tblLayout w:type="fixed"/>
        <w:tblLook w:val="0000" w:firstRow="0" w:lastRow="0" w:firstColumn="0" w:lastColumn="0" w:noHBand="0" w:noVBand="0"/>
      </w:tblPr>
      <w:tblGrid>
        <w:gridCol w:w="3978"/>
        <w:gridCol w:w="10170"/>
      </w:tblGrid>
      <w:tr w:rsidR="00A5511D" w:rsidTr="00781B21">
        <w:trPr>
          <w:cantSplit/>
          <w:trHeight w:val="1350"/>
        </w:trPr>
        <w:tc>
          <w:tcPr>
            <w:tcW w:w="3978" w:type="dxa"/>
          </w:tcPr>
          <w:p w:rsidR="00A5511D" w:rsidRDefault="00995571" w:rsidP="00BB7DA8">
            <w:pPr>
              <w:spacing w:before="120"/>
            </w:pPr>
            <w:r>
              <w:rPr>
                <w:noProof/>
              </w:rPr>
              <w:drawing>
                <wp:inline distT="0" distB="0" distL="0" distR="0">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10170" w:type="dxa"/>
          </w:tcPr>
          <w:p w:rsidR="00A5511D" w:rsidRPr="00A243BE" w:rsidRDefault="00A5511D" w:rsidP="00995571">
            <w:pPr>
              <w:pStyle w:val="Form-Title1"/>
              <w:spacing w:before="0"/>
              <w:rPr>
                <w:rFonts w:ascii="Trebuchet MS" w:hAnsi="Trebuchet MS"/>
                <w:bCs w:val="0"/>
                <w:szCs w:val="40"/>
              </w:rPr>
            </w:pPr>
            <w:r w:rsidRPr="00995571">
              <w:rPr>
                <w:szCs w:val="40"/>
              </w:rPr>
              <w:t>ME-01</w:t>
            </w:r>
          </w:p>
          <w:p w:rsidR="00A5511D" w:rsidRPr="00995571" w:rsidRDefault="00A5511D" w:rsidP="00995571">
            <w:pPr>
              <w:pStyle w:val="Form-Title2"/>
            </w:pPr>
            <w:r w:rsidRPr="00995571">
              <w:t xml:space="preserve">Continuous </w:t>
            </w:r>
            <w:r w:rsidR="00A243BE" w:rsidRPr="00995571">
              <w:t>monitoring system info</w:t>
            </w:r>
            <w:r w:rsidRPr="00995571">
              <w:t>rmation</w:t>
            </w:r>
          </w:p>
          <w:p w:rsidR="00A5511D" w:rsidRPr="00995571" w:rsidRDefault="00A5511D" w:rsidP="00995571">
            <w:pPr>
              <w:pStyle w:val="Form-Title3"/>
              <w:spacing w:before="20"/>
            </w:pPr>
            <w:r w:rsidRPr="00995571">
              <w:t>Air Quality Permit Program</w:t>
            </w:r>
          </w:p>
          <w:p w:rsidR="00A5511D" w:rsidRPr="00C944AF" w:rsidRDefault="00A5511D" w:rsidP="00995571">
            <w:pPr>
              <w:pStyle w:val="Form-Title4"/>
              <w:rPr>
                <w:rFonts w:ascii="Trebuchet MS" w:hAnsi="Trebuchet MS"/>
                <w:bCs w:val="0"/>
                <w:i w:val="0"/>
              </w:rPr>
            </w:pPr>
            <w:r w:rsidRPr="00995571">
              <w:t>Doc Type: Permit Application</w:t>
            </w:r>
          </w:p>
        </w:tc>
      </w:tr>
    </w:tbl>
    <w:p w:rsidR="00A5511D" w:rsidRDefault="00A5511D"/>
    <w:tbl>
      <w:tblPr>
        <w:tblW w:w="13968" w:type="dxa"/>
        <w:tblLook w:val="01E0" w:firstRow="1" w:lastRow="1" w:firstColumn="1" w:lastColumn="1" w:noHBand="0" w:noVBand="0"/>
      </w:tblPr>
      <w:tblGrid>
        <w:gridCol w:w="1818"/>
        <w:gridCol w:w="630"/>
        <w:gridCol w:w="3240"/>
        <w:gridCol w:w="2880"/>
        <w:gridCol w:w="5400"/>
      </w:tblGrid>
      <w:tr w:rsidR="00F11148" w:rsidRPr="00F11148" w:rsidTr="00D5234F">
        <w:tc>
          <w:tcPr>
            <w:tcW w:w="2448" w:type="dxa"/>
            <w:gridSpan w:val="2"/>
            <w:vAlign w:val="bottom"/>
          </w:tcPr>
          <w:p w:rsidR="00F11148" w:rsidRPr="00F11148" w:rsidRDefault="00F11148" w:rsidP="005E65FD">
            <w:pPr>
              <w:widowControl w:val="0"/>
              <w:tabs>
                <w:tab w:val="left" w:pos="360"/>
              </w:tabs>
              <w:overflowPunct w:val="0"/>
              <w:autoSpaceDE w:val="0"/>
              <w:autoSpaceDN w:val="0"/>
              <w:adjustRightInd w:val="0"/>
              <w:spacing w:before="120"/>
              <w:textAlignment w:val="baseline"/>
              <w:rPr>
                <w:rFonts w:ascii="Arial" w:hAnsi="Arial" w:cs="Arial"/>
                <w:color w:val="000000"/>
                <w:sz w:val="18"/>
                <w:szCs w:val="18"/>
              </w:rPr>
            </w:pPr>
            <w:r w:rsidRPr="00F11148">
              <w:rPr>
                <w:rFonts w:ascii="Arial" w:hAnsi="Arial" w:cs="Arial"/>
                <w:color w:val="000000"/>
                <w:sz w:val="18"/>
                <w:szCs w:val="18"/>
              </w:rPr>
              <w:t>1a)</w:t>
            </w:r>
            <w:r w:rsidRPr="00F11148">
              <w:rPr>
                <w:rFonts w:ascii="Arial" w:hAnsi="Arial" w:cs="Arial"/>
                <w:color w:val="000000"/>
                <w:sz w:val="18"/>
                <w:szCs w:val="18"/>
              </w:rPr>
              <w:tab/>
              <w:t xml:space="preserve">AQ Facility ID </w:t>
            </w:r>
            <w:r w:rsidR="003E2A64">
              <w:rPr>
                <w:rFonts w:ascii="Arial" w:hAnsi="Arial" w:cs="Arial"/>
                <w:color w:val="000000"/>
                <w:sz w:val="18"/>
                <w:szCs w:val="18"/>
              </w:rPr>
              <w:t>number</w:t>
            </w:r>
            <w:r w:rsidRPr="00F11148">
              <w:rPr>
                <w:rFonts w:ascii="Arial" w:hAnsi="Arial" w:cs="Arial"/>
                <w:color w:val="000000"/>
                <w:sz w:val="18"/>
                <w:szCs w:val="18"/>
              </w:rPr>
              <w:t>:</w:t>
            </w:r>
          </w:p>
        </w:tc>
        <w:tc>
          <w:tcPr>
            <w:tcW w:w="3240" w:type="dxa"/>
            <w:tcBorders>
              <w:bottom w:val="single" w:sz="2" w:space="0" w:color="auto"/>
            </w:tcBorders>
            <w:vAlign w:val="bottom"/>
          </w:tcPr>
          <w:p w:rsidR="00F11148" w:rsidRPr="00F11148" w:rsidRDefault="00F11148" w:rsidP="005E65FD">
            <w:pPr>
              <w:widowControl w:val="0"/>
              <w:overflowPunct w:val="0"/>
              <w:autoSpaceDE w:val="0"/>
              <w:autoSpaceDN w:val="0"/>
              <w:adjustRightInd w:val="0"/>
              <w:spacing w:before="120"/>
              <w:textAlignment w:val="baseline"/>
              <w:rPr>
                <w:rFonts w:ascii="Arial" w:hAnsi="Arial" w:cs="Arial"/>
                <w:color w:val="000000"/>
                <w:sz w:val="18"/>
                <w:szCs w:val="18"/>
              </w:rPr>
            </w:pPr>
            <w:r w:rsidRPr="00F11148">
              <w:rPr>
                <w:rFonts w:ascii="Arial" w:hAnsi="Arial" w:cs="Arial"/>
                <w:color w:val="000000"/>
                <w:sz w:val="18"/>
                <w:szCs w:val="18"/>
              </w:rPr>
              <w:fldChar w:fldCharType="begin">
                <w:ffData>
                  <w:name w:val="Text109"/>
                  <w:enabled/>
                  <w:calcOnExit w:val="0"/>
                  <w:textInput/>
                </w:ffData>
              </w:fldChar>
            </w:r>
            <w:bookmarkStart w:id="0" w:name="Text109"/>
            <w:r w:rsidRPr="00F11148">
              <w:rPr>
                <w:rFonts w:ascii="Arial" w:hAnsi="Arial" w:cs="Arial"/>
                <w:color w:val="000000"/>
                <w:sz w:val="18"/>
                <w:szCs w:val="18"/>
              </w:rPr>
              <w:instrText xml:space="preserve"> FORMTEXT </w:instrText>
            </w:r>
            <w:r w:rsidRPr="00F11148">
              <w:rPr>
                <w:rFonts w:ascii="Arial" w:hAnsi="Arial" w:cs="Arial"/>
                <w:color w:val="000000"/>
                <w:sz w:val="18"/>
                <w:szCs w:val="18"/>
              </w:rPr>
            </w:r>
            <w:r w:rsidRPr="00F11148">
              <w:rPr>
                <w:rFonts w:ascii="Arial" w:hAnsi="Arial" w:cs="Arial"/>
                <w:color w:val="000000"/>
                <w:sz w:val="18"/>
                <w:szCs w:val="18"/>
              </w:rPr>
              <w:fldChar w:fldCharType="separate"/>
            </w:r>
            <w:r w:rsidRPr="00F11148">
              <w:rPr>
                <w:rFonts w:ascii="Arial" w:hAnsi="Arial" w:cs="Arial"/>
                <w:noProof/>
                <w:color w:val="000000"/>
                <w:sz w:val="18"/>
                <w:szCs w:val="18"/>
              </w:rPr>
              <w:t> </w:t>
            </w:r>
            <w:r w:rsidRPr="00F11148">
              <w:rPr>
                <w:rFonts w:ascii="Arial" w:hAnsi="Arial" w:cs="Arial"/>
                <w:noProof/>
                <w:color w:val="000000"/>
                <w:sz w:val="18"/>
                <w:szCs w:val="18"/>
              </w:rPr>
              <w:t> </w:t>
            </w:r>
            <w:r w:rsidRPr="00F11148">
              <w:rPr>
                <w:rFonts w:ascii="Arial" w:hAnsi="Arial" w:cs="Arial"/>
                <w:noProof/>
                <w:color w:val="000000"/>
                <w:sz w:val="18"/>
                <w:szCs w:val="18"/>
              </w:rPr>
              <w:t> </w:t>
            </w:r>
            <w:r w:rsidRPr="00F11148">
              <w:rPr>
                <w:rFonts w:ascii="Arial" w:hAnsi="Arial" w:cs="Arial"/>
                <w:noProof/>
                <w:color w:val="000000"/>
                <w:sz w:val="18"/>
                <w:szCs w:val="18"/>
              </w:rPr>
              <w:t> </w:t>
            </w:r>
            <w:r w:rsidRPr="00F11148">
              <w:rPr>
                <w:rFonts w:ascii="Arial" w:hAnsi="Arial" w:cs="Arial"/>
                <w:noProof/>
                <w:color w:val="000000"/>
                <w:sz w:val="18"/>
                <w:szCs w:val="18"/>
              </w:rPr>
              <w:t> </w:t>
            </w:r>
            <w:r w:rsidRPr="00F11148">
              <w:rPr>
                <w:rFonts w:ascii="Arial" w:hAnsi="Arial" w:cs="Arial"/>
                <w:color w:val="000000"/>
                <w:sz w:val="18"/>
                <w:szCs w:val="18"/>
              </w:rPr>
              <w:fldChar w:fldCharType="end"/>
            </w:r>
            <w:bookmarkEnd w:id="0"/>
          </w:p>
        </w:tc>
        <w:tc>
          <w:tcPr>
            <w:tcW w:w="2880" w:type="dxa"/>
            <w:vAlign w:val="bottom"/>
          </w:tcPr>
          <w:p w:rsidR="00F11148" w:rsidRPr="00F11148" w:rsidRDefault="00F11148" w:rsidP="009F1FB3">
            <w:pPr>
              <w:widowControl w:val="0"/>
              <w:overflowPunct w:val="0"/>
              <w:autoSpaceDE w:val="0"/>
              <w:autoSpaceDN w:val="0"/>
              <w:adjustRightInd w:val="0"/>
              <w:spacing w:before="120"/>
              <w:jc w:val="right"/>
              <w:textAlignment w:val="baseline"/>
              <w:rPr>
                <w:rFonts w:ascii="Arial" w:hAnsi="Arial" w:cs="Arial"/>
                <w:color w:val="000000"/>
                <w:sz w:val="18"/>
                <w:szCs w:val="18"/>
              </w:rPr>
            </w:pPr>
            <w:r w:rsidRPr="00F11148">
              <w:rPr>
                <w:rFonts w:ascii="Arial" w:hAnsi="Arial" w:cs="Arial"/>
                <w:color w:val="000000"/>
                <w:sz w:val="18"/>
                <w:szCs w:val="18"/>
              </w:rPr>
              <w:t>1b)  A</w:t>
            </w:r>
            <w:r w:rsidR="00170229">
              <w:rPr>
                <w:rFonts w:ascii="Arial" w:hAnsi="Arial" w:cs="Arial"/>
                <w:color w:val="000000"/>
                <w:sz w:val="18"/>
                <w:szCs w:val="18"/>
              </w:rPr>
              <w:t>gency Interest ID</w:t>
            </w:r>
            <w:r w:rsidR="003E2A64">
              <w:rPr>
                <w:rFonts w:ascii="Arial" w:hAnsi="Arial" w:cs="Arial"/>
                <w:color w:val="000000"/>
                <w:sz w:val="18"/>
                <w:szCs w:val="18"/>
              </w:rPr>
              <w:t xml:space="preserve"> number</w:t>
            </w:r>
            <w:r w:rsidRPr="00F11148">
              <w:rPr>
                <w:rFonts w:ascii="Arial" w:hAnsi="Arial" w:cs="Arial"/>
                <w:color w:val="000000"/>
                <w:sz w:val="18"/>
                <w:szCs w:val="18"/>
              </w:rPr>
              <w:t>:</w:t>
            </w:r>
          </w:p>
        </w:tc>
        <w:tc>
          <w:tcPr>
            <w:tcW w:w="5400" w:type="dxa"/>
            <w:tcBorders>
              <w:bottom w:val="single" w:sz="2" w:space="0" w:color="auto"/>
            </w:tcBorders>
            <w:vAlign w:val="bottom"/>
          </w:tcPr>
          <w:p w:rsidR="00F11148" w:rsidRPr="00F11148" w:rsidRDefault="00F11148" w:rsidP="005E65FD">
            <w:pPr>
              <w:widowControl w:val="0"/>
              <w:overflowPunct w:val="0"/>
              <w:autoSpaceDE w:val="0"/>
              <w:autoSpaceDN w:val="0"/>
              <w:adjustRightInd w:val="0"/>
              <w:spacing w:before="120"/>
              <w:textAlignment w:val="baseline"/>
              <w:rPr>
                <w:rFonts w:ascii="Arial" w:hAnsi="Arial" w:cs="Arial"/>
                <w:color w:val="000000"/>
                <w:sz w:val="18"/>
                <w:szCs w:val="18"/>
              </w:rPr>
            </w:pPr>
            <w:r w:rsidRPr="00F11148">
              <w:rPr>
                <w:rFonts w:ascii="Arial" w:hAnsi="Arial" w:cs="Arial"/>
                <w:color w:val="000000"/>
                <w:sz w:val="18"/>
                <w:szCs w:val="18"/>
              </w:rPr>
              <w:fldChar w:fldCharType="begin">
                <w:ffData>
                  <w:name w:val="Text110"/>
                  <w:enabled/>
                  <w:calcOnExit w:val="0"/>
                  <w:textInput/>
                </w:ffData>
              </w:fldChar>
            </w:r>
            <w:bookmarkStart w:id="1" w:name="Text110"/>
            <w:r w:rsidRPr="00F11148">
              <w:rPr>
                <w:rFonts w:ascii="Arial" w:hAnsi="Arial" w:cs="Arial"/>
                <w:color w:val="000000"/>
                <w:sz w:val="18"/>
                <w:szCs w:val="18"/>
              </w:rPr>
              <w:instrText xml:space="preserve"> FORMTEXT </w:instrText>
            </w:r>
            <w:r w:rsidRPr="00F11148">
              <w:rPr>
                <w:rFonts w:ascii="Arial" w:hAnsi="Arial" w:cs="Arial"/>
                <w:color w:val="000000"/>
                <w:sz w:val="18"/>
                <w:szCs w:val="18"/>
              </w:rPr>
            </w:r>
            <w:r w:rsidRPr="00F11148">
              <w:rPr>
                <w:rFonts w:ascii="Arial" w:hAnsi="Arial" w:cs="Arial"/>
                <w:color w:val="000000"/>
                <w:sz w:val="18"/>
                <w:szCs w:val="18"/>
              </w:rPr>
              <w:fldChar w:fldCharType="separate"/>
            </w:r>
            <w:r w:rsidRPr="00F11148">
              <w:rPr>
                <w:rFonts w:ascii="Arial" w:hAnsi="Arial" w:cs="Arial"/>
                <w:noProof/>
                <w:color w:val="000000"/>
                <w:sz w:val="18"/>
                <w:szCs w:val="18"/>
              </w:rPr>
              <w:t> </w:t>
            </w:r>
            <w:r w:rsidRPr="00F11148">
              <w:rPr>
                <w:rFonts w:ascii="Arial" w:hAnsi="Arial" w:cs="Arial"/>
                <w:noProof/>
                <w:color w:val="000000"/>
                <w:sz w:val="18"/>
                <w:szCs w:val="18"/>
              </w:rPr>
              <w:t> </w:t>
            </w:r>
            <w:r w:rsidRPr="00F11148">
              <w:rPr>
                <w:rFonts w:ascii="Arial" w:hAnsi="Arial" w:cs="Arial"/>
                <w:noProof/>
                <w:color w:val="000000"/>
                <w:sz w:val="18"/>
                <w:szCs w:val="18"/>
              </w:rPr>
              <w:t> </w:t>
            </w:r>
            <w:r w:rsidRPr="00F11148">
              <w:rPr>
                <w:rFonts w:ascii="Arial" w:hAnsi="Arial" w:cs="Arial"/>
                <w:noProof/>
                <w:color w:val="000000"/>
                <w:sz w:val="18"/>
                <w:szCs w:val="18"/>
              </w:rPr>
              <w:t> </w:t>
            </w:r>
            <w:r w:rsidRPr="00F11148">
              <w:rPr>
                <w:rFonts w:ascii="Arial" w:hAnsi="Arial" w:cs="Arial"/>
                <w:noProof/>
                <w:color w:val="000000"/>
                <w:sz w:val="18"/>
                <w:szCs w:val="18"/>
              </w:rPr>
              <w:t> </w:t>
            </w:r>
            <w:r w:rsidRPr="00F11148">
              <w:rPr>
                <w:rFonts w:ascii="Arial" w:hAnsi="Arial" w:cs="Arial"/>
                <w:color w:val="000000"/>
                <w:sz w:val="18"/>
                <w:szCs w:val="18"/>
              </w:rPr>
              <w:fldChar w:fldCharType="end"/>
            </w:r>
            <w:bookmarkEnd w:id="1"/>
          </w:p>
        </w:tc>
      </w:tr>
      <w:tr w:rsidR="00F11148" w:rsidRPr="00F11148" w:rsidTr="00D5234F">
        <w:tc>
          <w:tcPr>
            <w:tcW w:w="1818" w:type="dxa"/>
            <w:vAlign w:val="bottom"/>
          </w:tcPr>
          <w:p w:rsidR="00F11148" w:rsidRPr="00F11148" w:rsidRDefault="00F11148" w:rsidP="005E65FD">
            <w:pPr>
              <w:tabs>
                <w:tab w:val="left" w:pos="360"/>
              </w:tabs>
              <w:overflowPunct w:val="0"/>
              <w:autoSpaceDE w:val="0"/>
              <w:autoSpaceDN w:val="0"/>
              <w:adjustRightInd w:val="0"/>
              <w:spacing w:before="120"/>
              <w:textAlignment w:val="baseline"/>
              <w:rPr>
                <w:rFonts w:ascii="Arial" w:hAnsi="Arial" w:cs="Arial"/>
                <w:sz w:val="18"/>
                <w:szCs w:val="18"/>
              </w:rPr>
            </w:pPr>
            <w:r w:rsidRPr="00F11148">
              <w:rPr>
                <w:rFonts w:ascii="Arial" w:hAnsi="Arial" w:cs="Arial"/>
                <w:sz w:val="18"/>
                <w:szCs w:val="18"/>
              </w:rPr>
              <w:t>2)</w:t>
            </w:r>
            <w:r w:rsidRPr="00F11148">
              <w:rPr>
                <w:rFonts w:ascii="Arial" w:hAnsi="Arial" w:cs="Arial"/>
                <w:sz w:val="18"/>
                <w:szCs w:val="18"/>
              </w:rPr>
              <w:tab/>
              <w:t xml:space="preserve">Facility </w:t>
            </w:r>
            <w:r w:rsidR="003E2A64">
              <w:rPr>
                <w:rFonts w:ascii="Arial" w:hAnsi="Arial" w:cs="Arial"/>
                <w:sz w:val="18"/>
                <w:szCs w:val="18"/>
              </w:rPr>
              <w:t>n</w:t>
            </w:r>
            <w:r w:rsidRPr="00F11148">
              <w:rPr>
                <w:rFonts w:ascii="Arial" w:hAnsi="Arial" w:cs="Arial"/>
                <w:sz w:val="18"/>
                <w:szCs w:val="18"/>
              </w:rPr>
              <w:t>ame:</w:t>
            </w:r>
          </w:p>
        </w:tc>
        <w:tc>
          <w:tcPr>
            <w:tcW w:w="12150" w:type="dxa"/>
            <w:gridSpan w:val="4"/>
            <w:tcBorders>
              <w:bottom w:val="single" w:sz="2" w:space="0" w:color="auto"/>
            </w:tcBorders>
            <w:vAlign w:val="bottom"/>
          </w:tcPr>
          <w:p w:rsidR="00F11148" w:rsidRPr="00F11148" w:rsidRDefault="00F11148" w:rsidP="005E65FD">
            <w:pPr>
              <w:overflowPunct w:val="0"/>
              <w:autoSpaceDE w:val="0"/>
              <w:autoSpaceDN w:val="0"/>
              <w:adjustRightInd w:val="0"/>
              <w:spacing w:before="120"/>
              <w:textAlignment w:val="baseline"/>
              <w:rPr>
                <w:rFonts w:ascii="Arial" w:hAnsi="Arial" w:cs="Arial"/>
                <w:sz w:val="18"/>
                <w:szCs w:val="18"/>
              </w:rPr>
            </w:pPr>
            <w:r w:rsidRPr="00F11148">
              <w:rPr>
                <w:rFonts w:ascii="Arial" w:hAnsi="Arial" w:cs="Arial"/>
                <w:sz w:val="18"/>
                <w:szCs w:val="18"/>
              </w:rPr>
              <w:fldChar w:fldCharType="begin">
                <w:ffData>
                  <w:name w:val="Text111"/>
                  <w:enabled/>
                  <w:calcOnExit w:val="0"/>
                  <w:textInput/>
                </w:ffData>
              </w:fldChar>
            </w:r>
            <w:bookmarkStart w:id="2" w:name="Text111"/>
            <w:r w:rsidRPr="00F11148">
              <w:rPr>
                <w:rFonts w:ascii="Arial" w:hAnsi="Arial" w:cs="Arial"/>
                <w:sz w:val="18"/>
                <w:szCs w:val="18"/>
              </w:rPr>
              <w:instrText xml:space="preserve"> FORMTEXT </w:instrText>
            </w:r>
            <w:r w:rsidRPr="00F11148">
              <w:rPr>
                <w:rFonts w:ascii="Arial" w:hAnsi="Arial" w:cs="Arial"/>
                <w:sz w:val="18"/>
                <w:szCs w:val="18"/>
              </w:rPr>
            </w:r>
            <w:r w:rsidRPr="00F11148">
              <w:rPr>
                <w:rFonts w:ascii="Arial" w:hAnsi="Arial" w:cs="Arial"/>
                <w:sz w:val="18"/>
                <w:szCs w:val="18"/>
              </w:rPr>
              <w:fldChar w:fldCharType="separate"/>
            </w:r>
            <w:r w:rsidRPr="00F11148">
              <w:rPr>
                <w:rFonts w:ascii="Arial" w:hAnsi="Arial" w:cs="Arial"/>
                <w:noProof/>
                <w:sz w:val="18"/>
                <w:szCs w:val="18"/>
              </w:rPr>
              <w:t> </w:t>
            </w:r>
            <w:r w:rsidRPr="00F11148">
              <w:rPr>
                <w:rFonts w:ascii="Arial" w:hAnsi="Arial" w:cs="Arial"/>
                <w:noProof/>
                <w:sz w:val="18"/>
                <w:szCs w:val="18"/>
              </w:rPr>
              <w:t> </w:t>
            </w:r>
            <w:r w:rsidRPr="00F11148">
              <w:rPr>
                <w:rFonts w:ascii="Arial" w:hAnsi="Arial" w:cs="Arial"/>
                <w:noProof/>
                <w:sz w:val="18"/>
                <w:szCs w:val="18"/>
              </w:rPr>
              <w:t> </w:t>
            </w:r>
            <w:r w:rsidRPr="00F11148">
              <w:rPr>
                <w:rFonts w:ascii="Arial" w:hAnsi="Arial" w:cs="Arial"/>
                <w:noProof/>
                <w:sz w:val="18"/>
                <w:szCs w:val="18"/>
              </w:rPr>
              <w:t> </w:t>
            </w:r>
            <w:r w:rsidRPr="00F11148">
              <w:rPr>
                <w:rFonts w:ascii="Arial" w:hAnsi="Arial" w:cs="Arial"/>
                <w:noProof/>
                <w:sz w:val="18"/>
                <w:szCs w:val="18"/>
              </w:rPr>
              <w:t> </w:t>
            </w:r>
            <w:r w:rsidRPr="00F11148">
              <w:rPr>
                <w:rFonts w:ascii="Arial" w:hAnsi="Arial" w:cs="Arial"/>
                <w:sz w:val="18"/>
                <w:szCs w:val="18"/>
              </w:rPr>
              <w:fldChar w:fldCharType="end"/>
            </w:r>
            <w:bookmarkEnd w:id="2"/>
          </w:p>
        </w:tc>
      </w:tr>
    </w:tbl>
    <w:p w:rsidR="00DC5FD6" w:rsidRPr="0051466A" w:rsidRDefault="00DC5FD6" w:rsidP="0051466A">
      <w:pPr>
        <w:pStyle w:val="Form-Heading3"/>
      </w:pPr>
      <w:r w:rsidRPr="0051466A">
        <w:t xml:space="preserve">Form ME-02 </w:t>
      </w:r>
      <w:r w:rsidR="00D47847" w:rsidRPr="0051466A">
        <w:t>M</w:t>
      </w:r>
      <w:r w:rsidRPr="0051466A">
        <w:t xml:space="preserve">onitor </w:t>
      </w:r>
      <w:r w:rsidR="00D47847" w:rsidRPr="0051466A">
        <w:t>a</w:t>
      </w:r>
      <w:r w:rsidRPr="0051466A">
        <w:t xml:space="preserve">ssociations must also be </w:t>
      </w:r>
      <w:r w:rsidR="00D94148" w:rsidRPr="0051466A">
        <w:t>submitted whenever</w:t>
      </w:r>
      <w:r w:rsidRPr="0051466A">
        <w:t xml:space="preserve"> this form</w:t>
      </w:r>
      <w:r w:rsidR="00D94148" w:rsidRPr="0051466A">
        <w:t xml:space="preserve"> is required</w:t>
      </w:r>
      <w:r w:rsidRPr="0051466A">
        <w:t>.</w:t>
      </w:r>
    </w:p>
    <w:p w:rsidR="000F0E5A" w:rsidRDefault="00F11148" w:rsidP="007124B4">
      <w:pPr>
        <w:keepNext/>
        <w:spacing w:before="120" w:after="60"/>
        <w:rPr>
          <w:rFonts w:ascii="Trebuchet MS" w:hAnsi="Trebuchet MS"/>
          <w:b/>
          <w:sz w:val="24"/>
          <w:szCs w:val="24"/>
        </w:rPr>
      </w:pPr>
      <w:r w:rsidRPr="00995571">
        <w:rPr>
          <w:rFonts w:ascii="Calibri" w:hAnsi="Calibri"/>
          <w:b/>
          <w:sz w:val="28"/>
          <w:szCs w:val="24"/>
        </w:rPr>
        <w:t xml:space="preserve">Table A.  Data </w:t>
      </w:r>
      <w:r w:rsidR="00D47847" w:rsidRPr="00995571">
        <w:rPr>
          <w:rFonts w:ascii="Calibri" w:hAnsi="Calibri"/>
          <w:b/>
          <w:sz w:val="28"/>
          <w:szCs w:val="24"/>
        </w:rPr>
        <w:t>acquisition syst</w:t>
      </w:r>
      <w:r w:rsidRPr="00995571">
        <w:rPr>
          <w:rFonts w:ascii="Calibri" w:hAnsi="Calibri"/>
          <w:b/>
          <w:sz w:val="28"/>
          <w:szCs w:val="24"/>
        </w:rPr>
        <w:t>em (DA</w:t>
      </w:r>
      <w:r w:rsidR="00170229" w:rsidRPr="00995571">
        <w:rPr>
          <w:rFonts w:ascii="Calibri" w:hAnsi="Calibri"/>
          <w:b/>
          <w:sz w:val="28"/>
          <w:szCs w:val="24"/>
        </w:rPr>
        <w:t>S</w:t>
      </w:r>
      <w:r w:rsidRPr="00995571">
        <w:rPr>
          <w:rFonts w:ascii="Calibri" w:hAnsi="Calibri"/>
          <w:b/>
          <w:sz w:val="28"/>
          <w:szCs w:val="24"/>
        </w:rPr>
        <w:t>)</w:t>
      </w:r>
    </w:p>
    <w:tbl>
      <w:tblPr>
        <w:tblW w:w="13991" w:type="dxa"/>
        <w:tblBorders>
          <w:bottom w:val="single" w:sz="2" w:space="0" w:color="auto"/>
          <w:insideH w:val="single" w:sz="2" w:space="0" w:color="auto"/>
          <w:insideV w:val="single" w:sz="2" w:space="0" w:color="auto"/>
        </w:tblBorders>
        <w:tblLook w:val="04A0" w:firstRow="1" w:lastRow="0" w:firstColumn="1" w:lastColumn="0" w:noHBand="0" w:noVBand="1"/>
      </w:tblPr>
      <w:tblGrid>
        <w:gridCol w:w="421"/>
        <w:gridCol w:w="1638"/>
        <w:gridCol w:w="2983"/>
        <w:gridCol w:w="2983"/>
        <w:gridCol w:w="2983"/>
        <w:gridCol w:w="2983"/>
      </w:tblGrid>
      <w:tr w:rsidR="00170229" w:rsidTr="008C0FFF">
        <w:tc>
          <w:tcPr>
            <w:tcW w:w="380" w:type="dxa"/>
            <w:tcBorders>
              <w:right w:val="nil"/>
            </w:tcBorders>
            <w:shd w:val="clear" w:color="auto" w:fill="auto"/>
          </w:tcPr>
          <w:p w:rsidR="00170229" w:rsidRPr="006767BB" w:rsidRDefault="00170229" w:rsidP="00772F39">
            <w:pPr>
              <w:pStyle w:val="Header"/>
              <w:tabs>
                <w:tab w:val="clear" w:pos="4320"/>
                <w:tab w:val="clear" w:pos="8640"/>
              </w:tabs>
              <w:spacing w:before="120" w:after="60"/>
              <w:ind w:left="-86" w:right="-43"/>
              <w:rPr>
                <w:rFonts w:ascii="Arial" w:hAnsi="Arial" w:cs="Arial"/>
                <w:b/>
                <w:sz w:val="18"/>
                <w:szCs w:val="18"/>
              </w:rPr>
            </w:pPr>
            <w:r w:rsidRPr="006767BB">
              <w:rPr>
                <w:rFonts w:ascii="Arial" w:hAnsi="Arial" w:cs="Arial"/>
                <w:b/>
                <w:sz w:val="18"/>
                <w:szCs w:val="18"/>
              </w:rPr>
              <w:t>A1)</w:t>
            </w:r>
          </w:p>
        </w:tc>
        <w:tc>
          <w:tcPr>
            <w:tcW w:w="1639" w:type="dxa"/>
            <w:tcBorders>
              <w:top w:val="nil"/>
              <w:left w:val="nil"/>
            </w:tcBorders>
            <w:shd w:val="clear" w:color="auto" w:fill="auto"/>
            <w:vAlign w:val="bottom"/>
          </w:tcPr>
          <w:p w:rsidR="00170229" w:rsidRPr="006767BB" w:rsidRDefault="00170229" w:rsidP="00D71E38">
            <w:pPr>
              <w:pStyle w:val="Header"/>
              <w:tabs>
                <w:tab w:val="clear" w:pos="4320"/>
                <w:tab w:val="clear" w:pos="8640"/>
              </w:tabs>
              <w:spacing w:before="120" w:after="60"/>
              <w:ind w:left="-41"/>
              <w:rPr>
                <w:b/>
              </w:rPr>
            </w:pPr>
            <w:r w:rsidRPr="006767BB">
              <w:rPr>
                <w:rFonts w:ascii="Arial" w:hAnsi="Arial" w:cs="Arial"/>
                <w:b/>
                <w:sz w:val="18"/>
                <w:szCs w:val="18"/>
              </w:rPr>
              <w:t>DAS ID</w:t>
            </w:r>
          </w:p>
        </w:tc>
        <w:tc>
          <w:tcPr>
            <w:tcW w:w="2993" w:type="dxa"/>
            <w:shd w:val="clear" w:color="auto" w:fill="auto"/>
            <w:vAlign w:val="bottom"/>
          </w:tcPr>
          <w:p w:rsidR="00170229" w:rsidRPr="00655583" w:rsidRDefault="00170229" w:rsidP="00D5234F">
            <w:pPr>
              <w:pStyle w:val="Header"/>
              <w:tabs>
                <w:tab w:val="clear" w:pos="4320"/>
                <w:tab w:val="clear" w:pos="8640"/>
              </w:tabs>
              <w:spacing w:before="120"/>
            </w:pPr>
            <w:r w:rsidRPr="006767BB">
              <w:rPr>
                <w:rFonts w:ascii="Arial" w:hAnsi="Arial" w:cs="Arial"/>
                <w:sz w:val="18"/>
                <w:szCs w:val="18"/>
              </w:rPr>
              <w:fldChar w:fldCharType="begin">
                <w:ffData>
                  <w:name w:val="Text1"/>
                  <w:enabled/>
                  <w:calcOnExit w:val="0"/>
                  <w:textInput>
                    <w:maxLength w:val="3"/>
                  </w:textInput>
                </w:ffData>
              </w:fldChar>
            </w:r>
            <w:r w:rsidRPr="006767BB">
              <w:rPr>
                <w:rFonts w:ascii="Arial" w:hAnsi="Arial" w:cs="Arial"/>
                <w:sz w:val="18"/>
                <w:szCs w:val="18"/>
              </w:rPr>
              <w:instrText xml:space="preserve"> FORMTEXT </w:instrText>
            </w:r>
            <w:r w:rsidRPr="006767BB">
              <w:rPr>
                <w:rFonts w:ascii="Arial" w:hAnsi="Arial" w:cs="Arial"/>
                <w:sz w:val="18"/>
                <w:szCs w:val="18"/>
              </w:rPr>
            </w:r>
            <w:r w:rsidRPr="006767BB">
              <w:rPr>
                <w:rFonts w:ascii="Arial" w:hAnsi="Arial" w:cs="Arial"/>
                <w:sz w:val="18"/>
                <w:szCs w:val="18"/>
              </w:rPr>
              <w:fldChar w:fldCharType="separate"/>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sz w:val="18"/>
                <w:szCs w:val="18"/>
              </w:rPr>
              <w:fldChar w:fldCharType="end"/>
            </w:r>
          </w:p>
        </w:tc>
        <w:tc>
          <w:tcPr>
            <w:tcW w:w="2993" w:type="dxa"/>
            <w:shd w:val="clear" w:color="auto" w:fill="auto"/>
            <w:vAlign w:val="bottom"/>
          </w:tcPr>
          <w:p w:rsidR="00170229" w:rsidRDefault="00170229" w:rsidP="00D5234F">
            <w:pPr>
              <w:pStyle w:val="Header"/>
              <w:tabs>
                <w:tab w:val="clear" w:pos="4320"/>
                <w:tab w:val="clear" w:pos="8640"/>
              </w:tabs>
              <w:spacing w:before="120"/>
            </w:pPr>
            <w:r w:rsidRPr="006767BB">
              <w:rPr>
                <w:rFonts w:ascii="Arial" w:hAnsi="Arial" w:cs="Arial"/>
                <w:sz w:val="18"/>
                <w:szCs w:val="18"/>
              </w:rPr>
              <w:fldChar w:fldCharType="begin">
                <w:ffData>
                  <w:name w:val="Text1"/>
                  <w:enabled/>
                  <w:calcOnExit w:val="0"/>
                  <w:textInput>
                    <w:maxLength w:val="3"/>
                  </w:textInput>
                </w:ffData>
              </w:fldChar>
            </w:r>
            <w:r w:rsidRPr="006767BB">
              <w:rPr>
                <w:rFonts w:ascii="Arial" w:hAnsi="Arial" w:cs="Arial"/>
                <w:sz w:val="18"/>
                <w:szCs w:val="18"/>
              </w:rPr>
              <w:instrText xml:space="preserve"> FORMTEXT </w:instrText>
            </w:r>
            <w:r w:rsidRPr="006767BB">
              <w:rPr>
                <w:rFonts w:ascii="Arial" w:hAnsi="Arial" w:cs="Arial"/>
                <w:sz w:val="18"/>
                <w:szCs w:val="18"/>
              </w:rPr>
            </w:r>
            <w:r w:rsidRPr="006767BB">
              <w:rPr>
                <w:rFonts w:ascii="Arial" w:hAnsi="Arial" w:cs="Arial"/>
                <w:sz w:val="18"/>
                <w:szCs w:val="18"/>
              </w:rPr>
              <w:fldChar w:fldCharType="separate"/>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sz w:val="18"/>
                <w:szCs w:val="18"/>
              </w:rPr>
              <w:fldChar w:fldCharType="end"/>
            </w:r>
          </w:p>
        </w:tc>
        <w:tc>
          <w:tcPr>
            <w:tcW w:w="2993" w:type="dxa"/>
            <w:vAlign w:val="bottom"/>
          </w:tcPr>
          <w:p w:rsidR="00170229" w:rsidRPr="006767BB" w:rsidRDefault="00170229" w:rsidP="00D5234F">
            <w:pPr>
              <w:pStyle w:val="Header"/>
              <w:tabs>
                <w:tab w:val="clear" w:pos="4320"/>
                <w:tab w:val="clear" w:pos="8640"/>
              </w:tabs>
              <w:spacing w:before="120"/>
              <w:rPr>
                <w:rFonts w:ascii="Arial" w:hAnsi="Arial" w:cs="Arial"/>
                <w:sz w:val="18"/>
                <w:szCs w:val="18"/>
              </w:rPr>
            </w:pPr>
            <w:r w:rsidRPr="006767BB">
              <w:rPr>
                <w:rFonts w:ascii="Arial" w:hAnsi="Arial" w:cs="Arial"/>
                <w:sz w:val="18"/>
                <w:szCs w:val="18"/>
              </w:rPr>
              <w:fldChar w:fldCharType="begin">
                <w:ffData>
                  <w:name w:val="Text1"/>
                  <w:enabled/>
                  <w:calcOnExit w:val="0"/>
                  <w:textInput>
                    <w:maxLength w:val="3"/>
                  </w:textInput>
                </w:ffData>
              </w:fldChar>
            </w:r>
            <w:r w:rsidRPr="006767BB">
              <w:rPr>
                <w:rFonts w:ascii="Arial" w:hAnsi="Arial" w:cs="Arial"/>
                <w:sz w:val="18"/>
                <w:szCs w:val="18"/>
              </w:rPr>
              <w:instrText xml:space="preserve"> FORMTEXT </w:instrText>
            </w:r>
            <w:r w:rsidRPr="006767BB">
              <w:rPr>
                <w:rFonts w:ascii="Arial" w:hAnsi="Arial" w:cs="Arial"/>
                <w:sz w:val="18"/>
                <w:szCs w:val="18"/>
              </w:rPr>
            </w:r>
            <w:r w:rsidRPr="006767BB">
              <w:rPr>
                <w:rFonts w:ascii="Arial" w:hAnsi="Arial" w:cs="Arial"/>
                <w:sz w:val="18"/>
                <w:szCs w:val="18"/>
              </w:rPr>
              <w:fldChar w:fldCharType="separate"/>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sz w:val="18"/>
                <w:szCs w:val="18"/>
              </w:rPr>
              <w:fldChar w:fldCharType="end"/>
            </w:r>
          </w:p>
        </w:tc>
        <w:tc>
          <w:tcPr>
            <w:tcW w:w="2993" w:type="dxa"/>
            <w:shd w:val="clear" w:color="auto" w:fill="auto"/>
            <w:vAlign w:val="bottom"/>
          </w:tcPr>
          <w:p w:rsidR="00170229" w:rsidRDefault="00170229" w:rsidP="00D5234F">
            <w:pPr>
              <w:pStyle w:val="Header"/>
              <w:tabs>
                <w:tab w:val="clear" w:pos="4320"/>
                <w:tab w:val="clear" w:pos="8640"/>
              </w:tabs>
              <w:spacing w:before="120"/>
            </w:pPr>
            <w:r w:rsidRPr="006767BB">
              <w:rPr>
                <w:rFonts w:ascii="Arial" w:hAnsi="Arial" w:cs="Arial"/>
                <w:sz w:val="18"/>
                <w:szCs w:val="18"/>
              </w:rPr>
              <w:fldChar w:fldCharType="begin">
                <w:ffData>
                  <w:name w:val="Text1"/>
                  <w:enabled/>
                  <w:calcOnExit w:val="0"/>
                  <w:textInput>
                    <w:maxLength w:val="3"/>
                  </w:textInput>
                </w:ffData>
              </w:fldChar>
            </w:r>
            <w:r w:rsidRPr="006767BB">
              <w:rPr>
                <w:rFonts w:ascii="Arial" w:hAnsi="Arial" w:cs="Arial"/>
                <w:sz w:val="18"/>
                <w:szCs w:val="18"/>
              </w:rPr>
              <w:instrText xml:space="preserve"> FORMTEXT </w:instrText>
            </w:r>
            <w:r w:rsidRPr="006767BB">
              <w:rPr>
                <w:rFonts w:ascii="Arial" w:hAnsi="Arial" w:cs="Arial"/>
                <w:sz w:val="18"/>
                <w:szCs w:val="18"/>
              </w:rPr>
            </w:r>
            <w:r w:rsidRPr="006767BB">
              <w:rPr>
                <w:rFonts w:ascii="Arial" w:hAnsi="Arial" w:cs="Arial"/>
                <w:sz w:val="18"/>
                <w:szCs w:val="18"/>
              </w:rPr>
              <w:fldChar w:fldCharType="separate"/>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sz w:val="18"/>
                <w:szCs w:val="18"/>
              </w:rPr>
              <w:fldChar w:fldCharType="end"/>
            </w:r>
          </w:p>
        </w:tc>
      </w:tr>
      <w:tr w:rsidR="00170229" w:rsidTr="008C0FFF">
        <w:tc>
          <w:tcPr>
            <w:tcW w:w="380" w:type="dxa"/>
            <w:tcBorders>
              <w:right w:val="nil"/>
            </w:tcBorders>
            <w:shd w:val="clear" w:color="auto" w:fill="auto"/>
          </w:tcPr>
          <w:p w:rsidR="00170229" w:rsidRPr="006767BB" w:rsidRDefault="00170229" w:rsidP="00772F39">
            <w:pPr>
              <w:pStyle w:val="Header"/>
              <w:tabs>
                <w:tab w:val="clear" w:pos="4320"/>
                <w:tab w:val="clear" w:pos="8640"/>
              </w:tabs>
              <w:spacing w:before="120" w:after="60"/>
              <w:ind w:left="-90" w:right="-37"/>
              <w:rPr>
                <w:rFonts w:ascii="Arial" w:hAnsi="Arial" w:cs="Arial"/>
                <w:b/>
                <w:sz w:val="18"/>
                <w:szCs w:val="18"/>
              </w:rPr>
            </w:pPr>
            <w:r w:rsidRPr="006767BB">
              <w:rPr>
                <w:rFonts w:ascii="Arial" w:hAnsi="Arial" w:cs="Arial"/>
                <w:b/>
                <w:sz w:val="18"/>
                <w:szCs w:val="18"/>
              </w:rPr>
              <w:t>A2)</w:t>
            </w:r>
          </w:p>
        </w:tc>
        <w:tc>
          <w:tcPr>
            <w:tcW w:w="1639" w:type="dxa"/>
            <w:tcBorders>
              <w:top w:val="single" w:sz="2" w:space="0" w:color="auto"/>
              <w:left w:val="nil"/>
            </w:tcBorders>
            <w:shd w:val="clear" w:color="auto" w:fill="auto"/>
            <w:vAlign w:val="bottom"/>
          </w:tcPr>
          <w:p w:rsidR="00170229" w:rsidRPr="006767BB" w:rsidRDefault="00170229" w:rsidP="00D71E38">
            <w:pPr>
              <w:pStyle w:val="Header"/>
              <w:tabs>
                <w:tab w:val="clear" w:pos="4320"/>
                <w:tab w:val="clear" w:pos="8640"/>
              </w:tabs>
              <w:spacing w:before="120" w:after="60"/>
              <w:ind w:left="-41"/>
              <w:rPr>
                <w:b/>
              </w:rPr>
            </w:pPr>
            <w:r w:rsidRPr="006767BB">
              <w:rPr>
                <w:rFonts w:ascii="Arial" w:hAnsi="Arial" w:cs="Arial"/>
                <w:b/>
                <w:sz w:val="18"/>
                <w:szCs w:val="18"/>
              </w:rPr>
              <w:t>Manufacturer</w:t>
            </w:r>
          </w:p>
        </w:tc>
        <w:tc>
          <w:tcPr>
            <w:tcW w:w="2993" w:type="dxa"/>
            <w:shd w:val="clear" w:color="auto" w:fill="auto"/>
            <w:vAlign w:val="bottom"/>
          </w:tcPr>
          <w:p w:rsidR="00170229" w:rsidRPr="00655583" w:rsidRDefault="00170229" w:rsidP="00D5234F">
            <w:pPr>
              <w:pStyle w:val="Header"/>
              <w:tabs>
                <w:tab w:val="clear" w:pos="4320"/>
                <w:tab w:val="clear" w:pos="8640"/>
              </w:tabs>
              <w:spacing w:before="120"/>
            </w:pPr>
            <w:r w:rsidRPr="006767BB">
              <w:rPr>
                <w:rFonts w:ascii="Arial" w:hAnsi="Arial" w:cs="Arial"/>
                <w:sz w:val="18"/>
                <w:szCs w:val="18"/>
              </w:rPr>
              <w:fldChar w:fldCharType="begin">
                <w:ffData>
                  <w:name w:val=""/>
                  <w:enabled/>
                  <w:calcOnExit w:val="0"/>
                  <w:textInput>
                    <w:maxLength w:val="50"/>
                  </w:textInput>
                </w:ffData>
              </w:fldChar>
            </w:r>
            <w:r w:rsidRPr="006767BB">
              <w:rPr>
                <w:rFonts w:ascii="Arial" w:hAnsi="Arial" w:cs="Arial"/>
                <w:sz w:val="18"/>
                <w:szCs w:val="18"/>
              </w:rPr>
              <w:instrText xml:space="preserve"> FORMTEXT </w:instrText>
            </w:r>
            <w:r w:rsidRPr="006767BB">
              <w:rPr>
                <w:rFonts w:ascii="Arial" w:hAnsi="Arial" w:cs="Arial"/>
                <w:sz w:val="18"/>
                <w:szCs w:val="18"/>
              </w:rPr>
            </w:r>
            <w:r w:rsidRPr="006767BB">
              <w:rPr>
                <w:rFonts w:ascii="Arial" w:hAnsi="Arial" w:cs="Arial"/>
                <w:sz w:val="18"/>
                <w:szCs w:val="18"/>
              </w:rPr>
              <w:fldChar w:fldCharType="separate"/>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sz w:val="18"/>
                <w:szCs w:val="18"/>
              </w:rPr>
              <w:fldChar w:fldCharType="end"/>
            </w:r>
          </w:p>
        </w:tc>
        <w:tc>
          <w:tcPr>
            <w:tcW w:w="2993" w:type="dxa"/>
            <w:shd w:val="clear" w:color="auto" w:fill="auto"/>
            <w:vAlign w:val="bottom"/>
          </w:tcPr>
          <w:p w:rsidR="00170229" w:rsidRDefault="00170229" w:rsidP="00D5234F">
            <w:pPr>
              <w:pStyle w:val="Header"/>
              <w:tabs>
                <w:tab w:val="clear" w:pos="4320"/>
                <w:tab w:val="clear" w:pos="8640"/>
              </w:tabs>
              <w:spacing w:before="120"/>
            </w:pPr>
            <w:r w:rsidRPr="006767BB">
              <w:rPr>
                <w:rFonts w:ascii="Arial" w:hAnsi="Arial" w:cs="Arial"/>
                <w:sz w:val="18"/>
                <w:szCs w:val="18"/>
              </w:rPr>
              <w:fldChar w:fldCharType="begin">
                <w:ffData>
                  <w:name w:val=""/>
                  <w:enabled/>
                  <w:calcOnExit w:val="0"/>
                  <w:textInput>
                    <w:maxLength w:val="50"/>
                  </w:textInput>
                </w:ffData>
              </w:fldChar>
            </w:r>
            <w:r w:rsidRPr="006767BB">
              <w:rPr>
                <w:rFonts w:ascii="Arial" w:hAnsi="Arial" w:cs="Arial"/>
                <w:sz w:val="18"/>
                <w:szCs w:val="18"/>
              </w:rPr>
              <w:instrText xml:space="preserve"> FORMTEXT </w:instrText>
            </w:r>
            <w:r w:rsidRPr="006767BB">
              <w:rPr>
                <w:rFonts w:ascii="Arial" w:hAnsi="Arial" w:cs="Arial"/>
                <w:sz w:val="18"/>
                <w:szCs w:val="18"/>
              </w:rPr>
            </w:r>
            <w:r w:rsidRPr="006767BB">
              <w:rPr>
                <w:rFonts w:ascii="Arial" w:hAnsi="Arial" w:cs="Arial"/>
                <w:sz w:val="18"/>
                <w:szCs w:val="18"/>
              </w:rPr>
              <w:fldChar w:fldCharType="separate"/>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sz w:val="18"/>
                <w:szCs w:val="18"/>
              </w:rPr>
              <w:fldChar w:fldCharType="end"/>
            </w:r>
          </w:p>
        </w:tc>
        <w:tc>
          <w:tcPr>
            <w:tcW w:w="2993" w:type="dxa"/>
            <w:vAlign w:val="bottom"/>
          </w:tcPr>
          <w:p w:rsidR="00170229" w:rsidRPr="006767BB" w:rsidRDefault="00170229" w:rsidP="00D5234F">
            <w:pPr>
              <w:pStyle w:val="Header"/>
              <w:tabs>
                <w:tab w:val="clear" w:pos="4320"/>
                <w:tab w:val="clear" w:pos="8640"/>
              </w:tabs>
              <w:spacing w:before="120"/>
              <w:rPr>
                <w:rFonts w:ascii="Arial" w:hAnsi="Arial" w:cs="Arial"/>
                <w:sz w:val="18"/>
                <w:szCs w:val="18"/>
              </w:rPr>
            </w:pPr>
            <w:r w:rsidRPr="006767BB">
              <w:rPr>
                <w:rFonts w:ascii="Arial" w:hAnsi="Arial" w:cs="Arial"/>
                <w:sz w:val="18"/>
                <w:szCs w:val="18"/>
              </w:rPr>
              <w:fldChar w:fldCharType="begin">
                <w:ffData>
                  <w:name w:val=""/>
                  <w:enabled/>
                  <w:calcOnExit w:val="0"/>
                  <w:textInput>
                    <w:maxLength w:val="50"/>
                  </w:textInput>
                </w:ffData>
              </w:fldChar>
            </w:r>
            <w:r w:rsidRPr="006767BB">
              <w:rPr>
                <w:rFonts w:ascii="Arial" w:hAnsi="Arial" w:cs="Arial"/>
                <w:sz w:val="18"/>
                <w:szCs w:val="18"/>
              </w:rPr>
              <w:instrText xml:space="preserve"> FORMTEXT </w:instrText>
            </w:r>
            <w:r w:rsidRPr="006767BB">
              <w:rPr>
                <w:rFonts w:ascii="Arial" w:hAnsi="Arial" w:cs="Arial"/>
                <w:sz w:val="18"/>
                <w:szCs w:val="18"/>
              </w:rPr>
            </w:r>
            <w:r w:rsidRPr="006767BB">
              <w:rPr>
                <w:rFonts w:ascii="Arial" w:hAnsi="Arial" w:cs="Arial"/>
                <w:sz w:val="18"/>
                <w:szCs w:val="18"/>
              </w:rPr>
              <w:fldChar w:fldCharType="separate"/>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sz w:val="18"/>
                <w:szCs w:val="18"/>
              </w:rPr>
              <w:fldChar w:fldCharType="end"/>
            </w:r>
          </w:p>
        </w:tc>
        <w:tc>
          <w:tcPr>
            <w:tcW w:w="2993" w:type="dxa"/>
            <w:shd w:val="clear" w:color="auto" w:fill="auto"/>
            <w:vAlign w:val="bottom"/>
          </w:tcPr>
          <w:p w:rsidR="00170229" w:rsidRDefault="00170229" w:rsidP="00D5234F">
            <w:pPr>
              <w:pStyle w:val="Header"/>
              <w:tabs>
                <w:tab w:val="clear" w:pos="4320"/>
                <w:tab w:val="clear" w:pos="8640"/>
              </w:tabs>
              <w:spacing w:before="120"/>
            </w:pPr>
            <w:r w:rsidRPr="006767BB">
              <w:rPr>
                <w:rFonts w:ascii="Arial" w:hAnsi="Arial" w:cs="Arial"/>
                <w:sz w:val="18"/>
                <w:szCs w:val="18"/>
              </w:rPr>
              <w:fldChar w:fldCharType="begin">
                <w:ffData>
                  <w:name w:val=""/>
                  <w:enabled/>
                  <w:calcOnExit w:val="0"/>
                  <w:textInput>
                    <w:maxLength w:val="50"/>
                  </w:textInput>
                </w:ffData>
              </w:fldChar>
            </w:r>
            <w:r w:rsidRPr="006767BB">
              <w:rPr>
                <w:rFonts w:ascii="Arial" w:hAnsi="Arial" w:cs="Arial"/>
                <w:sz w:val="18"/>
                <w:szCs w:val="18"/>
              </w:rPr>
              <w:instrText xml:space="preserve"> FORMTEXT </w:instrText>
            </w:r>
            <w:r w:rsidRPr="006767BB">
              <w:rPr>
                <w:rFonts w:ascii="Arial" w:hAnsi="Arial" w:cs="Arial"/>
                <w:sz w:val="18"/>
                <w:szCs w:val="18"/>
              </w:rPr>
            </w:r>
            <w:r w:rsidRPr="006767BB">
              <w:rPr>
                <w:rFonts w:ascii="Arial" w:hAnsi="Arial" w:cs="Arial"/>
                <w:sz w:val="18"/>
                <w:szCs w:val="18"/>
              </w:rPr>
              <w:fldChar w:fldCharType="separate"/>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sz w:val="18"/>
                <w:szCs w:val="18"/>
              </w:rPr>
              <w:fldChar w:fldCharType="end"/>
            </w:r>
          </w:p>
        </w:tc>
      </w:tr>
      <w:tr w:rsidR="00170229" w:rsidTr="008C0FFF">
        <w:tc>
          <w:tcPr>
            <w:tcW w:w="380" w:type="dxa"/>
            <w:tcBorders>
              <w:right w:val="nil"/>
            </w:tcBorders>
            <w:shd w:val="clear" w:color="auto" w:fill="auto"/>
          </w:tcPr>
          <w:p w:rsidR="00170229" w:rsidRPr="006767BB" w:rsidRDefault="00170229" w:rsidP="00772F39">
            <w:pPr>
              <w:pStyle w:val="Header"/>
              <w:tabs>
                <w:tab w:val="clear" w:pos="4320"/>
                <w:tab w:val="clear" w:pos="8640"/>
              </w:tabs>
              <w:spacing w:before="120" w:after="60"/>
              <w:ind w:left="-90" w:right="-37"/>
              <w:rPr>
                <w:rFonts w:ascii="Arial" w:hAnsi="Arial" w:cs="Arial"/>
                <w:b/>
                <w:sz w:val="18"/>
                <w:szCs w:val="18"/>
              </w:rPr>
            </w:pPr>
            <w:r w:rsidRPr="006767BB">
              <w:rPr>
                <w:rFonts w:ascii="Arial" w:hAnsi="Arial" w:cs="Arial"/>
                <w:b/>
                <w:sz w:val="18"/>
                <w:szCs w:val="18"/>
              </w:rPr>
              <w:t>A3)</w:t>
            </w:r>
          </w:p>
        </w:tc>
        <w:tc>
          <w:tcPr>
            <w:tcW w:w="1639" w:type="dxa"/>
            <w:tcBorders>
              <w:top w:val="single" w:sz="2" w:space="0" w:color="auto"/>
              <w:left w:val="nil"/>
            </w:tcBorders>
            <w:shd w:val="clear" w:color="auto" w:fill="auto"/>
            <w:vAlign w:val="bottom"/>
          </w:tcPr>
          <w:p w:rsidR="00170229" w:rsidRPr="006767BB" w:rsidRDefault="00170229" w:rsidP="00D71E38">
            <w:pPr>
              <w:pStyle w:val="Header"/>
              <w:tabs>
                <w:tab w:val="clear" w:pos="4320"/>
                <w:tab w:val="clear" w:pos="8640"/>
              </w:tabs>
              <w:spacing w:before="120" w:after="60"/>
              <w:ind w:left="-41"/>
              <w:rPr>
                <w:b/>
              </w:rPr>
            </w:pPr>
            <w:r w:rsidRPr="006767BB">
              <w:rPr>
                <w:rFonts w:ascii="Arial" w:hAnsi="Arial" w:cs="Arial"/>
                <w:b/>
                <w:sz w:val="18"/>
                <w:szCs w:val="18"/>
              </w:rPr>
              <w:t>Model</w:t>
            </w:r>
            <w:r w:rsidR="0041256B">
              <w:rPr>
                <w:rFonts w:ascii="Arial" w:hAnsi="Arial" w:cs="Arial"/>
                <w:b/>
                <w:sz w:val="18"/>
                <w:szCs w:val="18"/>
              </w:rPr>
              <w:t xml:space="preserve"> number</w:t>
            </w:r>
          </w:p>
        </w:tc>
        <w:tc>
          <w:tcPr>
            <w:tcW w:w="2993" w:type="dxa"/>
            <w:shd w:val="clear" w:color="auto" w:fill="auto"/>
            <w:vAlign w:val="bottom"/>
          </w:tcPr>
          <w:p w:rsidR="00170229" w:rsidRPr="00655583" w:rsidRDefault="00170229" w:rsidP="00D5234F">
            <w:pPr>
              <w:pStyle w:val="Header"/>
              <w:tabs>
                <w:tab w:val="clear" w:pos="4320"/>
                <w:tab w:val="clear" w:pos="8640"/>
              </w:tabs>
              <w:spacing w:before="120"/>
            </w:pPr>
            <w:r w:rsidRPr="006767BB">
              <w:rPr>
                <w:rFonts w:ascii="Arial" w:hAnsi="Arial" w:cs="Arial"/>
                <w:sz w:val="18"/>
                <w:szCs w:val="18"/>
              </w:rPr>
              <w:fldChar w:fldCharType="begin">
                <w:ffData>
                  <w:name w:val=""/>
                  <w:enabled/>
                  <w:calcOnExit w:val="0"/>
                  <w:textInput>
                    <w:maxLength w:val="50"/>
                  </w:textInput>
                </w:ffData>
              </w:fldChar>
            </w:r>
            <w:r w:rsidRPr="006767BB">
              <w:rPr>
                <w:rFonts w:ascii="Arial" w:hAnsi="Arial" w:cs="Arial"/>
                <w:sz w:val="18"/>
                <w:szCs w:val="18"/>
              </w:rPr>
              <w:instrText xml:space="preserve"> FORMTEXT </w:instrText>
            </w:r>
            <w:r w:rsidRPr="006767BB">
              <w:rPr>
                <w:rFonts w:ascii="Arial" w:hAnsi="Arial" w:cs="Arial"/>
                <w:sz w:val="18"/>
                <w:szCs w:val="18"/>
              </w:rPr>
            </w:r>
            <w:r w:rsidRPr="006767BB">
              <w:rPr>
                <w:rFonts w:ascii="Arial" w:hAnsi="Arial" w:cs="Arial"/>
                <w:sz w:val="18"/>
                <w:szCs w:val="18"/>
              </w:rPr>
              <w:fldChar w:fldCharType="separate"/>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sz w:val="18"/>
                <w:szCs w:val="18"/>
              </w:rPr>
              <w:fldChar w:fldCharType="end"/>
            </w:r>
          </w:p>
        </w:tc>
        <w:tc>
          <w:tcPr>
            <w:tcW w:w="2993" w:type="dxa"/>
            <w:shd w:val="clear" w:color="auto" w:fill="auto"/>
            <w:vAlign w:val="bottom"/>
          </w:tcPr>
          <w:p w:rsidR="00170229" w:rsidRDefault="00170229" w:rsidP="00D5234F">
            <w:pPr>
              <w:pStyle w:val="Header"/>
              <w:tabs>
                <w:tab w:val="clear" w:pos="4320"/>
                <w:tab w:val="clear" w:pos="8640"/>
              </w:tabs>
              <w:spacing w:before="120"/>
            </w:pPr>
            <w:r w:rsidRPr="006767BB">
              <w:rPr>
                <w:rFonts w:ascii="Arial" w:hAnsi="Arial" w:cs="Arial"/>
                <w:sz w:val="18"/>
                <w:szCs w:val="18"/>
              </w:rPr>
              <w:fldChar w:fldCharType="begin">
                <w:ffData>
                  <w:name w:val=""/>
                  <w:enabled/>
                  <w:calcOnExit w:val="0"/>
                  <w:textInput>
                    <w:maxLength w:val="50"/>
                  </w:textInput>
                </w:ffData>
              </w:fldChar>
            </w:r>
            <w:r w:rsidRPr="006767BB">
              <w:rPr>
                <w:rFonts w:ascii="Arial" w:hAnsi="Arial" w:cs="Arial"/>
                <w:sz w:val="18"/>
                <w:szCs w:val="18"/>
              </w:rPr>
              <w:instrText xml:space="preserve"> FORMTEXT </w:instrText>
            </w:r>
            <w:r w:rsidRPr="006767BB">
              <w:rPr>
                <w:rFonts w:ascii="Arial" w:hAnsi="Arial" w:cs="Arial"/>
                <w:sz w:val="18"/>
                <w:szCs w:val="18"/>
              </w:rPr>
            </w:r>
            <w:r w:rsidRPr="006767BB">
              <w:rPr>
                <w:rFonts w:ascii="Arial" w:hAnsi="Arial" w:cs="Arial"/>
                <w:sz w:val="18"/>
                <w:szCs w:val="18"/>
              </w:rPr>
              <w:fldChar w:fldCharType="separate"/>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sz w:val="18"/>
                <w:szCs w:val="18"/>
              </w:rPr>
              <w:fldChar w:fldCharType="end"/>
            </w:r>
          </w:p>
        </w:tc>
        <w:tc>
          <w:tcPr>
            <w:tcW w:w="2993" w:type="dxa"/>
            <w:vAlign w:val="bottom"/>
          </w:tcPr>
          <w:p w:rsidR="00170229" w:rsidRPr="006767BB" w:rsidRDefault="00170229" w:rsidP="00D5234F">
            <w:pPr>
              <w:pStyle w:val="Header"/>
              <w:tabs>
                <w:tab w:val="clear" w:pos="4320"/>
                <w:tab w:val="clear" w:pos="8640"/>
              </w:tabs>
              <w:spacing w:before="120"/>
              <w:rPr>
                <w:rFonts w:ascii="Arial" w:hAnsi="Arial" w:cs="Arial"/>
                <w:sz w:val="18"/>
                <w:szCs w:val="18"/>
              </w:rPr>
            </w:pPr>
            <w:r w:rsidRPr="006767BB">
              <w:rPr>
                <w:rFonts w:ascii="Arial" w:hAnsi="Arial" w:cs="Arial"/>
                <w:sz w:val="18"/>
                <w:szCs w:val="18"/>
              </w:rPr>
              <w:fldChar w:fldCharType="begin">
                <w:ffData>
                  <w:name w:val=""/>
                  <w:enabled/>
                  <w:calcOnExit w:val="0"/>
                  <w:textInput>
                    <w:maxLength w:val="50"/>
                  </w:textInput>
                </w:ffData>
              </w:fldChar>
            </w:r>
            <w:r w:rsidRPr="006767BB">
              <w:rPr>
                <w:rFonts w:ascii="Arial" w:hAnsi="Arial" w:cs="Arial"/>
                <w:sz w:val="18"/>
                <w:szCs w:val="18"/>
              </w:rPr>
              <w:instrText xml:space="preserve"> FORMTEXT </w:instrText>
            </w:r>
            <w:r w:rsidRPr="006767BB">
              <w:rPr>
                <w:rFonts w:ascii="Arial" w:hAnsi="Arial" w:cs="Arial"/>
                <w:sz w:val="18"/>
                <w:szCs w:val="18"/>
              </w:rPr>
            </w:r>
            <w:r w:rsidRPr="006767BB">
              <w:rPr>
                <w:rFonts w:ascii="Arial" w:hAnsi="Arial" w:cs="Arial"/>
                <w:sz w:val="18"/>
                <w:szCs w:val="18"/>
              </w:rPr>
              <w:fldChar w:fldCharType="separate"/>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sz w:val="18"/>
                <w:szCs w:val="18"/>
              </w:rPr>
              <w:fldChar w:fldCharType="end"/>
            </w:r>
          </w:p>
        </w:tc>
        <w:tc>
          <w:tcPr>
            <w:tcW w:w="2993" w:type="dxa"/>
            <w:shd w:val="clear" w:color="auto" w:fill="auto"/>
            <w:vAlign w:val="bottom"/>
          </w:tcPr>
          <w:p w:rsidR="00170229" w:rsidRDefault="00170229" w:rsidP="00D5234F">
            <w:pPr>
              <w:pStyle w:val="Header"/>
              <w:tabs>
                <w:tab w:val="clear" w:pos="4320"/>
                <w:tab w:val="clear" w:pos="8640"/>
              </w:tabs>
              <w:spacing w:before="120"/>
            </w:pPr>
            <w:r w:rsidRPr="006767BB">
              <w:rPr>
                <w:rFonts w:ascii="Arial" w:hAnsi="Arial" w:cs="Arial"/>
                <w:sz w:val="18"/>
                <w:szCs w:val="18"/>
              </w:rPr>
              <w:fldChar w:fldCharType="begin">
                <w:ffData>
                  <w:name w:val=""/>
                  <w:enabled/>
                  <w:calcOnExit w:val="0"/>
                  <w:textInput>
                    <w:maxLength w:val="50"/>
                  </w:textInput>
                </w:ffData>
              </w:fldChar>
            </w:r>
            <w:r w:rsidRPr="006767BB">
              <w:rPr>
                <w:rFonts w:ascii="Arial" w:hAnsi="Arial" w:cs="Arial"/>
                <w:sz w:val="18"/>
                <w:szCs w:val="18"/>
              </w:rPr>
              <w:instrText xml:space="preserve"> FORMTEXT </w:instrText>
            </w:r>
            <w:r w:rsidRPr="006767BB">
              <w:rPr>
                <w:rFonts w:ascii="Arial" w:hAnsi="Arial" w:cs="Arial"/>
                <w:sz w:val="18"/>
                <w:szCs w:val="18"/>
              </w:rPr>
            </w:r>
            <w:r w:rsidRPr="006767BB">
              <w:rPr>
                <w:rFonts w:ascii="Arial" w:hAnsi="Arial" w:cs="Arial"/>
                <w:sz w:val="18"/>
                <w:szCs w:val="18"/>
              </w:rPr>
              <w:fldChar w:fldCharType="separate"/>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sz w:val="18"/>
                <w:szCs w:val="18"/>
              </w:rPr>
              <w:fldChar w:fldCharType="end"/>
            </w:r>
          </w:p>
        </w:tc>
      </w:tr>
      <w:tr w:rsidR="00170229" w:rsidTr="008C0FFF">
        <w:tc>
          <w:tcPr>
            <w:tcW w:w="380" w:type="dxa"/>
            <w:tcBorders>
              <w:right w:val="nil"/>
            </w:tcBorders>
            <w:shd w:val="clear" w:color="auto" w:fill="auto"/>
          </w:tcPr>
          <w:p w:rsidR="00170229" w:rsidRPr="006767BB" w:rsidRDefault="00170229" w:rsidP="00772F39">
            <w:pPr>
              <w:pStyle w:val="Header"/>
              <w:tabs>
                <w:tab w:val="clear" w:pos="4320"/>
                <w:tab w:val="clear" w:pos="8640"/>
              </w:tabs>
              <w:spacing w:before="120" w:after="60"/>
              <w:ind w:left="-90" w:right="-37"/>
              <w:rPr>
                <w:rFonts w:ascii="Arial" w:hAnsi="Arial" w:cs="Arial"/>
                <w:b/>
                <w:sz w:val="18"/>
                <w:szCs w:val="18"/>
              </w:rPr>
            </w:pPr>
            <w:r w:rsidRPr="006767BB">
              <w:rPr>
                <w:rFonts w:ascii="Arial" w:hAnsi="Arial" w:cs="Arial"/>
                <w:b/>
                <w:sz w:val="18"/>
                <w:szCs w:val="18"/>
              </w:rPr>
              <w:t>A4)</w:t>
            </w:r>
          </w:p>
        </w:tc>
        <w:tc>
          <w:tcPr>
            <w:tcW w:w="1639" w:type="dxa"/>
            <w:tcBorders>
              <w:top w:val="single" w:sz="2" w:space="0" w:color="auto"/>
              <w:left w:val="nil"/>
            </w:tcBorders>
            <w:shd w:val="clear" w:color="auto" w:fill="auto"/>
            <w:vAlign w:val="bottom"/>
          </w:tcPr>
          <w:p w:rsidR="00170229" w:rsidRPr="006767BB" w:rsidRDefault="00170229" w:rsidP="00D71E38">
            <w:pPr>
              <w:pStyle w:val="Header"/>
              <w:tabs>
                <w:tab w:val="clear" w:pos="4320"/>
                <w:tab w:val="clear" w:pos="8640"/>
              </w:tabs>
              <w:spacing w:before="120" w:after="60"/>
              <w:ind w:left="-41"/>
              <w:rPr>
                <w:b/>
              </w:rPr>
            </w:pPr>
            <w:r w:rsidRPr="006767BB">
              <w:rPr>
                <w:rFonts w:ascii="Arial" w:hAnsi="Arial" w:cs="Arial"/>
                <w:b/>
                <w:sz w:val="18"/>
                <w:szCs w:val="18"/>
              </w:rPr>
              <w:t xml:space="preserve">Serial </w:t>
            </w:r>
            <w:r w:rsidR="003E2A64">
              <w:rPr>
                <w:rFonts w:ascii="Arial" w:hAnsi="Arial" w:cs="Arial"/>
                <w:b/>
                <w:sz w:val="18"/>
                <w:szCs w:val="18"/>
              </w:rPr>
              <w:t>number</w:t>
            </w:r>
          </w:p>
        </w:tc>
        <w:tc>
          <w:tcPr>
            <w:tcW w:w="2993" w:type="dxa"/>
            <w:shd w:val="clear" w:color="auto" w:fill="auto"/>
            <w:vAlign w:val="bottom"/>
          </w:tcPr>
          <w:p w:rsidR="00170229" w:rsidRPr="00655583" w:rsidRDefault="00170229" w:rsidP="00D5234F">
            <w:pPr>
              <w:pStyle w:val="Header"/>
              <w:tabs>
                <w:tab w:val="clear" w:pos="4320"/>
                <w:tab w:val="clear" w:pos="8640"/>
              </w:tabs>
              <w:spacing w:before="120"/>
            </w:pPr>
            <w:r w:rsidRPr="006767BB">
              <w:rPr>
                <w:rFonts w:ascii="Arial" w:hAnsi="Arial" w:cs="Arial"/>
                <w:sz w:val="18"/>
                <w:szCs w:val="18"/>
              </w:rPr>
              <w:fldChar w:fldCharType="begin">
                <w:ffData>
                  <w:name w:val=""/>
                  <w:enabled/>
                  <w:calcOnExit w:val="0"/>
                  <w:textInput>
                    <w:maxLength w:val="50"/>
                  </w:textInput>
                </w:ffData>
              </w:fldChar>
            </w:r>
            <w:r w:rsidRPr="006767BB">
              <w:rPr>
                <w:rFonts w:ascii="Arial" w:hAnsi="Arial" w:cs="Arial"/>
                <w:sz w:val="18"/>
                <w:szCs w:val="18"/>
              </w:rPr>
              <w:instrText xml:space="preserve"> FORMTEXT </w:instrText>
            </w:r>
            <w:r w:rsidRPr="006767BB">
              <w:rPr>
                <w:rFonts w:ascii="Arial" w:hAnsi="Arial" w:cs="Arial"/>
                <w:sz w:val="18"/>
                <w:szCs w:val="18"/>
              </w:rPr>
            </w:r>
            <w:r w:rsidRPr="006767BB">
              <w:rPr>
                <w:rFonts w:ascii="Arial" w:hAnsi="Arial" w:cs="Arial"/>
                <w:sz w:val="18"/>
                <w:szCs w:val="18"/>
              </w:rPr>
              <w:fldChar w:fldCharType="separate"/>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sz w:val="18"/>
                <w:szCs w:val="18"/>
              </w:rPr>
              <w:fldChar w:fldCharType="end"/>
            </w:r>
          </w:p>
        </w:tc>
        <w:tc>
          <w:tcPr>
            <w:tcW w:w="2993" w:type="dxa"/>
            <w:shd w:val="clear" w:color="auto" w:fill="auto"/>
            <w:vAlign w:val="bottom"/>
          </w:tcPr>
          <w:p w:rsidR="00170229" w:rsidRDefault="00170229" w:rsidP="00D5234F">
            <w:pPr>
              <w:pStyle w:val="Header"/>
              <w:tabs>
                <w:tab w:val="clear" w:pos="4320"/>
                <w:tab w:val="clear" w:pos="8640"/>
              </w:tabs>
              <w:spacing w:before="120"/>
            </w:pPr>
            <w:r w:rsidRPr="006767BB">
              <w:rPr>
                <w:rFonts w:ascii="Arial" w:hAnsi="Arial" w:cs="Arial"/>
                <w:sz w:val="18"/>
                <w:szCs w:val="18"/>
              </w:rPr>
              <w:fldChar w:fldCharType="begin">
                <w:ffData>
                  <w:name w:val=""/>
                  <w:enabled/>
                  <w:calcOnExit w:val="0"/>
                  <w:textInput>
                    <w:maxLength w:val="50"/>
                  </w:textInput>
                </w:ffData>
              </w:fldChar>
            </w:r>
            <w:r w:rsidRPr="006767BB">
              <w:rPr>
                <w:rFonts w:ascii="Arial" w:hAnsi="Arial" w:cs="Arial"/>
                <w:sz w:val="18"/>
                <w:szCs w:val="18"/>
              </w:rPr>
              <w:instrText xml:space="preserve"> FORMTEXT </w:instrText>
            </w:r>
            <w:r w:rsidRPr="006767BB">
              <w:rPr>
                <w:rFonts w:ascii="Arial" w:hAnsi="Arial" w:cs="Arial"/>
                <w:sz w:val="18"/>
                <w:szCs w:val="18"/>
              </w:rPr>
            </w:r>
            <w:r w:rsidRPr="006767BB">
              <w:rPr>
                <w:rFonts w:ascii="Arial" w:hAnsi="Arial" w:cs="Arial"/>
                <w:sz w:val="18"/>
                <w:szCs w:val="18"/>
              </w:rPr>
              <w:fldChar w:fldCharType="separate"/>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sz w:val="18"/>
                <w:szCs w:val="18"/>
              </w:rPr>
              <w:fldChar w:fldCharType="end"/>
            </w:r>
          </w:p>
        </w:tc>
        <w:tc>
          <w:tcPr>
            <w:tcW w:w="2993" w:type="dxa"/>
            <w:vAlign w:val="bottom"/>
          </w:tcPr>
          <w:p w:rsidR="00170229" w:rsidRPr="006767BB" w:rsidRDefault="00170229" w:rsidP="00D5234F">
            <w:pPr>
              <w:pStyle w:val="Header"/>
              <w:tabs>
                <w:tab w:val="clear" w:pos="4320"/>
                <w:tab w:val="clear" w:pos="8640"/>
              </w:tabs>
              <w:spacing w:before="120"/>
              <w:rPr>
                <w:rFonts w:ascii="Arial" w:hAnsi="Arial" w:cs="Arial"/>
                <w:sz w:val="18"/>
                <w:szCs w:val="18"/>
              </w:rPr>
            </w:pPr>
            <w:r w:rsidRPr="006767BB">
              <w:rPr>
                <w:rFonts w:ascii="Arial" w:hAnsi="Arial" w:cs="Arial"/>
                <w:sz w:val="18"/>
                <w:szCs w:val="18"/>
              </w:rPr>
              <w:fldChar w:fldCharType="begin">
                <w:ffData>
                  <w:name w:val=""/>
                  <w:enabled/>
                  <w:calcOnExit w:val="0"/>
                  <w:textInput>
                    <w:maxLength w:val="50"/>
                  </w:textInput>
                </w:ffData>
              </w:fldChar>
            </w:r>
            <w:r w:rsidRPr="006767BB">
              <w:rPr>
                <w:rFonts w:ascii="Arial" w:hAnsi="Arial" w:cs="Arial"/>
                <w:sz w:val="18"/>
                <w:szCs w:val="18"/>
              </w:rPr>
              <w:instrText xml:space="preserve"> FORMTEXT </w:instrText>
            </w:r>
            <w:r w:rsidRPr="006767BB">
              <w:rPr>
                <w:rFonts w:ascii="Arial" w:hAnsi="Arial" w:cs="Arial"/>
                <w:sz w:val="18"/>
                <w:szCs w:val="18"/>
              </w:rPr>
            </w:r>
            <w:r w:rsidRPr="006767BB">
              <w:rPr>
                <w:rFonts w:ascii="Arial" w:hAnsi="Arial" w:cs="Arial"/>
                <w:sz w:val="18"/>
                <w:szCs w:val="18"/>
              </w:rPr>
              <w:fldChar w:fldCharType="separate"/>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sz w:val="18"/>
                <w:szCs w:val="18"/>
              </w:rPr>
              <w:fldChar w:fldCharType="end"/>
            </w:r>
          </w:p>
        </w:tc>
        <w:tc>
          <w:tcPr>
            <w:tcW w:w="2993" w:type="dxa"/>
            <w:shd w:val="clear" w:color="auto" w:fill="auto"/>
            <w:vAlign w:val="bottom"/>
          </w:tcPr>
          <w:p w:rsidR="00170229" w:rsidRDefault="00170229" w:rsidP="00D5234F">
            <w:pPr>
              <w:pStyle w:val="Header"/>
              <w:tabs>
                <w:tab w:val="clear" w:pos="4320"/>
                <w:tab w:val="clear" w:pos="8640"/>
              </w:tabs>
              <w:spacing w:before="120"/>
            </w:pPr>
            <w:r w:rsidRPr="006767BB">
              <w:rPr>
                <w:rFonts w:ascii="Arial" w:hAnsi="Arial" w:cs="Arial"/>
                <w:sz w:val="18"/>
                <w:szCs w:val="18"/>
              </w:rPr>
              <w:fldChar w:fldCharType="begin">
                <w:ffData>
                  <w:name w:val=""/>
                  <w:enabled/>
                  <w:calcOnExit w:val="0"/>
                  <w:textInput>
                    <w:maxLength w:val="50"/>
                  </w:textInput>
                </w:ffData>
              </w:fldChar>
            </w:r>
            <w:r w:rsidRPr="006767BB">
              <w:rPr>
                <w:rFonts w:ascii="Arial" w:hAnsi="Arial" w:cs="Arial"/>
                <w:sz w:val="18"/>
                <w:szCs w:val="18"/>
              </w:rPr>
              <w:instrText xml:space="preserve"> FORMTEXT </w:instrText>
            </w:r>
            <w:r w:rsidRPr="006767BB">
              <w:rPr>
                <w:rFonts w:ascii="Arial" w:hAnsi="Arial" w:cs="Arial"/>
                <w:sz w:val="18"/>
                <w:szCs w:val="18"/>
              </w:rPr>
            </w:r>
            <w:r w:rsidRPr="006767BB">
              <w:rPr>
                <w:rFonts w:ascii="Arial" w:hAnsi="Arial" w:cs="Arial"/>
                <w:sz w:val="18"/>
                <w:szCs w:val="18"/>
              </w:rPr>
              <w:fldChar w:fldCharType="separate"/>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sz w:val="18"/>
                <w:szCs w:val="18"/>
              </w:rPr>
              <w:fldChar w:fldCharType="end"/>
            </w:r>
          </w:p>
        </w:tc>
      </w:tr>
      <w:tr w:rsidR="00170229" w:rsidTr="008C0FFF">
        <w:tc>
          <w:tcPr>
            <w:tcW w:w="380" w:type="dxa"/>
            <w:tcBorders>
              <w:right w:val="nil"/>
            </w:tcBorders>
            <w:shd w:val="clear" w:color="auto" w:fill="auto"/>
          </w:tcPr>
          <w:p w:rsidR="00170229" w:rsidRPr="006767BB" w:rsidRDefault="00170229" w:rsidP="00772F39">
            <w:pPr>
              <w:pStyle w:val="Header"/>
              <w:tabs>
                <w:tab w:val="clear" w:pos="4320"/>
                <w:tab w:val="clear" w:pos="8640"/>
              </w:tabs>
              <w:spacing w:before="120" w:after="60"/>
              <w:ind w:left="-90" w:right="-37"/>
              <w:rPr>
                <w:rFonts w:ascii="Arial" w:hAnsi="Arial" w:cs="Arial"/>
                <w:b/>
                <w:sz w:val="18"/>
                <w:szCs w:val="18"/>
              </w:rPr>
            </w:pPr>
            <w:r w:rsidRPr="006767BB">
              <w:rPr>
                <w:rFonts w:ascii="Arial" w:hAnsi="Arial" w:cs="Arial"/>
                <w:b/>
                <w:sz w:val="18"/>
                <w:szCs w:val="18"/>
              </w:rPr>
              <w:t>A5)</w:t>
            </w:r>
          </w:p>
        </w:tc>
        <w:tc>
          <w:tcPr>
            <w:tcW w:w="1639" w:type="dxa"/>
            <w:tcBorders>
              <w:top w:val="single" w:sz="2" w:space="0" w:color="auto"/>
              <w:left w:val="nil"/>
            </w:tcBorders>
            <w:shd w:val="clear" w:color="auto" w:fill="auto"/>
            <w:vAlign w:val="bottom"/>
          </w:tcPr>
          <w:p w:rsidR="00170229" w:rsidRPr="006767BB" w:rsidRDefault="00170229" w:rsidP="00D71E38">
            <w:pPr>
              <w:pStyle w:val="Header"/>
              <w:tabs>
                <w:tab w:val="clear" w:pos="4320"/>
                <w:tab w:val="clear" w:pos="8640"/>
              </w:tabs>
              <w:spacing w:before="120" w:after="60"/>
              <w:ind w:left="-41"/>
              <w:rPr>
                <w:b/>
              </w:rPr>
            </w:pPr>
            <w:r w:rsidRPr="006767BB">
              <w:rPr>
                <w:rFonts w:ascii="Arial" w:hAnsi="Arial" w:cs="Arial"/>
                <w:b/>
                <w:sz w:val="18"/>
                <w:szCs w:val="18"/>
              </w:rPr>
              <w:t>Description</w:t>
            </w:r>
          </w:p>
        </w:tc>
        <w:tc>
          <w:tcPr>
            <w:tcW w:w="2993" w:type="dxa"/>
            <w:shd w:val="clear" w:color="auto" w:fill="auto"/>
            <w:vAlign w:val="bottom"/>
          </w:tcPr>
          <w:p w:rsidR="00170229" w:rsidRPr="00655583" w:rsidRDefault="00170229" w:rsidP="00D5234F">
            <w:pPr>
              <w:pStyle w:val="Header"/>
              <w:tabs>
                <w:tab w:val="clear" w:pos="4320"/>
                <w:tab w:val="clear" w:pos="8640"/>
              </w:tabs>
              <w:spacing w:before="120"/>
            </w:pPr>
            <w:r w:rsidRPr="006767BB">
              <w:rPr>
                <w:rFonts w:ascii="Arial" w:hAnsi="Arial" w:cs="Arial"/>
                <w:sz w:val="18"/>
                <w:szCs w:val="18"/>
              </w:rPr>
              <w:fldChar w:fldCharType="begin">
                <w:ffData>
                  <w:name w:val=""/>
                  <w:enabled/>
                  <w:calcOnExit w:val="0"/>
                  <w:textInput/>
                </w:ffData>
              </w:fldChar>
            </w:r>
            <w:r w:rsidRPr="006767BB">
              <w:rPr>
                <w:rFonts w:ascii="Arial" w:hAnsi="Arial" w:cs="Arial"/>
                <w:sz w:val="18"/>
                <w:szCs w:val="18"/>
              </w:rPr>
              <w:instrText xml:space="preserve"> FORMTEXT </w:instrText>
            </w:r>
            <w:r w:rsidRPr="006767BB">
              <w:rPr>
                <w:rFonts w:ascii="Arial" w:hAnsi="Arial" w:cs="Arial"/>
                <w:sz w:val="18"/>
                <w:szCs w:val="18"/>
              </w:rPr>
            </w:r>
            <w:r w:rsidRPr="006767BB">
              <w:rPr>
                <w:rFonts w:ascii="Arial" w:hAnsi="Arial" w:cs="Arial"/>
                <w:sz w:val="18"/>
                <w:szCs w:val="18"/>
              </w:rPr>
              <w:fldChar w:fldCharType="separate"/>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sz w:val="18"/>
                <w:szCs w:val="18"/>
              </w:rPr>
              <w:fldChar w:fldCharType="end"/>
            </w:r>
          </w:p>
        </w:tc>
        <w:tc>
          <w:tcPr>
            <w:tcW w:w="2993" w:type="dxa"/>
            <w:shd w:val="clear" w:color="auto" w:fill="auto"/>
            <w:vAlign w:val="bottom"/>
          </w:tcPr>
          <w:p w:rsidR="00170229" w:rsidRDefault="00170229" w:rsidP="00D5234F">
            <w:pPr>
              <w:pStyle w:val="Header"/>
              <w:tabs>
                <w:tab w:val="clear" w:pos="4320"/>
                <w:tab w:val="clear" w:pos="8640"/>
              </w:tabs>
              <w:spacing w:before="120"/>
            </w:pPr>
            <w:r w:rsidRPr="006767BB">
              <w:rPr>
                <w:rFonts w:ascii="Arial" w:hAnsi="Arial" w:cs="Arial"/>
                <w:sz w:val="18"/>
                <w:szCs w:val="18"/>
              </w:rPr>
              <w:fldChar w:fldCharType="begin">
                <w:ffData>
                  <w:name w:val=""/>
                  <w:enabled/>
                  <w:calcOnExit w:val="0"/>
                  <w:textInput/>
                </w:ffData>
              </w:fldChar>
            </w:r>
            <w:r w:rsidRPr="006767BB">
              <w:rPr>
                <w:rFonts w:ascii="Arial" w:hAnsi="Arial" w:cs="Arial"/>
                <w:sz w:val="18"/>
                <w:szCs w:val="18"/>
              </w:rPr>
              <w:instrText xml:space="preserve"> FORMTEXT </w:instrText>
            </w:r>
            <w:r w:rsidRPr="006767BB">
              <w:rPr>
                <w:rFonts w:ascii="Arial" w:hAnsi="Arial" w:cs="Arial"/>
                <w:sz w:val="18"/>
                <w:szCs w:val="18"/>
              </w:rPr>
            </w:r>
            <w:r w:rsidRPr="006767BB">
              <w:rPr>
                <w:rFonts w:ascii="Arial" w:hAnsi="Arial" w:cs="Arial"/>
                <w:sz w:val="18"/>
                <w:szCs w:val="18"/>
              </w:rPr>
              <w:fldChar w:fldCharType="separate"/>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sz w:val="18"/>
                <w:szCs w:val="18"/>
              </w:rPr>
              <w:fldChar w:fldCharType="end"/>
            </w:r>
          </w:p>
        </w:tc>
        <w:tc>
          <w:tcPr>
            <w:tcW w:w="2993" w:type="dxa"/>
            <w:vAlign w:val="bottom"/>
          </w:tcPr>
          <w:p w:rsidR="00170229" w:rsidRPr="006767BB" w:rsidRDefault="00170229" w:rsidP="00D5234F">
            <w:pPr>
              <w:pStyle w:val="Header"/>
              <w:tabs>
                <w:tab w:val="clear" w:pos="4320"/>
                <w:tab w:val="clear" w:pos="8640"/>
              </w:tabs>
              <w:spacing w:before="120"/>
              <w:rPr>
                <w:rFonts w:ascii="Arial" w:hAnsi="Arial" w:cs="Arial"/>
                <w:sz w:val="18"/>
                <w:szCs w:val="18"/>
              </w:rPr>
            </w:pPr>
            <w:r w:rsidRPr="006767BB">
              <w:rPr>
                <w:rFonts w:ascii="Arial" w:hAnsi="Arial" w:cs="Arial"/>
                <w:sz w:val="18"/>
                <w:szCs w:val="18"/>
              </w:rPr>
              <w:fldChar w:fldCharType="begin">
                <w:ffData>
                  <w:name w:val=""/>
                  <w:enabled/>
                  <w:calcOnExit w:val="0"/>
                  <w:textInput/>
                </w:ffData>
              </w:fldChar>
            </w:r>
            <w:r w:rsidRPr="006767BB">
              <w:rPr>
                <w:rFonts w:ascii="Arial" w:hAnsi="Arial" w:cs="Arial"/>
                <w:sz w:val="18"/>
                <w:szCs w:val="18"/>
              </w:rPr>
              <w:instrText xml:space="preserve"> FORMTEXT </w:instrText>
            </w:r>
            <w:r w:rsidRPr="006767BB">
              <w:rPr>
                <w:rFonts w:ascii="Arial" w:hAnsi="Arial" w:cs="Arial"/>
                <w:sz w:val="18"/>
                <w:szCs w:val="18"/>
              </w:rPr>
            </w:r>
            <w:r w:rsidRPr="006767BB">
              <w:rPr>
                <w:rFonts w:ascii="Arial" w:hAnsi="Arial" w:cs="Arial"/>
                <w:sz w:val="18"/>
                <w:szCs w:val="18"/>
              </w:rPr>
              <w:fldChar w:fldCharType="separate"/>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sz w:val="18"/>
                <w:szCs w:val="18"/>
              </w:rPr>
              <w:fldChar w:fldCharType="end"/>
            </w:r>
          </w:p>
        </w:tc>
        <w:tc>
          <w:tcPr>
            <w:tcW w:w="2993" w:type="dxa"/>
            <w:shd w:val="clear" w:color="auto" w:fill="auto"/>
            <w:vAlign w:val="bottom"/>
          </w:tcPr>
          <w:p w:rsidR="00170229" w:rsidRDefault="00170229" w:rsidP="00D5234F">
            <w:pPr>
              <w:pStyle w:val="Header"/>
              <w:tabs>
                <w:tab w:val="clear" w:pos="4320"/>
                <w:tab w:val="clear" w:pos="8640"/>
              </w:tabs>
              <w:spacing w:before="120"/>
            </w:pPr>
            <w:r w:rsidRPr="006767BB">
              <w:rPr>
                <w:rFonts w:ascii="Arial" w:hAnsi="Arial" w:cs="Arial"/>
                <w:sz w:val="18"/>
                <w:szCs w:val="18"/>
              </w:rPr>
              <w:fldChar w:fldCharType="begin">
                <w:ffData>
                  <w:name w:val=""/>
                  <w:enabled/>
                  <w:calcOnExit w:val="0"/>
                  <w:textInput/>
                </w:ffData>
              </w:fldChar>
            </w:r>
            <w:r w:rsidRPr="006767BB">
              <w:rPr>
                <w:rFonts w:ascii="Arial" w:hAnsi="Arial" w:cs="Arial"/>
                <w:sz w:val="18"/>
                <w:szCs w:val="18"/>
              </w:rPr>
              <w:instrText xml:space="preserve"> FORMTEXT </w:instrText>
            </w:r>
            <w:r w:rsidRPr="006767BB">
              <w:rPr>
                <w:rFonts w:ascii="Arial" w:hAnsi="Arial" w:cs="Arial"/>
                <w:sz w:val="18"/>
                <w:szCs w:val="18"/>
              </w:rPr>
            </w:r>
            <w:r w:rsidRPr="006767BB">
              <w:rPr>
                <w:rFonts w:ascii="Arial" w:hAnsi="Arial" w:cs="Arial"/>
                <w:sz w:val="18"/>
                <w:szCs w:val="18"/>
              </w:rPr>
              <w:fldChar w:fldCharType="separate"/>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sz w:val="18"/>
                <w:szCs w:val="18"/>
              </w:rPr>
              <w:fldChar w:fldCharType="end"/>
            </w:r>
          </w:p>
        </w:tc>
      </w:tr>
      <w:tr w:rsidR="00170229" w:rsidTr="008C0FFF">
        <w:tc>
          <w:tcPr>
            <w:tcW w:w="380" w:type="dxa"/>
            <w:tcBorders>
              <w:right w:val="nil"/>
            </w:tcBorders>
            <w:shd w:val="clear" w:color="auto" w:fill="auto"/>
          </w:tcPr>
          <w:p w:rsidR="00170229" w:rsidRPr="006767BB" w:rsidRDefault="00170229" w:rsidP="00772F39">
            <w:pPr>
              <w:pStyle w:val="Header"/>
              <w:tabs>
                <w:tab w:val="clear" w:pos="4320"/>
                <w:tab w:val="clear" w:pos="8640"/>
              </w:tabs>
              <w:spacing w:before="120" w:after="60"/>
              <w:ind w:left="-90" w:right="-37"/>
              <w:rPr>
                <w:rFonts w:ascii="Arial" w:hAnsi="Arial" w:cs="Arial"/>
                <w:b/>
                <w:sz w:val="18"/>
                <w:szCs w:val="18"/>
              </w:rPr>
            </w:pPr>
            <w:r w:rsidRPr="006767BB">
              <w:rPr>
                <w:rFonts w:ascii="Arial" w:hAnsi="Arial" w:cs="Arial"/>
                <w:b/>
                <w:sz w:val="18"/>
                <w:szCs w:val="18"/>
              </w:rPr>
              <w:t>A6)</w:t>
            </w:r>
          </w:p>
        </w:tc>
        <w:tc>
          <w:tcPr>
            <w:tcW w:w="1639" w:type="dxa"/>
            <w:tcBorders>
              <w:top w:val="single" w:sz="2" w:space="0" w:color="auto"/>
              <w:left w:val="nil"/>
            </w:tcBorders>
            <w:shd w:val="clear" w:color="auto" w:fill="auto"/>
            <w:vAlign w:val="bottom"/>
          </w:tcPr>
          <w:p w:rsidR="00170229" w:rsidRPr="006767BB" w:rsidRDefault="00170229" w:rsidP="00D71E38">
            <w:pPr>
              <w:pStyle w:val="Header"/>
              <w:tabs>
                <w:tab w:val="clear" w:pos="4320"/>
                <w:tab w:val="clear" w:pos="8640"/>
              </w:tabs>
              <w:spacing w:before="120" w:after="60"/>
              <w:ind w:left="-41"/>
              <w:rPr>
                <w:rFonts w:ascii="Arial" w:hAnsi="Arial" w:cs="Arial"/>
                <w:b/>
                <w:sz w:val="18"/>
                <w:szCs w:val="18"/>
              </w:rPr>
            </w:pPr>
            <w:r w:rsidRPr="006767BB">
              <w:rPr>
                <w:rFonts w:ascii="Arial" w:hAnsi="Arial" w:cs="Arial"/>
                <w:b/>
                <w:sz w:val="18"/>
                <w:szCs w:val="18"/>
              </w:rPr>
              <w:t>Primary or Backup? (P or B)</w:t>
            </w:r>
          </w:p>
        </w:tc>
        <w:tc>
          <w:tcPr>
            <w:tcW w:w="2993" w:type="dxa"/>
            <w:shd w:val="clear" w:color="auto" w:fill="auto"/>
            <w:vAlign w:val="bottom"/>
          </w:tcPr>
          <w:p w:rsidR="00170229" w:rsidRPr="00655583" w:rsidRDefault="00170229" w:rsidP="00D5234F">
            <w:pPr>
              <w:pStyle w:val="Header"/>
              <w:tabs>
                <w:tab w:val="clear" w:pos="4320"/>
                <w:tab w:val="clear" w:pos="8640"/>
              </w:tabs>
              <w:spacing w:before="120"/>
            </w:pPr>
            <w:r w:rsidRPr="006767BB">
              <w:rPr>
                <w:rFonts w:ascii="Arial" w:hAnsi="Arial" w:cs="Arial"/>
                <w:sz w:val="18"/>
                <w:szCs w:val="18"/>
              </w:rPr>
              <w:fldChar w:fldCharType="begin">
                <w:ffData>
                  <w:name w:val=""/>
                  <w:enabled/>
                  <w:calcOnExit w:val="0"/>
                  <w:statusText w:type="text" w:val="Press Alt + &lt;Down Arrow&gt; to select code."/>
                  <w:ddList>
                    <w:listEntry w:val="     "/>
                    <w:listEntry w:val="P - Primary"/>
                    <w:listEntry w:val="B - Backup"/>
                  </w:ddList>
                </w:ffData>
              </w:fldChar>
            </w:r>
            <w:r w:rsidRPr="006767BB">
              <w:rPr>
                <w:rFonts w:ascii="Arial" w:hAnsi="Arial" w:cs="Arial"/>
                <w:sz w:val="18"/>
                <w:szCs w:val="18"/>
              </w:rPr>
              <w:instrText xml:space="preserve"> FORMDROPDOWN </w:instrText>
            </w:r>
            <w:r w:rsidR="00634189">
              <w:rPr>
                <w:rFonts w:ascii="Arial" w:hAnsi="Arial" w:cs="Arial"/>
                <w:sz w:val="18"/>
                <w:szCs w:val="18"/>
              </w:rPr>
            </w:r>
            <w:r w:rsidR="00634189">
              <w:rPr>
                <w:rFonts w:ascii="Arial" w:hAnsi="Arial" w:cs="Arial"/>
                <w:sz w:val="18"/>
                <w:szCs w:val="18"/>
              </w:rPr>
              <w:fldChar w:fldCharType="separate"/>
            </w:r>
            <w:r w:rsidRPr="006767BB">
              <w:rPr>
                <w:rFonts w:ascii="Arial" w:hAnsi="Arial" w:cs="Arial"/>
                <w:sz w:val="18"/>
                <w:szCs w:val="18"/>
              </w:rPr>
              <w:fldChar w:fldCharType="end"/>
            </w:r>
          </w:p>
        </w:tc>
        <w:tc>
          <w:tcPr>
            <w:tcW w:w="2993" w:type="dxa"/>
            <w:shd w:val="clear" w:color="auto" w:fill="auto"/>
            <w:vAlign w:val="bottom"/>
          </w:tcPr>
          <w:p w:rsidR="00170229" w:rsidRDefault="00170229" w:rsidP="00D5234F">
            <w:pPr>
              <w:pStyle w:val="Header"/>
              <w:tabs>
                <w:tab w:val="clear" w:pos="4320"/>
                <w:tab w:val="clear" w:pos="8640"/>
              </w:tabs>
              <w:spacing w:before="120"/>
            </w:pPr>
            <w:r w:rsidRPr="006767BB">
              <w:rPr>
                <w:rFonts w:ascii="Arial" w:hAnsi="Arial" w:cs="Arial"/>
                <w:sz w:val="18"/>
                <w:szCs w:val="18"/>
              </w:rPr>
              <w:fldChar w:fldCharType="begin">
                <w:ffData>
                  <w:name w:val=""/>
                  <w:enabled/>
                  <w:calcOnExit w:val="0"/>
                  <w:statusText w:type="text" w:val="Press Alt + &lt;Down Arrow&gt; to select code."/>
                  <w:ddList>
                    <w:listEntry w:val="     "/>
                    <w:listEntry w:val="P - Primary"/>
                    <w:listEntry w:val="B - Backup"/>
                  </w:ddList>
                </w:ffData>
              </w:fldChar>
            </w:r>
            <w:r w:rsidRPr="006767BB">
              <w:rPr>
                <w:rFonts w:ascii="Arial" w:hAnsi="Arial" w:cs="Arial"/>
                <w:sz w:val="18"/>
                <w:szCs w:val="18"/>
              </w:rPr>
              <w:instrText xml:space="preserve"> FORMDROPDOWN </w:instrText>
            </w:r>
            <w:r w:rsidR="00634189">
              <w:rPr>
                <w:rFonts w:ascii="Arial" w:hAnsi="Arial" w:cs="Arial"/>
                <w:sz w:val="18"/>
                <w:szCs w:val="18"/>
              </w:rPr>
            </w:r>
            <w:r w:rsidR="00634189">
              <w:rPr>
                <w:rFonts w:ascii="Arial" w:hAnsi="Arial" w:cs="Arial"/>
                <w:sz w:val="18"/>
                <w:szCs w:val="18"/>
              </w:rPr>
              <w:fldChar w:fldCharType="separate"/>
            </w:r>
            <w:r w:rsidRPr="006767BB">
              <w:rPr>
                <w:rFonts w:ascii="Arial" w:hAnsi="Arial" w:cs="Arial"/>
                <w:sz w:val="18"/>
                <w:szCs w:val="18"/>
              </w:rPr>
              <w:fldChar w:fldCharType="end"/>
            </w:r>
          </w:p>
        </w:tc>
        <w:tc>
          <w:tcPr>
            <w:tcW w:w="2993" w:type="dxa"/>
            <w:vAlign w:val="bottom"/>
          </w:tcPr>
          <w:p w:rsidR="00170229" w:rsidRPr="006767BB" w:rsidRDefault="00170229" w:rsidP="00D5234F">
            <w:pPr>
              <w:pStyle w:val="Header"/>
              <w:tabs>
                <w:tab w:val="clear" w:pos="4320"/>
                <w:tab w:val="clear" w:pos="8640"/>
              </w:tabs>
              <w:spacing w:before="120"/>
              <w:rPr>
                <w:rFonts w:ascii="Arial" w:hAnsi="Arial" w:cs="Arial"/>
                <w:sz w:val="18"/>
                <w:szCs w:val="18"/>
              </w:rPr>
            </w:pPr>
            <w:r w:rsidRPr="006767BB">
              <w:rPr>
                <w:rFonts w:ascii="Arial" w:hAnsi="Arial" w:cs="Arial"/>
                <w:sz w:val="18"/>
                <w:szCs w:val="18"/>
              </w:rPr>
              <w:fldChar w:fldCharType="begin">
                <w:ffData>
                  <w:name w:val=""/>
                  <w:enabled/>
                  <w:calcOnExit w:val="0"/>
                  <w:statusText w:type="text" w:val="Press Alt + &lt;Down Arrow&gt; to select code."/>
                  <w:ddList>
                    <w:listEntry w:val="     "/>
                    <w:listEntry w:val="P - Primary"/>
                    <w:listEntry w:val="B - Backup"/>
                  </w:ddList>
                </w:ffData>
              </w:fldChar>
            </w:r>
            <w:r w:rsidRPr="006767BB">
              <w:rPr>
                <w:rFonts w:ascii="Arial" w:hAnsi="Arial" w:cs="Arial"/>
                <w:sz w:val="18"/>
                <w:szCs w:val="18"/>
              </w:rPr>
              <w:instrText xml:space="preserve"> FORMDROPDOWN </w:instrText>
            </w:r>
            <w:r w:rsidR="00634189">
              <w:rPr>
                <w:rFonts w:ascii="Arial" w:hAnsi="Arial" w:cs="Arial"/>
                <w:sz w:val="18"/>
                <w:szCs w:val="18"/>
              </w:rPr>
            </w:r>
            <w:r w:rsidR="00634189">
              <w:rPr>
                <w:rFonts w:ascii="Arial" w:hAnsi="Arial" w:cs="Arial"/>
                <w:sz w:val="18"/>
                <w:szCs w:val="18"/>
              </w:rPr>
              <w:fldChar w:fldCharType="separate"/>
            </w:r>
            <w:r w:rsidRPr="006767BB">
              <w:rPr>
                <w:rFonts w:ascii="Arial" w:hAnsi="Arial" w:cs="Arial"/>
                <w:sz w:val="18"/>
                <w:szCs w:val="18"/>
              </w:rPr>
              <w:fldChar w:fldCharType="end"/>
            </w:r>
          </w:p>
        </w:tc>
        <w:tc>
          <w:tcPr>
            <w:tcW w:w="2993" w:type="dxa"/>
            <w:shd w:val="clear" w:color="auto" w:fill="auto"/>
            <w:vAlign w:val="bottom"/>
          </w:tcPr>
          <w:p w:rsidR="00170229" w:rsidRDefault="00170229" w:rsidP="00D5234F">
            <w:pPr>
              <w:pStyle w:val="Header"/>
              <w:tabs>
                <w:tab w:val="clear" w:pos="4320"/>
                <w:tab w:val="clear" w:pos="8640"/>
              </w:tabs>
              <w:spacing w:before="120"/>
            </w:pPr>
            <w:r w:rsidRPr="006767BB">
              <w:rPr>
                <w:rFonts w:ascii="Arial" w:hAnsi="Arial" w:cs="Arial"/>
                <w:sz w:val="18"/>
                <w:szCs w:val="18"/>
              </w:rPr>
              <w:fldChar w:fldCharType="begin">
                <w:ffData>
                  <w:name w:val=""/>
                  <w:enabled/>
                  <w:calcOnExit w:val="0"/>
                  <w:statusText w:type="text" w:val="Press Alt + &lt;Down Arrow&gt; to select code."/>
                  <w:ddList>
                    <w:listEntry w:val="     "/>
                    <w:listEntry w:val="P - Primary"/>
                    <w:listEntry w:val="B - Backup"/>
                  </w:ddList>
                </w:ffData>
              </w:fldChar>
            </w:r>
            <w:r w:rsidRPr="006767BB">
              <w:rPr>
                <w:rFonts w:ascii="Arial" w:hAnsi="Arial" w:cs="Arial"/>
                <w:sz w:val="18"/>
                <w:szCs w:val="18"/>
              </w:rPr>
              <w:instrText xml:space="preserve"> FORMDROPDOWN </w:instrText>
            </w:r>
            <w:r w:rsidR="00634189">
              <w:rPr>
                <w:rFonts w:ascii="Arial" w:hAnsi="Arial" w:cs="Arial"/>
                <w:sz w:val="18"/>
                <w:szCs w:val="18"/>
              </w:rPr>
            </w:r>
            <w:r w:rsidR="00634189">
              <w:rPr>
                <w:rFonts w:ascii="Arial" w:hAnsi="Arial" w:cs="Arial"/>
                <w:sz w:val="18"/>
                <w:szCs w:val="18"/>
              </w:rPr>
              <w:fldChar w:fldCharType="separate"/>
            </w:r>
            <w:r w:rsidRPr="006767BB">
              <w:rPr>
                <w:rFonts w:ascii="Arial" w:hAnsi="Arial" w:cs="Arial"/>
                <w:sz w:val="18"/>
                <w:szCs w:val="18"/>
              </w:rPr>
              <w:fldChar w:fldCharType="end"/>
            </w:r>
          </w:p>
        </w:tc>
      </w:tr>
      <w:tr w:rsidR="00170229" w:rsidTr="008C0FFF">
        <w:tc>
          <w:tcPr>
            <w:tcW w:w="380" w:type="dxa"/>
            <w:tcBorders>
              <w:right w:val="nil"/>
            </w:tcBorders>
            <w:shd w:val="clear" w:color="auto" w:fill="auto"/>
          </w:tcPr>
          <w:p w:rsidR="00170229" w:rsidRPr="006767BB" w:rsidRDefault="00170229" w:rsidP="00772F39">
            <w:pPr>
              <w:pStyle w:val="Header"/>
              <w:tabs>
                <w:tab w:val="clear" w:pos="4320"/>
                <w:tab w:val="clear" w:pos="8640"/>
              </w:tabs>
              <w:spacing w:before="120" w:after="60"/>
              <w:ind w:left="-90" w:right="-37"/>
              <w:rPr>
                <w:rFonts w:ascii="Arial" w:hAnsi="Arial" w:cs="Arial"/>
                <w:b/>
                <w:sz w:val="18"/>
                <w:szCs w:val="18"/>
              </w:rPr>
            </w:pPr>
            <w:r w:rsidRPr="006767BB">
              <w:rPr>
                <w:rFonts w:ascii="Arial" w:hAnsi="Arial" w:cs="Arial"/>
                <w:b/>
                <w:sz w:val="18"/>
                <w:szCs w:val="18"/>
              </w:rPr>
              <w:t>A7)</w:t>
            </w:r>
          </w:p>
        </w:tc>
        <w:tc>
          <w:tcPr>
            <w:tcW w:w="1639" w:type="dxa"/>
            <w:tcBorders>
              <w:top w:val="single" w:sz="2" w:space="0" w:color="auto"/>
              <w:left w:val="nil"/>
            </w:tcBorders>
            <w:shd w:val="clear" w:color="auto" w:fill="auto"/>
            <w:vAlign w:val="bottom"/>
          </w:tcPr>
          <w:p w:rsidR="00170229" w:rsidRPr="006767BB" w:rsidRDefault="00170229" w:rsidP="00D71E38">
            <w:pPr>
              <w:pStyle w:val="Header"/>
              <w:tabs>
                <w:tab w:val="clear" w:pos="4320"/>
                <w:tab w:val="clear" w:pos="8640"/>
              </w:tabs>
              <w:spacing w:before="120" w:after="60"/>
              <w:ind w:left="-41"/>
              <w:rPr>
                <w:b/>
              </w:rPr>
            </w:pPr>
            <w:r w:rsidRPr="006767BB">
              <w:rPr>
                <w:rFonts w:ascii="Arial" w:hAnsi="Arial" w:cs="Arial"/>
                <w:b/>
                <w:sz w:val="18"/>
                <w:szCs w:val="18"/>
              </w:rPr>
              <w:t xml:space="preserve">Installation </w:t>
            </w:r>
            <w:r w:rsidR="003E2A64">
              <w:rPr>
                <w:rFonts w:ascii="Arial" w:hAnsi="Arial" w:cs="Arial"/>
                <w:b/>
                <w:sz w:val="18"/>
                <w:szCs w:val="18"/>
              </w:rPr>
              <w:t>d</w:t>
            </w:r>
            <w:r w:rsidRPr="006767BB">
              <w:rPr>
                <w:rFonts w:ascii="Arial" w:hAnsi="Arial" w:cs="Arial"/>
                <w:b/>
                <w:sz w:val="18"/>
                <w:szCs w:val="18"/>
              </w:rPr>
              <w:t>ate</w:t>
            </w:r>
            <w:r>
              <w:rPr>
                <w:rFonts w:ascii="Arial" w:hAnsi="Arial" w:cs="Arial"/>
                <w:b/>
                <w:sz w:val="18"/>
                <w:szCs w:val="18"/>
              </w:rPr>
              <w:t xml:space="preserve"> </w:t>
            </w:r>
            <w:r w:rsidR="003F511B" w:rsidRPr="00E43455">
              <w:rPr>
                <w:rFonts w:ascii="Arial" w:hAnsi="Arial" w:cs="Arial"/>
                <w:b/>
                <w:sz w:val="18"/>
                <w:szCs w:val="18"/>
              </w:rPr>
              <w:t>(mm/dd/yyyy)</w:t>
            </w:r>
          </w:p>
        </w:tc>
        <w:tc>
          <w:tcPr>
            <w:tcW w:w="2993" w:type="dxa"/>
            <w:shd w:val="clear" w:color="auto" w:fill="auto"/>
            <w:vAlign w:val="bottom"/>
          </w:tcPr>
          <w:p w:rsidR="00170229" w:rsidRPr="00655583" w:rsidRDefault="00170229" w:rsidP="00D5234F">
            <w:pPr>
              <w:pStyle w:val="Header"/>
              <w:tabs>
                <w:tab w:val="clear" w:pos="4320"/>
                <w:tab w:val="clear" w:pos="8640"/>
              </w:tabs>
              <w:spacing w:before="120"/>
            </w:pPr>
            <w:r w:rsidRPr="006767BB">
              <w:rPr>
                <w:rFonts w:ascii="Arial" w:hAnsi="Arial" w:cs="Arial"/>
                <w:sz w:val="18"/>
                <w:szCs w:val="18"/>
              </w:rPr>
              <w:fldChar w:fldCharType="begin">
                <w:ffData>
                  <w:name w:val=""/>
                  <w:enabled/>
                  <w:calcOnExit/>
                  <w:statusText w:type="text" w:val="(MM/DD/YY)"/>
                  <w:textInput>
                    <w:type w:val="date"/>
                    <w:format w:val="M/d/yyyy"/>
                  </w:textInput>
                </w:ffData>
              </w:fldChar>
            </w:r>
            <w:r w:rsidRPr="006767BB">
              <w:rPr>
                <w:rFonts w:ascii="Arial" w:hAnsi="Arial" w:cs="Arial"/>
                <w:sz w:val="18"/>
                <w:szCs w:val="18"/>
              </w:rPr>
              <w:instrText xml:space="preserve"> FORMTEXT </w:instrText>
            </w:r>
            <w:r w:rsidRPr="006767BB">
              <w:rPr>
                <w:rFonts w:ascii="Arial" w:hAnsi="Arial" w:cs="Arial"/>
                <w:sz w:val="18"/>
                <w:szCs w:val="18"/>
              </w:rPr>
            </w:r>
            <w:r w:rsidRPr="006767BB">
              <w:rPr>
                <w:rFonts w:ascii="Arial" w:hAnsi="Arial" w:cs="Arial"/>
                <w:sz w:val="18"/>
                <w:szCs w:val="18"/>
              </w:rPr>
              <w:fldChar w:fldCharType="separate"/>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sz w:val="18"/>
                <w:szCs w:val="18"/>
              </w:rPr>
              <w:fldChar w:fldCharType="end"/>
            </w:r>
          </w:p>
        </w:tc>
        <w:tc>
          <w:tcPr>
            <w:tcW w:w="2993" w:type="dxa"/>
            <w:shd w:val="clear" w:color="auto" w:fill="auto"/>
            <w:vAlign w:val="bottom"/>
          </w:tcPr>
          <w:p w:rsidR="00170229" w:rsidRDefault="00170229" w:rsidP="00D5234F">
            <w:pPr>
              <w:pStyle w:val="Header"/>
              <w:tabs>
                <w:tab w:val="clear" w:pos="4320"/>
                <w:tab w:val="clear" w:pos="8640"/>
              </w:tabs>
              <w:spacing w:before="120"/>
            </w:pPr>
            <w:r w:rsidRPr="006767BB">
              <w:rPr>
                <w:rFonts w:ascii="Arial" w:hAnsi="Arial" w:cs="Arial"/>
                <w:sz w:val="18"/>
                <w:szCs w:val="18"/>
                <w:highlight w:val="yellow"/>
              </w:rPr>
              <w:fldChar w:fldCharType="begin">
                <w:ffData>
                  <w:name w:val=""/>
                  <w:enabled/>
                  <w:calcOnExit/>
                  <w:statusText w:type="text" w:val="(MM/DD/YY)"/>
                  <w:textInput>
                    <w:type w:val="date"/>
                    <w:format w:val="M/d/yyyy"/>
                  </w:textInput>
                </w:ffData>
              </w:fldChar>
            </w:r>
            <w:r w:rsidRPr="006767BB">
              <w:rPr>
                <w:rFonts w:ascii="Arial" w:hAnsi="Arial" w:cs="Arial"/>
                <w:sz w:val="18"/>
                <w:szCs w:val="18"/>
                <w:highlight w:val="yellow"/>
              </w:rPr>
              <w:instrText xml:space="preserve"> FORMTEXT </w:instrText>
            </w:r>
            <w:r w:rsidRPr="006767BB">
              <w:rPr>
                <w:rFonts w:ascii="Arial" w:hAnsi="Arial" w:cs="Arial"/>
                <w:sz w:val="18"/>
                <w:szCs w:val="18"/>
                <w:highlight w:val="yellow"/>
              </w:rPr>
            </w:r>
            <w:r w:rsidRPr="006767BB">
              <w:rPr>
                <w:rFonts w:ascii="Arial" w:hAnsi="Arial" w:cs="Arial"/>
                <w:sz w:val="18"/>
                <w:szCs w:val="18"/>
                <w:highlight w:val="yellow"/>
              </w:rPr>
              <w:fldChar w:fldCharType="separate"/>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sz w:val="18"/>
                <w:szCs w:val="18"/>
                <w:highlight w:val="yellow"/>
              </w:rPr>
              <w:fldChar w:fldCharType="end"/>
            </w:r>
          </w:p>
        </w:tc>
        <w:tc>
          <w:tcPr>
            <w:tcW w:w="2993" w:type="dxa"/>
            <w:vAlign w:val="bottom"/>
          </w:tcPr>
          <w:p w:rsidR="00170229" w:rsidRPr="006767BB" w:rsidRDefault="00170229" w:rsidP="00D5234F">
            <w:pPr>
              <w:pStyle w:val="Header"/>
              <w:tabs>
                <w:tab w:val="clear" w:pos="4320"/>
                <w:tab w:val="clear" w:pos="8640"/>
              </w:tabs>
              <w:spacing w:before="120"/>
              <w:rPr>
                <w:rFonts w:ascii="Arial" w:hAnsi="Arial" w:cs="Arial"/>
                <w:sz w:val="18"/>
                <w:szCs w:val="18"/>
                <w:highlight w:val="yellow"/>
              </w:rPr>
            </w:pPr>
            <w:r w:rsidRPr="006767BB">
              <w:rPr>
                <w:rFonts w:ascii="Arial" w:hAnsi="Arial" w:cs="Arial"/>
                <w:sz w:val="18"/>
                <w:szCs w:val="18"/>
                <w:highlight w:val="yellow"/>
              </w:rPr>
              <w:fldChar w:fldCharType="begin">
                <w:ffData>
                  <w:name w:val=""/>
                  <w:enabled/>
                  <w:calcOnExit/>
                  <w:statusText w:type="text" w:val="(MM/DD/YY)"/>
                  <w:textInput>
                    <w:type w:val="date"/>
                    <w:format w:val="M/d/yyyy"/>
                  </w:textInput>
                </w:ffData>
              </w:fldChar>
            </w:r>
            <w:r w:rsidRPr="006767BB">
              <w:rPr>
                <w:rFonts w:ascii="Arial" w:hAnsi="Arial" w:cs="Arial"/>
                <w:sz w:val="18"/>
                <w:szCs w:val="18"/>
                <w:highlight w:val="yellow"/>
              </w:rPr>
              <w:instrText xml:space="preserve"> FORMTEXT </w:instrText>
            </w:r>
            <w:r w:rsidRPr="006767BB">
              <w:rPr>
                <w:rFonts w:ascii="Arial" w:hAnsi="Arial" w:cs="Arial"/>
                <w:sz w:val="18"/>
                <w:szCs w:val="18"/>
                <w:highlight w:val="yellow"/>
              </w:rPr>
            </w:r>
            <w:r w:rsidRPr="006767BB">
              <w:rPr>
                <w:rFonts w:ascii="Arial" w:hAnsi="Arial" w:cs="Arial"/>
                <w:sz w:val="18"/>
                <w:szCs w:val="18"/>
                <w:highlight w:val="yellow"/>
              </w:rPr>
              <w:fldChar w:fldCharType="separate"/>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sz w:val="18"/>
                <w:szCs w:val="18"/>
                <w:highlight w:val="yellow"/>
              </w:rPr>
              <w:fldChar w:fldCharType="end"/>
            </w:r>
          </w:p>
        </w:tc>
        <w:tc>
          <w:tcPr>
            <w:tcW w:w="2993" w:type="dxa"/>
            <w:shd w:val="clear" w:color="auto" w:fill="auto"/>
            <w:vAlign w:val="bottom"/>
          </w:tcPr>
          <w:p w:rsidR="00170229" w:rsidRDefault="00170229" w:rsidP="00D5234F">
            <w:pPr>
              <w:pStyle w:val="Header"/>
              <w:tabs>
                <w:tab w:val="clear" w:pos="4320"/>
                <w:tab w:val="clear" w:pos="8640"/>
              </w:tabs>
              <w:spacing w:before="120"/>
            </w:pPr>
            <w:r w:rsidRPr="006767BB">
              <w:rPr>
                <w:rFonts w:ascii="Arial" w:hAnsi="Arial" w:cs="Arial"/>
                <w:sz w:val="18"/>
                <w:szCs w:val="18"/>
                <w:highlight w:val="yellow"/>
              </w:rPr>
              <w:fldChar w:fldCharType="begin">
                <w:ffData>
                  <w:name w:val=""/>
                  <w:enabled/>
                  <w:calcOnExit/>
                  <w:statusText w:type="text" w:val="(MM/DD/YY)"/>
                  <w:textInput>
                    <w:type w:val="date"/>
                    <w:format w:val="M/d/yyyy"/>
                  </w:textInput>
                </w:ffData>
              </w:fldChar>
            </w:r>
            <w:r w:rsidRPr="006767BB">
              <w:rPr>
                <w:rFonts w:ascii="Arial" w:hAnsi="Arial" w:cs="Arial"/>
                <w:sz w:val="18"/>
                <w:szCs w:val="18"/>
                <w:highlight w:val="yellow"/>
              </w:rPr>
              <w:instrText xml:space="preserve"> FORMTEXT </w:instrText>
            </w:r>
            <w:r w:rsidRPr="006767BB">
              <w:rPr>
                <w:rFonts w:ascii="Arial" w:hAnsi="Arial" w:cs="Arial"/>
                <w:sz w:val="18"/>
                <w:szCs w:val="18"/>
                <w:highlight w:val="yellow"/>
              </w:rPr>
            </w:r>
            <w:r w:rsidRPr="006767BB">
              <w:rPr>
                <w:rFonts w:ascii="Arial" w:hAnsi="Arial" w:cs="Arial"/>
                <w:sz w:val="18"/>
                <w:szCs w:val="18"/>
                <w:highlight w:val="yellow"/>
              </w:rPr>
              <w:fldChar w:fldCharType="separate"/>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sz w:val="18"/>
                <w:szCs w:val="18"/>
                <w:highlight w:val="yellow"/>
              </w:rPr>
              <w:fldChar w:fldCharType="end"/>
            </w:r>
          </w:p>
        </w:tc>
      </w:tr>
      <w:tr w:rsidR="00170229" w:rsidTr="008C0FFF">
        <w:tc>
          <w:tcPr>
            <w:tcW w:w="380" w:type="dxa"/>
            <w:tcBorders>
              <w:right w:val="nil"/>
            </w:tcBorders>
            <w:shd w:val="clear" w:color="auto" w:fill="auto"/>
          </w:tcPr>
          <w:p w:rsidR="00170229" w:rsidRPr="006767BB" w:rsidRDefault="00170229" w:rsidP="00772F39">
            <w:pPr>
              <w:pStyle w:val="Header"/>
              <w:tabs>
                <w:tab w:val="clear" w:pos="4320"/>
                <w:tab w:val="clear" w:pos="8640"/>
              </w:tabs>
              <w:spacing w:before="120" w:after="60"/>
              <w:ind w:left="-90" w:right="-37"/>
              <w:rPr>
                <w:rFonts w:ascii="Arial" w:hAnsi="Arial" w:cs="Arial"/>
                <w:b/>
                <w:sz w:val="18"/>
                <w:szCs w:val="18"/>
              </w:rPr>
            </w:pPr>
            <w:r w:rsidRPr="006767BB">
              <w:rPr>
                <w:rFonts w:ascii="Arial" w:hAnsi="Arial" w:cs="Arial"/>
                <w:b/>
                <w:sz w:val="18"/>
                <w:szCs w:val="18"/>
              </w:rPr>
              <w:t>A8)</w:t>
            </w:r>
          </w:p>
        </w:tc>
        <w:tc>
          <w:tcPr>
            <w:tcW w:w="1639" w:type="dxa"/>
            <w:tcBorders>
              <w:top w:val="single" w:sz="2" w:space="0" w:color="auto"/>
              <w:left w:val="nil"/>
            </w:tcBorders>
            <w:shd w:val="clear" w:color="auto" w:fill="auto"/>
            <w:vAlign w:val="bottom"/>
          </w:tcPr>
          <w:p w:rsidR="00170229" w:rsidRPr="006767BB" w:rsidRDefault="00170229" w:rsidP="00D71E38">
            <w:pPr>
              <w:pStyle w:val="Header"/>
              <w:tabs>
                <w:tab w:val="clear" w:pos="4320"/>
                <w:tab w:val="clear" w:pos="8640"/>
              </w:tabs>
              <w:spacing w:before="120" w:after="60"/>
              <w:ind w:left="-41"/>
              <w:rPr>
                <w:b/>
              </w:rPr>
            </w:pPr>
            <w:r w:rsidRPr="006767BB">
              <w:rPr>
                <w:rFonts w:ascii="Arial" w:hAnsi="Arial" w:cs="Arial"/>
                <w:b/>
                <w:sz w:val="18"/>
                <w:szCs w:val="18"/>
              </w:rPr>
              <w:t>Status</w:t>
            </w:r>
          </w:p>
        </w:tc>
        <w:tc>
          <w:tcPr>
            <w:tcW w:w="2993" w:type="dxa"/>
            <w:shd w:val="clear" w:color="auto" w:fill="auto"/>
            <w:vAlign w:val="bottom"/>
          </w:tcPr>
          <w:p w:rsidR="00170229" w:rsidRPr="00655583" w:rsidRDefault="00170229" w:rsidP="00D5234F">
            <w:pPr>
              <w:pStyle w:val="Header"/>
              <w:tabs>
                <w:tab w:val="clear" w:pos="4320"/>
                <w:tab w:val="clear" w:pos="8640"/>
              </w:tabs>
              <w:spacing w:before="120"/>
            </w:pPr>
            <w:r w:rsidRPr="006767BB">
              <w:rPr>
                <w:rFonts w:ascii="Arial" w:hAnsi="Arial" w:cs="Arial"/>
                <w:sz w:val="18"/>
                <w:szCs w:val="18"/>
              </w:rPr>
              <w:fldChar w:fldCharType="begin">
                <w:ffData>
                  <w:name w:val=""/>
                  <w:enabled/>
                  <w:calcOnExit w:val="0"/>
                  <w:ddList>
                    <w:listEntry w:val="     "/>
                    <w:listEntry w:val="Active"/>
                    <w:listEntry w:val="Inactive"/>
                  </w:ddList>
                </w:ffData>
              </w:fldChar>
            </w:r>
            <w:r w:rsidRPr="006767BB">
              <w:rPr>
                <w:rFonts w:ascii="Arial" w:hAnsi="Arial" w:cs="Arial"/>
                <w:sz w:val="18"/>
                <w:szCs w:val="18"/>
              </w:rPr>
              <w:instrText xml:space="preserve"> FORMDROPDOWN </w:instrText>
            </w:r>
            <w:r w:rsidR="00634189">
              <w:rPr>
                <w:rFonts w:ascii="Arial" w:hAnsi="Arial" w:cs="Arial"/>
                <w:sz w:val="18"/>
                <w:szCs w:val="18"/>
              </w:rPr>
            </w:r>
            <w:r w:rsidR="00634189">
              <w:rPr>
                <w:rFonts w:ascii="Arial" w:hAnsi="Arial" w:cs="Arial"/>
                <w:sz w:val="18"/>
                <w:szCs w:val="18"/>
              </w:rPr>
              <w:fldChar w:fldCharType="separate"/>
            </w:r>
            <w:r w:rsidRPr="006767BB">
              <w:rPr>
                <w:rFonts w:ascii="Arial" w:hAnsi="Arial" w:cs="Arial"/>
                <w:sz w:val="18"/>
                <w:szCs w:val="18"/>
              </w:rPr>
              <w:fldChar w:fldCharType="end"/>
            </w:r>
          </w:p>
        </w:tc>
        <w:tc>
          <w:tcPr>
            <w:tcW w:w="2993" w:type="dxa"/>
            <w:shd w:val="clear" w:color="auto" w:fill="auto"/>
            <w:vAlign w:val="bottom"/>
          </w:tcPr>
          <w:p w:rsidR="00170229" w:rsidRDefault="00170229" w:rsidP="00D5234F">
            <w:pPr>
              <w:pStyle w:val="Header"/>
              <w:tabs>
                <w:tab w:val="clear" w:pos="4320"/>
                <w:tab w:val="clear" w:pos="8640"/>
              </w:tabs>
              <w:spacing w:before="120"/>
            </w:pPr>
            <w:r w:rsidRPr="006767BB">
              <w:rPr>
                <w:rFonts w:ascii="Arial" w:hAnsi="Arial" w:cs="Arial"/>
                <w:sz w:val="18"/>
                <w:szCs w:val="18"/>
              </w:rPr>
              <w:fldChar w:fldCharType="begin">
                <w:ffData>
                  <w:name w:val=""/>
                  <w:enabled/>
                  <w:calcOnExit w:val="0"/>
                  <w:ddList>
                    <w:listEntry w:val="     "/>
                    <w:listEntry w:val="Active"/>
                    <w:listEntry w:val="Inactive"/>
                  </w:ddList>
                </w:ffData>
              </w:fldChar>
            </w:r>
            <w:r w:rsidRPr="006767BB">
              <w:rPr>
                <w:rFonts w:ascii="Arial" w:hAnsi="Arial" w:cs="Arial"/>
                <w:sz w:val="18"/>
                <w:szCs w:val="18"/>
              </w:rPr>
              <w:instrText xml:space="preserve"> FORMDROPDOWN </w:instrText>
            </w:r>
            <w:r w:rsidR="00634189">
              <w:rPr>
                <w:rFonts w:ascii="Arial" w:hAnsi="Arial" w:cs="Arial"/>
                <w:sz w:val="18"/>
                <w:szCs w:val="18"/>
              </w:rPr>
            </w:r>
            <w:r w:rsidR="00634189">
              <w:rPr>
                <w:rFonts w:ascii="Arial" w:hAnsi="Arial" w:cs="Arial"/>
                <w:sz w:val="18"/>
                <w:szCs w:val="18"/>
              </w:rPr>
              <w:fldChar w:fldCharType="separate"/>
            </w:r>
            <w:r w:rsidRPr="006767BB">
              <w:rPr>
                <w:rFonts w:ascii="Arial" w:hAnsi="Arial" w:cs="Arial"/>
                <w:sz w:val="18"/>
                <w:szCs w:val="18"/>
              </w:rPr>
              <w:fldChar w:fldCharType="end"/>
            </w:r>
          </w:p>
        </w:tc>
        <w:tc>
          <w:tcPr>
            <w:tcW w:w="2993" w:type="dxa"/>
            <w:vAlign w:val="bottom"/>
          </w:tcPr>
          <w:p w:rsidR="00170229" w:rsidRPr="006767BB" w:rsidRDefault="00170229" w:rsidP="00D5234F">
            <w:pPr>
              <w:pStyle w:val="Header"/>
              <w:tabs>
                <w:tab w:val="clear" w:pos="4320"/>
                <w:tab w:val="clear" w:pos="8640"/>
              </w:tabs>
              <w:spacing w:before="120"/>
              <w:rPr>
                <w:rFonts w:ascii="Arial" w:hAnsi="Arial" w:cs="Arial"/>
                <w:sz w:val="18"/>
                <w:szCs w:val="18"/>
              </w:rPr>
            </w:pPr>
            <w:r w:rsidRPr="006767BB">
              <w:rPr>
                <w:rFonts w:ascii="Arial" w:hAnsi="Arial" w:cs="Arial"/>
                <w:sz w:val="18"/>
                <w:szCs w:val="18"/>
              </w:rPr>
              <w:fldChar w:fldCharType="begin">
                <w:ffData>
                  <w:name w:val=""/>
                  <w:enabled/>
                  <w:calcOnExit w:val="0"/>
                  <w:ddList>
                    <w:listEntry w:val="     "/>
                    <w:listEntry w:val="Active"/>
                    <w:listEntry w:val="Inactive"/>
                  </w:ddList>
                </w:ffData>
              </w:fldChar>
            </w:r>
            <w:r w:rsidRPr="006767BB">
              <w:rPr>
                <w:rFonts w:ascii="Arial" w:hAnsi="Arial" w:cs="Arial"/>
                <w:sz w:val="18"/>
                <w:szCs w:val="18"/>
              </w:rPr>
              <w:instrText xml:space="preserve"> FORMDROPDOWN </w:instrText>
            </w:r>
            <w:r w:rsidR="00634189">
              <w:rPr>
                <w:rFonts w:ascii="Arial" w:hAnsi="Arial" w:cs="Arial"/>
                <w:sz w:val="18"/>
                <w:szCs w:val="18"/>
              </w:rPr>
            </w:r>
            <w:r w:rsidR="00634189">
              <w:rPr>
                <w:rFonts w:ascii="Arial" w:hAnsi="Arial" w:cs="Arial"/>
                <w:sz w:val="18"/>
                <w:szCs w:val="18"/>
              </w:rPr>
              <w:fldChar w:fldCharType="separate"/>
            </w:r>
            <w:r w:rsidRPr="006767BB">
              <w:rPr>
                <w:rFonts w:ascii="Arial" w:hAnsi="Arial" w:cs="Arial"/>
                <w:sz w:val="18"/>
                <w:szCs w:val="18"/>
              </w:rPr>
              <w:fldChar w:fldCharType="end"/>
            </w:r>
          </w:p>
        </w:tc>
        <w:tc>
          <w:tcPr>
            <w:tcW w:w="2993" w:type="dxa"/>
            <w:shd w:val="clear" w:color="auto" w:fill="auto"/>
            <w:vAlign w:val="bottom"/>
          </w:tcPr>
          <w:p w:rsidR="00170229" w:rsidRDefault="00170229" w:rsidP="00D5234F">
            <w:pPr>
              <w:pStyle w:val="Header"/>
              <w:tabs>
                <w:tab w:val="clear" w:pos="4320"/>
                <w:tab w:val="clear" w:pos="8640"/>
              </w:tabs>
              <w:spacing w:before="120"/>
            </w:pPr>
            <w:r w:rsidRPr="006767BB">
              <w:rPr>
                <w:rFonts w:ascii="Arial" w:hAnsi="Arial" w:cs="Arial"/>
                <w:sz w:val="18"/>
                <w:szCs w:val="18"/>
              </w:rPr>
              <w:fldChar w:fldCharType="begin">
                <w:ffData>
                  <w:name w:val=""/>
                  <w:enabled/>
                  <w:calcOnExit w:val="0"/>
                  <w:ddList>
                    <w:listEntry w:val="     "/>
                    <w:listEntry w:val="Active"/>
                    <w:listEntry w:val="Inactive"/>
                  </w:ddList>
                </w:ffData>
              </w:fldChar>
            </w:r>
            <w:r w:rsidRPr="006767BB">
              <w:rPr>
                <w:rFonts w:ascii="Arial" w:hAnsi="Arial" w:cs="Arial"/>
                <w:sz w:val="18"/>
                <w:szCs w:val="18"/>
              </w:rPr>
              <w:instrText xml:space="preserve"> FORMDROPDOWN </w:instrText>
            </w:r>
            <w:r w:rsidR="00634189">
              <w:rPr>
                <w:rFonts w:ascii="Arial" w:hAnsi="Arial" w:cs="Arial"/>
                <w:sz w:val="18"/>
                <w:szCs w:val="18"/>
              </w:rPr>
            </w:r>
            <w:r w:rsidR="00634189">
              <w:rPr>
                <w:rFonts w:ascii="Arial" w:hAnsi="Arial" w:cs="Arial"/>
                <w:sz w:val="18"/>
                <w:szCs w:val="18"/>
              </w:rPr>
              <w:fldChar w:fldCharType="separate"/>
            </w:r>
            <w:r w:rsidRPr="006767BB">
              <w:rPr>
                <w:rFonts w:ascii="Arial" w:hAnsi="Arial" w:cs="Arial"/>
                <w:sz w:val="18"/>
                <w:szCs w:val="18"/>
              </w:rPr>
              <w:fldChar w:fldCharType="end"/>
            </w:r>
          </w:p>
        </w:tc>
      </w:tr>
      <w:tr w:rsidR="00170229" w:rsidTr="008C0FFF">
        <w:tc>
          <w:tcPr>
            <w:tcW w:w="380" w:type="dxa"/>
            <w:tcBorders>
              <w:right w:val="nil"/>
            </w:tcBorders>
            <w:shd w:val="clear" w:color="auto" w:fill="auto"/>
          </w:tcPr>
          <w:p w:rsidR="00170229" w:rsidRPr="006767BB" w:rsidRDefault="00170229" w:rsidP="00772F39">
            <w:pPr>
              <w:pStyle w:val="Header"/>
              <w:tabs>
                <w:tab w:val="clear" w:pos="4320"/>
                <w:tab w:val="clear" w:pos="8640"/>
              </w:tabs>
              <w:spacing w:before="120" w:after="60"/>
              <w:ind w:left="-90" w:right="-37"/>
              <w:rPr>
                <w:rFonts w:ascii="Arial" w:hAnsi="Arial" w:cs="Arial"/>
                <w:b/>
                <w:sz w:val="18"/>
                <w:szCs w:val="18"/>
              </w:rPr>
            </w:pPr>
            <w:r w:rsidRPr="006767BB">
              <w:rPr>
                <w:rFonts w:ascii="Arial" w:hAnsi="Arial" w:cs="Arial"/>
                <w:b/>
                <w:sz w:val="18"/>
                <w:szCs w:val="18"/>
              </w:rPr>
              <w:t>A9)</w:t>
            </w:r>
          </w:p>
        </w:tc>
        <w:tc>
          <w:tcPr>
            <w:tcW w:w="1639" w:type="dxa"/>
            <w:tcBorders>
              <w:top w:val="single" w:sz="2" w:space="0" w:color="auto"/>
              <w:left w:val="nil"/>
            </w:tcBorders>
            <w:shd w:val="clear" w:color="auto" w:fill="auto"/>
            <w:vAlign w:val="bottom"/>
          </w:tcPr>
          <w:p w:rsidR="00170229" w:rsidRPr="006767BB" w:rsidRDefault="00DF343F" w:rsidP="00D71E38">
            <w:pPr>
              <w:pStyle w:val="Header"/>
              <w:tabs>
                <w:tab w:val="clear" w:pos="4320"/>
                <w:tab w:val="clear" w:pos="8640"/>
              </w:tabs>
              <w:spacing w:before="120" w:after="60"/>
              <w:ind w:left="-41"/>
              <w:rPr>
                <w:b/>
              </w:rPr>
            </w:pPr>
            <w:r>
              <w:rPr>
                <w:rFonts w:ascii="Arial" w:hAnsi="Arial" w:cs="Arial"/>
                <w:b/>
                <w:sz w:val="18"/>
                <w:szCs w:val="18"/>
              </w:rPr>
              <w:t>Removed d</w:t>
            </w:r>
            <w:r w:rsidR="00170229" w:rsidRPr="006767BB">
              <w:rPr>
                <w:rFonts w:ascii="Arial" w:hAnsi="Arial" w:cs="Arial"/>
                <w:b/>
                <w:sz w:val="18"/>
                <w:szCs w:val="18"/>
              </w:rPr>
              <w:t>ate</w:t>
            </w:r>
            <w:r w:rsidR="00170229">
              <w:rPr>
                <w:rFonts w:ascii="Arial" w:hAnsi="Arial" w:cs="Arial"/>
                <w:b/>
                <w:sz w:val="18"/>
                <w:szCs w:val="18"/>
              </w:rPr>
              <w:t xml:space="preserve"> </w:t>
            </w:r>
            <w:r w:rsidR="003F511B" w:rsidRPr="00E43455">
              <w:rPr>
                <w:rFonts w:ascii="Arial" w:hAnsi="Arial" w:cs="Arial"/>
                <w:b/>
                <w:sz w:val="18"/>
                <w:szCs w:val="18"/>
              </w:rPr>
              <w:t>(mm/dd/yyyy)</w:t>
            </w:r>
          </w:p>
        </w:tc>
        <w:tc>
          <w:tcPr>
            <w:tcW w:w="2993" w:type="dxa"/>
            <w:shd w:val="clear" w:color="auto" w:fill="auto"/>
            <w:vAlign w:val="bottom"/>
          </w:tcPr>
          <w:p w:rsidR="00170229" w:rsidRPr="00655583" w:rsidRDefault="00170229" w:rsidP="00D5234F">
            <w:pPr>
              <w:pStyle w:val="Header"/>
              <w:tabs>
                <w:tab w:val="clear" w:pos="4320"/>
                <w:tab w:val="clear" w:pos="8640"/>
              </w:tabs>
              <w:spacing w:before="120"/>
            </w:pPr>
            <w:r w:rsidRPr="006767BB">
              <w:rPr>
                <w:rFonts w:ascii="Arial" w:hAnsi="Arial" w:cs="Arial"/>
                <w:sz w:val="18"/>
                <w:szCs w:val="18"/>
              </w:rPr>
              <w:fldChar w:fldCharType="begin">
                <w:ffData>
                  <w:name w:val=""/>
                  <w:enabled/>
                  <w:calcOnExit/>
                  <w:statusText w:type="text" w:val="(MM/DD/YY)"/>
                  <w:textInput>
                    <w:type w:val="date"/>
                    <w:format w:val="M/d/yyyy"/>
                  </w:textInput>
                </w:ffData>
              </w:fldChar>
            </w:r>
            <w:r w:rsidRPr="006767BB">
              <w:rPr>
                <w:rFonts w:ascii="Arial" w:hAnsi="Arial" w:cs="Arial"/>
                <w:sz w:val="18"/>
                <w:szCs w:val="18"/>
              </w:rPr>
              <w:instrText xml:space="preserve"> FORMTEXT </w:instrText>
            </w:r>
            <w:r w:rsidRPr="006767BB">
              <w:rPr>
                <w:rFonts w:ascii="Arial" w:hAnsi="Arial" w:cs="Arial"/>
                <w:sz w:val="18"/>
                <w:szCs w:val="18"/>
              </w:rPr>
            </w:r>
            <w:r w:rsidRPr="006767BB">
              <w:rPr>
                <w:rFonts w:ascii="Arial" w:hAnsi="Arial" w:cs="Arial"/>
                <w:sz w:val="18"/>
                <w:szCs w:val="18"/>
              </w:rPr>
              <w:fldChar w:fldCharType="separate"/>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sz w:val="18"/>
                <w:szCs w:val="18"/>
              </w:rPr>
              <w:fldChar w:fldCharType="end"/>
            </w:r>
          </w:p>
        </w:tc>
        <w:tc>
          <w:tcPr>
            <w:tcW w:w="2993" w:type="dxa"/>
            <w:shd w:val="clear" w:color="auto" w:fill="auto"/>
            <w:vAlign w:val="bottom"/>
          </w:tcPr>
          <w:p w:rsidR="00170229" w:rsidRDefault="00170229" w:rsidP="00D5234F">
            <w:pPr>
              <w:pStyle w:val="Header"/>
              <w:tabs>
                <w:tab w:val="clear" w:pos="4320"/>
                <w:tab w:val="clear" w:pos="8640"/>
              </w:tabs>
              <w:spacing w:before="120"/>
            </w:pPr>
            <w:r w:rsidRPr="006767BB">
              <w:rPr>
                <w:rFonts w:ascii="Arial" w:hAnsi="Arial" w:cs="Arial"/>
                <w:sz w:val="18"/>
                <w:szCs w:val="18"/>
                <w:highlight w:val="yellow"/>
              </w:rPr>
              <w:fldChar w:fldCharType="begin">
                <w:ffData>
                  <w:name w:val=""/>
                  <w:enabled/>
                  <w:calcOnExit/>
                  <w:statusText w:type="text" w:val="(MM/DD/YY)"/>
                  <w:textInput>
                    <w:type w:val="date"/>
                    <w:format w:val="M/d/yyyy"/>
                  </w:textInput>
                </w:ffData>
              </w:fldChar>
            </w:r>
            <w:r w:rsidRPr="006767BB">
              <w:rPr>
                <w:rFonts w:ascii="Arial" w:hAnsi="Arial" w:cs="Arial"/>
                <w:sz w:val="18"/>
                <w:szCs w:val="18"/>
                <w:highlight w:val="yellow"/>
              </w:rPr>
              <w:instrText xml:space="preserve"> FORMTEXT </w:instrText>
            </w:r>
            <w:r w:rsidRPr="006767BB">
              <w:rPr>
                <w:rFonts w:ascii="Arial" w:hAnsi="Arial" w:cs="Arial"/>
                <w:sz w:val="18"/>
                <w:szCs w:val="18"/>
                <w:highlight w:val="yellow"/>
              </w:rPr>
            </w:r>
            <w:r w:rsidRPr="006767BB">
              <w:rPr>
                <w:rFonts w:ascii="Arial" w:hAnsi="Arial" w:cs="Arial"/>
                <w:sz w:val="18"/>
                <w:szCs w:val="18"/>
                <w:highlight w:val="yellow"/>
              </w:rPr>
              <w:fldChar w:fldCharType="separate"/>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sz w:val="18"/>
                <w:szCs w:val="18"/>
                <w:highlight w:val="yellow"/>
              </w:rPr>
              <w:fldChar w:fldCharType="end"/>
            </w:r>
          </w:p>
        </w:tc>
        <w:tc>
          <w:tcPr>
            <w:tcW w:w="2993" w:type="dxa"/>
            <w:vAlign w:val="bottom"/>
          </w:tcPr>
          <w:p w:rsidR="00170229" w:rsidRPr="006767BB" w:rsidRDefault="00170229" w:rsidP="00D5234F">
            <w:pPr>
              <w:pStyle w:val="Header"/>
              <w:tabs>
                <w:tab w:val="clear" w:pos="4320"/>
                <w:tab w:val="clear" w:pos="8640"/>
              </w:tabs>
              <w:spacing w:before="120"/>
              <w:rPr>
                <w:rFonts w:ascii="Arial" w:hAnsi="Arial" w:cs="Arial"/>
                <w:sz w:val="18"/>
                <w:szCs w:val="18"/>
                <w:highlight w:val="yellow"/>
              </w:rPr>
            </w:pPr>
            <w:r w:rsidRPr="006767BB">
              <w:rPr>
                <w:rFonts w:ascii="Arial" w:hAnsi="Arial" w:cs="Arial"/>
                <w:sz w:val="18"/>
                <w:szCs w:val="18"/>
                <w:highlight w:val="yellow"/>
              </w:rPr>
              <w:fldChar w:fldCharType="begin">
                <w:ffData>
                  <w:name w:val=""/>
                  <w:enabled/>
                  <w:calcOnExit/>
                  <w:statusText w:type="text" w:val="(MM/DD/YY)"/>
                  <w:textInput>
                    <w:type w:val="date"/>
                    <w:format w:val="M/d/yyyy"/>
                  </w:textInput>
                </w:ffData>
              </w:fldChar>
            </w:r>
            <w:r w:rsidRPr="006767BB">
              <w:rPr>
                <w:rFonts w:ascii="Arial" w:hAnsi="Arial" w:cs="Arial"/>
                <w:sz w:val="18"/>
                <w:szCs w:val="18"/>
                <w:highlight w:val="yellow"/>
              </w:rPr>
              <w:instrText xml:space="preserve"> FORMTEXT </w:instrText>
            </w:r>
            <w:r w:rsidRPr="006767BB">
              <w:rPr>
                <w:rFonts w:ascii="Arial" w:hAnsi="Arial" w:cs="Arial"/>
                <w:sz w:val="18"/>
                <w:szCs w:val="18"/>
                <w:highlight w:val="yellow"/>
              </w:rPr>
            </w:r>
            <w:r w:rsidRPr="006767BB">
              <w:rPr>
                <w:rFonts w:ascii="Arial" w:hAnsi="Arial" w:cs="Arial"/>
                <w:sz w:val="18"/>
                <w:szCs w:val="18"/>
                <w:highlight w:val="yellow"/>
              </w:rPr>
              <w:fldChar w:fldCharType="separate"/>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sz w:val="18"/>
                <w:szCs w:val="18"/>
                <w:highlight w:val="yellow"/>
              </w:rPr>
              <w:fldChar w:fldCharType="end"/>
            </w:r>
          </w:p>
        </w:tc>
        <w:tc>
          <w:tcPr>
            <w:tcW w:w="2993" w:type="dxa"/>
            <w:shd w:val="clear" w:color="auto" w:fill="auto"/>
            <w:vAlign w:val="bottom"/>
          </w:tcPr>
          <w:p w:rsidR="00170229" w:rsidRDefault="00170229" w:rsidP="00D5234F">
            <w:pPr>
              <w:pStyle w:val="Header"/>
              <w:tabs>
                <w:tab w:val="clear" w:pos="4320"/>
                <w:tab w:val="clear" w:pos="8640"/>
              </w:tabs>
              <w:spacing w:before="120"/>
            </w:pPr>
            <w:r w:rsidRPr="006767BB">
              <w:rPr>
                <w:rFonts w:ascii="Arial" w:hAnsi="Arial" w:cs="Arial"/>
                <w:sz w:val="18"/>
                <w:szCs w:val="18"/>
                <w:highlight w:val="yellow"/>
              </w:rPr>
              <w:fldChar w:fldCharType="begin">
                <w:ffData>
                  <w:name w:val=""/>
                  <w:enabled/>
                  <w:calcOnExit/>
                  <w:statusText w:type="text" w:val="(MM/DD/YY)"/>
                  <w:textInput>
                    <w:type w:val="date"/>
                    <w:format w:val="M/d/yyyy"/>
                  </w:textInput>
                </w:ffData>
              </w:fldChar>
            </w:r>
            <w:r w:rsidRPr="006767BB">
              <w:rPr>
                <w:rFonts w:ascii="Arial" w:hAnsi="Arial" w:cs="Arial"/>
                <w:sz w:val="18"/>
                <w:szCs w:val="18"/>
                <w:highlight w:val="yellow"/>
              </w:rPr>
              <w:instrText xml:space="preserve"> FORMTEXT </w:instrText>
            </w:r>
            <w:r w:rsidRPr="006767BB">
              <w:rPr>
                <w:rFonts w:ascii="Arial" w:hAnsi="Arial" w:cs="Arial"/>
                <w:sz w:val="18"/>
                <w:szCs w:val="18"/>
                <w:highlight w:val="yellow"/>
              </w:rPr>
            </w:r>
            <w:r w:rsidRPr="006767BB">
              <w:rPr>
                <w:rFonts w:ascii="Arial" w:hAnsi="Arial" w:cs="Arial"/>
                <w:sz w:val="18"/>
                <w:szCs w:val="18"/>
                <w:highlight w:val="yellow"/>
              </w:rPr>
              <w:fldChar w:fldCharType="separate"/>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sz w:val="18"/>
                <w:szCs w:val="18"/>
                <w:highlight w:val="yellow"/>
              </w:rPr>
              <w:fldChar w:fldCharType="end"/>
            </w:r>
          </w:p>
        </w:tc>
      </w:tr>
    </w:tbl>
    <w:p w:rsidR="000F0E5A" w:rsidRDefault="00D5234F" w:rsidP="007124B4">
      <w:pPr>
        <w:pStyle w:val="Header"/>
        <w:keepNext/>
        <w:tabs>
          <w:tab w:val="clear" w:pos="4320"/>
          <w:tab w:val="clear" w:pos="8640"/>
        </w:tabs>
        <w:spacing w:before="240" w:after="60"/>
        <w:rPr>
          <w:rFonts w:ascii="Trebuchet MS" w:hAnsi="Trebuchet MS"/>
          <w:b/>
          <w:sz w:val="24"/>
          <w:szCs w:val="24"/>
        </w:rPr>
      </w:pPr>
      <w:r w:rsidRPr="00995571">
        <w:rPr>
          <w:rFonts w:ascii="Calibri" w:hAnsi="Calibri"/>
          <w:b/>
          <w:sz w:val="28"/>
          <w:szCs w:val="24"/>
        </w:rPr>
        <w:t>Table B: Continuous m</w:t>
      </w:r>
      <w:r w:rsidR="00F11148" w:rsidRPr="00995571">
        <w:rPr>
          <w:rFonts w:ascii="Calibri" w:hAnsi="Calibri"/>
          <w:b/>
          <w:sz w:val="28"/>
          <w:szCs w:val="24"/>
        </w:rPr>
        <w:t>onitors (MR)</w:t>
      </w:r>
    </w:p>
    <w:tbl>
      <w:tblPr>
        <w:tblW w:w="13938" w:type="dxa"/>
        <w:tblBorders>
          <w:bottom w:val="single" w:sz="2" w:space="0" w:color="auto"/>
          <w:insideH w:val="single" w:sz="2" w:space="0" w:color="auto"/>
          <w:insideV w:val="single" w:sz="2" w:space="0" w:color="auto"/>
        </w:tblBorders>
        <w:tblLook w:val="04A0" w:firstRow="1" w:lastRow="0" w:firstColumn="1" w:lastColumn="0" w:noHBand="0" w:noVBand="1"/>
      </w:tblPr>
      <w:tblGrid>
        <w:gridCol w:w="522"/>
        <w:gridCol w:w="1764"/>
        <w:gridCol w:w="2913"/>
        <w:gridCol w:w="2913"/>
        <w:gridCol w:w="2913"/>
        <w:gridCol w:w="2913"/>
      </w:tblGrid>
      <w:tr w:rsidR="00170229" w:rsidTr="005A6C27">
        <w:tc>
          <w:tcPr>
            <w:tcW w:w="522" w:type="dxa"/>
            <w:tcBorders>
              <w:top w:val="nil"/>
              <w:right w:val="nil"/>
            </w:tcBorders>
            <w:shd w:val="clear" w:color="auto" w:fill="auto"/>
          </w:tcPr>
          <w:p w:rsidR="00170229" w:rsidRPr="006767BB" w:rsidRDefault="00170229" w:rsidP="00E07387">
            <w:pPr>
              <w:pStyle w:val="Header"/>
              <w:tabs>
                <w:tab w:val="clear" w:pos="4320"/>
                <w:tab w:val="clear" w:pos="8640"/>
              </w:tabs>
              <w:spacing w:before="120" w:after="60"/>
              <w:ind w:left="-86" w:right="-115"/>
              <w:rPr>
                <w:rFonts w:ascii="Arial" w:hAnsi="Arial" w:cs="Arial"/>
                <w:b/>
                <w:sz w:val="18"/>
                <w:szCs w:val="18"/>
              </w:rPr>
            </w:pPr>
            <w:r w:rsidRPr="006767BB">
              <w:rPr>
                <w:rFonts w:ascii="Arial" w:hAnsi="Arial" w:cs="Arial"/>
                <w:b/>
                <w:sz w:val="18"/>
                <w:szCs w:val="18"/>
              </w:rPr>
              <w:t>B1)</w:t>
            </w:r>
          </w:p>
        </w:tc>
        <w:tc>
          <w:tcPr>
            <w:tcW w:w="1764" w:type="dxa"/>
            <w:tcBorders>
              <w:top w:val="nil"/>
              <w:left w:val="nil"/>
            </w:tcBorders>
            <w:shd w:val="clear" w:color="auto" w:fill="auto"/>
            <w:vAlign w:val="bottom"/>
          </w:tcPr>
          <w:p w:rsidR="00170229" w:rsidRPr="006767BB" w:rsidRDefault="00170229" w:rsidP="00D5234F">
            <w:pPr>
              <w:pStyle w:val="Header"/>
              <w:tabs>
                <w:tab w:val="clear" w:pos="4320"/>
                <w:tab w:val="clear" w:pos="8640"/>
              </w:tabs>
              <w:spacing w:before="120" w:after="60"/>
              <w:ind w:left="-55" w:right="-108"/>
              <w:rPr>
                <w:b/>
              </w:rPr>
            </w:pPr>
            <w:r w:rsidRPr="006767BB">
              <w:rPr>
                <w:rFonts w:ascii="Arial" w:hAnsi="Arial" w:cs="Arial"/>
                <w:b/>
                <w:sz w:val="18"/>
                <w:szCs w:val="18"/>
              </w:rPr>
              <w:t>Monitor ID</w:t>
            </w:r>
          </w:p>
        </w:tc>
        <w:tc>
          <w:tcPr>
            <w:tcW w:w="2913" w:type="dxa"/>
            <w:shd w:val="clear" w:color="auto" w:fill="auto"/>
            <w:vAlign w:val="bottom"/>
          </w:tcPr>
          <w:p w:rsidR="00170229" w:rsidRPr="00655583" w:rsidRDefault="00170229" w:rsidP="00D5234F">
            <w:pPr>
              <w:pStyle w:val="Header"/>
              <w:tabs>
                <w:tab w:val="clear" w:pos="4320"/>
                <w:tab w:val="clear" w:pos="8640"/>
              </w:tabs>
              <w:spacing w:before="120"/>
            </w:pPr>
            <w:r w:rsidRPr="006767BB">
              <w:rPr>
                <w:rFonts w:ascii="Arial" w:hAnsi="Arial" w:cs="Arial"/>
                <w:sz w:val="18"/>
                <w:szCs w:val="18"/>
              </w:rPr>
              <w:fldChar w:fldCharType="begin">
                <w:ffData>
                  <w:name w:val="Text1"/>
                  <w:enabled/>
                  <w:calcOnExit w:val="0"/>
                  <w:textInput>
                    <w:maxLength w:val="3"/>
                  </w:textInput>
                </w:ffData>
              </w:fldChar>
            </w:r>
            <w:r w:rsidRPr="006767BB">
              <w:rPr>
                <w:rFonts w:ascii="Arial" w:hAnsi="Arial" w:cs="Arial"/>
                <w:sz w:val="18"/>
                <w:szCs w:val="18"/>
              </w:rPr>
              <w:instrText xml:space="preserve"> FORMTEXT </w:instrText>
            </w:r>
            <w:r w:rsidRPr="006767BB">
              <w:rPr>
                <w:rFonts w:ascii="Arial" w:hAnsi="Arial" w:cs="Arial"/>
                <w:sz w:val="18"/>
                <w:szCs w:val="18"/>
              </w:rPr>
            </w:r>
            <w:r w:rsidRPr="006767BB">
              <w:rPr>
                <w:rFonts w:ascii="Arial" w:hAnsi="Arial" w:cs="Arial"/>
                <w:sz w:val="18"/>
                <w:szCs w:val="18"/>
              </w:rPr>
              <w:fldChar w:fldCharType="separate"/>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sz w:val="18"/>
                <w:szCs w:val="18"/>
              </w:rPr>
              <w:fldChar w:fldCharType="end"/>
            </w:r>
          </w:p>
        </w:tc>
        <w:tc>
          <w:tcPr>
            <w:tcW w:w="2913" w:type="dxa"/>
            <w:shd w:val="clear" w:color="auto" w:fill="auto"/>
            <w:vAlign w:val="bottom"/>
          </w:tcPr>
          <w:p w:rsidR="00170229" w:rsidRPr="00655583" w:rsidRDefault="00170229" w:rsidP="00D5234F">
            <w:pPr>
              <w:pStyle w:val="Header"/>
              <w:tabs>
                <w:tab w:val="clear" w:pos="4320"/>
                <w:tab w:val="clear" w:pos="8640"/>
              </w:tabs>
              <w:spacing w:before="120"/>
            </w:pPr>
            <w:r w:rsidRPr="006767BB">
              <w:rPr>
                <w:rFonts w:ascii="Arial" w:hAnsi="Arial" w:cs="Arial"/>
                <w:sz w:val="18"/>
                <w:szCs w:val="18"/>
              </w:rPr>
              <w:fldChar w:fldCharType="begin">
                <w:ffData>
                  <w:name w:val="Text1"/>
                  <w:enabled/>
                  <w:calcOnExit w:val="0"/>
                  <w:textInput>
                    <w:maxLength w:val="3"/>
                  </w:textInput>
                </w:ffData>
              </w:fldChar>
            </w:r>
            <w:r w:rsidRPr="006767BB">
              <w:rPr>
                <w:rFonts w:ascii="Arial" w:hAnsi="Arial" w:cs="Arial"/>
                <w:sz w:val="18"/>
                <w:szCs w:val="18"/>
              </w:rPr>
              <w:instrText xml:space="preserve"> FORMTEXT </w:instrText>
            </w:r>
            <w:r w:rsidRPr="006767BB">
              <w:rPr>
                <w:rFonts w:ascii="Arial" w:hAnsi="Arial" w:cs="Arial"/>
                <w:sz w:val="18"/>
                <w:szCs w:val="18"/>
              </w:rPr>
            </w:r>
            <w:r w:rsidRPr="006767BB">
              <w:rPr>
                <w:rFonts w:ascii="Arial" w:hAnsi="Arial" w:cs="Arial"/>
                <w:sz w:val="18"/>
                <w:szCs w:val="18"/>
              </w:rPr>
              <w:fldChar w:fldCharType="separate"/>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sz w:val="18"/>
                <w:szCs w:val="18"/>
              </w:rPr>
              <w:fldChar w:fldCharType="end"/>
            </w:r>
          </w:p>
        </w:tc>
        <w:tc>
          <w:tcPr>
            <w:tcW w:w="2913" w:type="dxa"/>
            <w:vAlign w:val="bottom"/>
          </w:tcPr>
          <w:p w:rsidR="00170229" w:rsidRPr="006767BB" w:rsidRDefault="00170229" w:rsidP="00D5234F">
            <w:pPr>
              <w:pStyle w:val="Header"/>
              <w:tabs>
                <w:tab w:val="clear" w:pos="4320"/>
                <w:tab w:val="clear" w:pos="8640"/>
              </w:tabs>
              <w:spacing w:before="120"/>
              <w:rPr>
                <w:rFonts w:ascii="Arial" w:hAnsi="Arial" w:cs="Arial"/>
                <w:sz w:val="18"/>
                <w:szCs w:val="18"/>
              </w:rPr>
            </w:pPr>
            <w:r w:rsidRPr="006767BB">
              <w:rPr>
                <w:rFonts w:ascii="Arial" w:hAnsi="Arial" w:cs="Arial"/>
                <w:sz w:val="18"/>
                <w:szCs w:val="18"/>
              </w:rPr>
              <w:fldChar w:fldCharType="begin">
                <w:ffData>
                  <w:name w:val="Text1"/>
                  <w:enabled/>
                  <w:calcOnExit w:val="0"/>
                  <w:textInput>
                    <w:maxLength w:val="3"/>
                  </w:textInput>
                </w:ffData>
              </w:fldChar>
            </w:r>
            <w:r w:rsidRPr="006767BB">
              <w:rPr>
                <w:rFonts w:ascii="Arial" w:hAnsi="Arial" w:cs="Arial"/>
                <w:sz w:val="18"/>
                <w:szCs w:val="18"/>
              </w:rPr>
              <w:instrText xml:space="preserve"> FORMTEXT </w:instrText>
            </w:r>
            <w:r w:rsidRPr="006767BB">
              <w:rPr>
                <w:rFonts w:ascii="Arial" w:hAnsi="Arial" w:cs="Arial"/>
                <w:sz w:val="18"/>
                <w:szCs w:val="18"/>
              </w:rPr>
            </w:r>
            <w:r w:rsidRPr="006767BB">
              <w:rPr>
                <w:rFonts w:ascii="Arial" w:hAnsi="Arial" w:cs="Arial"/>
                <w:sz w:val="18"/>
                <w:szCs w:val="18"/>
              </w:rPr>
              <w:fldChar w:fldCharType="separate"/>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sz w:val="18"/>
                <w:szCs w:val="18"/>
              </w:rPr>
              <w:fldChar w:fldCharType="end"/>
            </w:r>
          </w:p>
        </w:tc>
        <w:tc>
          <w:tcPr>
            <w:tcW w:w="2913" w:type="dxa"/>
            <w:shd w:val="clear" w:color="auto" w:fill="auto"/>
            <w:vAlign w:val="bottom"/>
          </w:tcPr>
          <w:p w:rsidR="00170229" w:rsidRPr="00655583" w:rsidRDefault="00170229" w:rsidP="00D5234F">
            <w:pPr>
              <w:pStyle w:val="Header"/>
              <w:tabs>
                <w:tab w:val="clear" w:pos="4320"/>
                <w:tab w:val="clear" w:pos="8640"/>
              </w:tabs>
              <w:spacing w:before="120"/>
            </w:pPr>
            <w:r w:rsidRPr="006767BB">
              <w:rPr>
                <w:rFonts w:ascii="Arial" w:hAnsi="Arial" w:cs="Arial"/>
                <w:sz w:val="18"/>
                <w:szCs w:val="18"/>
              </w:rPr>
              <w:fldChar w:fldCharType="begin">
                <w:ffData>
                  <w:name w:val="Text1"/>
                  <w:enabled/>
                  <w:calcOnExit w:val="0"/>
                  <w:textInput>
                    <w:maxLength w:val="3"/>
                  </w:textInput>
                </w:ffData>
              </w:fldChar>
            </w:r>
            <w:r w:rsidRPr="006767BB">
              <w:rPr>
                <w:rFonts w:ascii="Arial" w:hAnsi="Arial" w:cs="Arial"/>
                <w:sz w:val="18"/>
                <w:szCs w:val="18"/>
              </w:rPr>
              <w:instrText xml:space="preserve"> FORMTEXT </w:instrText>
            </w:r>
            <w:r w:rsidRPr="006767BB">
              <w:rPr>
                <w:rFonts w:ascii="Arial" w:hAnsi="Arial" w:cs="Arial"/>
                <w:sz w:val="18"/>
                <w:szCs w:val="18"/>
              </w:rPr>
            </w:r>
            <w:r w:rsidRPr="006767BB">
              <w:rPr>
                <w:rFonts w:ascii="Arial" w:hAnsi="Arial" w:cs="Arial"/>
                <w:sz w:val="18"/>
                <w:szCs w:val="18"/>
              </w:rPr>
              <w:fldChar w:fldCharType="separate"/>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sz w:val="18"/>
                <w:szCs w:val="18"/>
              </w:rPr>
              <w:fldChar w:fldCharType="end"/>
            </w:r>
          </w:p>
        </w:tc>
      </w:tr>
      <w:tr w:rsidR="00170229" w:rsidTr="005A6C27">
        <w:tc>
          <w:tcPr>
            <w:tcW w:w="522" w:type="dxa"/>
            <w:tcBorders>
              <w:top w:val="single" w:sz="2" w:space="0" w:color="auto"/>
              <w:right w:val="nil"/>
            </w:tcBorders>
            <w:shd w:val="clear" w:color="auto" w:fill="auto"/>
          </w:tcPr>
          <w:p w:rsidR="00170229" w:rsidRPr="006767BB" w:rsidRDefault="00170229" w:rsidP="00E07387">
            <w:pPr>
              <w:pStyle w:val="Header"/>
              <w:tabs>
                <w:tab w:val="clear" w:pos="4320"/>
                <w:tab w:val="clear" w:pos="8640"/>
              </w:tabs>
              <w:spacing w:before="120" w:after="60"/>
              <w:ind w:left="-86" w:right="-115"/>
              <w:rPr>
                <w:rFonts w:ascii="Arial" w:hAnsi="Arial" w:cs="Arial"/>
                <w:b/>
                <w:sz w:val="18"/>
                <w:szCs w:val="18"/>
              </w:rPr>
            </w:pPr>
            <w:r w:rsidRPr="006767BB">
              <w:rPr>
                <w:rFonts w:ascii="Arial" w:hAnsi="Arial" w:cs="Arial"/>
                <w:b/>
                <w:sz w:val="18"/>
                <w:szCs w:val="18"/>
              </w:rPr>
              <w:t>B2)</w:t>
            </w:r>
          </w:p>
        </w:tc>
        <w:tc>
          <w:tcPr>
            <w:tcW w:w="1764" w:type="dxa"/>
            <w:tcBorders>
              <w:top w:val="single" w:sz="2" w:space="0" w:color="auto"/>
              <w:left w:val="nil"/>
            </w:tcBorders>
            <w:shd w:val="clear" w:color="auto" w:fill="auto"/>
            <w:vAlign w:val="bottom"/>
          </w:tcPr>
          <w:p w:rsidR="00170229" w:rsidRPr="006767BB" w:rsidRDefault="00170229" w:rsidP="00D5234F">
            <w:pPr>
              <w:pStyle w:val="Header"/>
              <w:tabs>
                <w:tab w:val="clear" w:pos="4320"/>
                <w:tab w:val="clear" w:pos="8640"/>
              </w:tabs>
              <w:spacing w:before="120" w:after="60"/>
              <w:ind w:left="-55" w:right="-108"/>
              <w:rPr>
                <w:b/>
              </w:rPr>
            </w:pPr>
            <w:r w:rsidRPr="006767BB">
              <w:rPr>
                <w:rFonts w:ascii="Arial" w:hAnsi="Arial" w:cs="Arial"/>
                <w:b/>
                <w:sz w:val="18"/>
                <w:szCs w:val="18"/>
              </w:rPr>
              <w:t>Manufacturer</w:t>
            </w:r>
            <w:r w:rsidR="00875C05">
              <w:rPr>
                <w:rFonts w:ascii="Arial" w:hAnsi="Arial" w:cs="Arial"/>
                <w:b/>
                <w:sz w:val="18"/>
                <w:szCs w:val="18"/>
              </w:rPr>
              <w:t>*</w:t>
            </w:r>
          </w:p>
        </w:tc>
        <w:tc>
          <w:tcPr>
            <w:tcW w:w="2913" w:type="dxa"/>
            <w:shd w:val="clear" w:color="auto" w:fill="auto"/>
            <w:vAlign w:val="bottom"/>
          </w:tcPr>
          <w:p w:rsidR="00170229" w:rsidRPr="00655583" w:rsidRDefault="00170229" w:rsidP="00D5234F">
            <w:pPr>
              <w:pStyle w:val="Header"/>
              <w:tabs>
                <w:tab w:val="clear" w:pos="4320"/>
                <w:tab w:val="clear" w:pos="8640"/>
              </w:tabs>
              <w:spacing w:before="120"/>
            </w:pPr>
            <w:r w:rsidRPr="006767BB">
              <w:rPr>
                <w:rFonts w:ascii="Arial" w:hAnsi="Arial" w:cs="Arial"/>
                <w:sz w:val="18"/>
                <w:szCs w:val="18"/>
              </w:rPr>
              <w:fldChar w:fldCharType="begin">
                <w:ffData>
                  <w:name w:val=""/>
                  <w:enabled/>
                  <w:calcOnExit w:val="0"/>
                  <w:textInput>
                    <w:maxLength w:val="50"/>
                  </w:textInput>
                </w:ffData>
              </w:fldChar>
            </w:r>
            <w:r w:rsidRPr="006767BB">
              <w:rPr>
                <w:rFonts w:ascii="Arial" w:hAnsi="Arial" w:cs="Arial"/>
                <w:sz w:val="18"/>
                <w:szCs w:val="18"/>
              </w:rPr>
              <w:instrText xml:space="preserve"> FORMTEXT </w:instrText>
            </w:r>
            <w:r w:rsidRPr="006767BB">
              <w:rPr>
                <w:rFonts w:ascii="Arial" w:hAnsi="Arial" w:cs="Arial"/>
                <w:sz w:val="18"/>
                <w:szCs w:val="18"/>
              </w:rPr>
            </w:r>
            <w:r w:rsidRPr="006767BB">
              <w:rPr>
                <w:rFonts w:ascii="Arial" w:hAnsi="Arial" w:cs="Arial"/>
                <w:sz w:val="18"/>
                <w:szCs w:val="18"/>
              </w:rPr>
              <w:fldChar w:fldCharType="separate"/>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sz w:val="18"/>
                <w:szCs w:val="18"/>
              </w:rPr>
              <w:fldChar w:fldCharType="end"/>
            </w:r>
          </w:p>
        </w:tc>
        <w:tc>
          <w:tcPr>
            <w:tcW w:w="2913" w:type="dxa"/>
            <w:shd w:val="clear" w:color="auto" w:fill="auto"/>
            <w:vAlign w:val="bottom"/>
          </w:tcPr>
          <w:p w:rsidR="00170229" w:rsidRPr="00655583" w:rsidRDefault="00170229" w:rsidP="00D5234F">
            <w:pPr>
              <w:pStyle w:val="Header"/>
              <w:tabs>
                <w:tab w:val="clear" w:pos="4320"/>
                <w:tab w:val="clear" w:pos="8640"/>
              </w:tabs>
              <w:spacing w:before="120"/>
            </w:pPr>
            <w:r w:rsidRPr="006767BB">
              <w:rPr>
                <w:rFonts w:ascii="Arial" w:hAnsi="Arial" w:cs="Arial"/>
                <w:sz w:val="18"/>
                <w:szCs w:val="18"/>
              </w:rPr>
              <w:fldChar w:fldCharType="begin">
                <w:ffData>
                  <w:name w:val=""/>
                  <w:enabled/>
                  <w:calcOnExit w:val="0"/>
                  <w:textInput>
                    <w:maxLength w:val="50"/>
                  </w:textInput>
                </w:ffData>
              </w:fldChar>
            </w:r>
            <w:r w:rsidRPr="006767BB">
              <w:rPr>
                <w:rFonts w:ascii="Arial" w:hAnsi="Arial" w:cs="Arial"/>
                <w:sz w:val="18"/>
                <w:szCs w:val="18"/>
              </w:rPr>
              <w:instrText xml:space="preserve"> FORMTEXT </w:instrText>
            </w:r>
            <w:r w:rsidRPr="006767BB">
              <w:rPr>
                <w:rFonts w:ascii="Arial" w:hAnsi="Arial" w:cs="Arial"/>
                <w:sz w:val="18"/>
                <w:szCs w:val="18"/>
              </w:rPr>
            </w:r>
            <w:r w:rsidRPr="006767BB">
              <w:rPr>
                <w:rFonts w:ascii="Arial" w:hAnsi="Arial" w:cs="Arial"/>
                <w:sz w:val="18"/>
                <w:szCs w:val="18"/>
              </w:rPr>
              <w:fldChar w:fldCharType="separate"/>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sz w:val="18"/>
                <w:szCs w:val="18"/>
              </w:rPr>
              <w:fldChar w:fldCharType="end"/>
            </w:r>
          </w:p>
        </w:tc>
        <w:tc>
          <w:tcPr>
            <w:tcW w:w="2913" w:type="dxa"/>
            <w:vAlign w:val="bottom"/>
          </w:tcPr>
          <w:p w:rsidR="00170229" w:rsidRPr="006767BB" w:rsidRDefault="00170229" w:rsidP="00D5234F">
            <w:pPr>
              <w:pStyle w:val="Header"/>
              <w:tabs>
                <w:tab w:val="clear" w:pos="4320"/>
                <w:tab w:val="clear" w:pos="8640"/>
              </w:tabs>
              <w:spacing w:before="120"/>
              <w:rPr>
                <w:rFonts w:ascii="Arial" w:hAnsi="Arial" w:cs="Arial"/>
                <w:sz w:val="18"/>
                <w:szCs w:val="18"/>
              </w:rPr>
            </w:pPr>
            <w:r w:rsidRPr="006767BB">
              <w:rPr>
                <w:rFonts w:ascii="Arial" w:hAnsi="Arial" w:cs="Arial"/>
                <w:sz w:val="18"/>
                <w:szCs w:val="18"/>
              </w:rPr>
              <w:fldChar w:fldCharType="begin">
                <w:ffData>
                  <w:name w:val=""/>
                  <w:enabled/>
                  <w:calcOnExit w:val="0"/>
                  <w:textInput>
                    <w:maxLength w:val="50"/>
                  </w:textInput>
                </w:ffData>
              </w:fldChar>
            </w:r>
            <w:r w:rsidRPr="006767BB">
              <w:rPr>
                <w:rFonts w:ascii="Arial" w:hAnsi="Arial" w:cs="Arial"/>
                <w:sz w:val="18"/>
                <w:szCs w:val="18"/>
              </w:rPr>
              <w:instrText xml:space="preserve"> FORMTEXT </w:instrText>
            </w:r>
            <w:r w:rsidRPr="006767BB">
              <w:rPr>
                <w:rFonts w:ascii="Arial" w:hAnsi="Arial" w:cs="Arial"/>
                <w:sz w:val="18"/>
                <w:szCs w:val="18"/>
              </w:rPr>
            </w:r>
            <w:r w:rsidRPr="006767BB">
              <w:rPr>
                <w:rFonts w:ascii="Arial" w:hAnsi="Arial" w:cs="Arial"/>
                <w:sz w:val="18"/>
                <w:szCs w:val="18"/>
              </w:rPr>
              <w:fldChar w:fldCharType="separate"/>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sz w:val="18"/>
                <w:szCs w:val="18"/>
              </w:rPr>
              <w:fldChar w:fldCharType="end"/>
            </w:r>
          </w:p>
        </w:tc>
        <w:tc>
          <w:tcPr>
            <w:tcW w:w="2913" w:type="dxa"/>
            <w:shd w:val="clear" w:color="auto" w:fill="auto"/>
            <w:vAlign w:val="bottom"/>
          </w:tcPr>
          <w:p w:rsidR="00170229" w:rsidRPr="00655583" w:rsidRDefault="00170229" w:rsidP="00D5234F">
            <w:pPr>
              <w:pStyle w:val="Header"/>
              <w:tabs>
                <w:tab w:val="clear" w:pos="4320"/>
                <w:tab w:val="clear" w:pos="8640"/>
              </w:tabs>
              <w:spacing w:before="120"/>
            </w:pPr>
            <w:r w:rsidRPr="006767BB">
              <w:rPr>
                <w:rFonts w:ascii="Arial" w:hAnsi="Arial" w:cs="Arial"/>
                <w:sz w:val="18"/>
                <w:szCs w:val="18"/>
              </w:rPr>
              <w:fldChar w:fldCharType="begin">
                <w:ffData>
                  <w:name w:val=""/>
                  <w:enabled/>
                  <w:calcOnExit w:val="0"/>
                  <w:textInput>
                    <w:maxLength w:val="50"/>
                  </w:textInput>
                </w:ffData>
              </w:fldChar>
            </w:r>
            <w:r w:rsidRPr="006767BB">
              <w:rPr>
                <w:rFonts w:ascii="Arial" w:hAnsi="Arial" w:cs="Arial"/>
                <w:sz w:val="18"/>
                <w:szCs w:val="18"/>
              </w:rPr>
              <w:instrText xml:space="preserve"> FORMTEXT </w:instrText>
            </w:r>
            <w:r w:rsidRPr="006767BB">
              <w:rPr>
                <w:rFonts w:ascii="Arial" w:hAnsi="Arial" w:cs="Arial"/>
                <w:sz w:val="18"/>
                <w:szCs w:val="18"/>
              </w:rPr>
            </w:r>
            <w:r w:rsidRPr="006767BB">
              <w:rPr>
                <w:rFonts w:ascii="Arial" w:hAnsi="Arial" w:cs="Arial"/>
                <w:sz w:val="18"/>
                <w:szCs w:val="18"/>
              </w:rPr>
              <w:fldChar w:fldCharType="separate"/>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sz w:val="18"/>
                <w:szCs w:val="18"/>
              </w:rPr>
              <w:fldChar w:fldCharType="end"/>
            </w:r>
          </w:p>
        </w:tc>
      </w:tr>
      <w:tr w:rsidR="00170229" w:rsidTr="005A6C27">
        <w:tc>
          <w:tcPr>
            <w:tcW w:w="522" w:type="dxa"/>
            <w:tcBorders>
              <w:top w:val="single" w:sz="2" w:space="0" w:color="auto"/>
              <w:right w:val="nil"/>
            </w:tcBorders>
            <w:shd w:val="clear" w:color="auto" w:fill="auto"/>
          </w:tcPr>
          <w:p w:rsidR="00170229" w:rsidRPr="006767BB" w:rsidRDefault="00170229" w:rsidP="00E07387">
            <w:pPr>
              <w:pStyle w:val="Header"/>
              <w:tabs>
                <w:tab w:val="clear" w:pos="4320"/>
                <w:tab w:val="clear" w:pos="8640"/>
              </w:tabs>
              <w:spacing w:before="120" w:after="60"/>
              <w:ind w:left="-86" w:right="-115"/>
              <w:rPr>
                <w:rFonts w:ascii="Arial" w:hAnsi="Arial" w:cs="Arial"/>
                <w:b/>
                <w:sz w:val="18"/>
                <w:szCs w:val="18"/>
              </w:rPr>
            </w:pPr>
            <w:r w:rsidRPr="006767BB">
              <w:rPr>
                <w:rFonts w:ascii="Arial" w:hAnsi="Arial" w:cs="Arial"/>
                <w:b/>
                <w:sz w:val="18"/>
                <w:szCs w:val="18"/>
              </w:rPr>
              <w:t>B3)</w:t>
            </w:r>
          </w:p>
        </w:tc>
        <w:tc>
          <w:tcPr>
            <w:tcW w:w="1764" w:type="dxa"/>
            <w:tcBorders>
              <w:top w:val="single" w:sz="2" w:space="0" w:color="auto"/>
              <w:left w:val="nil"/>
            </w:tcBorders>
            <w:shd w:val="clear" w:color="auto" w:fill="auto"/>
            <w:vAlign w:val="bottom"/>
          </w:tcPr>
          <w:p w:rsidR="00170229" w:rsidRPr="006767BB" w:rsidRDefault="00170229" w:rsidP="00D5234F">
            <w:pPr>
              <w:pStyle w:val="Header"/>
              <w:tabs>
                <w:tab w:val="clear" w:pos="4320"/>
                <w:tab w:val="clear" w:pos="8640"/>
              </w:tabs>
              <w:spacing w:before="120" w:after="60"/>
              <w:ind w:left="-55" w:right="-108"/>
              <w:rPr>
                <w:b/>
              </w:rPr>
            </w:pPr>
            <w:r w:rsidRPr="006767BB">
              <w:rPr>
                <w:rFonts w:ascii="Arial" w:hAnsi="Arial" w:cs="Arial"/>
                <w:b/>
                <w:sz w:val="18"/>
                <w:szCs w:val="18"/>
              </w:rPr>
              <w:t>Model</w:t>
            </w:r>
            <w:r w:rsidR="00875C05">
              <w:rPr>
                <w:rFonts w:ascii="Arial" w:hAnsi="Arial" w:cs="Arial"/>
                <w:b/>
                <w:sz w:val="18"/>
                <w:szCs w:val="18"/>
              </w:rPr>
              <w:t>*</w:t>
            </w:r>
          </w:p>
        </w:tc>
        <w:tc>
          <w:tcPr>
            <w:tcW w:w="2913" w:type="dxa"/>
            <w:shd w:val="clear" w:color="auto" w:fill="auto"/>
            <w:vAlign w:val="bottom"/>
          </w:tcPr>
          <w:p w:rsidR="00170229" w:rsidRPr="00655583" w:rsidRDefault="00170229" w:rsidP="00D5234F">
            <w:pPr>
              <w:pStyle w:val="Header"/>
              <w:tabs>
                <w:tab w:val="clear" w:pos="4320"/>
                <w:tab w:val="clear" w:pos="8640"/>
              </w:tabs>
              <w:spacing w:before="120"/>
            </w:pPr>
            <w:r w:rsidRPr="006767BB">
              <w:rPr>
                <w:rFonts w:ascii="Arial" w:hAnsi="Arial" w:cs="Arial"/>
                <w:sz w:val="18"/>
                <w:szCs w:val="18"/>
              </w:rPr>
              <w:fldChar w:fldCharType="begin">
                <w:ffData>
                  <w:name w:val=""/>
                  <w:enabled/>
                  <w:calcOnExit w:val="0"/>
                  <w:textInput>
                    <w:maxLength w:val="50"/>
                  </w:textInput>
                </w:ffData>
              </w:fldChar>
            </w:r>
            <w:r w:rsidRPr="006767BB">
              <w:rPr>
                <w:rFonts w:ascii="Arial" w:hAnsi="Arial" w:cs="Arial"/>
                <w:sz w:val="18"/>
                <w:szCs w:val="18"/>
              </w:rPr>
              <w:instrText xml:space="preserve"> FORMTEXT </w:instrText>
            </w:r>
            <w:r w:rsidRPr="006767BB">
              <w:rPr>
                <w:rFonts w:ascii="Arial" w:hAnsi="Arial" w:cs="Arial"/>
                <w:sz w:val="18"/>
                <w:szCs w:val="18"/>
              </w:rPr>
            </w:r>
            <w:r w:rsidRPr="006767BB">
              <w:rPr>
                <w:rFonts w:ascii="Arial" w:hAnsi="Arial" w:cs="Arial"/>
                <w:sz w:val="18"/>
                <w:szCs w:val="18"/>
              </w:rPr>
              <w:fldChar w:fldCharType="separate"/>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sz w:val="18"/>
                <w:szCs w:val="18"/>
              </w:rPr>
              <w:fldChar w:fldCharType="end"/>
            </w:r>
          </w:p>
        </w:tc>
        <w:tc>
          <w:tcPr>
            <w:tcW w:w="2913" w:type="dxa"/>
            <w:shd w:val="clear" w:color="auto" w:fill="auto"/>
            <w:vAlign w:val="bottom"/>
          </w:tcPr>
          <w:p w:rsidR="00170229" w:rsidRPr="00655583" w:rsidRDefault="00170229" w:rsidP="00D5234F">
            <w:pPr>
              <w:pStyle w:val="Header"/>
              <w:tabs>
                <w:tab w:val="clear" w:pos="4320"/>
                <w:tab w:val="clear" w:pos="8640"/>
              </w:tabs>
              <w:spacing w:before="120"/>
            </w:pPr>
            <w:r w:rsidRPr="006767BB">
              <w:rPr>
                <w:rFonts w:ascii="Arial" w:hAnsi="Arial" w:cs="Arial"/>
                <w:sz w:val="18"/>
                <w:szCs w:val="18"/>
              </w:rPr>
              <w:fldChar w:fldCharType="begin">
                <w:ffData>
                  <w:name w:val=""/>
                  <w:enabled/>
                  <w:calcOnExit w:val="0"/>
                  <w:textInput>
                    <w:maxLength w:val="50"/>
                  </w:textInput>
                </w:ffData>
              </w:fldChar>
            </w:r>
            <w:r w:rsidRPr="006767BB">
              <w:rPr>
                <w:rFonts w:ascii="Arial" w:hAnsi="Arial" w:cs="Arial"/>
                <w:sz w:val="18"/>
                <w:szCs w:val="18"/>
              </w:rPr>
              <w:instrText xml:space="preserve"> FORMTEXT </w:instrText>
            </w:r>
            <w:r w:rsidRPr="006767BB">
              <w:rPr>
                <w:rFonts w:ascii="Arial" w:hAnsi="Arial" w:cs="Arial"/>
                <w:sz w:val="18"/>
                <w:szCs w:val="18"/>
              </w:rPr>
            </w:r>
            <w:r w:rsidRPr="006767BB">
              <w:rPr>
                <w:rFonts w:ascii="Arial" w:hAnsi="Arial" w:cs="Arial"/>
                <w:sz w:val="18"/>
                <w:szCs w:val="18"/>
              </w:rPr>
              <w:fldChar w:fldCharType="separate"/>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sz w:val="18"/>
                <w:szCs w:val="18"/>
              </w:rPr>
              <w:fldChar w:fldCharType="end"/>
            </w:r>
          </w:p>
        </w:tc>
        <w:tc>
          <w:tcPr>
            <w:tcW w:w="2913" w:type="dxa"/>
            <w:vAlign w:val="bottom"/>
          </w:tcPr>
          <w:p w:rsidR="00170229" w:rsidRPr="006767BB" w:rsidRDefault="00170229" w:rsidP="00D5234F">
            <w:pPr>
              <w:pStyle w:val="Header"/>
              <w:tabs>
                <w:tab w:val="clear" w:pos="4320"/>
                <w:tab w:val="clear" w:pos="8640"/>
              </w:tabs>
              <w:spacing w:before="120"/>
              <w:rPr>
                <w:rFonts w:ascii="Arial" w:hAnsi="Arial" w:cs="Arial"/>
                <w:sz w:val="18"/>
                <w:szCs w:val="18"/>
              </w:rPr>
            </w:pPr>
            <w:r w:rsidRPr="006767BB">
              <w:rPr>
                <w:rFonts w:ascii="Arial" w:hAnsi="Arial" w:cs="Arial"/>
                <w:sz w:val="18"/>
                <w:szCs w:val="18"/>
              </w:rPr>
              <w:fldChar w:fldCharType="begin">
                <w:ffData>
                  <w:name w:val=""/>
                  <w:enabled/>
                  <w:calcOnExit w:val="0"/>
                  <w:textInput>
                    <w:maxLength w:val="50"/>
                  </w:textInput>
                </w:ffData>
              </w:fldChar>
            </w:r>
            <w:r w:rsidRPr="006767BB">
              <w:rPr>
                <w:rFonts w:ascii="Arial" w:hAnsi="Arial" w:cs="Arial"/>
                <w:sz w:val="18"/>
                <w:szCs w:val="18"/>
              </w:rPr>
              <w:instrText xml:space="preserve"> FORMTEXT </w:instrText>
            </w:r>
            <w:r w:rsidRPr="006767BB">
              <w:rPr>
                <w:rFonts w:ascii="Arial" w:hAnsi="Arial" w:cs="Arial"/>
                <w:sz w:val="18"/>
                <w:szCs w:val="18"/>
              </w:rPr>
            </w:r>
            <w:r w:rsidRPr="006767BB">
              <w:rPr>
                <w:rFonts w:ascii="Arial" w:hAnsi="Arial" w:cs="Arial"/>
                <w:sz w:val="18"/>
                <w:szCs w:val="18"/>
              </w:rPr>
              <w:fldChar w:fldCharType="separate"/>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sz w:val="18"/>
                <w:szCs w:val="18"/>
              </w:rPr>
              <w:fldChar w:fldCharType="end"/>
            </w:r>
          </w:p>
        </w:tc>
        <w:tc>
          <w:tcPr>
            <w:tcW w:w="2913" w:type="dxa"/>
            <w:shd w:val="clear" w:color="auto" w:fill="auto"/>
            <w:vAlign w:val="bottom"/>
          </w:tcPr>
          <w:p w:rsidR="00170229" w:rsidRPr="00655583" w:rsidRDefault="00170229" w:rsidP="00D5234F">
            <w:pPr>
              <w:pStyle w:val="Header"/>
              <w:tabs>
                <w:tab w:val="clear" w:pos="4320"/>
                <w:tab w:val="clear" w:pos="8640"/>
              </w:tabs>
              <w:spacing w:before="120"/>
            </w:pPr>
            <w:r w:rsidRPr="006767BB">
              <w:rPr>
                <w:rFonts w:ascii="Arial" w:hAnsi="Arial" w:cs="Arial"/>
                <w:sz w:val="18"/>
                <w:szCs w:val="18"/>
              </w:rPr>
              <w:fldChar w:fldCharType="begin">
                <w:ffData>
                  <w:name w:val=""/>
                  <w:enabled/>
                  <w:calcOnExit w:val="0"/>
                  <w:textInput>
                    <w:maxLength w:val="50"/>
                  </w:textInput>
                </w:ffData>
              </w:fldChar>
            </w:r>
            <w:r w:rsidRPr="006767BB">
              <w:rPr>
                <w:rFonts w:ascii="Arial" w:hAnsi="Arial" w:cs="Arial"/>
                <w:sz w:val="18"/>
                <w:szCs w:val="18"/>
              </w:rPr>
              <w:instrText xml:space="preserve"> FORMTEXT </w:instrText>
            </w:r>
            <w:r w:rsidRPr="006767BB">
              <w:rPr>
                <w:rFonts w:ascii="Arial" w:hAnsi="Arial" w:cs="Arial"/>
                <w:sz w:val="18"/>
                <w:szCs w:val="18"/>
              </w:rPr>
            </w:r>
            <w:r w:rsidRPr="006767BB">
              <w:rPr>
                <w:rFonts w:ascii="Arial" w:hAnsi="Arial" w:cs="Arial"/>
                <w:sz w:val="18"/>
                <w:szCs w:val="18"/>
              </w:rPr>
              <w:fldChar w:fldCharType="separate"/>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sz w:val="18"/>
                <w:szCs w:val="18"/>
              </w:rPr>
              <w:fldChar w:fldCharType="end"/>
            </w:r>
          </w:p>
        </w:tc>
      </w:tr>
      <w:tr w:rsidR="00170229" w:rsidTr="005A6C27">
        <w:tc>
          <w:tcPr>
            <w:tcW w:w="522" w:type="dxa"/>
            <w:tcBorders>
              <w:top w:val="single" w:sz="2" w:space="0" w:color="auto"/>
              <w:right w:val="nil"/>
            </w:tcBorders>
            <w:shd w:val="clear" w:color="auto" w:fill="auto"/>
          </w:tcPr>
          <w:p w:rsidR="00170229" w:rsidRPr="006767BB" w:rsidRDefault="00170229" w:rsidP="00E07387">
            <w:pPr>
              <w:pStyle w:val="Header"/>
              <w:tabs>
                <w:tab w:val="clear" w:pos="4320"/>
                <w:tab w:val="clear" w:pos="8640"/>
              </w:tabs>
              <w:spacing w:before="120" w:after="60"/>
              <w:ind w:left="-86" w:right="-115"/>
              <w:rPr>
                <w:rFonts w:ascii="Arial" w:hAnsi="Arial" w:cs="Arial"/>
                <w:b/>
                <w:sz w:val="18"/>
                <w:szCs w:val="18"/>
              </w:rPr>
            </w:pPr>
            <w:r w:rsidRPr="006767BB">
              <w:rPr>
                <w:rFonts w:ascii="Arial" w:hAnsi="Arial" w:cs="Arial"/>
                <w:b/>
                <w:sz w:val="18"/>
                <w:szCs w:val="18"/>
              </w:rPr>
              <w:t>B4)</w:t>
            </w:r>
          </w:p>
        </w:tc>
        <w:tc>
          <w:tcPr>
            <w:tcW w:w="1764" w:type="dxa"/>
            <w:tcBorders>
              <w:top w:val="single" w:sz="2" w:space="0" w:color="auto"/>
              <w:left w:val="nil"/>
            </w:tcBorders>
            <w:shd w:val="clear" w:color="auto" w:fill="auto"/>
            <w:vAlign w:val="bottom"/>
          </w:tcPr>
          <w:p w:rsidR="00170229" w:rsidRPr="00AC6A58" w:rsidRDefault="00170229" w:rsidP="007124B4">
            <w:pPr>
              <w:pStyle w:val="Header"/>
              <w:tabs>
                <w:tab w:val="clear" w:pos="4320"/>
                <w:tab w:val="clear" w:pos="8640"/>
              </w:tabs>
              <w:spacing w:before="120" w:after="60"/>
              <w:ind w:left="-89" w:right="-108"/>
            </w:pPr>
            <w:r w:rsidRPr="006767BB">
              <w:rPr>
                <w:rFonts w:ascii="Arial" w:hAnsi="Arial" w:cs="Arial"/>
                <w:b/>
                <w:sz w:val="18"/>
                <w:szCs w:val="18"/>
              </w:rPr>
              <w:t xml:space="preserve">Serial </w:t>
            </w:r>
            <w:r w:rsidR="003E2A64">
              <w:rPr>
                <w:rFonts w:ascii="Arial" w:hAnsi="Arial" w:cs="Arial"/>
                <w:b/>
                <w:sz w:val="18"/>
                <w:szCs w:val="18"/>
              </w:rPr>
              <w:t>number</w:t>
            </w:r>
            <w:r w:rsidR="00875C05">
              <w:rPr>
                <w:rFonts w:ascii="Arial" w:hAnsi="Arial" w:cs="Arial"/>
                <w:b/>
                <w:sz w:val="18"/>
                <w:szCs w:val="18"/>
              </w:rPr>
              <w:t>*</w:t>
            </w:r>
          </w:p>
        </w:tc>
        <w:tc>
          <w:tcPr>
            <w:tcW w:w="2913" w:type="dxa"/>
            <w:shd w:val="clear" w:color="auto" w:fill="auto"/>
            <w:vAlign w:val="bottom"/>
          </w:tcPr>
          <w:p w:rsidR="00170229" w:rsidRPr="00655583" w:rsidRDefault="00170229" w:rsidP="00D5234F">
            <w:pPr>
              <w:pStyle w:val="Header"/>
              <w:tabs>
                <w:tab w:val="clear" w:pos="4320"/>
                <w:tab w:val="clear" w:pos="8640"/>
              </w:tabs>
              <w:spacing w:before="120"/>
            </w:pPr>
            <w:r w:rsidRPr="006767BB">
              <w:rPr>
                <w:rFonts w:ascii="Arial" w:hAnsi="Arial" w:cs="Arial"/>
                <w:sz w:val="18"/>
                <w:szCs w:val="18"/>
              </w:rPr>
              <w:fldChar w:fldCharType="begin">
                <w:ffData>
                  <w:name w:val=""/>
                  <w:enabled/>
                  <w:calcOnExit w:val="0"/>
                  <w:textInput>
                    <w:maxLength w:val="50"/>
                  </w:textInput>
                </w:ffData>
              </w:fldChar>
            </w:r>
            <w:r w:rsidRPr="006767BB">
              <w:rPr>
                <w:rFonts w:ascii="Arial" w:hAnsi="Arial" w:cs="Arial"/>
                <w:sz w:val="18"/>
                <w:szCs w:val="18"/>
              </w:rPr>
              <w:instrText xml:space="preserve"> FORMTEXT </w:instrText>
            </w:r>
            <w:r w:rsidRPr="006767BB">
              <w:rPr>
                <w:rFonts w:ascii="Arial" w:hAnsi="Arial" w:cs="Arial"/>
                <w:sz w:val="18"/>
                <w:szCs w:val="18"/>
              </w:rPr>
            </w:r>
            <w:r w:rsidRPr="006767BB">
              <w:rPr>
                <w:rFonts w:ascii="Arial" w:hAnsi="Arial" w:cs="Arial"/>
                <w:sz w:val="18"/>
                <w:szCs w:val="18"/>
              </w:rPr>
              <w:fldChar w:fldCharType="separate"/>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sz w:val="18"/>
                <w:szCs w:val="18"/>
              </w:rPr>
              <w:fldChar w:fldCharType="end"/>
            </w:r>
          </w:p>
        </w:tc>
        <w:tc>
          <w:tcPr>
            <w:tcW w:w="2913" w:type="dxa"/>
            <w:shd w:val="clear" w:color="auto" w:fill="auto"/>
            <w:vAlign w:val="bottom"/>
          </w:tcPr>
          <w:p w:rsidR="00170229" w:rsidRPr="00655583" w:rsidRDefault="00170229" w:rsidP="00D5234F">
            <w:pPr>
              <w:pStyle w:val="Header"/>
              <w:tabs>
                <w:tab w:val="clear" w:pos="4320"/>
                <w:tab w:val="clear" w:pos="8640"/>
              </w:tabs>
              <w:spacing w:before="120"/>
            </w:pPr>
            <w:r w:rsidRPr="006767BB">
              <w:rPr>
                <w:rFonts w:ascii="Arial" w:hAnsi="Arial" w:cs="Arial"/>
                <w:sz w:val="18"/>
                <w:szCs w:val="18"/>
              </w:rPr>
              <w:fldChar w:fldCharType="begin">
                <w:ffData>
                  <w:name w:val=""/>
                  <w:enabled/>
                  <w:calcOnExit w:val="0"/>
                  <w:textInput>
                    <w:maxLength w:val="50"/>
                  </w:textInput>
                </w:ffData>
              </w:fldChar>
            </w:r>
            <w:r w:rsidRPr="006767BB">
              <w:rPr>
                <w:rFonts w:ascii="Arial" w:hAnsi="Arial" w:cs="Arial"/>
                <w:sz w:val="18"/>
                <w:szCs w:val="18"/>
              </w:rPr>
              <w:instrText xml:space="preserve"> FORMTEXT </w:instrText>
            </w:r>
            <w:r w:rsidRPr="006767BB">
              <w:rPr>
                <w:rFonts w:ascii="Arial" w:hAnsi="Arial" w:cs="Arial"/>
                <w:sz w:val="18"/>
                <w:szCs w:val="18"/>
              </w:rPr>
            </w:r>
            <w:r w:rsidRPr="006767BB">
              <w:rPr>
                <w:rFonts w:ascii="Arial" w:hAnsi="Arial" w:cs="Arial"/>
                <w:sz w:val="18"/>
                <w:szCs w:val="18"/>
              </w:rPr>
              <w:fldChar w:fldCharType="separate"/>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sz w:val="18"/>
                <w:szCs w:val="18"/>
              </w:rPr>
              <w:fldChar w:fldCharType="end"/>
            </w:r>
          </w:p>
        </w:tc>
        <w:tc>
          <w:tcPr>
            <w:tcW w:w="2913" w:type="dxa"/>
            <w:vAlign w:val="bottom"/>
          </w:tcPr>
          <w:p w:rsidR="00170229" w:rsidRPr="006767BB" w:rsidRDefault="00170229" w:rsidP="00D5234F">
            <w:pPr>
              <w:pStyle w:val="Header"/>
              <w:tabs>
                <w:tab w:val="clear" w:pos="4320"/>
                <w:tab w:val="clear" w:pos="8640"/>
              </w:tabs>
              <w:spacing w:before="120"/>
              <w:rPr>
                <w:rFonts w:ascii="Arial" w:hAnsi="Arial" w:cs="Arial"/>
                <w:sz w:val="18"/>
                <w:szCs w:val="18"/>
              </w:rPr>
            </w:pPr>
            <w:r w:rsidRPr="006767BB">
              <w:rPr>
                <w:rFonts w:ascii="Arial" w:hAnsi="Arial" w:cs="Arial"/>
                <w:sz w:val="18"/>
                <w:szCs w:val="18"/>
              </w:rPr>
              <w:fldChar w:fldCharType="begin">
                <w:ffData>
                  <w:name w:val=""/>
                  <w:enabled/>
                  <w:calcOnExit w:val="0"/>
                  <w:textInput>
                    <w:maxLength w:val="50"/>
                  </w:textInput>
                </w:ffData>
              </w:fldChar>
            </w:r>
            <w:r w:rsidRPr="006767BB">
              <w:rPr>
                <w:rFonts w:ascii="Arial" w:hAnsi="Arial" w:cs="Arial"/>
                <w:sz w:val="18"/>
                <w:szCs w:val="18"/>
              </w:rPr>
              <w:instrText xml:space="preserve"> FORMTEXT </w:instrText>
            </w:r>
            <w:r w:rsidRPr="006767BB">
              <w:rPr>
                <w:rFonts w:ascii="Arial" w:hAnsi="Arial" w:cs="Arial"/>
                <w:sz w:val="18"/>
                <w:szCs w:val="18"/>
              </w:rPr>
            </w:r>
            <w:r w:rsidRPr="006767BB">
              <w:rPr>
                <w:rFonts w:ascii="Arial" w:hAnsi="Arial" w:cs="Arial"/>
                <w:sz w:val="18"/>
                <w:szCs w:val="18"/>
              </w:rPr>
              <w:fldChar w:fldCharType="separate"/>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sz w:val="18"/>
                <w:szCs w:val="18"/>
              </w:rPr>
              <w:fldChar w:fldCharType="end"/>
            </w:r>
          </w:p>
        </w:tc>
        <w:tc>
          <w:tcPr>
            <w:tcW w:w="2913" w:type="dxa"/>
            <w:shd w:val="clear" w:color="auto" w:fill="auto"/>
            <w:vAlign w:val="bottom"/>
          </w:tcPr>
          <w:p w:rsidR="00170229" w:rsidRPr="00655583" w:rsidRDefault="00170229" w:rsidP="00D5234F">
            <w:pPr>
              <w:pStyle w:val="Header"/>
              <w:tabs>
                <w:tab w:val="clear" w:pos="4320"/>
                <w:tab w:val="clear" w:pos="8640"/>
              </w:tabs>
              <w:spacing w:before="120"/>
            </w:pPr>
            <w:r w:rsidRPr="006767BB">
              <w:rPr>
                <w:rFonts w:ascii="Arial" w:hAnsi="Arial" w:cs="Arial"/>
                <w:sz w:val="18"/>
                <w:szCs w:val="18"/>
              </w:rPr>
              <w:fldChar w:fldCharType="begin">
                <w:ffData>
                  <w:name w:val=""/>
                  <w:enabled/>
                  <w:calcOnExit w:val="0"/>
                  <w:textInput>
                    <w:maxLength w:val="50"/>
                  </w:textInput>
                </w:ffData>
              </w:fldChar>
            </w:r>
            <w:r w:rsidRPr="006767BB">
              <w:rPr>
                <w:rFonts w:ascii="Arial" w:hAnsi="Arial" w:cs="Arial"/>
                <w:sz w:val="18"/>
                <w:szCs w:val="18"/>
              </w:rPr>
              <w:instrText xml:space="preserve"> FORMTEXT </w:instrText>
            </w:r>
            <w:r w:rsidRPr="006767BB">
              <w:rPr>
                <w:rFonts w:ascii="Arial" w:hAnsi="Arial" w:cs="Arial"/>
                <w:sz w:val="18"/>
                <w:szCs w:val="18"/>
              </w:rPr>
            </w:r>
            <w:r w:rsidRPr="006767BB">
              <w:rPr>
                <w:rFonts w:ascii="Arial" w:hAnsi="Arial" w:cs="Arial"/>
                <w:sz w:val="18"/>
                <w:szCs w:val="18"/>
              </w:rPr>
              <w:fldChar w:fldCharType="separate"/>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sz w:val="18"/>
                <w:szCs w:val="18"/>
              </w:rPr>
              <w:fldChar w:fldCharType="end"/>
            </w:r>
          </w:p>
        </w:tc>
      </w:tr>
    </w:tbl>
    <w:p w:rsidR="00875C05" w:rsidRPr="007124B4" w:rsidRDefault="00875C05" w:rsidP="007124B4">
      <w:pPr>
        <w:spacing w:before="60"/>
        <w:rPr>
          <w:rFonts w:ascii="Arial" w:hAnsi="Arial" w:cs="Arial"/>
          <w:sz w:val="18"/>
          <w:szCs w:val="18"/>
        </w:rPr>
      </w:pPr>
      <w:r w:rsidRPr="007124B4">
        <w:rPr>
          <w:rFonts w:ascii="Arial" w:hAnsi="Arial" w:cs="Arial"/>
          <w:sz w:val="18"/>
          <w:szCs w:val="18"/>
        </w:rPr>
        <w:t>*indicates only required for CEMS and COMS</w:t>
      </w:r>
    </w:p>
    <w:p w:rsidR="005A6C27" w:rsidRDefault="005A6C27" w:rsidP="005A6C27">
      <w:pPr>
        <w:pStyle w:val="Header"/>
        <w:keepNext/>
        <w:tabs>
          <w:tab w:val="clear" w:pos="4320"/>
          <w:tab w:val="clear" w:pos="8640"/>
        </w:tabs>
        <w:spacing w:before="360" w:after="60"/>
        <w:rPr>
          <w:rFonts w:ascii="Trebuchet MS" w:hAnsi="Trebuchet MS"/>
          <w:b/>
          <w:sz w:val="24"/>
          <w:szCs w:val="24"/>
        </w:rPr>
      </w:pPr>
      <w:r w:rsidRPr="00995571">
        <w:rPr>
          <w:rFonts w:ascii="Calibri" w:hAnsi="Calibri"/>
          <w:b/>
          <w:sz w:val="28"/>
          <w:szCs w:val="24"/>
        </w:rPr>
        <w:lastRenderedPageBreak/>
        <w:t>Table B: Continuous monitors (MR)</w:t>
      </w:r>
      <w:r>
        <w:rPr>
          <w:rFonts w:ascii="Calibri" w:hAnsi="Calibri"/>
          <w:b/>
          <w:sz w:val="28"/>
          <w:szCs w:val="24"/>
        </w:rPr>
        <w:t xml:space="preserve"> </w:t>
      </w:r>
      <w:r w:rsidRPr="005A6C27">
        <w:rPr>
          <w:rFonts w:ascii="Calibri" w:hAnsi="Calibri"/>
          <w:b/>
          <w:i/>
          <w:sz w:val="28"/>
          <w:szCs w:val="24"/>
        </w:rPr>
        <w:t>(continued)</w:t>
      </w:r>
    </w:p>
    <w:tbl>
      <w:tblPr>
        <w:tblW w:w="13938" w:type="dxa"/>
        <w:tblBorders>
          <w:bottom w:val="single" w:sz="2" w:space="0" w:color="auto"/>
          <w:insideH w:val="single" w:sz="2" w:space="0" w:color="auto"/>
          <w:insideV w:val="single" w:sz="2" w:space="0" w:color="auto"/>
        </w:tblBorders>
        <w:tblLook w:val="04A0" w:firstRow="1" w:lastRow="0" w:firstColumn="1" w:lastColumn="0" w:noHBand="0" w:noVBand="1"/>
      </w:tblPr>
      <w:tblGrid>
        <w:gridCol w:w="522"/>
        <w:gridCol w:w="1764"/>
        <w:gridCol w:w="2913"/>
        <w:gridCol w:w="2913"/>
        <w:gridCol w:w="2913"/>
        <w:gridCol w:w="2913"/>
      </w:tblGrid>
      <w:tr w:rsidR="00170229" w:rsidTr="005A6C27">
        <w:tc>
          <w:tcPr>
            <w:tcW w:w="522" w:type="dxa"/>
            <w:tcBorders>
              <w:top w:val="nil"/>
              <w:right w:val="nil"/>
            </w:tcBorders>
            <w:shd w:val="clear" w:color="auto" w:fill="auto"/>
          </w:tcPr>
          <w:p w:rsidR="00170229" w:rsidRPr="006767BB" w:rsidRDefault="00170229" w:rsidP="005A6C27">
            <w:pPr>
              <w:pStyle w:val="Header"/>
              <w:keepNext/>
              <w:tabs>
                <w:tab w:val="clear" w:pos="4320"/>
                <w:tab w:val="clear" w:pos="8640"/>
              </w:tabs>
              <w:spacing w:before="120" w:after="60"/>
              <w:ind w:left="-86" w:right="-115"/>
              <w:rPr>
                <w:rFonts w:ascii="Arial" w:hAnsi="Arial" w:cs="Arial"/>
                <w:b/>
                <w:sz w:val="18"/>
                <w:szCs w:val="18"/>
              </w:rPr>
            </w:pPr>
            <w:r w:rsidRPr="006767BB">
              <w:rPr>
                <w:rFonts w:ascii="Arial" w:hAnsi="Arial" w:cs="Arial"/>
                <w:b/>
                <w:sz w:val="18"/>
                <w:szCs w:val="18"/>
              </w:rPr>
              <w:t>B5)</w:t>
            </w:r>
          </w:p>
        </w:tc>
        <w:tc>
          <w:tcPr>
            <w:tcW w:w="1764" w:type="dxa"/>
            <w:tcBorders>
              <w:top w:val="nil"/>
              <w:left w:val="nil"/>
            </w:tcBorders>
            <w:shd w:val="clear" w:color="auto" w:fill="auto"/>
            <w:vAlign w:val="bottom"/>
          </w:tcPr>
          <w:p w:rsidR="00170229" w:rsidRPr="006767BB" w:rsidRDefault="00170229" w:rsidP="00D5234F">
            <w:pPr>
              <w:pStyle w:val="Header"/>
              <w:tabs>
                <w:tab w:val="clear" w:pos="4320"/>
                <w:tab w:val="clear" w:pos="8640"/>
              </w:tabs>
              <w:spacing w:before="120" w:after="60"/>
              <w:ind w:left="-55" w:right="-108"/>
              <w:rPr>
                <w:b/>
              </w:rPr>
            </w:pPr>
            <w:r w:rsidRPr="006767BB">
              <w:rPr>
                <w:rFonts w:ascii="Arial" w:hAnsi="Arial" w:cs="Arial"/>
                <w:b/>
                <w:sz w:val="18"/>
                <w:szCs w:val="18"/>
              </w:rPr>
              <w:t>Description</w:t>
            </w:r>
          </w:p>
        </w:tc>
        <w:tc>
          <w:tcPr>
            <w:tcW w:w="2913" w:type="dxa"/>
            <w:shd w:val="clear" w:color="auto" w:fill="auto"/>
            <w:vAlign w:val="bottom"/>
          </w:tcPr>
          <w:p w:rsidR="00170229" w:rsidRPr="00655583" w:rsidRDefault="00170229" w:rsidP="00D5234F">
            <w:pPr>
              <w:pStyle w:val="Header"/>
              <w:tabs>
                <w:tab w:val="clear" w:pos="4320"/>
                <w:tab w:val="clear" w:pos="8640"/>
              </w:tabs>
              <w:spacing w:before="120"/>
            </w:pPr>
            <w:r w:rsidRPr="006767BB">
              <w:rPr>
                <w:rFonts w:ascii="Arial" w:hAnsi="Arial" w:cs="Arial"/>
                <w:sz w:val="18"/>
                <w:szCs w:val="18"/>
              </w:rPr>
              <w:fldChar w:fldCharType="begin">
                <w:ffData>
                  <w:name w:val=""/>
                  <w:enabled/>
                  <w:calcOnExit w:val="0"/>
                  <w:textInput/>
                </w:ffData>
              </w:fldChar>
            </w:r>
            <w:r w:rsidRPr="006767BB">
              <w:rPr>
                <w:rFonts w:ascii="Arial" w:hAnsi="Arial" w:cs="Arial"/>
                <w:sz w:val="18"/>
                <w:szCs w:val="18"/>
              </w:rPr>
              <w:instrText xml:space="preserve"> FORMTEXT </w:instrText>
            </w:r>
            <w:r w:rsidRPr="006767BB">
              <w:rPr>
                <w:rFonts w:ascii="Arial" w:hAnsi="Arial" w:cs="Arial"/>
                <w:sz w:val="18"/>
                <w:szCs w:val="18"/>
              </w:rPr>
            </w:r>
            <w:r w:rsidRPr="006767BB">
              <w:rPr>
                <w:rFonts w:ascii="Arial" w:hAnsi="Arial" w:cs="Arial"/>
                <w:sz w:val="18"/>
                <w:szCs w:val="18"/>
              </w:rPr>
              <w:fldChar w:fldCharType="separate"/>
            </w:r>
            <w:bookmarkStart w:id="3" w:name="_GoBack"/>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bookmarkEnd w:id="3"/>
            <w:r w:rsidRPr="006767BB">
              <w:rPr>
                <w:rFonts w:ascii="Arial" w:hAnsi="Arial" w:cs="Arial"/>
                <w:sz w:val="18"/>
                <w:szCs w:val="18"/>
              </w:rPr>
              <w:fldChar w:fldCharType="end"/>
            </w:r>
          </w:p>
        </w:tc>
        <w:tc>
          <w:tcPr>
            <w:tcW w:w="2913" w:type="dxa"/>
            <w:shd w:val="clear" w:color="auto" w:fill="auto"/>
            <w:vAlign w:val="bottom"/>
          </w:tcPr>
          <w:p w:rsidR="00170229" w:rsidRPr="00655583" w:rsidRDefault="00170229" w:rsidP="00D5234F">
            <w:pPr>
              <w:pStyle w:val="Header"/>
              <w:tabs>
                <w:tab w:val="clear" w:pos="4320"/>
                <w:tab w:val="clear" w:pos="8640"/>
              </w:tabs>
              <w:spacing w:before="120"/>
            </w:pPr>
            <w:r w:rsidRPr="006767BB">
              <w:rPr>
                <w:rFonts w:ascii="Arial" w:hAnsi="Arial" w:cs="Arial"/>
                <w:sz w:val="18"/>
                <w:szCs w:val="18"/>
              </w:rPr>
              <w:fldChar w:fldCharType="begin">
                <w:ffData>
                  <w:name w:val=""/>
                  <w:enabled/>
                  <w:calcOnExit w:val="0"/>
                  <w:textInput/>
                </w:ffData>
              </w:fldChar>
            </w:r>
            <w:r w:rsidRPr="006767BB">
              <w:rPr>
                <w:rFonts w:ascii="Arial" w:hAnsi="Arial" w:cs="Arial"/>
                <w:sz w:val="18"/>
                <w:szCs w:val="18"/>
              </w:rPr>
              <w:instrText xml:space="preserve"> FORMTEXT </w:instrText>
            </w:r>
            <w:r w:rsidRPr="006767BB">
              <w:rPr>
                <w:rFonts w:ascii="Arial" w:hAnsi="Arial" w:cs="Arial"/>
                <w:sz w:val="18"/>
                <w:szCs w:val="18"/>
              </w:rPr>
            </w:r>
            <w:r w:rsidRPr="006767BB">
              <w:rPr>
                <w:rFonts w:ascii="Arial" w:hAnsi="Arial" w:cs="Arial"/>
                <w:sz w:val="18"/>
                <w:szCs w:val="18"/>
              </w:rPr>
              <w:fldChar w:fldCharType="separate"/>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sz w:val="18"/>
                <w:szCs w:val="18"/>
              </w:rPr>
              <w:fldChar w:fldCharType="end"/>
            </w:r>
          </w:p>
        </w:tc>
        <w:tc>
          <w:tcPr>
            <w:tcW w:w="2913" w:type="dxa"/>
            <w:vAlign w:val="bottom"/>
          </w:tcPr>
          <w:p w:rsidR="00170229" w:rsidRPr="006767BB" w:rsidRDefault="00170229" w:rsidP="00D5234F">
            <w:pPr>
              <w:pStyle w:val="Header"/>
              <w:tabs>
                <w:tab w:val="clear" w:pos="4320"/>
                <w:tab w:val="clear" w:pos="8640"/>
              </w:tabs>
              <w:spacing w:before="120"/>
              <w:rPr>
                <w:rFonts w:ascii="Arial" w:hAnsi="Arial" w:cs="Arial"/>
                <w:sz w:val="18"/>
                <w:szCs w:val="18"/>
              </w:rPr>
            </w:pPr>
            <w:r w:rsidRPr="006767BB">
              <w:rPr>
                <w:rFonts w:ascii="Arial" w:hAnsi="Arial" w:cs="Arial"/>
                <w:sz w:val="18"/>
                <w:szCs w:val="18"/>
              </w:rPr>
              <w:fldChar w:fldCharType="begin">
                <w:ffData>
                  <w:name w:val=""/>
                  <w:enabled/>
                  <w:calcOnExit w:val="0"/>
                  <w:textInput/>
                </w:ffData>
              </w:fldChar>
            </w:r>
            <w:r w:rsidRPr="006767BB">
              <w:rPr>
                <w:rFonts w:ascii="Arial" w:hAnsi="Arial" w:cs="Arial"/>
                <w:sz w:val="18"/>
                <w:szCs w:val="18"/>
              </w:rPr>
              <w:instrText xml:space="preserve"> FORMTEXT </w:instrText>
            </w:r>
            <w:r w:rsidRPr="006767BB">
              <w:rPr>
                <w:rFonts w:ascii="Arial" w:hAnsi="Arial" w:cs="Arial"/>
                <w:sz w:val="18"/>
                <w:szCs w:val="18"/>
              </w:rPr>
            </w:r>
            <w:r w:rsidRPr="006767BB">
              <w:rPr>
                <w:rFonts w:ascii="Arial" w:hAnsi="Arial" w:cs="Arial"/>
                <w:sz w:val="18"/>
                <w:szCs w:val="18"/>
              </w:rPr>
              <w:fldChar w:fldCharType="separate"/>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sz w:val="18"/>
                <w:szCs w:val="18"/>
              </w:rPr>
              <w:fldChar w:fldCharType="end"/>
            </w:r>
          </w:p>
        </w:tc>
        <w:tc>
          <w:tcPr>
            <w:tcW w:w="2913" w:type="dxa"/>
            <w:shd w:val="clear" w:color="auto" w:fill="auto"/>
            <w:vAlign w:val="bottom"/>
          </w:tcPr>
          <w:p w:rsidR="00170229" w:rsidRPr="00655583" w:rsidRDefault="00170229" w:rsidP="00D5234F">
            <w:pPr>
              <w:pStyle w:val="Header"/>
              <w:tabs>
                <w:tab w:val="clear" w:pos="4320"/>
                <w:tab w:val="clear" w:pos="8640"/>
              </w:tabs>
              <w:spacing w:before="120"/>
            </w:pPr>
            <w:r w:rsidRPr="006767BB">
              <w:rPr>
                <w:rFonts w:ascii="Arial" w:hAnsi="Arial" w:cs="Arial"/>
                <w:sz w:val="18"/>
                <w:szCs w:val="18"/>
              </w:rPr>
              <w:fldChar w:fldCharType="begin">
                <w:ffData>
                  <w:name w:val=""/>
                  <w:enabled/>
                  <w:calcOnExit w:val="0"/>
                  <w:textInput/>
                </w:ffData>
              </w:fldChar>
            </w:r>
            <w:r w:rsidRPr="006767BB">
              <w:rPr>
                <w:rFonts w:ascii="Arial" w:hAnsi="Arial" w:cs="Arial"/>
                <w:sz w:val="18"/>
                <w:szCs w:val="18"/>
              </w:rPr>
              <w:instrText xml:space="preserve"> FORMTEXT </w:instrText>
            </w:r>
            <w:r w:rsidRPr="006767BB">
              <w:rPr>
                <w:rFonts w:ascii="Arial" w:hAnsi="Arial" w:cs="Arial"/>
                <w:sz w:val="18"/>
                <w:szCs w:val="18"/>
              </w:rPr>
            </w:r>
            <w:r w:rsidRPr="006767BB">
              <w:rPr>
                <w:rFonts w:ascii="Arial" w:hAnsi="Arial" w:cs="Arial"/>
                <w:sz w:val="18"/>
                <w:szCs w:val="18"/>
              </w:rPr>
              <w:fldChar w:fldCharType="separate"/>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sz w:val="18"/>
                <w:szCs w:val="18"/>
              </w:rPr>
              <w:fldChar w:fldCharType="end"/>
            </w:r>
          </w:p>
        </w:tc>
      </w:tr>
      <w:tr w:rsidR="00170229" w:rsidTr="005A6C27">
        <w:tc>
          <w:tcPr>
            <w:tcW w:w="522" w:type="dxa"/>
            <w:tcBorders>
              <w:top w:val="single" w:sz="2" w:space="0" w:color="auto"/>
              <w:right w:val="nil"/>
            </w:tcBorders>
            <w:shd w:val="clear" w:color="auto" w:fill="auto"/>
          </w:tcPr>
          <w:p w:rsidR="00170229" w:rsidRPr="006767BB" w:rsidRDefault="00170229" w:rsidP="00E07387">
            <w:pPr>
              <w:pStyle w:val="Header"/>
              <w:tabs>
                <w:tab w:val="clear" w:pos="4320"/>
                <w:tab w:val="clear" w:pos="8640"/>
              </w:tabs>
              <w:spacing w:before="120" w:after="60"/>
              <w:ind w:left="-86" w:right="-115"/>
              <w:rPr>
                <w:rFonts w:ascii="Arial" w:hAnsi="Arial" w:cs="Arial"/>
                <w:b/>
                <w:sz w:val="18"/>
                <w:szCs w:val="18"/>
              </w:rPr>
            </w:pPr>
            <w:r>
              <w:rPr>
                <w:rFonts w:ascii="Arial" w:hAnsi="Arial" w:cs="Arial"/>
                <w:b/>
                <w:sz w:val="18"/>
                <w:szCs w:val="18"/>
              </w:rPr>
              <w:t>B6)</w:t>
            </w:r>
          </w:p>
        </w:tc>
        <w:tc>
          <w:tcPr>
            <w:tcW w:w="1764" w:type="dxa"/>
            <w:tcBorders>
              <w:top w:val="single" w:sz="2" w:space="0" w:color="auto"/>
              <w:left w:val="nil"/>
            </w:tcBorders>
            <w:shd w:val="clear" w:color="auto" w:fill="auto"/>
            <w:vAlign w:val="bottom"/>
          </w:tcPr>
          <w:p w:rsidR="00170229" w:rsidRPr="006767BB" w:rsidRDefault="00170229" w:rsidP="00D5234F">
            <w:pPr>
              <w:pStyle w:val="Header"/>
              <w:tabs>
                <w:tab w:val="clear" w:pos="4320"/>
                <w:tab w:val="clear" w:pos="8640"/>
              </w:tabs>
              <w:spacing w:before="120" w:after="60"/>
              <w:ind w:left="-55" w:right="-108"/>
              <w:rPr>
                <w:rFonts w:ascii="Arial" w:hAnsi="Arial" w:cs="Arial"/>
                <w:b/>
                <w:sz w:val="18"/>
                <w:szCs w:val="18"/>
              </w:rPr>
            </w:pPr>
            <w:r>
              <w:rPr>
                <w:rFonts w:ascii="Arial" w:hAnsi="Arial" w:cs="Arial"/>
                <w:b/>
                <w:sz w:val="18"/>
                <w:szCs w:val="18"/>
              </w:rPr>
              <w:t>Type</w:t>
            </w:r>
          </w:p>
        </w:tc>
        <w:tc>
          <w:tcPr>
            <w:tcW w:w="2913" w:type="dxa"/>
            <w:shd w:val="clear" w:color="auto" w:fill="auto"/>
            <w:vAlign w:val="bottom"/>
          </w:tcPr>
          <w:p w:rsidR="00170229" w:rsidRPr="006767BB" w:rsidRDefault="001152D8" w:rsidP="00D5234F">
            <w:pPr>
              <w:pStyle w:val="Header"/>
              <w:tabs>
                <w:tab w:val="clear" w:pos="4320"/>
                <w:tab w:val="clear" w:pos="8640"/>
              </w:tabs>
              <w:spacing w:before="120"/>
              <w:rPr>
                <w:rFonts w:ascii="Arial" w:hAnsi="Arial" w:cs="Arial"/>
                <w:sz w:val="18"/>
                <w:szCs w:val="18"/>
              </w:rPr>
            </w:pPr>
            <w:r>
              <w:rPr>
                <w:rFonts w:ascii="Arial" w:hAnsi="Arial" w:cs="Arial"/>
                <w:sz w:val="18"/>
                <w:szCs w:val="18"/>
              </w:rPr>
              <w:fldChar w:fldCharType="begin">
                <w:ffData>
                  <w:name w:val=""/>
                  <w:enabled/>
                  <w:calcOnExit w:val="0"/>
                  <w:statusText w:type="text" w:val="Press Alt + &lt;Down Arrow&gt; to select code."/>
                  <w:ddList>
                    <w:listEntry w:val="     "/>
                    <w:listEntry w:val="Continuous Emission Monitor"/>
                    <w:listEntry w:val="Continuous Opacity Monitor"/>
                    <w:listEntry w:val="Parametric Monitor"/>
                  </w:ddList>
                </w:ffData>
              </w:fldChar>
            </w:r>
            <w:r>
              <w:rPr>
                <w:rFonts w:ascii="Arial" w:hAnsi="Arial" w:cs="Arial"/>
                <w:sz w:val="18"/>
                <w:szCs w:val="18"/>
              </w:rPr>
              <w:instrText xml:space="preserve"> FORMDROPDOWN </w:instrText>
            </w:r>
            <w:r w:rsidR="00634189">
              <w:rPr>
                <w:rFonts w:ascii="Arial" w:hAnsi="Arial" w:cs="Arial"/>
                <w:sz w:val="18"/>
                <w:szCs w:val="18"/>
              </w:rPr>
            </w:r>
            <w:r w:rsidR="00634189">
              <w:rPr>
                <w:rFonts w:ascii="Arial" w:hAnsi="Arial" w:cs="Arial"/>
                <w:sz w:val="18"/>
                <w:szCs w:val="18"/>
              </w:rPr>
              <w:fldChar w:fldCharType="separate"/>
            </w:r>
            <w:r>
              <w:rPr>
                <w:rFonts w:ascii="Arial" w:hAnsi="Arial" w:cs="Arial"/>
                <w:sz w:val="18"/>
                <w:szCs w:val="18"/>
              </w:rPr>
              <w:fldChar w:fldCharType="end"/>
            </w:r>
          </w:p>
        </w:tc>
        <w:tc>
          <w:tcPr>
            <w:tcW w:w="2913" w:type="dxa"/>
            <w:shd w:val="clear" w:color="auto" w:fill="auto"/>
            <w:vAlign w:val="bottom"/>
          </w:tcPr>
          <w:p w:rsidR="00170229" w:rsidRPr="006767BB" w:rsidRDefault="001152D8" w:rsidP="00D5234F">
            <w:pPr>
              <w:pStyle w:val="Header"/>
              <w:tabs>
                <w:tab w:val="clear" w:pos="4320"/>
                <w:tab w:val="clear" w:pos="8640"/>
              </w:tabs>
              <w:spacing w:before="120"/>
              <w:rPr>
                <w:rFonts w:ascii="Arial" w:hAnsi="Arial" w:cs="Arial"/>
                <w:sz w:val="18"/>
                <w:szCs w:val="18"/>
              </w:rPr>
            </w:pPr>
            <w:r>
              <w:rPr>
                <w:rFonts w:ascii="Arial" w:hAnsi="Arial" w:cs="Arial"/>
                <w:sz w:val="18"/>
                <w:szCs w:val="18"/>
              </w:rPr>
              <w:fldChar w:fldCharType="begin">
                <w:ffData>
                  <w:name w:val=""/>
                  <w:enabled/>
                  <w:calcOnExit w:val="0"/>
                  <w:statusText w:type="text" w:val="Press Alt + &lt;Down Arrow&gt; to select code."/>
                  <w:ddList>
                    <w:listEntry w:val="     "/>
                    <w:listEntry w:val="Continuous Emission Monitor"/>
                    <w:listEntry w:val="Continuous Opacity Monitor"/>
                    <w:listEntry w:val="Parametric Monitor"/>
                  </w:ddList>
                </w:ffData>
              </w:fldChar>
            </w:r>
            <w:r>
              <w:rPr>
                <w:rFonts w:ascii="Arial" w:hAnsi="Arial" w:cs="Arial"/>
                <w:sz w:val="18"/>
                <w:szCs w:val="18"/>
              </w:rPr>
              <w:instrText xml:space="preserve"> FORMDROPDOWN </w:instrText>
            </w:r>
            <w:r w:rsidR="00634189">
              <w:rPr>
                <w:rFonts w:ascii="Arial" w:hAnsi="Arial" w:cs="Arial"/>
                <w:sz w:val="18"/>
                <w:szCs w:val="18"/>
              </w:rPr>
            </w:r>
            <w:r w:rsidR="00634189">
              <w:rPr>
                <w:rFonts w:ascii="Arial" w:hAnsi="Arial" w:cs="Arial"/>
                <w:sz w:val="18"/>
                <w:szCs w:val="18"/>
              </w:rPr>
              <w:fldChar w:fldCharType="separate"/>
            </w:r>
            <w:r>
              <w:rPr>
                <w:rFonts w:ascii="Arial" w:hAnsi="Arial" w:cs="Arial"/>
                <w:sz w:val="18"/>
                <w:szCs w:val="18"/>
              </w:rPr>
              <w:fldChar w:fldCharType="end"/>
            </w:r>
          </w:p>
        </w:tc>
        <w:tc>
          <w:tcPr>
            <w:tcW w:w="2913" w:type="dxa"/>
            <w:vAlign w:val="bottom"/>
          </w:tcPr>
          <w:p w:rsidR="00170229" w:rsidRDefault="001152D8" w:rsidP="00D5234F">
            <w:pPr>
              <w:pStyle w:val="Header"/>
              <w:tabs>
                <w:tab w:val="clear" w:pos="4320"/>
                <w:tab w:val="clear" w:pos="8640"/>
              </w:tabs>
              <w:spacing w:before="120"/>
              <w:rPr>
                <w:rFonts w:ascii="Arial" w:hAnsi="Arial" w:cs="Arial"/>
                <w:sz w:val="18"/>
                <w:szCs w:val="18"/>
              </w:rPr>
            </w:pPr>
            <w:r>
              <w:rPr>
                <w:rFonts w:ascii="Arial" w:hAnsi="Arial" w:cs="Arial"/>
                <w:sz w:val="18"/>
                <w:szCs w:val="18"/>
              </w:rPr>
              <w:fldChar w:fldCharType="begin">
                <w:ffData>
                  <w:name w:val=""/>
                  <w:enabled/>
                  <w:calcOnExit w:val="0"/>
                  <w:statusText w:type="text" w:val="Press Alt + &lt;Down Arrow&gt; to select code."/>
                  <w:ddList>
                    <w:listEntry w:val="     "/>
                    <w:listEntry w:val="Continuous Emission Monitor"/>
                    <w:listEntry w:val="Continuous Opacity Monitor"/>
                    <w:listEntry w:val="Parametric Monitor"/>
                  </w:ddList>
                </w:ffData>
              </w:fldChar>
            </w:r>
            <w:r>
              <w:rPr>
                <w:rFonts w:ascii="Arial" w:hAnsi="Arial" w:cs="Arial"/>
                <w:sz w:val="18"/>
                <w:szCs w:val="18"/>
              </w:rPr>
              <w:instrText xml:space="preserve"> FORMDROPDOWN </w:instrText>
            </w:r>
            <w:r w:rsidR="00634189">
              <w:rPr>
                <w:rFonts w:ascii="Arial" w:hAnsi="Arial" w:cs="Arial"/>
                <w:sz w:val="18"/>
                <w:szCs w:val="18"/>
              </w:rPr>
            </w:r>
            <w:r w:rsidR="00634189">
              <w:rPr>
                <w:rFonts w:ascii="Arial" w:hAnsi="Arial" w:cs="Arial"/>
                <w:sz w:val="18"/>
                <w:szCs w:val="18"/>
              </w:rPr>
              <w:fldChar w:fldCharType="separate"/>
            </w:r>
            <w:r>
              <w:rPr>
                <w:rFonts w:ascii="Arial" w:hAnsi="Arial" w:cs="Arial"/>
                <w:sz w:val="18"/>
                <w:szCs w:val="18"/>
              </w:rPr>
              <w:fldChar w:fldCharType="end"/>
            </w:r>
          </w:p>
        </w:tc>
        <w:tc>
          <w:tcPr>
            <w:tcW w:w="2913" w:type="dxa"/>
            <w:shd w:val="clear" w:color="auto" w:fill="auto"/>
            <w:vAlign w:val="bottom"/>
          </w:tcPr>
          <w:p w:rsidR="00170229" w:rsidRPr="006767BB" w:rsidRDefault="001152D8" w:rsidP="00D5234F">
            <w:pPr>
              <w:pStyle w:val="Header"/>
              <w:tabs>
                <w:tab w:val="clear" w:pos="4320"/>
                <w:tab w:val="clear" w:pos="8640"/>
              </w:tabs>
              <w:spacing w:before="120"/>
              <w:rPr>
                <w:rFonts w:ascii="Arial" w:hAnsi="Arial" w:cs="Arial"/>
                <w:sz w:val="18"/>
                <w:szCs w:val="18"/>
              </w:rPr>
            </w:pPr>
            <w:r>
              <w:rPr>
                <w:rFonts w:ascii="Arial" w:hAnsi="Arial" w:cs="Arial"/>
                <w:sz w:val="18"/>
                <w:szCs w:val="18"/>
              </w:rPr>
              <w:fldChar w:fldCharType="begin">
                <w:ffData>
                  <w:name w:val=""/>
                  <w:enabled/>
                  <w:calcOnExit w:val="0"/>
                  <w:statusText w:type="text" w:val="Press Alt + &lt;Down Arrow&gt; to select code."/>
                  <w:ddList>
                    <w:listEntry w:val="     "/>
                    <w:listEntry w:val="Continuous Emission Monitor"/>
                    <w:listEntry w:val="Continuous Opacity Monitor"/>
                    <w:listEntry w:val="Parametric Monitor"/>
                  </w:ddList>
                </w:ffData>
              </w:fldChar>
            </w:r>
            <w:r>
              <w:rPr>
                <w:rFonts w:ascii="Arial" w:hAnsi="Arial" w:cs="Arial"/>
                <w:sz w:val="18"/>
                <w:szCs w:val="18"/>
              </w:rPr>
              <w:instrText xml:space="preserve"> FORMDROPDOWN </w:instrText>
            </w:r>
            <w:r w:rsidR="00634189">
              <w:rPr>
                <w:rFonts w:ascii="Arial" w:hAnsi="Arial" w:cs="Arial"/>
                <w:sz w:val="18"/>
                <w:szCs w:val="18"/>
              </w:rPr>
            </w:r>
            <w:r w:rsidR="00634189">
              <w:rPr>
                <w:rFonts w:ascii="Arial" w:hAnsi="Arial" w:cs="Arial"/>
                <w:sz w:val="18"/>
                <w:szCs w:val="18"/>
              </w:rPr>
              <w:fldChar w:fldCharType="separate"/>
            </w:r>
            <w:r>
              <w:rPr>
                <w:rFonts w:ascii="Arial" w:hAnsi="Arial" w:cs="Arial"/>
                <w:sz w:val="18"/>
                <w:szCs w:val="18"/>
              </w:rPr>
              <w:fldChar w:fldCharType="end"/>
            </w:r>
          </w:p>
        </w:tc>
      </w:tr>
      <w:tr w:rsidR="00170229" w:rsidTr="005A6C27">
        <w:tc>
          <w:tcPr>
            <w:tcW w:w="522" w:type="dxa"/>
            <w:tcBorders>
              <w:top w:val="single" w:sz="2" w:space="0" w:color="auto"/>
              <w:right w:val="nil"/>
            </w:tcBorders>
            <w:shd w:val="clear" w:color="auto" w:fill="auto"/>
          </w:tcPr>
          <w:p w:rsidR="00170229" w:rsidRPr="006767BB" w:rsidRDefault="00170229" w:rsidP="00E07387">
            <w:pPr>
              <w:pStyle w:val="Header"/>
              <w:tabs>
                <w:tab w:val="clear" w:pos="4320"/>
                <w:tab w:val="clear" w:pos="8640"/>
              </w:tabs>
              <w:spacing w:before="120" w:after="60"/>
              <w:ind w:left="-86" w:right="-115"/>
              <w:rPr>
                <w:rFonts w:ascii="Arial" w:hAnsi="Arial" w:cs="Arial"/>
                <w:b/>
                <w:sz w:val="18"/>
                <w:szCs w:val="18"/>
              </w:rPr>
            </w:pPr>
            <w:r w:rsidRPr="006767BB">
              <w:rPr>
                <w:rFonts w:ascii="Arial" w:hAnsi="Arial" w:cs="Arial"/>
                <w:b/>
                <w:sz w:val="18"/>
                <w:szCs w:val="18"/>
              </w:rPr>
              <w:t>B7)</w:t>
            </w:r>
          </w:p>
        </w:tc>
        <w:tc>
          <w:tcPr>
            <w:tcW w:w="1764" w:type="dxa"/>
            <w:tcBorders>
              <w:top w:val="single" w:sz="2" w:space="0" w:color="auto"/>
              <w:left w:val="nil"/>
            </w:tcBorders>
            <w:shd w:val="clear" w:color="auto" w:fill="auto"/>
            <w:vAlign w:val="bottom"/>
          </w:tcPr>
          <w:p w:rsidR="00170229" w:rsidRPr="006767BB" w:rsidRDefault="00170229" w:rsidP="00D5234F">
            <w:pPr>
              <w:pStyle w:val="Header"/>
              <w:tabs>
                <w:tab w:val="clear" w:pos="4320"/>
                <w:tab w:val="clear" w:pos="8640"/>
              </w:tabs>
              <w:spacing w:before="120" w:after="60"/>
              <w:ind w:left="-55" w:right="-108"/>
              <w:rPr>
                <w:b/>
              </w:rPr>
            </w:pPr>
            <w:r w:rsidRPr="006767BB">
              <w:rPr>
                <w:rFonts w:ascii="Arial" w:hAnsi="Arial" w:cs="Arial"/>
                <w:b/>
                <w:sz w:val="18"/>
                <w:szCs w:val="18"/>
              </w:rPr>
              <w:t xml:space="preserve">Parameter </w:t>
            </w:r>
            <w:r w:rsidR="003E2A64">
              <w:rPr>
                <w:rFonts w:ascii="Arial" w:hAnsi="Arial" w:cs="Arial"/>
                <w:b/>
                <w:sz w:val="18"/>
                <w:szCs w:val="18"/>
              </w:rPr>
              <w:t>m</w:t>
            </w:r>
            <w:r w:rsidRPr="006767BB">
              <w:rPr>
                <w:rFonts w:ascii="Arial" w:hAnsi="Arial" w:cs="Arial"/>
                <w:b/>
                <w:sz w:val="18"/>
                <w:szCs w:val="18"/>
              </w:rPr>
              <w:t>onitored</w:t>
            </w:r>
          </w:p>
        </w:tc>
        <w:tc>
          <w:tcPr>
            <w:tcW w:w="2913" w:type="dxa"/>
            <w:shd w:val="clear" w:color="auto" w:fill="auto"/>
            <w:vAlign w:val="bottom"/>
          </w:tcPr>
          <w:p w:rsidR="00170229" w:rsidRPr="00655583" w:rsidRDefault="00170229" w:rsidP="00D5234F">
            <w:pPr>
              <w:pStyle w:val="Header"/>
              <w:tabs>
                <w:tab w:val="clear" w:pos="4320"/>
                <w:tab w:val="clear" w:pos="8640"/>
              </w:tabs>
              <w:spacing w:before="120"/>
            </w:pPr>
            <w:r w:rsidRPr="006767BB">
              <w:rPr>
                <w:rFonts w:ascii="Arial" w:hAnsi="Arial" w:cs="Arial"/>
                <w:sz w:val="18"/>
                <w:szCs w:val="18"/>
              </w:rPr>
              <w:fldChar w:fldCharType="begin">
                <w:ffData>
                  <w:name w:val=""/>
                  <w:enabled/>
                  <w:calcOnExit w:val="0"/>
                  <w:textInput>
                    <w:maxLength w:val="30"/>
                  </w:textInput>
                </w:ffData>
              </w:fldChar>
            </w:r>
            <w:r w:rsidRPr="006767BB">
              <w:rPr>
                <w:rFonts w:ascii="Arial" w:hAnsi="Arial" w:cs="Arial"/>
                <w:sz w:val="18"/>
                <w:szCs w:val="18"/>
              </w:rPr>
              <w:instrText xml:space="preserve"> FORMTEXT </w:instrText>
            </w:r>
            <w:r w:rsidRPr="006767BB">
              <w:rPr>
                <w:rFonts w:ascii="Arial" w:hAnsi="Arial" w:cs="Arial"/>
                <w:sz w:val="18"/>
                <w:szCs w:val="18"/>
              </w:rPr>
            </w:r>
            <w:r w:rsidRPr="006767BB">
              <w:rPr>
                <w:rFonts w:ascii="Arial" w:hAnsi="Arial" w:cs="Arial"/>
                <w:sz w:val="18"/>
                <w:szCs w:val="18"/>
              </w:rPr>
              <w:fldChar w:fldCharType="separate"/>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sz w:val="18"/>
                <w:szCs w:val="18"/>
              </w:rPr>
              <w:fldChar w:fldCharType="end"/>
            </w:r>
          </w:p>
        </w:tc>
        <w:tc>
          <w:tcPr>
            <w:tcW w:w="2913" w:type="dxa"/>
            <w:shd w:val="clear" w:color="auto" w:fill="auto"/>
            <w:vAlign w:val="bottom"/>
          </w:tcPr>
          <w:p w:rsidR="00170229" w:rsidRPr="00655583" w:rsidRDefault="00170229" w:rsidP="00D5234F">
            <w:pPr>
              <w:pStyle w:val="Header"/>
              <w:tabs>
                <w:tab w:val="clear" w:pos="4320"/>
                <w:tab w:val="clear" w:pos="8640"/>
              </w:tabs>
              <w:spacing w:before="120"/>
            </w:pPr>
            <w:r w:rsidRPr="006767BB">
              <w:rPr>
                <w:rFonts w:ascii="Arial" w:hAnsi="Arial" w:cs="Arial"/>
                <w:sz w:val="18"/>
                <w:szCs w:val="18"/>
              </w:rPr>
              <w:fldChar w:fldCharType="begin">
                <w:ffData>
                  <w:name w:val=""/>
                  <w:enabled/>
                  <w:calcOnExit w:val="0"/>
                  <w:textInput>
                    <w:maxLength w:val="30"/>
                  </w:textInput>
                </w:ffData>
              </w:fldChar>
            </w:r>
            <w:r w:rsidRPr="006767BB">
              <w:rPr>
                <w:rFonts w:ascii="Arial" w:hAnsi="Arial" w:cs="Arial"/>
                <w:sz w:val="18"/>
                <w:szCs w:val="18"/>
              </w:rPr>
              <w:instrText xml:space="preserve"> FORMTEXT </w:instrText>
            </w:r>
            <w:r w:rsidRPr="006767BB">
              <w:rPr>
                <w:rFonts w:ascii="Arial" w:hAnsi="Arial" w:cs="Arial"/>
                <w:sz w:val="18"/>
                <w:szCs w:val="18"/>
              </w:rPr>
            </w:r>
            <w:r w:rsidRPr="006767BB">
              <w:rPr>
                <w:rFonts w:ascii="Arial" w:hAnsi="Arial" w:cs="Arial"/>
                <w:sz w:val="18"/>
                <w:szCs w:val="18"/>
              </w:rPr>
              <w:fldChar w:fldCharType="separate"/>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sz w:val="18"/>
                <w:szCs w:val="18"/>
              </w:rPr>
              <w:fldChar w:fldCharType="end"/>
            </w:r>
          </w:p>
        </w:tc>
        <w:tc>
          <w:tcPr>
            <w:tcW w:w="2913" w:type="dxa"/>
            <w:vAlign w:val="bottom"/>
          </w:tcPr>
          <w:p w:rsidR="00170229" w:rsidRPr="006767BB" w:rsidRDefault="00170229" w:rsidP="00D5234F">
            <w:pPr>
              <w:pStyle w:val="Header"/>
              <w:tabs>
                <w:tab w:val="clear" w:pos="4320"/>
                <w:tab w:val="clear" w:pos="8640"/>
              </w:tabs>
              <w:spacing w:before="120"/>
              <w:rPr>
                <w:rFonts w:ascii="Arial" w:hAnsi="Arial" w:cs="Arial"/>
                <w:sz w:val="18"/>
                <w:szCs w:val="18"/>
              </w:rPr>
            </w:pPr>
            <w:r w:rsidRPr="006767BB">
              <w:rPr>
                <w:rFonts w:ascii="Arial" w:hAnsi="Arial" w:cs="Arial"/>
                <w:sz w:val="18"/>
                <w:szCs w:val="18"/>
              </w:rPr>
              <w:fldChar w:fldCharType="begin">
                <w:ffData>
                  <w:name w:val=""/>
                  <w:enabled/>
                  <w:calcOnExit w:val="0"/>
                  <w:textInput>
                    <w:maxLength w:val="30"/>
                  </w:textInput>
                </w:ffData>
              </w:fldChar>
            </w:r>
            <w:r w:rsidRPr="006767BB">
              <w:rPr>
                <w:rFonts w:ascii="Arial" w:hAnsi="Arial" w:cs="Arial"/>
                <w:sz w:val="18"/>
                <w:szCs w:val="18"/>
              </w:rPr>
              <w:instrText xml:space="preserve"> FORMTEXT </w:instrText>
            </w:r>
            <w:r w:rsidRPr="006767BB">
              <w:rPr>
                <w:rFonts w:ascii="Arial" w:hAnsi="Arial" w:cs="Arial"/>
                <w:sz w:val="18"/>
                <w:szCs w:val="18"/>
              </w:rPr>
            </w:r>
            <w:r w:rsidRPr="006767BB">
              <w:rPr>
                <w:rFonts w:ascii="Arial" w:hAnsi="Arial" w:cs="Arial"/>
                <w:sz w:val="18"/>
                <w:szCs w:val="18"/>
              </w:rPr>
              <w:fldChar w:fldCharType="separate"/>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sz w:val="18"/>
                <w:szCs w:val="18"/>
              </w:rPr>
              <w:fldChar w:fldCharType="end"/>
            </w:r>
          </w:p>
        </w:tc>
        <w:tc>
          <w:tcPr>
            <w:tcW w:w="2913" w:type="dxa"/>
            <w:shd w:val="clear" w:color="auto" w:fill="auto"/>
            <w:vAlign w:val="bottom"/>
          </w:tcPr>
          <w:p w:rsidR="00170229" w:rsidRPr="00655583" w:rsidRDefault="00170229" w:rsidP="00D5234F">
            <w:pPr>
              <w:pStyle w:val="Header"/>
              <w:tabs>
                <w:tab w:val="clear" w:pos="4320"/>
                <w:tab w:val="clear" w:pos="8640"/>
              </w:tabs>
              <w:spacing w:before="120"/>
            </w:pPr>
            <w:r w:rsidRPr="006767BB">
              <w:rPr>
                <w:rFonts w:ascii="Arial" w:hAnsi="Arial" w:cs="Arial"/>
                <w:sz w:val="18"/>
                <w:szCs w:val="18"/>
              </w:rPr>
              <w:fldChar w:fldCharType="begin">
                <w:ffData>
                  <w:name w:val=""/>
                  <w:enabled/>
                  <w:calcOnExit w:val="0"/>
                  <w:textInput>
                    <w:maxLength w:val="30"/>
                  </w:textInput>
                </w:ffData>
              </w:fldChar>
            </w:r>
            <w:r w:rsidRPr="006767BB">
              <w:rPr>
                <w:rFonts w:ascii="Arial" w:hAnsi="Arial" w:cs="Arial"/>
                <w:sz w:val="18"/>
                <w:szCs w:val="18"/>
              </w:rPr>
              <w:instrText xml:space="preserve"> FORMTEXT </w:instrText>
            </w:r>
            <w:r w:rsidRPr="006767BB">
              <w:rPr>
                <w:rFonts w:ascii="Arial" w:hAnsi="Arial" w:cs="Arial"/>
                <w:sz w:val="18"/>
                <w:szCs w:val="18"/>
              </w:rPr>
            </w:r>
            <w:r w:rsidRPr="006767BB">
              <w:rPr>
                <w:rFonts w:ascii="Arial" w:hAnsi="Arial" w:cs="Arial"/>
                <w:sz w:val="18"/>
                <w:szCs w:val="18"/>
              </w:rPr>
              <w:fldChar w:fldCharType="separate"/>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sz w:val="18"/>
                <w:szCs w:val="18"/>
              </w:rPr>
              <w:fldChar w:fldCharType="end"/>
            </w:r>
          </w:p>
        </w:tc>
      </w:tr>
      <w:tr w:rsidR="00170229" w:rsidTr="005A6C27">
        <w:tc>
          <w:tcPr>
            <w:tcW w:w="522" w:type="dxa"/>
            <w:tcBorders>
              <w:top w:val="single" w:sz="2" w:space="0" w:color="auto"/>
              <w:right w:val="nil"/>
            </w:tcBorders>
            <w:shd w:val="clear" w:color="auto" w:fill="auto"/>
          </w:tcPr>
          <w:p w:rsidR="00170229" w:rsidRPr="006767BB" w:rsidRDefault="00170229" w:rsidP="00E07387">
            <w:pPr>
              <w:pStyle w:val="Header"/>
              <w:tabs>
                <w:tab w:val="clear" w:pos="4320"/>
                <w:tab w:val="clear" w:pos="8640"/>
              </w:tabs>
              <w:spacing w:before="120" w:after="60"/>
              <w:ind w:left="-86" w:right="-115"/>
              <w:rPr>
                <w:rFonts w:ascii="Arial" w:hAnsi="Arial" w:cs="Arial"/>
                <w:b/>
                <w:sz w:val="18"/>
                <w:szCs w:val="18"/>
              </w:rPr>
            </w:pPr>
            <w:r w:rsidRPr="006767BB">
              <w:rPr>
                <w:rFonts w:ascii="Arial" w:hAnsi="Arial" w:cs="Arial"/>
                <w:b/>
                <w:sz w:val="18"/>
                <w:szCs w:val="18"/>
              </w:rPr>
              <w:t>B8)</w:t>
            </w:r>
          </w:p>
        </w:tc>
        <w:tc>
          <w:tcPr>
            <w:tcW w:w="1764" w:type="dxa"/>
            <w:tcBorders>
              <w:top w:val="single" w:sz="2" w:space="0" w:color="auto"/>
              <w:left w:val="nil"/>
            </w:tcBorders>
            <w:shd w:val="clear" w:color="auto" w:fill="auto"/>
            <w:vAlign w:val="bottom"/>
          </w:tcPr>
          <w:p w:rsidR="00170229" w:rsidRPr="006767BB" w:rsidRDefault="00170229" w:rsidP="00D5234F">
            <w:pPr>
              <w:pStyle w:val="Header"/>
              <w:tabs>
                <w:tab w:val="clear" w:pos="4320"/>
                <w:tab w:val="clear" w:pos="8640"/>
              </w:tabs>
              <w:spacing w:before="120" w:after="60"/>
              <w:ind w:left="-55" w:right="-108"/>
              <w:rPr>
                <w:rFonts w:ascii="Arial" w:hAnsi="Arial" w:cs="Arial"/>
                <w:b/>
                <w:sz w:val="18"/>
                <w:szCs w:val="18"/>
              </w:rPr>
            </w:pPr>
            <w:r w:rsidRPr="006767BB">
              <w:rPr>
                <w:rFonts w:ascii="Arial" w:hAnsi="Arial" w:cs="Arial"/>
                <w:b/>
                <w:sz w:val="18"/>
                <w:szCs w:val="18"/>
              </w:rPr>
              <w:t>Primary or Backup? (P or B)</w:t>
            </w:r>
            <w:r w:rsidR="00BB1717">
              <w:rPr>
                <w:rFonts w:ascii="Arial" w:hAnsi="Arial" w:cs="Arial"/>
                <w:b/>
                <w:sz w:val="18"/>
                <w:szCs w:val="18"/>
              </w:rPr>
              <w:t>*</w:t>
            </w:r>
          </w:p>
        </w:tc>
        <w:tc>
          <w:tcPr>
            <w:tcW w:w="2913" w:type="dxa"/>
            <w:shd w:val="clear" w:color="auto" w:fill="auto"/>
            <w:vAlign w:val="bottom"/>
          </w:tcPr>
          <w:p w:rsidR="00170229" w:rsidRPr="00655583" w:rsidRDefault="00170229" w:rsidP="00D5234F">
            <w:pPr>
              <w:pStyle w:val="Header"/>
              <w:tabs>
                <w:tab w:val="clear" w:pos="4320"/>
                <w:tab w:val="clear" w:pos="8640"/>
              </w:tabs>
              <w:spacing w:before="120"/>
            </w:pPr>
            <w:r w:rsidRPr="006767BB">
              <w:rPr>
                <w:rFonts w:ascii="Arial" w:hAnsi="Arial" w:cs="Arial"/>
                <w:sz w:val="18"/>
                <w:szCs w:val="18"/>
              </w:rPr>
              <w:fldChar w:fldCharType="begin">
                <w:ffData>
                  <w:name w:val=""/>
                  <w:enabled/>
                  <w:calcOnExit w:val="0"/>
                  <w:statusText w:type="text" w:val="Press Alt + &lt;Down Arrow&gt; to select code."/>
                  <w:ddList>
                    <w:listEntry w:val="     "/>
                    <w:listEntry w:val="P - Primary"/>
                    <w:listEntry w:val="B - Backup"/>
                  </w:ddList>
                </w:ffData>
              </w:fldChar>
            </w:r>
            <w:r w:rsidRPr="006767BB">
              <w:rPr>
                <w:rFonts w:ascii="Arial" w:hAnsi="Arial" w:cs="Arial"/>
                <w:sz w:val="18"/>
                <w:szCs w:val="18"/>
              </w:rPr>
              <w:instrText xml:space="preserve"> FORMDROPDOWN </w:instrText>
            </w:r>
            <w:r w:rsidR="00634189">
              <w:rPr>
                <w:rFonts w:ascii="Arial" w:hAnsi="Arial" w:cs="Arial"/>
                <w:sz w:val="18"/>
                <w:szCs w:val="18"/>
              </w:rPr>
            </w:r>
            <w:r w:rsidR="00634189">
              <w:rPr>
                <w:rFonts w:ascii="Arial" w:hAnsi="Arial" w:cs="Arial"/>
                <w:sz w:val="18"/>
                <w:szCs w:val="18"/>
              </w:rPr>
              <w:fldChar w:fldCharType="separate"/>
            </w:r>
            <w:r w:rsidRPr="006767BB">
              <w:rPr>
                <w:rFonts w:ascii="Arial" w:hAnsi="Arial" w:cs="Arial"/>
                <w:sz w:val="18"/>
                <w:szCs w:val="18"/>
              </w:rPr>
              <w:fldChar w:fldCharType="end"/>
            </w:r>
          </w:p>
        </w:tc>
        <w:tc>
          <w:tcPr>
            <w:tcW w:w="2913" w:type="dxa"/>
            <w:shd w:val="clear" w:color="auto" w:fill="auto"/>
            <w:vAlign w:val="bottom"/>
          </w:tcPr>
          <w:p w:rsidR="00170229" w:rsidRPr="00655583" w:rsidRDefault="00170229" w:rsidP="00D5234F">
            <w:pPr>
              <w:pStyle w:val="Header"/>
              <w:tabs>
                <w:tab w:val="clear" w:pos="4320"/>
                <w:tab w:val="clear" w:pos="8640"/>
              </w:tabs>
              <w:spacing w:before="120"/>
            </w:pPr>
            <w:r w:rsidRPr="006767BB">
              <w:rPr>
                <w:rFonts w:ascii="Arial" w:hAnsi="Arial" w:cs="Arial"/>
                <w:sz w:val="18"/>
                <w:szCs w:val="18"/>
              </w:rPr>
              <w:fldChar w:fldCharType="begin">
                <w:ffData>
                  <w:name w:val=""/>
                  <w:enabled/>
                  <w:calcOnExit w:val="0"/>
                  <w:statusText w:type="text" w:val="Press Alt + &lt;Down Arrow&gt; to select code."/>
                  <w:ddList>
                    <w:listEntry w:val="     "/>
                    <w:listEntry w:val="P - Primary"/>
                    <w:listEntry w:val="B - Backup"/>
                  </w:ddList>
                </w:ffData>
              </w:fldChar>
            </w:r>
            <w:r w:rsidRPr="006767BB">
              <w:rPr>
                <w:rFonts w:ascii="Arial" w:hAnsi="Arial" w:cs="Arial"/>
                <w:sz w:val="18"/>
                <w:szCs w:val="18"/>
              </w:rPr>
              <w:instrText xml:space="preserve"> FORMDROPDOWN </w:instrText>
            </w:r>
            <w:r w:rsidR="00634189">
              <w:rPr>
                <w:rFonts w:ascii="Arial" w:hAnsi="Arial" w:cs="Arial"/>
                <w:sz w:val="18"/>
                <w:szCs w:val="18"/>
              </w:rPr>
            </w:r>
            <w:r w:rsidR="00634189">
              <w:rPr>
                <w:rFonts w:ascii="Arial" w:hAnsi="Arial" w:cs="Arial"/>
                <w:sz w:val="18"/>
                <w:szCs w:val="18"/>
              </w:rPr>
              <w:fldChar w:fldCharType="separate"/>
            </w:r>
            <w:r w:rsidRPr="006767BB">
              <w:rPr>
                <w:rFonts w:ascii="Arial" w:hAnsi="Arial" w:cs="Arial"/>
                <w:sz w:val="18"/>
                <w:szCs w:val="18"/>
              </w:rPr>
              <w:fldChar w:fldCharType="end"/>
            </w:r>
          </w:p>
        </w:tc>
        <w:tc>
          <w:tcPr>
            <w:tcW w:w="2913" w:type="dxa"/>
            <w:vAlign w:val="bottom"/>
          </w:tcPr>
          <w:p w:rsidR="00170229" w:rsidRPr="006767BB" w:rsidRDefault="00170229" w:rsidP="00D5234F">
            <w:pPr>
              <w:pStyle w:val="Header"/>
              <w:tabs>
                <w:tab w:val="clear" w:pos="4320"/>
                <w:tab w:val="clear" w:pos="8640"/>
              </w:tabs>
              <w:spacing w:before="120"/>
              <w:rPr>
                <w:rFonts w:ascii="Arial" w:hAnsi="Arial" w:cs="Arial"/>
                <w:sz w:val="18"/>
                <w:szCs w:val="18"/>
              </w:rPr>
            </w:pPr>
            <w:r w:rsidRPr="006767BB">
              <w:rPr>
                <w:rFonts w:ascii="Arial" w:hAnsi="Arial" w:cs="Arial"/>
                <w:sz w:val="18"/>
                <w:szCs w:val="18"/>
              </w:rPr>
              <w:fldChar w:fldCharType="begin">
                <w:ffData>
                  <w:name w:val=""/>
                  <w:enabled/>
                  <w:calcOnExit w:val="0"/>
                  <w:statusText w:type="text" w:val="Press Alt + &lt;Down Arrow&gt; to select code."/>
                  <w:ddList>
                    <w:listEntry w:val="     "/>
                    <w:listEntry w:val="P - Primary"/>
                    <w:listEntry w:val="B - Backup"/>
                  </w:ddList>
                </w:ffData>
              </w:fldChar>
            </w:r>
            <w:r w:rsidRPr="006767BB">
              <w:rPr>
                <w:rFonts w:ascii="Arial" w:hAnsi="Arial" w:cs="Arial"/>
                <w:sz w:val="18"/>
                <w:szCs w:val="18"/>
              </w:rPr>
              <w:instrText xml:space="preserve"> FORMDROPDOWN </w:instrText>
            </w:r>
            <w:r w:rsidR="00634189">
              <w:rPr>
                <w:rFonts w:ascii="Arial" w:hAnsi="Arial" w:cs="Arial"/>
                <w:sz w:val="18"/>
                <w:szCs w:val="18"/>
              </w:rPr>
            </w:r>
            <w:r w:rsidR="00634189">
              <w:rPr>
                <w:rFonts w:ascii="Arial" w:hAnsi="Arial" w:cs="Arial"/>
                <w:sz w:val="18"/>
                <w:szCs w:val="18"/>
              </w:rPr>
              <w:fldChar w:fldCharType="separate"/>
            </w:r>
            <w:r w:rsidRPr="006767BB">
              <w:rPr>
                <w:rFonts w:ascii="Arial" w:hAnsi="Arial" w:cs="Arial"/>
                <w:sz w:val="18"/>
                <w:szCs w:val="18"/>
              </w:rPr>
              <w:fldChar w:fldCharType="end"/>
            </w:r>
          </w:p>
        </w:tc>
        <w:tc>
          <w:tcPr>
            <w:tcW w:w="2913" w:type="dxa"/>
            <w:shd w:val="clear" w:color="auto" w:fill="auto"/>
            <w:vAlign w:val="bottom"/>
          </w:tcPr>
          <w:p w:rsidR="00170229" w:rsidRPr="00655583" w:rsidRDefault="00170229" w:rsidP="00D5234F">
            <w:pPr>
              <w:pStyle w:val="Header"/>
              <w:tabs>
                <w:tab w:val="clear" w:pos="4320"/>
                <w:tab w:val="clear" w:pos="8640"/>
              </w:tabs>
              <w:spacing w:before="120"/>
            </w:pPr>
            <w:r w:rsidRPr="006767BB">
              <w:rPr>
                <w:rFonts w:ascii="Arial" w:hAnsi="Arial" w:cs="Arial"/>
                <w:sz w:val="18"/>
                <w:szCs w:val="18"/>
              </w:rPr>
              <w:fldChar w:fldCharType="begin">
                <w:ffData>
                  <w:name w:val=""/>
                  <w:enabled/>
                  <w:calcOnExit w:val="0"/>
                  <w:statusText w:type="text" w:val="Press Alt + &lt;Down Arrow&gt; to select code."/>
                  <w:ddList>
                    <w:listEntry w:val="     "/>
                    <w:listEntry w:val="P - Primary"/>
                    <w:listEntry w:val="B - Backup"/>
                  </w:ddList>
                </w:ffData>
              </w:fldChar>
            </w:r>
            <w:r w:rsidRPr="006767BB">
              <w:rPr>
                <w:rFonts w:ascii="Arial" w:hAnsi="Arial" w:cs="Arial"/>
                <w:sz w:val="18"/>
                <w:szCs w:val="18"/>
              </w:rPr>
              <w:instrText xml:space="preserve"> FORMDROPDOWN </w:instrText>
            </w:r>
            <w:r w:rsidR="00634189">
              <w:rPr>
                <w:rFonts w:ascii="Arial" w:hAnsi="Arial" w:cs="Arial"/>
                <w:sz w:val="18"/>
                <w:szCs w:val="18"/>
              </w:rPr>
            </w:r>
            <w:r w:rsidR="00634189">
              <w:rPr>
                <w:rFonts w:ascii="Arial" w:hAnsi="Arial" w:cs="Arial"/>
                <w:sz w:val="18"/>
                <w:szCs w:val="18"/>
              </w:rPr>
              <w:fldChar w:fldCharType="separate"/>
            </w:r>
            <w:r w:rsidRPr="006767BB">
              <w:rPr>
                <w:rFonts w:ascii="Arial" w:hAnsi="Arial" w:cs="Arial"/>
                <w:sz w:val="18"/>
                <w:szCs w:val="18"/>
              </w:rPr>
              <w:fldChar w:fldCharType="end"/>
            </w:r>
          </w:p>
        </w:tc>
      </w:tr>
      <w:tr w:rsidR="00170229" w:rsidTr="005A6C27">
        <w:tc>
          <w:tcPr>
            <w:tcW w:w="522" w:type="dxa"/>
            <w:tcBorders>
              <w:top w:val="single" w:sz="2" w:space="0" w:color="auto"/>
              <w:right w:val="nil"/>
            </w:tcBorders>
            <w:shd w:val="clear" w:color="auto" w:fill="auto"/>
          </w:tcPr>
          <w:p w:rsidR="00170229" w:rsidRPr="006767BB" w:rsidRDefault="00170229" w:rsidP="00E07387">
            <w:pPr>
              <w:pStyle w:val="Header"/>
              <w:tabs>
                <w:tab w:val="clear" w:pos="4320"/>
                <w:tab w:val="clear" w:pos="8640"/>
              </w:tabs>
              <w:spacing w:before="120" w:after="60"/>
              <w:ind w:left="-86" w:right="-115"/>
              <w:rPr>
                <w:rFonts w:ascii="Arial" w:hAnsi="Arial" w:cs="Arial"/>
                <w:b/>
                <w:sz w:val="18"/>
                <w:szCs w:val="18"/>
              </w:rPr>
            </w:pPr>
            <w:r w:rsidRPr="00150EF6">
              <w:rPr>
                <w:rFonts w:ascii="Arial" w:hAnsi="Arial" w:cs="Arial"/>
                <w:b/>
                <w:sz w:val="18"/>
                <w:szCs w:val="18"/>
              </w:rPr>
              <w:t>B9)</w:t>
            </w:r>
          </w:p>
        </w:tc>
        <w:tc>
          <w:tcPr>
            <w:tcW w:w="1764" w:type="dxa"/>
            <w:tcBorders>
              <w:top w:val="single" w:sz="2" w:space="0" w:color="auto"/>
              <w:left w:val="nil"/>
            </w:tcBorders>
            <w:shd w:val="clear" w:color="auto" w:fill="auto"/>
            <w:vAlign w:val="bottom"/>
          </w:tcPr>
          <w:p w:rsidR="00170229" w:rsidRPr="006767BB" w:rsidRDefault="00170229" w:rsidP="00D5234F">
            <w:pPr>
              <w:pStyle w:val="Header"/>
              <w:tabs>
                <w:tab w:val="clear" w:pos="4320"/>
                <w:tab w:val="clear" w:pos="8640"/>
              </w:tabs>
              <w:spacing w:before="120" w:after="60"/>
              <w:ind w:left="-55" w:right="-108"/>
              <w:rPr>
                <w:rFonts w:ascii="Arial" w:hAnsi="Arial" w:cs="Arial"/>
                <w:b/>
                <w:sz w:val="18"/>
                <w:szCs w:val="18"/>
              </w:rPr>
            </w:pPr>
            <w:r w:rsidRPr="006767BB">
              <w:rPr>
                <w:rFonts w:ascii="Arial" w:hAnsi="Arial" w:cs="Arial"/>
                <w:b/>
                <w:sz w:val="18"/>
                <w:szCs w:val="18"/>
              </w:rPr>
              <w:t xml:space="preserve">Bypass </w:t>
            </w:r>
            <w:r w:rsidR="003E2A64">
              <w:rPr>
                <w:rFonts w:ascii="Arial" w:hAnsi="Arial" w:cs="Arial"/>
                <w:b/>
                <w:sz w:val="18"/>
                <w:szCs w:val="18"/>
              </w:rPr>
              <w:t>c</w:t>
            </w:r>
            <w:r w:rsidRPr="006767BB">
              <w:rPr>
                <w:rFonts w:ascii="Arial" w:hAnsi="Arial" w:cs="Arial"/>
                <w:b/>
                <w:sz w:val="18"/>
                <w:szCs w:val="18"/>
              </w:rPr>
              <w:t>apability? (Y/N)</w:t>
            </w:r>
            <w:r w:rsidR="00BB1717">
              <w:rPr>
                <w:rFonts w:ascii="Arial" w:hAnsi="Arial" w:cs="Arial"/>
                <w:b/>
                <w:sz w:val="18"/>
                <w:szCs w:val="18"/>
              </w:rPr>
              <w:t>*</w:t>
            </w:r>
          </w:p>
        </w:tc>
        <w:tc>
          <w:tcPr>
            <w:tcW w:w="2913" w:type="dxa"/>
            <w:shd w:val="clear" w:color="auto" w:fill="auto"/>
            <w:vAlign w:val="bottom"/>
          </w:tcPr>
          <w:p w:rsidR="00170229" w:rsidRPr="006767BB" w:rsidRDefault="00170229" w:rsidP="00D5234F">
            <w:pPr>
              <w:pStyle w:val="Header"/>
              <w:tabs>
                <w:tab w:val="clear" w:pos="4320"/>
                <w:tab w:val="clear" w:pos="8640"/>
              </w:tabs>
              <w:spacing w:before="120"/>
              <w:rPr>
                <w:rFonts w:ascii="Arial" w:hAnsi="Arial" w:cs="Arial"/>
                <w:sz w:val="18"/>
                <w:szCs w:val="18"/>
              </w:rPr>
            </w:pPr>
            <w:r w:rsidRPr="006767BB">
              <w:rPr>
                <w:rFonts w:ascii="Arial" w:hAnsi="Arial" w:cs="Arial"/>
                <w:sz w:val="18"/>
                <w:szCs w:val="18"/>
              </w:rPr>
              <w:fldChar w:fldCharType="begin">
                <w:ffData>
                  <w:name w:val=""/>
                  <w:enabled/>
                  <w:calcOnExit w:val="0"/>
                  <w:statusText w:type="text" w:val="Press Alt + &lt;Down Arrow&gt; to select code."/>
                  <w:ddList>
                    <w:listEntry w:val="     "/>
                    <w:listEntry w:val="N"/>
                    <w:listEntry w:val="Y"/>
                  </w:ddList>
                </w:ffData>
              </w:fldChar>
            </w:r>
            <w:r w:rsidRPr="006767BB">
              <w:rPr>
                <w:rFonts w:ascii="Arial" w:hAnsi="Arial" w:cs="Arial"/>
                <w:sz w:val="18"/>
                <w:szCs w:val="18"/>
              </w:rPr>
              <w:instrText xml:space="preserve"> FORMDROPDOWN </w:instrText>
            </w:r>
            <w:r w:rsidR="00634189">
              <w:rPr>
                <w:rFonts w:ascii="Arial" w:hAnsi="Arial" w:cs="Arial"/>
                <w:sz w:val="18"/>
                <w:szCs w:val="18"/>
              </w:rPr>
            </w:r>
            <w:r w:rsidR="00634189">
              <w:rPr>
                <w:rFonts w:ascii="Arial" w:hAnsi="Arial" w:cs="Arial"/>
                <w:sz w:val="18"/>
                <w:szCs w:val="18"/>
              </w:rPr>
              <w:fldChar w:fldCharType="separate"/>
            </w:r>
            <w:r w:rsidRPr="006767BB">
              <w:rPr>
                <w:rFonts w:ascii="Arial" w:hAnsi="Arial" w:cs="Arial"/>
                <w:sz w:val="18"/>
                <w:szCs w:val="18"/>
              </w:rPr>
              <w:fldChar w:fldCharType="end"/>
            </w:r>
          </w:p>
        </w:tc>
        <w:tc>
          <w:tcPr>
            <w:tcW w:w="2913" w:type="dxa"/>
            <w:shd w:val="clear" w:color="auto" w:fill="auto"/>
            <w:vAlign w:val="bottom"/>
          </w:tcPr>
          <w:p w:rsidR="00170229" w:rsidRPr="006767BB" w:rsidRDefault="00170229" w:rsidP="00D5234F">
            <w:pPr>
              <w:pStyle w:val="Header"/>
              <w:tabs>
                <w:tab w:val="clear" w:pos="4320"/>
                <w:tab w:val="clear" w:pos="8640"/>
              </w:tabs>
              <w:spacing w:before="120"/>
              <w:rPr>
                <w:rFonts w:ascii="Arial" w:hAnsi="Arial" w:cs="Arial"/>
                <w:sz w:val="18"/>
                <w:szCs w:val="18"/>
              </w:rPr>
            </w:pPr>
            <w:r w:rsidRPr="006767BB">
              <w:rPr>
                <w:rFonts w:ascii="Arial" w:hAnsi="Arial" w:cs="Arial"/>
                <w:sz w:val="18"/>
                <w:szCs w:val="18"/>
              </w:rPr>
              <w:fldChar w:fldCharType="begin">
                <w:ffData>
                  <w:name w:val=""/>
                  <w:enabled/>
                  <w:calcOnExit w:val="0"/>
                  <w:statusText w:type="text" w:val="Press Alt + &lt;Down Arrow&gt; to select code."/>
                  <w:ddList>
                    <w:listEntry w:val="     "/>
                    <w:listEntry w:val="N"/>
                    <w:listEntry w:val="Y"/>
                  </w:ddList>
                </w:ffData>
              </w:fldChar>
            </w:r>
            <w:r w:rsidRPr="006767BB">
              <w:rPr>
                <w:rFonts w:ascii="Arial" w:hAnsi="Arial" w:cs="Arial"/>
                <w:sz w:val="18"/>
                <w:szCs w:val="18"/>
              </w:rPr>
              <w:instrText xml:space="preserve"> FORMDROPDOWN </w:instrText>
            </w:r>
            <w:r w:rsidR="00634189">
              <w:rPr>
                <w:rFonts w:ascii="Arial" w:hAnsi="Arial" w:cs="Arial"/>
                <w:sz w:val="18"/>
                <w:szCs w:val="18"/>
              </w:rPr>
            </w:r>
            <w:r w:rsidR="00634189">
              <w:rPr>
                <w:rFonts w:ascii="Arial" w:hAnsi="Arial" w:cs="Arial"/>
                <w:sz w:val="18"/>
                <w:szCs w:val="18"/>
              </w:rPr>
              <w:fldChar w:fldCharType="separate"/>
            </w:r>
            <w:r w:rsidRPr="006767BB">
              <w:rPr>
                <w:rFonts w:ascii="Arial" w:hAnsi="Arial" w:cs="Arial"/>
                <w:sz w:val="18"/>
                <w:szCs w:val="18"/>
              </w:rPr>
              <w:fldChar w:fldCharType="end"/>
            </w:r>
          </w:p>
        </w:tc>
        <w:tc>
          <w:tcPr>
            <w:tcW w:w="2913" w:type="dxa"/>
            <w:vAlign w:val="bottom"/>
          </w:tcPr>
          <w:p w:rsidR="00170229" w:rsidRPr="006767BB" w:rsidRDefault="00170229" w:rsidP="00D5234F">
            <w:pPr>
              <w:pStyle w:val="Header"/>
              <w:tabs>
                <w:tab w:val="clear" w:pos="4320"/>
                <w:tab w:val="clear" w:pos="8640"/>
              </w:tabs>
              <w:spacing w:before="120"/>
              <w:rPr>
                <w:rFonts w:ascii="Arial" w:hAnsi="Arial" w:cs="Arial"/>
                <w:sz w:val="18"/>
                <w:szCs w:val="18"/>
              </w:rPr>
            </w:pPr>
            <w:r w:rsidRPr="006767BB">
              <w:rPr>
                <w:rFonts w:ascii="Arial" w:hAnsi="Arial" w:cs="Arial"/>
                <w:sz w:val="18"/>
                <w:szCs w:val="18"/>
              </w:rPr>
              <w:fldChar w:fldCharType="begin">
                <w:ffData>
                  <w:name w:val=""/>
                  <w:enabled/>
                  <w:calcOnExit w:val="0"/>
                  <w:statusText w:type="text" w:val="Press Alt + &lt;Down Arrow&gt; to select code."/>
                  <w:ddList>
                    <w:listEntry w:val="     "/>
                    <w:listEntry w:val="N"/>
                    <w:listEntry w:val="Y"/>
                  </w:ddList>
                </w:ffData>
              </w:fldChar>
            </w:r>
            <w:r w:rsidRPr="006767BB">
              <w:rPr>
                <w:rFonts w:ascii="Arial" w:hAnsi="Arial" w:cs="Arial"/>
                <w:sz w:val="18"/>
                <w:szCs w:val="18"/>
              </w:rPr>
              <w:instrText xml:space="preserve"> FORMDROPDOWN </w:instrText>
            </w:r>
            <w:r w:rsidR="00634189">
              <w:rPr>
                <w:rFonts w:ascii="Arial" w:hAnsi="Arial" w:cs="Arial"/>
                <w:sz w:val="18"/>
                <w:szCs w:val="18"/>
              </w:rPr>
            </w:r>
            <w:r w:rsidR="00634189">
              <w:rPr>
                <w:rFonts w:ascii="Arial" w:hAnsi="Arial" w:cs="Arial"/>
                <w:sz w:val="18"/>
                <w:szCs w:val="18"/>
              </w:rPr>
              <w:fldChar w:fldCharType="separate"/>
            </w:r>
            <w:r w:rsidRPr="006767BB">
              <w:rPr>
                <w:rFonts w:ascii="Arial" w:hAnsi="Arial" w:cs="Arial"/>
                <w:sz w:val="18"/>
                <w:szCs w:val="18"/>
              </w:rPr>
              <w:fldChar w:fldCharType="end"/>
            </w:r>
          </w:p>
        </w:tc>
        <w:tc>
          <w:tcPr>
            <w:tcW w:w="2913" w:type="dxa"/>
            <w:shd w:val="clear" w:color="auto" w:fill="auto"/>
            <w:vAlign w:val="bottom"/>
          </w:tcPr>
          <w:p w:rsidR="00170229" w:rsidRPr="006767BB" w:rsidRDefault="00170229" w:rsidP="00D5234F">
            <w:pPr>
              <w:pStyle w:val="Header"/>
              <w:tabs>
                <w:tab w:val="clear" w:pos="4320"/>
                <w:tab w:val="clear" w:pos="8640"/>
              </w:tabs>
              <w:spacing w:before="120"/>
              <w:rPr>
                <w:rFonts w:ascii="Arial" w:hAnsi="Arial" w:cs="Arial"/>
                <w:sz w:val="18"/>
                <w:szCs w:val="18"/>
              </w:rPr>
            </w:pPr>
            <w:r w:rsidRPr="006767BB">
              <w:rPr>
                <w:rFonts w:ascii="Arial" w:hAnsi="Arial" w:cs="Arial"/>
                <w:sz w:val="18"/>
                <w:szCs w:val="18"/>
              </w:rPr>
              <w:fldChar w:fldCharType="begin">
                <w:ffData>
                  <w:name w:val=""/>
                  <w:enabled/>
                  <w:calcOnExit w:val="0"/>
                  <w:statusText w:type="text" w:val="Press Alt + &lt;Down Arrow&gt; to select code."/>
                  <w:ddList>
                    <w:listEntry w:val="     "/>
                    <w:listEntry w:val="N"/>
                    <w:listEntry w:val="Y"/>
                  </w:ddList>
                </w:ffData>
              </w:fldChar>
            </w:r>
            <w:r w:rsidRPr="006767BB">
              <w:rPr>
                <w:rFonts w:ascii="Arial" w:hAnsi="Arial" w:cs="Arial"/>
                <w:sz w:val="18"/>
                <w:szCs w:val="18"/>
              </w:rPr>
              <w:instrText xml:space="preserve"> FORMDROPDOWN </w:instrText>
            </w:r>
            <w:r w:rsidR="00634189">
              <w:rPr>
                <w:rFonts w:ascii="Arial" w:hAnsi="Arial" w:cs="Arial"/>
                <w:sz w:val="18"/>
                <w:szCs w:val="18"/>
              </w:rPr>
            </w:r>
            <w:r w:rsidR="00634189">
              <w:rPr>
                <w:rFonts w:ascii="Arial" w:hAnsi="Arial" w:cs="Arial"/>
                <w:sz w:val="18"/>
                <w:szCs w:val="18"/>
              </w:rPr>
              <w:fldChar w:fldCharType="separate"/>
            </w:r>
            <w:r w:rsidRPr="006767BB">
              <w:rPr>
                <w:rFonts w:ascii="Arial" w:hAnsi="Arial" w:cs="Arial"/>
                <w:sz w:val="18"/>
                <w:szCs w:val="18"/>
              </w:rPr>
              <w:fldChar w:fldCharType="end"/>
            </w:r>
          </w:p>
        </w:tc>
      </w:tr>
      <w:tr w:rsidR="00170229" w:rsidTr="005A6C27">
        <w:tc>
          <w:tcPr>
            <w:tcW w:w="522" w:type="dxa"/>
            <w:tcBorders>
              <w:top w:val="single" w:sz="2" w:space="0" w:color="auto"/>
              <w:right w:val="nil"/>
            </w:tcBorders>
            <w:shd w:val="clear" w:color="auto" w:fill="auto"/>
          </w:tcPr>
          <w:p w:rsidR="00170229" w:rsidRPr="00150EF6" w:rsidRDefault="00170229" w:rsidP="00E07387">
            <w:pPr>
              <w:pStyle w:val="Header"/>
              <w:tabs>
                <w:tab w:val="clear" w:pos="4320"/>
                <w:tab w:val="clear" w:pos="8640"/>
              </w:tabs>
              <w:spacing w:before="120" w:after="60"/>
              <w:ind w:left="-86" w:right="-115"/>
              <w:rPr>
                <w:rFonts w:ascii="Arial" w:hAnsi="Arial" w:cs="Arial"/>
                <w:b/>
                <w:sz w:val="18"/>
                <w:szCs w:val="18"/>
              </w:rPr>
            </w:pPr>
            <w:r w:rsidRPr="00150EF6">
              <w:rPr>
                <w:rFonts w:ascii="Arial" w:hAnsi="Arial" w:cs="Arial"/>
                <w:b/>
                <w:sz w:val="18"/>
                <w:szCs w:val="18"/>
              </w:rPr>
              <w:t>B1</w:t>
            </w:r>
            <w:r>
              <w:rPr>
                <w:rFonts w:ascii="Arial" w:hAnsi="Arial" w:cs="Arial"/>
                <w:b/>
                <w:sz w:val="18"/>
                <w:szCs w:val="18"/>
              </w:rPr>
              <w:t>0</w:t>
            </w:r>
            <w:r w:rsidRPr="00150EF6">
              <w:rPr>
                <w:rFonts w:ascii="Arial" w:hAnsi="Arial" w:cs="Arial"/>
                <w:b/>
                <w:sz w:val="18"/>
                <w:szCs w:val="18"/>
              </w:rPr>
              <w:t>)</w:t>
            </w:r>
          </w:p>
        </w:tc>
        <w:tc>
          <w:tcPr>
            <w:tcW w:w="1764" w:type="dxa"/>
            <w:tcBorders>
              <w:top w:val="single" w:sz="2" w:space="0" w:color="auto"/>
              <w:left w:val="nil"/>
            </w:tcBorders>
            <w:shd w:val="clear" w:color="auto" w:fill="auto"/>
            <w:vAlign w:val="bottom"/>
          </w:tcPr>
          <w:p w:rsidR="00170229" w:rsidRPr="00150EF6" w:rsidRDefault="00170229" w:rsidP="00D5234F">
            <w:pPr>
              <w:pStyle w:val="Header"/>
              <w:tabs>
                <w:tab w:val="clear" w:pos="4320"/>
                <w:tab w:val="clear" w:pos="8640"/>
              </w:tabs>
              <w:spacing w:before="120" w:after="60"/>
              <w:ind w:left="-55" w:right="-108"/>
              <w:rPr>
                <w:b/>
              </w:rPr>
            </w:pPr>
            <w:r w:rsidRPr="00150EF6">
              <w:rPr>
                <w:rFonts w:ascii="Arial" w:hAnsi="Arial" w:cs="Arial"/>
                <w:b/>
                <w:sz w:val="18"/>
                <w:szCs w:val="18"/>
              </w:rPr>
              <w:t xml:space="preserve">Installation </w:t>
            </w:r>
            <w:r w:rsidR="003E2A64">
              <w:rPr>
                <w:rFonts w:ascii="Arial" w:hAnsi="Arial" w:cs="Arial"/>
                <w:b/>
                <w:sz w:val="18"/>
                <w:szCs w:val="18"/>
              </w:rPr>
              <w:t>d</w:t>
            </w:r>
            <w:r w:rsidRPr="00150EF6">
              <w:rPr>
                <w:rFonts w:ascii="Arial" w:hAnsi="Arial" w:cs="Arial"/>
                <w:b/>
                <w:sz w:val="18"/>
                <w:szCs w:val="18"/>
              </w:rPr>
              <w:t xml:space="preserve">ate </w:t>
            </w:r>
            <w:r w:rsidR="00FE5018" w:rsidRPr="00150EF6">
              <w:rPr>
                <w:rFonts w:ascii="Arial" w:hAnsi="Arial" w:cs="Arial"/>
                <w:b/>
                <w:sz w:val="18"/>
                <w:szCs w:val="18"/>
              </w:rPr>
              <w:t>(mm/dd/yyy</w:t>
            </w:r>
            <w:r w:rsidRPr="00150EF6">
              <w:rPr>
                <w:rFonts w:ascii="Arial" w:hAnsi="Arial" w:cs="Arial"/>
                <w:b/>
                <w:sz w:val="18"/>
                <w:szCs w:val="18"/>
              </w:rPr>
              <w:t>)</w:t>
            </w:r>
          </w:p>
        </w:tc>
        <w:tc>
          <w:tcPr>
            <w:tcW w:w="2913" w:type="dxa"/>
            <w:shd w:val="clear" w:color="auto" w:fill="auto"/>
            <w:vAlign w:val="bottom"/>
          </w:tcPr>
          <w:p w:rsidR="00170229" w:rsidRPr="00655583" w:rsidRDefault="00170229" w:rsidP="00D5234F">
            <w:pPr>
              <w:pStyle w:val="Header"/>
              <w:tabs>
                <w:tab w:val="clear" w:pos="4320"/>
                <w:tab w:val="clear" w:pos="8640"/>
              </w:tabs>
              <w:spacing w:before="120"/>
            </w:pPr>
            <w:r w:rsidRPr="006767BB">
              <w:rPr>
                <w:rFonts w:ascii="Arial" w:hAnsi="Arial" w:cs="Arial"/>
                <w:sz w:val="18"/>
                <w:szCs w:val="18"/>
              </w:rPr>
              <w:fldChar w:fldCharType="begin">
                <w:ffData>
                  <w:name w:val=""/>
                  <w:enabled/>
                  <w:calcOnExit/>
                  <w:statusText w:type="text" w:val="(MM/DD/YY)"/>
                  <w:textInput>
                    <w:type w:val="date"/>
                    <w:format w:val="M/d/yyyy"/>
                  </w:textInput>
                </w:ffData>
              </w:fldChar>
            </w:r>
            <w:r w:rsidRPr="006767BB">
              <w:rPr>
                <w:rFonts w:ascii="Arial" w:hAnsi="Arial" w:cs="Arial"/>
                <w:sz w:val="18"/>
                <w:szCs w:val="18"/>
              </w:rPr>
              <w:instrText xml:space="preserve"> FORMTEXT </w:instrText>
            </w:r>
            <w:r w:rsidRPr="006767BB">
              <w:rPr>
                <w:rFonts w:ascii="Arial" w:hAnsi="Arial" w:cs="Arial"/>
                <w:sz w:val="18"/>
                <w:szCs w:val="18"/>
              </w:rPr>
            </w:r>
            <w:r w:rsidRPr="006767BB">
              <w:rPr>
                <w:rFonts w:ascii="Arial" w:hAnsi="Arial" w:cs="Arial"/>
                <w:sz w:val="18"/>
                <w:szCs w:val="18"/>
              </w:rPr>
              <w:fldChar w:fldCharType="separate"/>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sz w:val="18"/>
                <w:szCs w:val="18"/>
              </w:rPr>
              <w:fldChar w:fldCharType="end"/>
            </w:r>
          </w:p>
        </w:tc>
        <w:tc>
          <w:tcPr>
            <w:tcW w:w="2913" w:type="dxa"/>
            <w:shd w:val="clear" w:color="auto" w:fill="auto"/>
            <w:vAlign w:val="bottom"/>
          </w:tcPr>
          <w:p w:rsidR="00170229" w:rsidRPr="00655583" w:rsidRDefault="00170229" w:rsidP="00D5234F">
            <w:pPr>
              <w:pStyle w:val="Header"/>
              <w:tabs>
                <w:tab w:val="clear" w:pos="4320"/>
                <w:tab w:val="clear" w:pos="8640"/>
              </w:tabs>
              <w:spacing w:before="120"/>
            </w:pPr>
            <w:r w:rsidRPr="006767BB">
              <w:rPr>
                <w:rFonts w:ascii="Arial" w:hAnsi="Arial" w:cs="Arial"/>
                <w:sz w:val="18"/>
                <w:szCs w:val="18"/>
              </w:rPr>
              <w:fldChar w:fldCharType="begin">
                <w:ffData>
                  <w:name w:val=""/>
                  <w:enabled/>
                  <w:calcOnExit/>
                  <w:statusText w:type="text" w:val="(MM/DD/YY)"/>
                  <w:textInput>
                    <w:type w:val="date"/>
                    <w:format w:val="M/d/yyyy"/>
                  </w:textInput>
                </w:ffData>
              </w:fldChar>
            </w:r>
            <w:r w:rsidRPr="006767BB">
              <w:rPr>
                <w:rFonts w:ascii="Arial" w:hAnsi="Arial" w:cs="Arial"/>
                <w:sz w:val="18"/>
                <w:szCs w:val="18"/>
              </w:rPr>
              <w:instrText xml:space="preserve"> FORMTEXT </w:instrText>
            </w:r>
            <w:r w:rsidRPr="006767BB">
              <w:rPr>
                <w:rFonts w:ascii="Arial" w:hAnsi="Arial" w:cs="Arial"/>
                <w:sz w:val="18"/>
                <w:szCs w:val="18"/>
              </w:rPr>
            </w:r>
            <w:r w:rsidRPr="006767BB">
              <w:rPr>
                <w:rFonts w:ascii="Arial" w:hAnsi="Arial" w:cs="Arial"/>
                <w:sz w:val="18"/>
                <w:szCs w:val="18"/>
              </w:rPr>
              <w:fldChar w:fldCharType="separate"/>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sz w:val="18"/>
                <w:szCs w:val="18"/>
              </w:rPr>
              <w:fldChar w:fldCharType="end"/>
            </w:r>
          </w:p>
        </w:tc>
        <w:tc>
          <w:tcPr>
            <w:tcW w:w="2913" w:type="dxa"/>
            <w:vAlign w:val="bottom"/>
          </w:tcPr>
          <w:p w:rsidR="00170229" w:rsidRPr="006767BB" w:rsidRDefault="00170229" w:rsidP="00D5234F">
            <w:pPr>
              <w:pStyle w:val="Header"/>
              <w:tabs>
                <w:tab w:val="clear" w:pos="4320"/>
                <w:tab w:val="clear" w:pos="8640"/>
              </w:tabs>
              <w:spacing w:before="120"/>
              <w:rPr>
                <w:rFonts w:ascii="Arial" w:hAnsi="Arial" w:cs="Arial"/>
                <w:sz w:val="18"/>
                <w:szCs w:val="18"/>
              </w:rPr>
            </w:pPr>
            <w:r w:rsidRPr="006767BB">
              <w:rPr>
                <w:rFonts w:ascii="Arial" w:hAnsi="Arial" w:cs="Arial"/>
                <w:sz w:val="18"/>
                <w:szCs w:val="18"/>
              </w:rPr>
              <w:fldChar w:fldCharType="begin">
                <w:ffData>
                  <w:name w:val=""/>
                  <w:enabled/>
                  <w:calcOnExit/>
                  <w:statusText w:type="text" w:val="(MM/DD/YY)"/>
                  <w:textInput>
                    <w:type w:val="date"/>
                    <w:format w:val="M/d/yyyy"/>
                  </w:textInput>
                </w:ffData>
              </w:fldChar>
            </w:r>
            <w:r w:rsidRPr="006767BB">
              <w:rPr>
                <w:rFonts w:ascii="Arial" w:hAnsi="Arial" w:cs="Arial"/>
                <w:sz w:val="18"/>
                <w:szCs w:val="18"/>
              </w:rPr>
              <w:instrText xml:space="preserve"> FORMTEXT </w:instrText>
            </w:r>
            <w:r w:rsidRPr="006767BB">
              <w:rPr>
                <w:rFonts w:ascii="Arial" w:hAnsi="Arial" w:cs="Arial"/>
                <w:sz w:val="18"/>
                <w:szCs w:val="18"/>
              </w:rPr>
            </w:r>
            <w:r w:rsidRPr="006767BB">
              <w:rPr>
                <w:rFonts w:ascii="Arial" w:hAnsi="Arial" w:cs="Arial"/>
                <w:sz w:val="18"/>
                <w:szCs w:val="18"/>
              </w:rPr>
              <w:fldChar w:fldCharType="separate"/>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sz w:val="18"/>
                <w:szCs w:val="18"/>
              </w:rPr>
              <w:fldChar w:fldCharType="end"/>
            </w:r>
          </w:p>
        </w:tc>
        <w:tc>
          <w:tcPr>
            <w:tcW w:w="2913" w:type="dxa"/>
            <w:shd w:val="clear" w:color="auto" w:fill="auto"/>
            <w:vAlign w:val="bottom"/>
          </w:tcPr>
          <w:p w:rsidR="00170229" w:rsidRPr="00655583" w:rsidRDefault="00170229" w:rsidP="00D5234F">
            <w:pPr>
              <w:pStyle w:val="Header"/>
              <w:tabs>
                <w:tab w:val="clear" w:pos="4320"/>
                <w:tab w:val="clear" w:pos="8640"/>
              </w:tabs>
              <w:spacing w:before="120"/>
            </w:pPr>
            <w:r w:rsidRPr="006767BB">
              <w:rPr>
                <w:rFonts w:ascii="Arial" w:hAnsi="Arial" w:cs="Arial"/>
                <w:sz w:val="18"/>
                <w:szCs w:val="18"/>
              </w:rPr>
              <w:fldChar w:fldCharType="begin">
                <w:ffData>
                  <w:name w:val=""/>
                  <w:enabled/>
                  <w:calcOnExit/>
                  <w:statusText w:type="text" w:val="(MM/DD/YY)"/>
                  <w:textInput>
                    <w:type w:val="date"/>
                    <w:format w:val="M/d/yyyy"/>
                  </w:textInput>
                </w:ffData>
              </w:fldChar>
            </w:r>
            <w:r w:rsidRPr="006767BB">
              <w:rPr>
                <w:rFonts w:ascii="Arial" w:hAnsi="Arial" w:cs="Arial"/>
                <w:sz w:val="18"/>
                <w:szCs w:val="18"/>
              </w:rPr>
              <w:instrText xml:space="preserve"> FORMTEXT </w:instrText>
            </w:r>
            <w:r w:rsidRPr="006767BB">
              <w:rPr>
                <w:rFonts w:ascii="Arial" w:hAnsi="Arial" w:cs="Arial"/>
                <w:sz w:val="18"/>
                <w:szCs w:val="18"/>
              </w:rPr>
            </w:r>
            <w:r w:rsidRPr="006767BB">
              <w:rPr>
                <w:rFonts w:ascii="Arial" w:hAnsi="Arial" w:cs="Arial"/>
                <w:sz w:val="18"/>
                <w:szCs w:val="18"/>
              </w:rPr>
              <w:fldChar w:fldCharType="separate"/>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sz w:val="18"/>
                <w:szCs w:val="18"/>
              </w:rPr>
              <w:fldChar w:fldCharType="end"/>
            </w:r>
          </w:p>
        </w:tc>
      </w:tr>
      <w:tr w:rsidR="00170229" w:rsidTr="005A6C27">
        <w:tc>
          <w:tcPr>
            <w:tcW w:w="522" w:type="dxa"/>
            <w:tcBorders>
              <w:top w:val="single" w:sz="2" w:space="0" w:color="auto"/>
              <w:right w:val="nil"/>
            </w:tcBorders>
            <w:shd w:val="clear" w:color="auto" w:fill="auto"/>
          </w:tcPr>
          <w:p w:rsidR="00170229" w:rsidRPr="00150EF6" w:rsidRDefault="00170229" w:rsidP="00E07387">
            <w:pPr>
              <w:pStyle w:val="Header"/>
              <w:tabs>
                <w:tab w:val="clear" w:pos="4320"/>
                <w:tab w:val="clear" w:pos="8640"/>
              </w:tabs>
              <w:spacing w:before="120" w:after="60"/>
              <w:ind w:left="-86" w:right="-115"/>
              <w:rPr>
                <w:rFonts w:ascii="Arial" w:hAnsi="Arial" w:cs="Arial"/>
                <w:b/>
                <w:sz w:val="18"/>
                <w:szCs w:val="18"/>
              </w:rPr>
            </w:pPr>
            <w:r w:rsidRPr="00150EF6">
              <w:rPr>
                <w:rFonts w:ascii="Arial" w:hAnsi="Arial" w:cs="Arial"/>
                <w:b/>
                <w:sz w:val="18"/>
                <w:szCs w:val="18"/>
              </w:rPr>
              <w:t>B1</w:t>
            </w:r>
            <w:r>
              <w:rPr>
                <w:rFonts w:ascii="Arial" w:hAnsi="Arial" w:cs="Arial"/>
                <w:b/>
                <w:sz w:val="18"/>
                <w:szCs w:val="18"/>
              </w:rPr>
              <w:t>1</w:t>
            </w:r>
            <w:r w:rsidRPr="00150EF6">
              <w:rPr>
                <w:rFonts w:ascii="Arial" w:hAnsi="Arial" w:cs="Arial"/>
                <w:b/>
                <w:sz w:val="18"/>
                <w:szCs w:val="18"/>
              </w:rPr>
              <w:t>)</w:t>
            </w:r>
          </w:p>
        </w:tc>
        <w:tc>
          <w:tcPr>
            <w:tcW w:w="1764" w:type="dxa"/>
            <w:tcBorders>
              <w:top w:val="single" w:sz="2" w:space="0" w:color="auto"/>
              <w:left w:val="nil"/>
            </w:tcBorders>
            <w:shd w:val="clear" w:color="auto" w:fill="auto"/>
            <w:vAlign w:val="bottom"/>
          </w:tcPr>
          <w:p w:rsidR="00170229" w:rsidRPr="00150EF6" w:rsidRDefault="00170229" w:rsidP="00D5234F">
            <w:pPr>
              <w:pStyle w:val="Header"/>
              <w:tabs>
                <w:tab w:val="clear" w:pos="4320"/>
                <w:tab w:val="clear" w:pos="8640"/>
              </w:tabs>
              <w:spacing w:before="120" w:after="60"/>
              <w:ind w:left="-55" w:right="-115"/>
              <w:rPr>
                <w:rFonts w:ascii="Arial" w:hAnsi="Arial" w:cs="Arial"/>
                <w:b/>
                <w:sz w:val="18"/>
                <w:szCs w:val="18"/>
              </w:rPr>
            </w:pPr>
            <w:r w:rsidRPr="00150EF6">
              <w:rPr>
                <w:rFonts w:ascii="Arial" w:hAnsi="Arial" w:cs="Arial"/>
                <w:b/>
                <w:sz w:val="18"/>
                <w:szCs w:val="18"/>
              </w:rPr>
              <w:t>Status</w:t>
            </w:r>
          </w:p>
        </w:tc>
        <w:tc>
          <w:tcPr>
            <w:tcW w:w="2913" w:type="dxa"/>
            <w:shd w:val="clear" w:color="auto" w:fill="auto"/>
            <w:vAlign w:val="bottom"/>
          </w:tcPr>
          <w:p w:rsidR="00170229" w:rsidRPr="006767BB" w:rsidRDefault="00170229" w:rsidP="00D5234F">
            <w:pPr>
              <w:pStyle w:val="Header"/>
              <w:tabs>
                <w:tab w:val="clear" w:pos="4320"/>
                <w:tab w:val="clear" w:pos="8640"/>
              </w:tabs>
              <w:spacing w:before="120"/>
              <w:rPr>
                <w:rFonts w:ascii="Arial" w:hAnsi="Arial" w:cs="Arial"/>
                <w:sz w:val="18"/>
                <w:szCs w:val="18"/>
              </w:rPr>
            </w:pPr>
            <w:r w:rsidRPr="006767BB">
              <w:rPr>
                <w:rFonts w:ascii="Arial" w:hAnsi="Arial" w:cs="Arial"/>
                <w:sz w:val="18"/>
                <w:szCs w:val="18"/>
              </w:rPr>
              <w:fldChar w:fldCharType="begin">
                <w:ffData>
                  <w:name w:val=""/>
                  <w:enabled/>
                  <w:calcOnExit w:val="0"/>
                  <w:ddList>
                    <w:listEntry w:val="     "/>
                    <w:listEntry w:val="Active"/>
                    <w:listEntry w:val="Inactive"/>
                  </w:ddList>
                </w:ffData>
              </w:fldChar>
            </w:r>
            <w:r w:rsidRPr="006767BB">
              <w:rPr>
                <w:rFonts w:ascii="Arial" w:hAnsi="Arial" w:cs="Arial"/>
                <w:sz w:val="18"/>
                <w:szCs w:val="18"/>
              </w:rPr>
              <w:instrText xml:space="preserve"> FORMDROPDOWN </w:instrText>
            </w:r>
            <w:r w:rsidR="00634189">
              <w:rPr>
                <w:rFonts w:ascii="Arial" w:hAnsi="Arial" w:cs="Arial"/>
                <w:sz w:val="18"/>
                <w:szCs w:val="18"/>
              </w:rPr>
            </w:r>
            <w:r w:rsidR="00634189">
              <w:rPr>
                <w:rFonts w:ascii="Arial" w:hAnsi="Arial" w:cs="Arial"/>
                <w:sz w:val="18"/>
                <w:szCs w:val="18"/>
              </w:rPr>
              <w:fldChar w:fldCharType="separate"/>
            </w:r>
            <w:r w:rsidRPr="006767BB">
              <w:rPr>
                <w:rFonts w:ascii="Arial" w:hAnsi="Arial" w:cs="Arial"/>
                <w:sz w:val="18"/>
                <w:szCs w:val="18"/>
              </w:rPr>
              <w:fldChar w:fldCharType="end"/>
            </w:r>
          </w:p>
        </w:tc>
        <w:tc>
          <w:tcPr>
            <w:tcW w:w="2913" w:type="dxa"/>
            <w:shd w:val="clear" w:color="auto" w:fill="auto"/>
            <w:vAlign w:val="bottom"/>
          </w:tcPr>
          <w:p w:rsidR="00170229" w:rsidRPr="006767BB" w:rsidRDefault="00170229" w:rsidP="00D5234F">
            <w:pPr>
              <w:pStyle w:val="Header"/>
              <w:tabs>
                <w:tab w:val="clear" w:pos="4320"/>
                <w:tab w:val="clear" w:pos="8640"/>
              </w:tabs>
              <w:spacing w:before="120"/>
              <w:rPr>
                <w:rFonts w:ascii="Arial" w:hAnsi="Arial" w:cs="Arial"/>
                <w:sz w:val="18"/>
                <w:szCs w:val="18"/>
              </w:rPr>
            </w:pPr>
            <w:r w:rsidRPr="006767BB">
              <w:rPr>
                <w:rFonts w:ascii="Arial" w:hAnsi="Arial" w:cs="Arial"/>
                <w:sz w:val="18"/>
                <w:szCs w:val="18"/>
              </w:rPr>
              <w:fldChar w:fldCharType="begin">
                <w:ffData>
                  <w:name w:val=""/>
                  <w:enabled/>
                  <w:calcOnExit w:val="0"/>
                  <w:ddList>
                    <w:listEntry w:val="     "/>
                    <w:listEntry w:val="Active"/>
                    <w:listEntry w:val="Inactive"/>
                  </w:ddList>
                </w:ffData>
              </w:fldChar>
            </w:r>
            <w:r w:rsidRPr="006767BB">
              <w:rPr>
                <w:rFonts w:ascii="Arial" w:hAnsi="Arial" w:cs="Arial"/>
                <w:sz w:val="18"/>
                <w:szCs w:val="18"/>
              </w:rPr>
              <w:instrText xml:space="preserve"> FORMDROPDOWN </w:instrText>
            </w:r>
            <w:r w:rsidR="00634189">
              <w:rPr>
                <w:rFonts w:ascii="Arial" w:hAnsi="Arial" w:cs="Arial"/>
                <w:sz w:val="18"/>
                <w:szCs w:val="18"/>
              </w:rPr>
            </w:r>
            <w:r w:rsidR="00634189">
              <w:rPr>
                <w:rFonts w:ascii="Arial" w:hAnsi="Arial" w:cs="Arial"/>
                <w:sz w:val="18"/>
                <w:szCs w:val="18"/>
              </w:rPr>
              <w:fldChar w:fldCharType="separate"/>
            </w:r>
            <w:r w:rsidRPr="006767BB">
              <w:rPr>
                <w:rFonts w:ascii="Arial" w:hAnsi="Arial" w:cs="Arial"/>
                <w:sz w:val="18"/>
                <w:szCs w:val="18"/>
              </w:rPr>
              <w:fldChar w:fldCharType="end"/>
            </w:r>
          </w:p>
        </w:tc>
        <w:tc>
          <w:tcPr>
            <w:tcW w:w="2913" w:type="dxa"/>
            <w:vAlign w:val="bottom"/>
          </w:tcPr>
          <w:p w:rsidR="00170229" w:rsidRPr="006767BB" w:rsidRDefault="00170229" w:rsidP="00D5234F">
            <w:pPr>
              <w:pStyle w:val="Header"/>
              <w:tabs>
                <w:tab w:val="clear" w:pos="4320"/>
                <w:tab w:val="clear" w:pos="8640"/>
              </w:tabs>
              <w:spacing w:before="120"/>
              <w:rPr>
                <w:rFonts w:ascii="Arial" w:hAnsi="Arial" w:cs="Arial"/>
                <w:sz w:val="18"/>
                <w:szCs w:val="18"/>
              </w:rPr>
            </w:pPr>
            <w:r w:rsidRPr="006767BB">
              <w:rPr>
                <w:rFonts w:ascii="Arial" w:hAnsi="Arial" w:cs="Arial"/>
                <w:sz w:val="18"/>
                <w:szCs w:val="18"/>
              </w:rPr>
              <w:fldChar w:fldCharType="begin">
                <w:ffData>
                  <w:name w:val=""/>
                  <w:enabled/>
                  <w:calcOnExit w:val="0"/>
                  <w:ddList>
                    <w:listEntry w:val="     "/>
                    <w:listEntry w:val="Active"/>
                    <w:listEntry w:val="Inactive"/>
                  </w:ddList>
                </w:ffData>
              </w:fldChar>
            </w:r>
            <w:r w:rsidRPr="006767BB">
              <w:rPr>
                <w:rFonts w:ascii="Arial" w:hAnsi="Arial" w:cs="Arial"/>
                <w:sz w:val="18"/>
                <w:szCs w:val="18"/>
              </w:rPr>
              <w:instrText xml:space="preserve"> FORMDROPDOWN </w:instrText>
            </w:r>
            <w:r w:rsidR="00634189">
              <w:rPr>
                <w:rFonts w:ascii="Arial" w:hAnsi="Arial" w:cs="Arial"/>
                <w:sz w:val="18"/>
                <w:szCs w:val="18"/>
              </w:rPr>
            </w:r>
            <w:r w:rsidR="00634189">
              <w:rPr>
                <w:rFonts w:ascii="Arial" w:hAnsi="Arial" w:cs="Arial"/>
                <w:sz w:val="18"/>
                <w:szCs w:val="18"/>
              </w:rPr>
              <w:fldChar w:fldCharType="separate"/>
            </w:r>
            <w:r w:rsidRPr="006767BB">
              <w:rPr>
                <w:rFonts w:ascii="Arial" w:hAnsi="Arial" w:cs="Arial"/>
                <w:sz w:val="18"/>
                <w:szCs w:val="18"/>
              </w:rPr>
              <w:fldChar w:fldCharType="end"/>
            </w:r>
          </w:p>
        </w:tc>
        <w:tc>
          <w:tcPr>
            <w:tcW w:w="2913" w:type="dxa"/>
            <w:shd w:val="clear" w:color="auto" w:fill="auto"/>
            <w:vAlign w:val="bottom"/>
          </w:tcPr>
          <w:p w:rsidR="00170229" w:rsidRPr="006767BB" w:rsidRDefault="00170229" w:rsidP="00D5234F">
            <w:pPr>
              <w:pStyle w:val="Header"/>
              <w:tabs>
                <w:tab w:val="clear" w:pos="4320"/>
                <w:tab w:val="clear" w:pos="8640"/>
              </w:tabs>
              <w:spacing w:before="120"/>
              <w:rPr>
                <w:rFonts w:ascii="Arial" w:hAnsi="Arial" w:cs="Arial"/>
                <w:sz w:val="18"/>
                <w:szCs w:val="18"/>
              </w:rPr>
            </w:pPr>
            <w:r w:rsidRPr="006767BB">
              <w:rPr>
                <w:rFonts w:ascii="Arial" w:hAnsi="Arial" w:cs="Arial"/>
                <w:sz w:val="18"/>
                <w:szCs w:val="18"/>
              </w:rPr>
              <w:fldChar w:fldCharType="begin">
                <w:ffData>
                  <w:name w:val=""/>
                  <w:enabled/>
                  <w:calcOnExit w:val="0"/>
                  <w:ddList>
                    <w:listEntry w:val="     "/>
                    <w:listEntry w:val="Active"/>
                    <w:listEntry w:val="Inactive"/>
                  </w:ddList>
                </w:ffData>
              </w:fldChar>
            </w:r>
            <w:r w:rsidRPr="006767BB">
              <w:rPr>
                <w:rFonts w:ascii="Arial" w:hAnsi="Arial" w:cs="Arial"/>
                <w:sz w:val="18"/>
                <w:szCs w:val="18"/>
              </w:rPr>
              <w:instrText xml:space="preserve"> FORMDROPDOWN </w:instrText>
            </w:r>
            <w:r w:rsidR="00634189">
              <w:rPr>
                <w:rFonts w:ascii="Arial" w:hAnsi="Arial" w:cs="Arial"/>
                <w:sz w:val="18"/>
                <w:szCs w:val="18"/>
              </w:rPr>
            </w:r>
            <w:r w:rsidR="00634189">
              <w:rPr>
                <w:rFonts w:ascii="Arial" w:hAnsi="Arial" w:cs="Arial"/>
                <w:sz w:val="18"/>
                <w:szCs w:val="18"/>
              </w:rPr>
              <w:fldChar w:fldCharType="separate"/>
            </w:r>
            <w:r w:rsidRPr="006767BB">
              <w:rPr>
                <w:rFonts w:ascii="Arial" w:hAnsi="Arial" w:cs="Arial"/>
                <w:sz w:val="18"/>
                <w:szCs w:val="18"/>
              </w:rPr>
              <w:fldChar w:fldCharType="end"/>
            </w:r>
          </w:p>
        </w:tc>
      </w:tr>
      <w:tr w:rsidR="00170229" w:rsidTr="005A6C27">
        <w:tc>
          <w:tcPr>
            <w:tcW w:w="522" w:type="dxa"/>
            <w:tcBorders>
              <w:top w:val="single" w:sz="2" w:space="0" w:color="auto"/>
              <w:right w:val="nil"/>
            </w:tcBorders>
            <w:shd w:val="clear" w:color="auto" w:fill="auto"/>
          </w:tcPr>
          <w:p w:rsidR="00170229" w:rsidRPr="00150EF6" w:rsidRDefault="00170229" w:rsidP="00E07387">
            <w:pPr>
              <w:pStyle w:val="Header"/>
              <w:tabs>
                <w:tab w:val="clear" w:pos="4320"/>
                <w:tab w:val="clear" w:pos="8640"/>
              </w:tabs>
              <w:spacing w:before="120" w:after="60"/>
              <w:ind w:left="-86" w:right="-115"/>
              <w:rPr>
                <w:rFonts w:ascii="Arial" w:hAnsi="Arial" w:cs="Arial"/>
                <w:b/>
                <w:sz w:val="18"/>
                <w:szCs w:val="18"/>
              </w:rPr>
            </w:pPr>
            <w:r w:rsidRPr="006767BB">
              <w:rPr>
                <w:rFonts w:ascii="Arial" w:hAnsi="Arial" w:cs="Arial"/>
                <w:b/>
                <w:sz w:val="18"/>
                <w:szCs w:val="18"/>
              </w:rPr>
              <w:t>B1</w:t>
            </w:r>
            <w:r>
              <w:rPr>
                <w:rFonts w:ascii="Arial" w:hAnsi="Arial" w:cs="Arial"/>
                <w:b/>
                <w:sz w:val="18"/>
                <w:szCs w:val="18"/>
              </w:rPr>
              <w:t>2</w:t>
            </w:r>
            <w:r w:rsidRPr="006767BB">
              <w:rPr>
                <w:rFonts w:ascii="Arial" w:hAnsi="Arial" w:cs="Arial"/>
                <w:b/>
                <w:sz w:val="18"/>
                <w:szCs w:val="18"/>
              </w:rPr>
              <w:t>)</w:t>
            </w:r>
          </w:p>
        </w:tc>
        <w:tc>
          <w:tcPr>
            <w:tcW w:w="1764" w:type="dxa"/>
            <w:tcBorders>
              <w:top w:val="single" w:sz="2" w:space="0" w:color="auto"/>
              <w:left w:val="nil"/>
            </w:tcBorders>
            <w:shd w:val="clear" w:color="auto" w:fill="auto"/>
            <w:vAlign w:val="bottom"/>
          </w:tcPr>
          <w:p w:rsidR="00170229" w:rsidRPr="00150EF6" w:rsidRDefault="00170229" w:rsidP="00D5234F">
            <w:pPr>
              <w:pStyle w:val="Header"/>
              <w:tabs>
                <w:tab w:val="clear" w:pos="4320"/>
                <w:tab w:val="clear" w:pos="8640"/>
              </w:tabs>
              <w:spacing w:before="120" w:after="60"/>
              <w:ind w:left="-55" w:right="-108"/>
              <w:rPr>
                <w:rFonts w:ascii="Arial" w:hAnsi="Arial" w:cs="Arial"/>
                <w:b/>
                <w:sz w:val="18"/>
                <w:szCs w:val="18"/>
              </w:rPr>
            </w:pPr>
            <w:r w:rsidRPr="00150EF6">
              <w:rPr>
                <w:rFonts w:ascii="Arial" w:hAnsi="Arial" w:cs="Arial"/>
                <w:b/>
                <w:sz w:val="18"/>
                <w:szCs w:val="18"/>
              </w:rPr>
              <w:t xml:space="preserve">Removed </w:t>
            </w:r>
            <w:r w:rsidR="003E2A64">
              <w:rPr>
                <w:rFonts w:ascii="Arial" w:hAnsi="Arial" w:cs="Arial"/>
                <w:b/>
                <w:sz w:val="18"/>
                <w:szCs w:val="18"/>
              </w:rPr>
              <w:t>d</w:t>
            </w:r>
            <w:r w:rsidRPr="00150EF6">
              <w:rPr>
                <w:rFonts w:ascii="Arial" w:hAnsi="Arial" w:cs="Arial"/>
                <w:b/>
                <w:sz w:val="18"/>
                <w:szCs w:val="18"/>
              </w:rPr>
              <w:t xml:space="preserve">ate </w:t>
            </w:r>
            <w:r w:rsidR="00FE5018" w:rsidRPr="00150EF6">
              <w:rPr>
                <w:rFonts w:ascii="Arial" w:hAnsi="Arial" w:cs="Arial"/>
                <w:b/>
                <w:sz w:val="18"/>
                <w:szCs w:val="18"/>
              </w:rPr>
              <w:t>(mm/dd/yyy)</w:t>
            </w:r>
          </w:p>
        </w:tc>
        <w:tc>
          <w:tcPr>
            <w:tcW w:w="2913" w:type="dxa"/>
            <w:shd w:val="clear" w:color="auto" w:fill="auto"/>
            <w:vAlign w:val="bottom"/>
          </w:tcPr>
          <w:p w:rsidR="00170229" w:rsidRPr="006767BB" w:rsidRDefault="00170229" w:rsidP="00D5234F">
            <w:pPr>
              <w:pStyle w:val="Header"/>
              <w:tabs>
                <w:tab w:val="clear" w:pos="4320"/>
                <w:tab w:val="clear" w:pos="8640"/>
              </w:tabs>
              <w:spacing w:before="120"/>
              <w:rPr>
                <w:rFonts w:ascii="Arial" w:hAnsi="Arial" w:cs="Arial"/>
                <w:sz w:val="18"/>
                <w:szCs w:val="18"/>
              </w:rPr>
            </w:pPr>
            <w:r w:rsidRPr="006767BB">
              <w:rPr>
                <w:rFonts w:ascii="Arial" w:hAnsi="Arial" w:cs="Arial"/>
                <w:sz w:val="18"/>
                <w:szCs w:val="18"/>
              </w:rPr>
              <w:fldChar w:fldCharType="begin">
                <w:ffData>
                  <w:name w:val=""/>
                  <w:enabled/>
                  <w:calcOnExit/>
                  <w:statusText w:type="text" w:val="(MM/DD/YY)"/>
                  <w:textInput>
                    <w:type w:val="date"/>
                    <w:format w:val="M/d/yyyy"/>
                  </w:textInput>
                </w:ffData>
              </w:fldChar>
            </w:r>
            <w:r w:rsidRPr="006767BB">
              <w:rPr>
                <w:rFonts w:ascii="Arial" w:hAnsi="Arial" w:cs="Arial"/>
                <w:sz w:val="18"/>
                <w:szCs w:val="18"/>
              </w:rPr>
              <w:instrText xml:space="preserve"> FORMTEXT </w:instrText>
            </w:r>
            <w:r w:rsidRPr="006767BB">
              <w:rPr>
                <w:rFonts w:ascii="Arial" w:hAnsi="Arial" w:cs="Arial"/>
                <w:sz w:val="18"/>
                <w:szCs w:val="18"/>
              </w:rPr>
            </w:r>
            <w:r w:rsidRPr="006767BB">
              <w:rPr>
                <w:rFonts w:ascii="Arial" w:hAnsi="Arial" w:cs="Arial"/>
                <w:sz w:val="18"/>
                <w:szCs w:val="18"/>
              </w:rPr>
              <w:fldChar w:fldCharType="separate"/>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sz w:val="18"/>
                <w:szCs w:val="18"/>
              </w:rPr>
              <w:fldChar w:fldCharType="end"/>
            </w:r>
          </w:p>
        </w:tc>
        <w:tc>
          <w:tcPr>
            <w:tcW w:w="2913" w:type="dxa"/>
            <w:shd w:val="clear" w:color="auto" w:fill="auto"/>
            <w:vAlign w:val="bottom"/>
          </w:tcPr>
          <w:p w:rsidR="00170229" w:rsidRPr="006767BB" w:rsidRDefault="00170229" w:rsidP="00D5234F">
            <w:pPr>
              <w:pStyle w:val="Header"/>
              <w:tabs>
                <w:tab w:val="clear" w:pos="4320"/>
                <w:tab w:val="clear" w:pos="8640"/>
              </w:tabs>
              <w:spacing w:before="120"/>
              <w:rPr>
                <w:rFonts w:ascii="Arial" w:hAnsi="Arial" w:cs="Arial"/>
                <w:sz w:val="18"/>
                <w:szCs w:val="18"/>
              </w:rPr>
            </w:pPr>
            <w:r w:rsidRPr="006767BB">
              <w:rPr>
                <w:rFonts w:ascii="Arial" w:hAnsi="Arial" w:cs="Arial"/>
                <w:sz w:val="18"/>
                <w:szCs w:val="18"/>
              </w:rPr>
              <w:fldChar w:fldCharType="begin">
                <w:ffData>
                  <w:name w:val=""/>
                  <w:enabled/>
                  <w:calcOnExit/>
                  <w:statusText w:type="text" w:val="(MM/DD/YY)"/>
                  <w:textInput>
                    <w:type w:val="date"/>
                    <w:format w:val="M/d/yyyy"/>
                  </w:textInput>
                </w:ffData>
              </w:fldChar>
            </w:r>
            <w:r w:rsidRPr="006767BB">
              <w:rPr>
                <w:rFonts w:ascii="Arial" w:hAnsi="Arial" w:cs="Arial"/>
                <w:sz w:val="18"/>
                <w:szCs w:val="18"/>
              </w:rPr>
              <w:instrText xml:space="preserve"> FORMTEXT </w:instrText>
            </w:r>
            <w:r w:rsidRPr="006767BB">
              <w:rPr>
                <w:rFonts w:ascii="Arial" w:hAnsi="Arial" w:cs="Arial"/>
                <w:sz w:val="18"/>
                <w:szCs w:val="18"/>
              </w:rPr>
            </w:r>
            <w:r w:rsidRPr="006767BB">
              <w:rPr>
                <w:rFonts w:ascii="Arial" w:hAnsi="Arial" w:cs="Arial"/>
                <w:sz w:val="18"/>
                <w:szCs w:val="18"/>
              </w:rPr>
              <w:fldChar w:fldCharType="separate"/>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sz w:val="18"/>
                <w:szCs w:val="18"/>
              </w:rPr>
              <w:fldChar w:fldCharType="end"/>
            </w:r>
          </w:p>
        </w:tc>
        <w:tc>
          <w:tcPr>
            <w:tcW w:w="2913" w:type="dxa"/>
            <w:vAlign w:val="bottom"/>
          </w:tcPr>
          <w:p w:rsidR="00170229" w:rsidRPr="006767BB" w:rsidRDefault="00170229" w:rsidP="00D5234F">
            <w:pPr>
              <w:pStyle w:val="Header"/>
              <w:tabs>
                <w:tab w:val="clear" w:pos="4320"/>
                <w:tab w:val="clear" w:pos="8640"/>
              </w:tabs>
              <w:spacing w:before="120"/>
              <w:rPr>
                <w:rFonts w:ascii="Arial" w:hAnsi="Arial" w:cs="Arial"/>
                <w:sz w:val="18"/>
                <w:szCs w:val="18"/>
              </w:rPr>
            </w:pPr>
            <w:r w:rsidRPr="006767BB">
              <w:rPr>
                <w:rFonts w:ascii="Arial" w:hAnsi="Arial" w:cs="Arial"/>
                <w:sz w:val="18"/>
                <w:szCs w:val="18"/>
              </w:rPr>
              <w:fldChar w:fldCharType="begin">
                <w:ffData>
                  <w:name w:val=""/>
                  <w:enabled/>
                  <w:calcOnExit/>
                  <w:statusText w:type="text" w:val="(MM/DD/YY)"/>
                  <w:textInput>
                    <w:type w:val="date"/>
                    <w:format w:val="M/d/yyyy"/>
                  </w:textInput>
                </w:ffData>
              </w:fldChar>
            </w:r>
            <w:r w:rsidRPr="006767BB">
              <w:rPr>
                <w:rFonts w:ascii="Arial" w:hAnsi="Arial" w:cs="Arial"/>
                <w:sz w:val="18"/>
                <w:szCs w:val="18"/>
              </w:rPr>
              <w:instrText xml:space="preserve"> FORMTEXT </w:instrText>
            </w:r>
            <w:r w:rsidRPr="006767BB">
              <w:rPr>
                <w:rFonts w:ascii="Arial" w:hAnsi="Arial" w:cs="Arial"/>
                <w:sz w:val="18"/>
                <w:szCs w:val="18"/>
              </w:rPr>
            </w:r>
            <w:r w:rsidRPr="006767BB">
              <w:rPr>
                <w:rFonts w:ascii="Arial" w:hAnsi="Arial" w:cs="Arial"/>
                <w:sz w:val="18"/>
                <w:szCs w:val="18"/>
              </w:rPr>
              <w:fldChar w:fldCharType="separate"/>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sz w:val="18"/>
                <w:szCs w:val="18"/>
              </w:rPr>
              <w:fldChar w:fldCharType="end"/>
            </w:r>
          </w:p>
        </w:tc>
        <w:tc>
          <w:tcPr>
            <w:tcW w:w="2913" w:type="dxa"/>
            <w:shd w:val="clear" w:color="auto" w:fill="auto"/>
            <w:vAlign w:val="bottom"/>
          </w:tcPr>
          <w:p w:rsidR="00170229" w:rsidRPr="006767BB" w:rsidRDefault="00170229" w:rsidP="00D5234F">
            <w:pPr>
              <w:pStyle w:val="Header"/>
              <w:tabs>
                <w:tab w:val="clear" w:pos="4320"/>
                <w:tab w:val="clear" w:pos="8640"/>
              </w:tabs>
              <w:spacing w:before="120"/>
              <w:rPr>
                <w:rFonts w:ascii="Arial" w:hAnsi="Arial" w:cs="Arial"/>
                <w:sz w:val="18"/>
                <w:szCs w:val="18"/>
              </w:rPr>
            </w:pPr>
            <w:r w:rsidRPr="006767BB">
              <w:rPr>
                <w:rFonts w:ascii="Arial" w:hAnsi="Arial" w:cs="Arial"/>
                <w:sz w:val="18"/>
                <w:szCs w:val="18"/>
              </w:rPr>
              <w:fldChar w:fldCharType="begin">
                <w:ffData>
                  <w:name w:val=""/>
                  <w:enabled/>
                  <w:calcOnExit/>
                  <w:statusText w:type="text" w:val="(MM/DD/YY)"/>
                  <w:textInput>
                    <w:type w:val="date"/>
                    <w:format w:val="M/d/yyyy"/>
                  </w:textInput>
                </w:ffData>
              </w:fldChar>
            </w:r>
            <w:r w:rsidRPr="006767BB">
              <w:rPr>
                <w:rFonts w:ascii="Arial" w:hAnsi="Arial" w:cs="Arial"/>
                <w:sz w:val="18"/>
                <w:szCs w:val="18"/>
              </w:rPr>
              <w:instrText xml:space="preserve"> FORMTEXT </w:instrText>
            </w:r>
            <w:r w:rsidRPr="006767BB">
              <w:rPr>
                <w:rFonts w:ascii="Arial" w:hAnsi="Arial" w:cs="Arial"/>
                <w:sz w:val="18"/>
                <w:szCs w:val="18"/>
              </w:rPr>
            </w:r>
            <w:r w:rsidRPr="006767BB">
              <w:rPr>
                <w:rFonts w:ascii="Arial" w:hAnsi="Arial" w:cs="Arial"/>
                <w:sz w:val="18"/>
                <w:szCs w:val="18"/>
              </w:rPr>
              <w:fldChar w:fldCharType="separate"/>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sz w:val="18"/>
                <w:szCs w:val="18"/>
              </w:rPr>
              <w:fldChar w:fldCharType="end"/>
            </w:r>
          </w:p>
        </w:tc>
      </w:tr>
      <w:tr w:rsidR="00170229" w:rsidTr="005A6C27">
        <w:tc>
          <w:tcPr>
            <w:tcW w:w="522" w:type="dxa"/>
            <w:tcBorders>
              <w:top w:val="single" w:sz="2" w:space="0" w:color="auto"/>
              <w:right w:val="nil"/>
            </w:tcBorders>
            <w:shd w:val="clear" w:color="auto" w:fill="auto"/>
          </w:tcPr>
          <w:p w:rsidR="00170229" w:rsidRPr="006767BB" w:rsidRDefault="00170229" w:rsidP="00E07387">
            <w:pPr>
              <w:pStyle w:val="Header"/>
              <w:tabs>
                <w:tab w:val="clear" w:pos="4320"/>
                <w:tab w:val="clear" w:pos="8640"/>
              </w:tabs>
              <w:spacing w:before="120" w:after="60"/>
              <w:ind w:left="-86" w:right="-115"/>
              <w:rPr>
                <w:rFonts w:ascii="Arial" w:hAnsi="Arial" w:cs="Arial"/>
                <w:b/>
                <w:sz w:val="18"/>
                <w:szCs w:val="18"/>
              </w:rPr>
            </w:pPr>
            <w:r w:rsidRPr="006767BB">
              <w:rPr>
                <w:rFonts w:ascii="Arial" w:hAnsi="Arial" w:cs="Arial"/>
                <w:b/>
                <w:sz w:val="18"/>
                <w:szCs w:val="18"/>
              </w:rPr>
              <w:t>B1</w:t>
            </w:r>
            <w:r>
              <w:rPr>
                <w:rFonts w:ascii="Arial" w:hAnsi="Arial" w:cs="Arial"/>
                <w:b/>
                <w:sz w:val="18"/>
                <w:szCs w:val="18"/>
              </w:rPr>
              <w:t>3</w:t>
            </w:r>
            <w:r w:rsidRPr="006767BB">
              <w:rPr>
                <w:rFonts w:ascii="Arial" w:hAnsi="Arial" w:cs="Arial"/>
                <w:b/>
                <w:sz w:val="18"/>
                <w:szCs w:val="18"/>
              </w:rPr>
              <w:t>)</w:t>
            </w:r>
          </w:p>
        </w:tc>
        <w:tc>
          <w:tcPr>
            <w:tcW w:w="1764" w:type="dxa"/>
            <w:tcBorders>
              <w:top w:val="single" w:sz="2" w:space="0" w:color="auto"/>
              <w:left w:val="nil"/>
            </w:tcBorders>
            <w:shd w:val="clear" w:color="auto" w:fill="auto"/>
            <w:vAlign w:val="bottom"/>
          </w:tcPr>
          <w:p w:rsidR="00170229" w:rsidRPr="006767BB" w:rsidRDefault="00170229" w:rsidP="00D5234F">
            <w:pPr>
              <w:pStyle w:val="Header"/>
              <w:tabs>
                <w:tab w:val="clear" w:pos="4320"/>
                <w:tab w:val="clear" w:pos="8640"/>
              </w:tabs>
              <w:spacing w:before="120" w:after="60"/>
              <w:ind w:left="-55" w:right="-108"/>
              <w:rPr>
                <w:b/>
              </w:rPr>
            </w:pPr>
            <w:r w:rsidRPr="006767BB">
              <w:rPr>
                <w:rFonts w:ascii="Arial" w:hAnsi="Arial" w:cs="Arial"/>
                <w:b/>
                <w:sz w:val="18"/>
                <w:szCs w:val="18"/>
              </w:rPr>
              <w:t xml:space="preserve">Certification </w:t>
            </w:r>
            <w:r w:rsidR="003E2A64">
              <w:rPr>
                <w:rFonts w:ascii="Arial" w:hAnsi="Arial" w:cs="Arial"/>
                <w:b/>
                <w:sz w:val="18"/>
                <w:szCs w:val="18"/>
              </w:rPr>
              <w:t>d</w:t>
            </w:r>
            <w:r w:rsidRPr="006767BB">
              <w:rPr>
                <w:rFonts w:ascii="Arial" w:hAnsi="Arial" w:cs="Arial"/>
                <w:b/>
                <w:sz w:val="18"/>
                <w:szCs w:val="18"/>
              </w:rPr>
              <w:t>ate</w:t>
            </w:r>
            <w:r>
              <w:rPr>
                <w:rFonts w:ascii="Arial" w:hAnsi="Arial" w:cs="Arial"/>
                <w:b/>
                <w:sz w:val="18"/>
                <w:szCs w:val="18"/>
              </w:rPr>
              <w:t xml:space="preserve"> </w:t>
            </w:r>
            <w:r w:rsidR="00FE5018" w:rsidRPr="00150EF6">
              <w:rPr>
                <w:rFonts w:ascii="Arial" w:hAnsi="Arial" w:cs="Arial"/>
                <w:b/>
                <w:sz w:val="18"/>
                <w:szCs w:val="18"/>
              </w:rPr>
              <w:t>(mm/dd/yyy)</w:t>
            </w:r>
            <w:r w:rsidR="00BB1717">
              <w:rPr>
                <w:rFonts w:ascii="Arial" w:hAnsi="Arial" w:cs="Arial"/>
                <w:b/>
                <w:sz w:val="18"/>
                <w:szCs w:val="18"/>
              </w:rPr>
              <w:t>*</w:t>
            </w:r>
          </w:p>
        </w:tc>
        <w:tc>
          <w:tcPr>
            <w:tcW w:w="2913" w:type="dxa"/>
            <w:shd w:val="clear" w:color="auto" w:fill="auto"/>
            <w:vAlign w:val="bottom"/>
          </w:tcPr>
          <w:p w:rsidR="00170229" w:rsidRPr="00655583" w:rsidRDefault="00170229" w:rsidP="00D5234F">
            <w:pPr>
              <w:pStyle w:val="Header"/>
              <w:tabs>
                <w:tab w:val="clear" w:pos="4320"/>
                <w:tab w:val="clear" w:pos="8640"/>
              </w:tabs>
              <w:spacing w:before="120"/>
            </w:pPr>
            <w:r>
              <w:rPr>
                <w:rFonts w:ascii="Arial" w:hAnsi="Arial" w:cs="Arial"/>
                <w:sz w:val="18"/>
                <w:szCs w:val="18"/>
              </w:rPr>
              <w:fldChar w:fldCharType="begin">
                <w:ffData>
                  <w:name w:val=""/>
                  <w:enabled/>
                  <w:calcOnExit/>
                  <w:statusText w:type="text" w:val="(MM/DD/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913" w:type="dxa"/>
            <w:shd w:val="clear" w:color="auto" w:fill="auto"/>
            <w:vAlign w:val="bottom"/>
          </w:tcPr>
          <w:p w:rsidR="00170229" w:rsidRPr="00655583" w:rsidRDefault="00170229" w:rsidP="00D5234F">
            <w:pPr>
              <w:pStyle w:val="Header"/>
              <w:tabs>
                <w:tab w:val="clear" w:pos="4320"/>
                <w:tab w:val="clear" w:pos="8640"/>
              </w:tabs>
              <w:spacing w:before="120"/>
            </w:pPr>
            <w:r>
              <w:rPr>
                <w:rFonts w:ascii="Arial" w:hAnsi="Arial" w:cs="Arial"/>
                <w:sz w:val="18"/>
                <w:szCs w:val="18"/>
              </w:rPr>
              <w:fldChar w:fldCharType="begin">
                <w:ffData>
                  <w:name w:val=""/>
                  <w:enabled/>
                  <w:calcOnExit/>
                  <w:statusText w:type="text" w:val="(MM/DD/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913" w:type="dxa"/>
            <w:vAlign w:val="bottom"/>
          </w:tcPr>
          <w:p w:rsidR="00170229" w:rsidRDefault="00170229" w:rsidP="00D5234F">
            <w:pPr>
              <w:pStyle w:val="Header"/>
              <w:tabs>
                <w:tab w:val="clear" w:pos="4320"/>
                <w:tab w:val="clear" w:pos="8640"/>
              </w:tabs>
              <w:spacing w:before="120"/>
              <w:rPr>
                <w:rFonts w:ascii="Arial" w:hAnsi="Arial" w:cs="Arial"/>
                <w:sz w:val="18"/>
                <w:szCs w:val="18"/>
              </w:rPr>
            </w:pPr>
            <w:r>
              <w:rPr>
                <w:rFonts w:ascii="Arial" w:hAnsi="Arial" w:cs="Arial"/>
                <w:sz w:val="18"/>
                <w:szCs w:val="18"/>
              </w:rPr>
              <w:fldChar w:fldCharType="begin">
                <w:ffData>
                  <w:name w:val=""/>
                  <w:enabled/>
                  <w:calcOnExit/>
                  <w:statusText w:type="text" w:val="(MM/DD/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913" w:type="dxa"/>
            <w:shd w:val="clear" w:color="auto" w:fill="auto"/>
            <w:vAlign w:val="bottom"/>
          </w:tcPr>
          <w:p w:rsidR="00170229" w:rsidRPr="00655583" w:rsidRDefault="00170229" w:rsidP="00D5234F">
            <w:pPr>
              <w:pStyle w:val="Header"/>
              <w:tabs>
                <w:tab w:val="clear" w:pos="4320"/>
                <w:tab w:val="clear" w:pos="8640"/>
              </w:tabs>
              <w:spacing w:before="120"/>
            </w:pPr>
            <w:r>
              <w:rPr>
                <w:rFonts w:ascii="Arial" w:hAnsi="Arial" w:cs="Arial"/>
                <w:sz w:val="18"/>
                <w:szCs w:val="18"/>
              </w:rPr>
              <w:fldChar w:fldCharType="begin">
                <w:ffData>
                  <w:name w:val=""/>
                  <w:enabled/>
                  <w:calcOnExit/>
                  <w:statusText w:type="text" w:val="(MM/DD/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170229" w:rsidTr="005A6C27">
        <w:tc>
          <w:tcPr>
            <w:tcW w:w="522" w:type="dxa"/>
            <w:tcBorders>
              <w:top w:val="single" w:sz="2" w:space="0" w:color="auto"/>
              <w:right w:val="nil"/>
            </w:tcBorders>
            <w:shd w:val="clear" w:color="auto" w:fill="auto"/>
          </w:tcPr>
          <w:p w:rsidR="00170229" w:rsidRPr="006767BB" w:rsidRDefault="00170229" w:rsidP="00E07387">
            <w:pPr>
              <w:pStyle w:val="Header"/>
              <w:tabs>
                <w:tab w:val="clear" w:pos="4320"/>
                <w:tab w:val="clear" w:pos="8640"/>
              </w:tabs>
              <w:spacing w:before="120" w:after="60"/>
              <w:ind w:left="-86" w:right="-115"/>
              <w:rPr>
                <w:rFonts w:ascii="Arial" w:hAnsi="Arial" w:cs="Arial"/>
                <w:b/>
                <w:sz w:val="18"/>
                <w:szCs w:val="18"/>
              </w:rPr>
            </w:pPr>
            <w:r w:rsidRPr="006767BB">
              <w:rPr>
                <w:rFonts w:ascii="Arial" w:hAnsi="Arial" w:cs="Arial"/>
                <w:b/>
                <w:sz w:val="18"/>
                <w:szCs w:val="18"/>
              </w:rPr>
              <w:t>B1</w:t>
            </w:r>
            <w:r>
              <w:rPr>
                <w:rFonts w:ascii="Arial" w:hAnsi="Arial" w:cs="Arial"/>
                <w:b/>
                <w:sz w:val="18"/>
                <w:szCs w:val="18"/>
              </w:rPr>
              <w:t>4</w:t>
            </w:r>
            <w:r w:rsidRPr="006767BB">
              <w:rPr>
                <w:rFonts w:ascii="Arial" w:hAnsi="Arial" w:cs="Arial"/>
                <w:b/>
                <w:sz w:val="18"/>
                <w:szCs w:val="18"/>
              </w:rPr>
              <w:t>)</w:t>
            </w:r>
          </w:p>
        </w:tc>
        <w:tc>
          <w:tcPr>
            <w:tcW w:w="1764" w:type="dxa"/>
            <w:tcBorders>
              <w:top w:val="single" w:sz="2" w:space="0" w:color="auto"/>
              <w:left w:val="nil"/>
            </w:tcBorders>
            <w:shd w:val="clear" w:color="auto" w:fill="auto"/>
            <w:vAlign w:val="bottom"/>
          </w:tcPr>
          <w:p w:rsidR="00170229" w:rsidRPr="006767BB" w:rsidRDefault="00170229" w:rsidP="00D5234F">
            <w:pPr>
              <w:pStyle w:val="Header"/>
              <w:tabs>
                <w:tab w:val="clear" w:pos="4320"/>
                <w:tab w:val="clear" w:pos="8640"/>
              </w:tabs>
              <w:spacing w:before="120" w:after="60"/>
              <w:ind w:left="-55" w:right="-108"/>
              <w:rPr>
                <w:rFonts w:ascii="Arial" w:hAnsi="Arial" w:cs="Arial"/>
                <w:b/>
                <w:sz w:val="18"/>
                <w:szCs w:val="18"/>
              </w:rPr>
            </w:pPr>
            <w:r w:rsidRPr="006767BB">
              <w:rPr>
                <w:rFonts w:ascii="Arial" w:hAnsi="Arial" w:cs="Arial"/>
                <w:b/>
                <w:sz w:val="18"/>
                <w:szCs w:val="18"/>
              </w:rPr>
              <w:t xml:space="preserve">Certification </w:t>
            </w:r>
            <w:r w:rsidR="003E2A64">
              <w:rPr>
                <w:rFonts w:ascii="Arial" w:hAnsi="Arial" w:cs="Arial"/>
                <w:b/>
                <w:sz w:val="18"/>
                <w:szCs w:val="18"/>
              </w:rPr>
              <w:t>b</w:t>
            </w:r>
            <w:r w:rsidRPr="006767BB">
              <w:rPr>
                <w:rFonts w:ascii="Arial" w:hAnsi="Arial" w:cs="Arial"/>
                <w:b/>
                <w:sz w:val="18"/>
                <w:szCs w:val="18"/>
              </w:rPr>
              <w:t>asis</w:t>
            </w:r>
            <w:r w:rsidR="00BB1717">
              <w:rPr>
                <w:rFonts w:ascii="Arial" w:hAnsi="Arial" w:cs="Arial"/>
                <w:b/>
                <w:sz w:val="18"/>
                <w:szCs w:val="18"/>
              </w:rPr>
              <w:t>*</w:t>
            </w:r>
          </w:p>
        </w:tc>
        <w:tc>
          <w:tcPr>
            <w:tcW w:w="2913" w:type="dxa"/>
            <w:shd w:val="clear" w:color="auto" w:fill="auto"/>
            <w:vAlign w:val="bottom"/>
          </w:tcPr>
          <w:p w:rsidR="00170229" w:rsidRPr="006767BB" w:rsidRDefault="00170229" w:rsidP="00D5234F">
            <w:pPr>
              <w:pStyle w:val="Header"/>
              <w:tabs>
                <w:tab w:val="clear" w:pos="4320"/>
                <w:tab w:val="clear" w:pos="8640"/>
              </w:tabs>
              <w:spacing w:before="120"/>
              <w:rPr>
                <w:rFonts w:ascii="Arial" w:hAnsi="Arial" w:cs="Arial"/>
                <w:sz w:val="18"/>
                <w:szCs w:val="18"/>
              </w:rPr>
            </w:pPr>
            <w:r>
              <w:rPr>
                <w:rFonts w:ascii="Arial" w:hAnsi="Arial" w:cs="Arial"/>
                <w:sz w:val="18"/>
                <w:szCs w:val="18"/>
              </w:rPr>
              <w:fldChar w:fldCharType="begin">
                <w:ffData>
                  <w:name w:val=""/>
                  <w:enabled/>
                  <w:calcOnExit/>
                  <w:statusText w:type="text" w:val="(MM/DD/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913" w:type="dxa"/>
            <w:shd w:val="clear" w:color="auto" w:fill="auto"/>
            <w:vAlign w:val="bottom"/>
          </w:tcPr>
          <w:p w:rsidR="00170229" w:rsidRPr="006767BB" w:rsidRDefault="00170229" w:rsidP="00D5234F">
            <w:pPr>
              <w:pStyle w:val="Header"/>
              <w:tabs>
                <w:tab w:val="clear" w:pos="4320"/>
                <w:tab w:val="clear" w:pos="8640"/>
              </w:tabs>
              <w:spacing w:before="120"/>
              <w:rPr>
                <w:rFonts w:ascii="Arial" w:hAnsi="Arial" w:cs="Arial"/>
                <w:sz w:val="18"/>
                <w:szCs w:val="18"/>
              </w:rPr>
            </w:pPr>
            <w:r>
              <w:rPr>
                <w:rFonts w:ascii="Arial" w:hAnsi="Arial" w:cs="Arial"/>
                <w:sz w:val="18"/>
                <w:szCs w:val="18"/>
              </w:rPr>
              <w:fldChar w:fldCharType="begin">
                <w:ffData>
                  <w:name w:val=""/>
                  <w:enabled/>
                  <w:calcOnExit/>
                  <w:statusText w:type="text" w:val="(MM/DD/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913" w:type="dxa"/>
            <w:vAlign w:val="bottom"/>
          </w:tcPr>
          <w:p w:rsidR="00170229" w:rsidRDefault="00170229" w:rsidP="00D5234F">
            <w:pPr>
              <w:pStyle w:val="Header"/>
              <w:tabs>
                <w:tab w:val="clear" w:pos="4320"/>
                <w:tab w:val="clear" w:pos="8640"/>
              </w:tabs>
              <w:spacing w:before="120"/>
              <w:rPr>
                <w:rFonts w:ascii="Arial" w:hAnsi="Arial" w:cs="Arial"/>
                <w:sz w:val="18"/>
                <w:szCs w:val="18"/>
              </w:rPr>
            </w:pPr>
            <w:r>
              <w:rPr>
                <w:rFonts w:ascii="Arial" w:hAnsi="Arial" w:cs="Arial"/>
                <w:sz w:val="18"/>
                <w:szCs w:val="18"/>
              </w:rPr>
              <w:fldChar w:fldCharType="begin">
                <w:ffData>
                  <w:name w:val=""/>
                  <w:enabled/>
                  <w:calcOnExit/>
                  <w:statusText w:type="text" w:val="(MM/DD/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913" w:type="dxa"/>
            <w:shd w:val="clear" w:color="auto" w:fill="auto"/>
            <w:vAlign w:val="bottom"/>
          </w:tcPr>
          <w:p w:rsidR="00170229" w:rsidRPr="006767BB" w:rsidRDefault="00170229" w:rsidP="00D5234F">
            <w:pPr>
              <w:pStyle w:val="Header"/>
              <w:tabs>
                <w:tab w:val="clear" w:pos="4320"/>
                <w:tab w:val="clear" w:pos="8640"/>
              </w:tabs>
              <w:spacing w:before="120"/>
              <w:rPr>
                <w:rFonts w:ascii="Arial" w:hAnsi="Arial" w:cs="Arial"/>
                <w:sz w:val="18"/>
                <w:szCs w:val="18"/>
              </w:rPr>
            </w:pPr>
            <w:r>
              <w:rPr>
                <w:rFonts w:ascii="Arial" w:hAnsi="Arial" w:cs="Arial"/>
                <w:sz w:val="18"/>
                <w:szCs w:val="18"/>
              </w:rPr>
              <w:fldChar w:fldCharType="begin">
                <w:ffData>
                  <w:name w:val=""/>
                  <w:enabled/>
                  <w:calcOnExit/>
                  <w:statusText w:type="text" w:val="(MM/DD/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170229" w:rsidTr="005A6C27">
        <w:tc>
          <w:tcPr>
            <w:tcW w:w="522" w:type="dxa"/>
            <w:tcBorders>
              <w:top w:val="single" w:sz="2" w:space="0" w:color="auto"/>
              <w:right w:val="nil"/>
            </w:tcBorders>
            <w:shd w:val="clear" w:color="auto" w:fill="auto"/>
          </w:tcPr>
          <w:p w:rsidR="00170229" w:rsidRPr="006767BB" w:rsidRDefault="00170229" w:rsidP="00E07387">
            <w:pPr>
              <w:pStyle w:val="Header"/>
              <w:tabs>
                <w:tab w:val="clear" w:pos="4320"/>
                <w:tab w:val="clear" w:pos="8640"/>
              </w:tabs>
              <w:spacing w:before="120" w:after="60"/>
              <w:ind w:left="-86" w:right="-115"/>
              <w:rPr>
                <w:rFonts w:ascii="Arial" w:hAnsi="Arial" w:cs="Arial"/>
                <w:b/>
                <w:sz w:val="18"/>
                <w:szCs w:val="18"/>
              </w:rPr>
            </w:pPr>
            <w:r w:rsidRPr="006767BB">
              <w:rPr>
                <w:rFonts w:ascii="Arial" w:hAnsi="Arial" w:cs="Arial"/>
                <w:b/>
                <w:sz w:val="18"/>
                <w:szCs w:val="18"/>
              </w:rPr>
              <w:t>B1</w:t>
            </w:r>
            <w:r>
              <w:rPr>
                <w:rFonts w:ascii="Arial" w:hAnsi="Arial" w:cs="Arial"/>
                <w:b/>
                <w:sz w:val="18"/>
                <w:szCs w:val="18"/>
              </w:rPr>
              <w:t>5</w:t>
            </w:r>
            <w:r w:rsidRPr="006767BB">
              <w:rPr>
                <w:rFonts w:ascii="Arial" w:hAnsi="Arial" w:cs="Arial"/>
                <w:b/>
                <w:sz w:val="18"/>
                <w:szCs w:val="18"/>
              </w:rPr>
              <w:t>)</w:t>
            </w:r>
          </w:p>
        </w:tc>
        <w:tc>
          <w:tcPr>
            <w:tcW w:w="1764" w:type="dxa"/>
            <w:tcBorders>
              <w:top w:val="single" w:sz="2" w:space="0" w:color="auto"/>
              <w:left w:val="nil"/>
            </w:tcBorders>
            <w:shd w:val="clear" w:color="auto" w:fill="auto"/>
            <w:vAlign w:val="bottom"/>
          </w:tcPr>
          <w:p w:rsidR="00170229" w:rsidRPr="006767BB" w:rsidRDefault="00170229" w:rsidP="00D5234F">
            <w:pPr>
              <w:pStyle w:val="Header"/>
              <w:tabs>
                <w:tab w:val="clear" w:pos="4320"/>
                <w:tab w:val="clear" w:pos="8640"/>
              </w:tabs>
              <w:spacing w:before="120" w:after="60"/>
              <w:ind w:left="-55" w:right="-108"/>
              <w:rPr>
                <w:rFonts w:ascii="Arial" w:hAnsi="Arial" w:cs="Arial"/>
                <w:b/>
                <w:sz w:val="18"/>
                <w:szCs w:val="18"/>
              </w:rPr>
            </w:pPr>
            <w:r w:rsidRPr="006767BB">
              <w:rPr>
                <w:rFonts w:ascii="Arial" w:hAnsi="Arial" w:cs="Arial"/>
                <w:b/>
                <w:sz w:val="18"/>
                <w:szCs w:val="18"/>
              </w:rPr>
              <w:t xml:space="preserve">Span </w:t>
            </w:r>
            <w:r w:rsidR="003E2A64">
              <w:rPr>
                <w:rFonts w:ascii="Arial" w:hAnsi="Arial" w:cs="Arial"/>
                <w:b/>
                <w:sz w:val="18"/>
                <w:szCs w:val="18"/>
              </w:rPr>
              <w:t>v</w:t>
            </w:r>
            <w:r w:rsidRPr="006767BB">
              <w:rPr>
                <w:rFonts w:ascii="Arial" w:hAnsi="Arial" w:cs="Arial"/>
                <w:b/>
                <w:sz w:val="18"/>
                <w:szCs w:val="18"/>
              </w:rPr>
              <w:t>alue (</w:t>
            </w:r>
            <w:r w:rsidR="00C46DB6">
              <w:rPr>
                <w:rFonts w:ascii="Arial" w:hAnsi="Arial" w:cs="Arial"/>
                <w:b/>
                <w:sz w:val="18"/>
                <w:szCs w:val="18"/>
              </w:rPr>
              <w:t>ppm</w:t>
            </w:r>
            <w:r w:rsidRPr="006767BB">
              <w:rPr>
                <w:rFonts w:ascii="Arial" w:hAnsi="Arial" w:cs="Arial"/>
                <w:b/>
                <w:sz w:val="18"/>
                <w:szCs w:val="18"/>
              </w:rPr>
              <w:t>)</w:t>
            </w:r>
            <w:r w:rsidR="00BB1717">
              <w:rPr>
                <w:rFonts w:ascii="Arial" w:hAnsi="Arial" w:cs="Arial"/>
                <w:b/>
                <w:sz w:val="18"/>
                <w:szCs w:val="18"/>
              </w:rPr>
              <w:t>*</w:t>
            </w:r>
          </w:p>
        </w:tc>
        <w:tc>
          <w:tcPr>
            <w:tcW w:w="2913" w:type="dxa"/>
            <w:shd w:val="clear" w:color="auto" w:fill="auto"/>
            <w:vAlign w:val="bottom"/>
          </w:tcPr>
          <w:p w:rsidR="00170229" w:rsidRPr="006767BB" w:rsidRDefault="00170229" w:rsidP="00D5234F">
            <w:pPr>
              <w:pStyle w:val="Header"/>
              <w:tabs>
                <w:tab w:val="clear" w:pos="4320"/>
                <w:tab w:val="clear" w:pos="8640"/>
              </w:tabs>
              <w:spacing w:before="120"/>
              <w:rPr>
                <w:rFonts w:ascii="Arial" w:hAnsi="Arial" w:cs="Arial"/>
                <w:sz w:val="18"/>
                <w:szCs w:val="18"/>
              </w:rPr>
            </w:pPr>
            <w:r w:rsidRPr="006767BB">
              <w:rPr>
                <w:rFonts w:ascii="Arial" w:hAnsi="Arial" w:cs="Arial"/>
                <w:sz w:val="18"/>
                <w:szCs w:val="18"/>
              </w:rPr>
              <w:fldChar w:fldCharType="begin">
                <w:ffData>
                  <w:name w:val=""/>
                  <w:enabled/>
                  <w:calcOnExit w:val="0"/>
                  <w:textInput>
                    <w:type w:val="number"/>
                    <w:maxLength w:val="4"/>
                  </w:textInput>
                </w:ffData>
              </w:fldChar>
            </w:r>
            <w:r w:rsidRPr="006767BB">
              <w:rPr>
                <w:rFonts w:ascii="Arial" w:hAnsi="Arial" w:cs="Arial"/>
                <w:sz w:val="18"/>
                <w:szCs w:val="18"/>
              </w:rPr>
              <w:instrText xml:space="preserve"> FORMTEXT </w:instrText>
            </w:r>
            <w:r w:rsidRPr="006767BB">
              <w:rPr>
                <w:rFonts w:ascii="Arial" w:hAnsi="Arial" w:cs="Arial"/>
                <w:sz w:val="18"/>
                <w:szCs w:val="18"/>
              </w:rPr>
            </w:r>
            <w:r w:rsidRPr="006767BB">
              <w:rPr>
                <w:rFonts w:ascii="Arial" w:hAnsi="Arial" w:cs="Arial"/>
                <w:sz w:val="18"/>
                <w:szCs w:val="18"/>
              </w:rPr>
              <w:fldChar w:fldCharType="separate"/>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sz w:val="18"/>
                <w:szCs w:val="18"/>
              </w:rPr>
              <w:fldChar w:fldCharType="end"/>
            </w:r>
          </w:p>
        </w:tc>
        <w:tc>
          <w:tcPr>
            <w:tcW w:w="2913" w:type="dxa"/>
            <w:shd w:val="clear" w:color="auto" w:fill="auto"/>
            <w:vAlign w:val="bottom"/>
          </w:tcPr>
          <w:p w:rsidR="00170229" w:rsidRPr="006767BB" w:rsidRDefault="00170229" w:rsidP="00D5234F">
            <w:pPr>
              <w:pStyle w:val="Header"/>
              <w:tabs>
                <w:tab w:val="clear" w:pos="4320"/>
                <w:tab w:val="clear" w:pos="8640"/>
              </w:tabs>
              <w:spacing w:before="120"/>
              <w:rPr>
                <w:rFonts w:ascii="Arial" w:hAnsi="Arial" w:cs="Arial"/>
                <w:sz w:val="18"/>
                <w:szCs w:val="18"/>
              </w:rPr>
            </w:pPr>
            <w:r w:rsidRPr="006767BB">
              <w:rPr>
                <w:rFonts w:ascii="Arial" w:hAnsi="Arial" w:cs="Arial"/>
                <w:sz w:val="18"/>
                <w:szCs w:val="18"/>
              </w:rPr>
              <w:fldChar w:fldCharType="begin">
                <w:ffData>
                  <w:name w:val=""/>
                  <w:enabled/>
                  <w:calcOnExit w:val="0"/>
                  <w:textInput>
                    <w:type w:val="number"/>
                    <w:maxLength w:val="4"/>
                  </w:textInput>
                </w:ffData>
              </w:fldChar>
            </w:r>
            <w:r w:rsidRPr="006767BB">
              <w:rPr>
                <w:rFonts w:ascii="Arial" w:hAnsi="Arial" w:cs="Arial"/>
                <w:sz w:val="18"/>
                <w:szCs w:val="18"/>
              </w:rPr>
              <w:instrText xml:space="preserve"> FORMTEXT </w:instrText>
            </w:r>
            <w:r w:rsidRPr="006767BB">
              <w:rPr>
                <w:rFonts w:ascii="Arial" w:hAnsi="Arial" w:cs="Arial"/>
                <w:sz w:val="18"/>
                <w:szCs w:val="18"/>
              </w:rPr>
            </w:r>
            <w:r w:rsidRPr="006767BB">
              <w:rPr>
                <w:rFonts w:ascii="Arial" w:hAnsi="Arial" w:cs="Arial"/>
                <w:sz w:val="18"/>
                <w:szCs w:val="18"/>
              </w:rPr>
              <w:fldChar w:fldCharType="separate"/>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sz w:val="18"/>
                <w:szCs w:val="18"/>
              </w:rPr>
              <w:fldChar w:fldCharType="end"/>
            </w:r>
          </w:p>
        </w:tc>
        <w:tc>
          <w:tcPr>
            <w:tcW w:w="2913" w:type="dxa"/>
            <w:vAlign w:val="bottom"/>
          </w:tcPr>
          <w:p w:rsidR="00170229" w:rsidRPr="006767BB" w:rsidRDefault="00170229" w:rsidP="00D5234F">
            <w:pPr>
              <w:pStyle w:val="Header"/>
              <w:tabs>
                <w:tab w:val="clear" w:pos="4320"/>
                <w:tab w:val="clear" w:pos="8640"/>
              </w:tabs>
              <w:spacing w:before="120"/>
              <w:rPr>
                <w:rFonts w:ascii="Arial" w:hAnsi="Arial" w:cs="Arial"/>
                <w:sz w:val="18"/>
                <w:szCs w:val="18"/>
              </w:rPr>
            </w:pPr>
            <w:r w:rsidRPr="006767BB">
              <w:rPr>
                <w:rFonts w:ascii="Arial" w:hAnsi="Arial" w:cs="Arial"/>
                <w:sz w:val="18"/>
                <w:szCs w:val="18"/>
              </w:rPr>
              <w:fldChar w:fldCharType="begin">
                <w:ffData>
                  <w:name w:val=""/>
                  <w:enabled/>
                  <w:calcOnExit w:val="0"/>
                  <w:textInput>
                    <w:type w:val="number"/>
                    <w:maxLength w:val="4"/>
                  </w:textInput>
                </w:ffData>
              </w:fldChar>
            </w:r>
            <w:r w:rsidRPr="006767BB">
              <w:rPr>
                <w:rFonts w:ascii="Arial" w:hAnsi="Arial" w:cs="Arial"/>
                <w:sz w:val="18"/>
                <w:szCs w:val="18"/>
              </w:rPr>
              <w:instrText xml:space="preserve"> FORMTEXT </w:instrText>
            </w:r>
            <w:r w:rsidRPr="006767BB">
              <w:rPr>
                <w:rFonts w:ascii="Arial" w:hAnsi="Arial" w:cs="Arial"/>
                <w:sz w:val="18"/>
                <w:szCs w:val="18"/>
              </w:rPr>
            </w:r>
            <w:r w:rsidRPr="006767BB">
              <w:rPr>
                <w:rFonts w:ascii="Arial" w:hAnsi="Arial" w:cs="Arial"/>
                <w:sz w:val="18"/>
                <w:szCs w:val="18"/>
              </w:rPr>
              <w:fldChar w:fldCharType="separate"/>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sz w:val="18"/>
                <w:szCs w:val="18"/>
              </w:rPr>
              <w:fldChar w:fldCharType="end"/>
            </w:r>
          </w:p>
        </w:tc>
        <w:tc>
          <w:tcPr>
            <w:tcW w:w="2913" w:type="dxa"/>
            <w:shd w:val="clear" w:color="auto" w:fill="auto"/>
            <w:vAlign w:val="bottom"/>
          </w:tcPr>
          <w:p w:rsidR="00170229" w:rsidRPr="006767BB" w:rsidRDefault="00170229" w:rsidP="00D5234F">
            <w:pPr>
              <w:pStyle w:val="Header"/>
              <w:tabs>
                <w:tab w:val="clear" w:pos="4320"/>
                <w:tab w:val="clear" w:pos="8640"/>
              </w:tabs>
              <w:spacing w:before="120"/>
              <w:rPr>
                <w:rFonts w:ascii="Arial" w:hAnsi="Arial" w:cs="Arial"/>
                <w:sz w:val="18"/>
                <w:szCs w:val="18"/>
              </w:rPr>
            </w:pPr>
            <w:r w:rsidRPr="006767BB">
              <w:rPr>
                <w:rFonts w:ascii="Arial" w:hAnsi="Arial" w:cs="Arial"/>
                <w:sz w:val="18"/>
                <w:szCs w:val="18"/>
              </w:rPr>
              <w:fldChar w:fldCharType="begin">
                <w:ffData>
                  <w:name w:val=""/>
                  <w:enabled/>
                  <w:calcOnExit w:val="0"/>
                  <w:textInput>
                    <w:type w:val="number"/>
                    <w:maxLength w:val="4"/>
                  </w:textInput>
                </w:ffData>
              </w:fldChar>
            </w:r>
            <w:r w:rsidRPr="006767BB">
              <w:rPr>
                <w:rFonts w:ascii="Arial" w:hAnsi="Arial" w:cs="Arial"/>
                <w:sz w:val="18"/>
                <w:szCs w:val="18"/>
              </w:rPr>
              <w:instrText xml:space="preserve"> FORMTEXT </w:instrText>
            </w:r>
            <w:r w:rsidRPr="006767BB">
              <w:rPr>
                <w:rFonts w:ascii="Arial" w:hAnsi="Arial" w:cs="Arial"/>
                <w:sz w:val="18"/>
                <w:szCs w:val="18"/>
              </w:rPr>
            </w:r>
            <w:r w:rsidRPr="006767BB">
              <w:rPr>
                <w:rFonts w:ascii="Arial" w:hAnsi="Arial" w:cs="Arial"/>
                <w:sz w:val="18"/>
                <w:szCs w:val="18"/>
              </w:rPr>
              <w:fldChar w:fldCharType="separate"/>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sz w:val="18"/>
                <w:szCs w:val="18"/>
              </w:rPr>
              <w:fldChar w:fldCharType="end"/>
            </w:r>
          </w:p>
        </w:tc>
      </w:tr>
      <w:tr w:rsidR="00170229" w:rsidTr="005A6C27">
        <w:tc>
          <w:tcPr>
            <w:tcW w:w="522" w:type="dxa"/>
            <w:tcBorders>
              <w:top w:val="single" w:sz="2" w:space="0" w:color="auto"/>
              <w:right w:val="nil"/>
            </w:tcBorders>
            <w:shd w:val="clear" w:color="auto" w:fill="auto"/>
          </w:tcPr>
          <w:p w:rsidR="00170229" w:rsidRPr="006767BB" w:rsidRDefault="00170229" w:rsidP="00E07387">
            <w:pPr>
              <w:pStyle w:val="Header"/>
              <w:tabs>
                <w:tab w:val="clear" w:pos="4320"/>
                <w:tab w:val="clear" w:pos="8640"/>
              </w:tabs>
              <w:spacing w:before="120" w:after="60"/>
              <w:ind w:left="-86" w:right="-115"/>
              <w:rPr>
                <w:rFonts w:ascii="Arial" w:hAnsi="Arial" w:cs="Arial"/>
                <w:b/>
                <w:sz w:val="18"/>
                <w:szCs w:val="18"/>
              </w:rPr>
            </w:pPr>
            <w:r w:rsidRPr="006767BB">
              <w:rPr>
                <w:rFonts w:ascii="Arial" w:hAnsi="Arial" w:cs="Arial"/>
                <w:b/>
                <w:sz w:val="18"/>
                <w:szCs w:val="18"/>
              </w:rPr>
              <w:t>B1</w:t>
            </w:r>
            <w:r>
              <w:rPr>
                <w:rFonts w:ascii="Arial" w:hAnsi="Arial" w:cs="Arial"/>
                <w:b/>
                <w:sz w:val="18"/>
                <w:szCs w:val="18"/>
              </w:rPr>
              <w:t>6</w:t>
            </w:r>
            <w:r w:rsidRPr="006767BB">
              <w:rPr>
                <w:rFonts w:ascii="Arial" w:hAnsi="Arial" w:cs="Arial"/>
                <w:b/>
                <w:sz w:val="18"/>
                <w:szCs w:val="18"/>
              </w:rPr>
              <w:t>)</w:t>
            </w:r>
          </w:p>
        </w:tc>
        <w:tc>
          <w:tcPr>
            <w:tcW w:w="1764" w:type="dxa"/>
            <w:tcBorders>
              <w:top w:val="single" w:sz="2" w:space="0" w:color="auto"/>
              <w:left w:val="nil"/>
            </w:tcBorders>
            <w:shd w:val="clear" w:color="auto" w:fill="auto"/>
            <w:vAlign w:val="bottom"/>
          </w:tcPr>
          <w:p w:rsidR="00170229" w:rsidRPr="006767BB" w:rsidRDefault="00170229" w:rsidP="00D5234F">
            <w:pPr>
              <w:pStyle w:val="Header"/>
              <w:tabs>
                <w:tab w:val="clear" w:pos="4320"/>
                <w:tab w:val="clear" w:pos="8640"/>
              </w:tabs>
              <w:spacing w:before="120" w:after="60"/>
              <w:ind w:left="-55" w:right="-108"/>
              <w:rPr>
                <w:rFonts w:ascii="Arial" w:hAnsi="Arial" w:cs="Arial"/>
                <w:b/>
                <w:sz w:val="18"/>
                <w:szCs w:val="18"/>
              </w:rPr>
            </w:pPr>
            <w:r w:rsidRPr="006767BB">
              <w:rPr>
                <w:rFonts w:ascii="Arial" w:hAnsi="Arial" w:cs="Arial"/>
                <w:b/>
                <w:sz w:val="18"/>
                <w:szCs w:val="18"/>
              </w:rPr>
              <w:t xml:space="preserve">System </w:t>
            </w:r>
            <w:r w:rsidR="003E2A64">
              <w:rPr>
                <w:rFonts w:ascii="Arial" w:hAnsi="Arial" w:cs="Arial"/>
                <w:b/>
                <w:sz w:val="18"/>
                <w:szCs w:val="18"/>
              </w:rPr>
              <w:t>f</w:t>
            </w:r>
            <w:r w:rsidRPr="006767BB">
              <w:rPr>
                <w:rFonts w:ascii="Arial" w:hAnsi="Arial" w:cs="Arial"/>
                <w:b/>
                <w:sz w:val="18"/>
                <w:szCs w:val="18"/>
              </w:rPr>
              <w:t>ull-</w:t>
            </w:r>
            <w:r w:rsidR="003E2A64">
              <w:rPr>
                <w:rFonts w:ascii="Arial" w:hAnsi="Arial" w:cs="Arial"/>
                <w:b/>
                <w:sz w:val="18"/>
                <w:szCs w:val="18"/>
              </w:rPr>
              <w:t>s</w:t>
            </w:r>
            <w:r w:rsidRPr="006767BB">
              <w:rPr>
                <w:rFonts w:ascii="Arial" w:hAnsi="Arial" w:cs="Arial"/>
                <w:b/>
                <w:sz w:val="18"/>
                <w:szCs w:val="18"/>
              </w:rPr>
              <w:t xml:space="preserve">cale </w:t>
            </w:r>
            <w:r w:rsidR="003E2A64">
              <w:rPr>
                <w:rFonts w:ascii="Arial" w:hAnsi="Arial" w:cs="Arial"/>
                <w:b/>
                <w:sz w:val="18"/>
                <w:szCs w:val="18"/>
              </w:rPr>
              <w:t>v</w:t>
            </w:r>
            <w:r w:rsidRPr="006767BB">
              <w:rPr>
                <w:rFonts w:ascii="Arial" w:hAnsi="Arial" w:cs="Arial"/>
                <w:b/>
                <w:sz w:val="18"/>
                <w:szCs w:val="18"/>
              </w:rPr>
              <w:t>alue (</w:t>
            </w:r>
            <w:r w:rsidR="00C46DB6">
              <w:rPr>
                <w:rFonts w:ascii="Arial" w:hAnsi="Arial" w:cs="Arial"/>
                <w:b/>
                <w:sz w:val="18"/>
                <w:szCs w:val="18"/>
              </w:rPr>
              <w:t>ppm</w:t>
            </w:r>
            <w:r w:rsidRPr="006767BB">
              <w:rPr>
                <w:rFonts w:ascii="Arial" w:hAnsi="Arial" w:cs="Arial"/>
                <w:b/>
                <w:sz w:val="18"/>
                <w:szCs w:val="18"/>
              </w:rPr>
              <w:t>)</w:t>
            </w:r>
            <w:r w:rsidR="00BB1717">
              <w:rPr>
                <w:rFonts w:ascii="Arial" w:hAnsi="Arial" w:cs="Arial"/>
                <w:b/>
                <w:sz w:val="18"/>
                <w:szCs w:val="18"/>
              </w:rPr>
              <w:t>*</w:t>
            </w:r>
          </w:p>
        </w:tc>
        <w:tc>
          <w:tcPr>
            <w:tcW w:w="2913" w:type="dxa"/>
            <w:shd w:val="clear" w:color="auto" w:fill="auto"/>
            <w:vAlign w:val="bottom"/>
          </w:tcPr>
          <w:p w:rsidR="00170229" w:rsidRPr="006767BB" w:rsidRDefault="00170229" w:rsidP="00D5234F">
            <w:pPr>
              <w:pStyle w:val="Header"/>
              <w:tabs>
                <w:tab w:val="clear" w:pos="4320"/>
                <w:tab w:val="clear" w:pos="8640"/>
              </w:tabs>
              <w:spacing w:before="120"/>
              <w:rPr>
                <w:rFonts w:ascii="Arial" w:hAnsi="Arial" w:cs="Arial"/>
                <w:sz w:val="18"/>
                <w:szCs w:val="18"/>
              </w:rPr>
            </w:pPr>
            <w:r w:rsidRPr="006767BB">
              <w:rPr>
                <w:rFonts w:ascii="Arial" w:hAnsi="Arial" w:cs="Arial"/>
                <w:sz w:val="18"/>
                <w:szCs w:val="18"/>
              </w:rPr>
              <w:fldChar w:fldCharType="begin">
                <w:ffData>
                  <w:name w:val=""/>
                  <w:enabled/>
                  <w:calcOnExit w:val="0"/>
                  <w:textInput>
                    <w:type w:val="number"/>
                    <w:maxLength w:val="4"/>
                  </w:textInput>
                </w:ffData>
              </w:fldChar>
            </w:r>
            <w:r w:rsidRPr="006767BB">
              <w:rPr>
                <w:rFonts w:ascii="Arial" w:hAnsi="Arial" w:cs="Arial"/>
                <w:sz w:val="18"/>
                <w:szCs w:val="18"/>
              </w:rPr>
              <w:instrText xml:space="preserve"> FORMTEXT </w:instrText>
            </w:r>
            <w:r w:rsidRPr="006767BB">
              <w:rPr>
                <w:rFonts w:ascii="Arial" w:hAnsi="Arial" w:cs="Arial"/>
                <w:sz w:val="18"/>
                <w:szCs w:val="18"/>
              </w:rPr>
            </w:r>
            <w:r w:rsidRPr="006767BB">
              <w:rPr>
                <w:rFonts w:ascii="Arial" w:hAnsi="Arial" w:cs="Arial"/>
                <w:sz w:val="18"/>
                <w:szCs w:val="18"/>
              </w:rPr>
              <w:fldChar w:fldCharType="separate"/>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sz w:val="18"/>
                <w:szCs w:val="18"/>
              </w:rPr>
              <w:fldChar w:fldCharType="end"/>
            </w:r>
          </w:p>
        </w:tc>
        <w:tc>
          <w:tcPr>
            <w:tcW w:w="2913" w:type="dxa"/>
            <w:shd w:val="clear" w:color="auto" w:fill="auto"/>
            <w:vAlign w:val="bottom"/>
          </w:tcPr>
          <w:p w:rsidR="00170229" w:rsidRPr="006767BB" w:rsidRDefault="00170229" w:rsidP="00D5234F">
            <w:pPr>
              <w:pStyle w:val="Header"/>
              <w:tabs>
                <w:tab w:val="clear" w:pos="4320"/>
                <w:tab w:val="clear" w:pos="8640"/>
              </w:tabs>
              <w:spacing w:before="120"/>
              <w:rPr>
                <w:rFonts w:ascii="Arial" w:hAnsi="Arial" w:cs="Arial"/>
                <w:sz w:val="18"/>
                <w:szCs w:val="18"/>
              </w:rPr>
            </w:pPr>
            <w:r w:rsidRPr="006767BB">
              <w:rPr>
                <w:rFonts w:ascii="Arial" w:hAnsi="Arial" w:cs="Arial"/>
                <w:sz w:val="18"/>
                <w:szCs w:val="18"/>
              </w:rPr>
              <w:fldChar w:fldCharType="begin">
                <w:ffData>
                  <w:name w:val=""/>
                  <w:enabled/>
                  <w:calcOnExit w:val="0"/>
                  <w:textInput>
                    <w:type w:val="number"/>
                    <w:maxLength w:val="4"/>
                  </w:textInput>
                </w:ffData>
              </w:fldChar>
            </w:r>
            <w:r w:rsidRPr="006767BB">
              <w:rPr>
                <w:rFonts w:ascii="Arial" w:hAnsi="Arial" w:cs="Arial"/>
                <w:sz w:val="18"/>
                <w:szCs w:val="18"/>
              </w:rPr>
              <w:instrText xml:space="preserve"> FORMTEXT </w:instrText>
            </w:r>
            <w:r w:rsidRPr="006767BB">
              <w:rPr>
                <w:rFonts w:ascii="Arial" w:hAnsi="Arial" w:cs="Arial"/>
                <w:sz w:val="18"/>
                <w:szCs w:val="18"/>
              </w:rPr>
            </w:r>
            <w:r w:rsidRPr="006767BB">
              <w:rPr>
                <w:rFonts w:ascii="Arial" w:hAnsi="Arial" w:cs="Arial"/>
                <w:sz w:val="18"/>
                <w:szCs w:val="18"/>
              </w:rPr>
              <w:fldChar w:fldCharType="separate"/>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sz w:val="18"/>
                <w:szCs w:val="18"/>
              </w:rPr>
              <w:fldChar w:fldCharType="end"/>
            </w:r>
          </w:p>
        </w:tc>
        <w:tc>
          <w:tcPr>
            <w:tcW w:w="2913" w:type="dxa"/>
            <w:vAlign w:val="bottom"/>
          </w:tcPr>
          <w:p w:rsidR="00170229" w:rsidRPr="006767BB" w:rsidRDefault="00170229" w:rsidP="00D5234F">
            <w:pPr>
              <w:pStyle w:val="Header"/>
              <w:tabs>
                <w:tab w:val="clear" w:pos="4320"/>
                <w:tab w:val="clear" w:pos="8640"/>
              </w:tabs>
              <w:spacing w:before="120"/>
              <w:rPr>
                <w:rFonts w:ascii="Arial" w:hAnsi="Arial" w:cs="Arial"/>
                <w:sz w:val="18"/>
                <w:szCs w:val="18"/>
              </w:rPr>
            </w:pPr>
            <w:r w:rsidRPr="006767BB">
              <w:rPr>
                <w:rFonts w:ascii="Arial" w:hAnsi="Arial" w:cs="Arial"/>
                <w:sz w:val="18"/>
                <w:szCs w:val="18"/>
              </w:rPr>
              <w:fldChar w:fldCharType="begin">
                <w:ffData>
                  <w:name w:val=""/>
                  <w:enabled/>
                  <w:calcOnExit w:val="0"/>
                  <w:textInput>
                    <w:type w:val="number"/>
                    <w:maxLength w:val="4"/>
                  </w:textInput>
                </w:ffData>
              </w:fldChar>
            </w:r>
            <w:r w:rsidRPr="006767BB">
              <w:rPr>
                <w:rFonts w:ascii="Arial" w:hAnsi="Arial" w:cs="Arial"/>
                <w:sz w:val="18"/>
                <w:szCs w:val="18"/>
              </w:rPr>
              <w:instrText xml:space="preserve"> FORMTEXT </w:instrText>
            </w:r>
            <w:r w:rsidRPr="006767BB">
              <w:rPr>
                <w:rFonts w:ascii="Arial" w:hAnsi="Arial" w:cs="Arial"/>
                <w:sz w:val="18"/>
                <w:szCs w:val="18"/>
              </w:rPr>
            </w:r>
            <w:r w:rsidRPr="006767BB">
              <w:rPr>
                <w:rFonts w:ascii="Arial" w:hAnsi="Arial" w:cs="Arial"/>
                <w:sz w:val="18"/>
                <w:szCs w:val="18"/>
              </w:rPr>
              <w:fldChar w:fldCharType="separate"/>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sz w:val="18"/>
                <w:szCs w:val="18"/>
              </w:rPr>
              <w:fldChar w:fldCharType="end"/>
            </w:r>
          </w:p>
        </w:tc>
        <w:tc>
          <w:tcPr>
            <w:tcW w:w="2913" w:type="dxa"/>
            <w:shd w:val="clear" w:color="auto" w:fill="auto"/>
            <w:vAlign w:val="bottom"/>
          </w:tcPr>
          <w:p w:rsidR="00170229" w:rsidRPr="006767BB" w:rsidRDefault="00170229" w:rsidP="00D5234F">
            <w:pPr>
              <w:pStyle w:val="Header"/>
              <w:tabs>
                <w:tab w:val="clear" w:pos="4320"/>
                <w:tab w:val="clear" w:pos="8640"/>
              </w:tabs>
              <w:spacing w:before="120"/>
              <w:rPr>
                <w:rFonts w:ascii="Arial" w:hAnsi="Arial" w:cs="Arial"/>
                <w:sz w:val="18"/>
                <w:szCs w:val="18"/>
              </w:rPr>
            </w:pPr>
            <w:r w:rsidRPr="006767BB">
              <w:rPr>
                <w:rFonts w:ascii="Arial" w:hAnsi="Arial" w:cs="Arial"/>
                <w:sz w:val="18"/>
                <w:szCs w:val="18"/>
              </w:rPr>
              <w:fldChar w:fldCharType="begin">
                <w:ffData>
                  <w:name w:val=""/>
                  <w:enabled/>
                  <w:calcOnExit w:val="0"/>
                  <w:textInput>
                    <w:type w:val="number"/>
                    <w:maxLength w:val="4"/>
                  </w:textInput>
                </w:ffData>
              </w:fldChar>
            </w:r>
            <w:r w:rsidRPr="006767BB">
              <w:rPr>
                <w:rFonts w:ascii="Arial" w:hAnsi="Arial" w:cs="Arial"/>
                <w:sz w:val="18"/>
                <w:szCs w:val="18"/>
              </w:rPr>
              <w:instrText xml:space="preserve"> FORMTEXT </w:instrText>
            </w:r>
            <w:r w:rsidRPr="006767BB">
              <w:rPr>
                <w:rFonts w:ascii="Arial" w:hAnsi="Arial" w:cs="Arial"/>
                <w:sz w:val="18"/>
                <w:szCs w:val="18"/>
              </w:rPr>
            </w:r>
            <w:r w:rsidRPr="006767BB">
              <w:rPr>
                <w:rFonts w:ascii="Arial" w:hAnsi="Arial" w:cs="Arial"/>
                <w:sz w:val="18"/>
                <w:szCs w:val="18"/>
              </w:rPr>
              <w:fldChar w:fldCharType="separate"/>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noProof/>
                <w:sz w:val="18"/>
                <w:szCs w:val="18"/>
              </w:rPr>
              <w:t> </w:t>
            </w:r>
            <w:r w:rsidRPr="006767BB">
              <w:rPr>
                <w:rFonts w:ascii="Arial" w:hAnsi="Arial" w:cs="Arial"/>
                <w:sz w:val="18"/>
                <w:szCs w:val="18"/>
              </w:rPr>
              <w:fldChar w:fldCharType="end"/>
            </w:r>
          </w:p>
        </w:tc>
      </w:tr>
      <w:tr w:rsidR="00170229" w:rsidTr="005A6C27">
        <w:tc>
          <w:tcPr>
            <w:tcW w:w="522" w:type="dxa"/>
            <w:tcBorders>
              <w:top w:val="single" w:sz="2" w:space="0" w:color="auto"/>
              <w:right w:val="nil"/>
            </w:tcBorders>
            <w:shd w:val="clear" w:color="auto" w:fill="auto"/>
          </w:tcPr>
          <w:p w:rsidR="00170229" w:rsidRPr="006767BB" w:rsidRDefault="00170229" w:rsidP="00E07387">
            <w:pPr>
              <w:pStyle w:val="Header"/>
              <w:tabs>
                <w:tab w:val="clear" w:pos="4320"/>
                <w:tab w:val="clear" w:pos="8640"/>
              </w:tabs>
              <w:spacing w:before="120" w:after="60"/>
              <w:ind w:left="-86" w:right="-115"/>
              <w:rPr>
                <w:rFonts w:ascii="Arial" w:hAnsi="Arial" w:cs="Arial"/>
                <w:b/>
                <w:sz w:val="18"/>
                <w:szCs w:val="18"/>
              </w:rPr>
            </w:pPr>
            <w:r w:rsidRPr="006767BB">
              <w:rPr>
                <w:rFonts w:ascii="Arial" w:hAnsi="Arial" w:cs="Arial"/>
                <w:b/>
                <w:sz w:val="18"/>
                <w:szCs w:val="18"/>
              </w:rPr>
              <w:t>B1</w:t>
            </w:r>
            <w:r>
              <w:rPr>
                <w:rFonts w:ascii="Arial" w:hAnsi="Arial" w:cs="Arial"/>
                <w:b/>
                <w:sz w:val="18"/>
                <w:szCs w:val="18"/>
              </w:rPr>
              <w:t>7</w:t>
            </w:r>
            <w:r w:rsidRPr="006767BB">
              <w:rPr>
                <w:rFonts w:ascii="Arial" w:hAnsi="Arial" w:cs="Arial"/>
                <w:b/>
                <w:sz w:val="18"/>
                <w:szCs w:val="18"/>
              </w:rPr>
              <w:t>)</w:t>
            </w:r>
          </w:p>
        </w:tc>
        <w:tc>
          <w:tcPr>
            <w:tcW w:w="1764" w:type="dxa"/>
            <w:tcBorders>
              <w:top w:val="single" w:sz="2" w:space="0" w:color="auto"/>
              <w:left w:val="nil"/>
            </w:tcBorders>
            <w:shd w:val="clear" w:color="auto" w:fill="auto"/>
            <w:vAlign w:val="bottom"/>
          </w:tcPr>
          <w:p w:rsidR="00170229" w:rsidRPr="006767BB" w:rsidRDefault="00170229">
            <w:pPr>
              <w:pStyle w:val="Header"/>
              <w:tabs>
                <w:tab w:val="clear" w:pos="4320"/>
                <w:tab w:val="clear" w:pos="8640"/>
              </w:tabs>
              <w:spacing w:before="120" w:after="60"/>
              <w:ind w:left="-55" w:right="-108"/>
              <w:rPr>
                <w:rFonts w:ascii="Arial" w:hAnsi="Arial" w:cs="Arial"/>
                <w:b/>
                <w:sz w:val="18"/>
                <w:szCs w:val="18"/>
              </w:rPr>
            </w:pPr>
            <w:r w:rsidRPr="006767BB">
              <w:rPr>
                <w:rFonts w:ascii="Arial" w:hAnsi="Arial" w:cs="Arial"/>
                <w:b/>
                <w:sz w:val="18"/>
                <w:szCs w:val="18"/>
              </w:rPr>
              <w:t xml:space="preserve">Optical </w:t>
            </w:r>
            <w:r w:rsidR="009F1FB3">
              <w:rPr>
                <w:rFonts w:ascii="Arial" w:hAnsi="Arial" w:cs="Arial"/>
                <w:b/>
                <w:sz w:val="18"/>
                <w:szCs w:val="18"/>
              </w:rPr>
              <w:t>p</w:t>
            </w:r>
            <w:r w:rsidRPr="006767BB">
              <w:rPr>
                <w:rFonts w:ascii="Arial" w:hAnsi="Arial" w:cs="Arial"/>
                <w:b/>
                <w:sz w:val="18"/>
                <w:szCs w:val="18"/>
              </w:rPr>
              <w:t xml:space="preserve">ath </w:t>
            </w:r>
            <w:r w:rsidR="003E2A64">
              <w:rPr>
                <w:rFonts w:ascii="Arial" w:hAnsi="Arial" w:cs="Arial"/>
                <w:b/>
                <w:sz w:val="18"/>
                <w:szCs w:val="18"/>
              </w:rPr>
              <w:t>l</w:t>
            </w:r>
            <w:r w:rsidRPr="006767BB">
              <w:rPr>
                <w:rFonts w:ascii="Arial" w:hAnsi="Arial" w:cs="Arial"/>
                <w:b/>
                <w:sz w:val="18"/>
                <w:szCs w:val="18"/>
              </w:rPr>
              <w:t xml:space="preserve">ength </w:t>
            </w:r>
            <w:r w:rsidR="003E2A64">
              <w:rPr>
                <w:rFonts w:ascii="Arial" w:hAnsi="Arial" w:cs="Arial"/>
                <w:b/>
                <w:sz w:val="18"/>
                <w:szCs w:val="18"/>
              </w:rPr>
              <w:t>r</w:t>
            </w:r>
            <w:r w:rsidRPr="006767BB">
              <w:rPr>
                <w:rFonts w:ascii="Arial" w:hAnsi="Arial" w:cs="Arial"/>
                <w:b/>
                <w:sz w:val="18"/>
                <w:szCs w:val="18"/>
              </w:rPr>
              <w:t>atio</w:t>
            </w:r>
            <w:r w:rsidR="00BB1717">
              <w:rPr>
                <w:rFonts w:ascii="Arial" w:hAnsi="Arial" w:cs="Arial"/>
                <w:b/>
                <w:sz w:val="18"/>
                <w:szCs w:val="18"/>
              </w:rPr>
              <w:t>*</w:t>
            </w:r>
          </w:p>
        </w:tc>
        <w:tc>
          <w:tcPr>
            <w:tcW w:w="2913" w:type="dxa"/>
            <w:shd w:val="clear" w:color="auto" w:fill="auto"/>
            <w:vAlign w:val="bottom"/>
          </w:tcPr>
          <w:p w:rsidR="00170229" w:rsidRPr="006767BB" w:rsidRDefault="00170229" w:rsidP="00D5234F">
            <w:pPr>
              <w:pStyle w:val="Header"/>
              <w:tabs>
                <w:tab w:val="clear" w:pos="4320"/>
                <w:tab w:val="clear" w:pos="8640"/>
              </w:tabs>
              <w:spacing w:before="120"/>
              <w:rPr>
                <w:rFonts w:ascii="Arial" w:hAnsi="Arial" w:cs="Arial"/>
                <w:sz w:val="18"/>
                <w:szCs w:val="18"/>
              </w:rPr>
            </w:pPr>
            <w:r w:rsidRPr="006767BB">
              <w:rPr>
                <w:rFonts w:ascii="Arial" w:hAnsi="Arial" w:cs="Arial"/>
                <w:sz w:val="18"/>
                <w:szCs w:val="18"/>
              </w:rPr>
              <w:fldChar w:fldCharType="begin">
                <w:ffData>
                  <w:name w:val=""/>
                  <w:enabled/>
                  <w:calcOnExit w:val="0"/>
                  <w:textInput>
                    <w:type w:val="number"/>
                    <w:maxLength w:val="4"/>
                    <w:format w:val="0.00"/>
                  </w:textInput>
                </w:ffData>
              </w:fldChar>
            </w:r>
            <w:r w:rsidRPr="006767BB">
              <w:rPr>
                <w:rFonts w:ascii="Arial" w:hAnsi="Arial" w:cs="Arial"/>
                <w:sz w:val="18"/>
                <w:szCs w:val="18"/>
              </w:rPr>
              <w:instrText xml:space="preserve"> FORMTEXT </w:instrText>
            </w:r>
            <w:r w:rsidRPr="006767BB">
              <w:rPr>
                <w:rFonts w:ascii="Arial" w:hAnsi="Arial" w:cs="Arial"/>
                <w:sz w:val="18"/>
                <w:szCs w:val="18"/>
              </w:rPr>
            </w:r>
            <w:r w:rsidRPr="006767BB">
              <w:rPr>
                <w:rFonts w:ascii="Arial" w:hAnsi="Arial" w:cs="Arial"/>
                <w:sz w:val="18"/>
                <w:szCs w:val="18"/>
              </w:rPr>
              <w:fldChar w:fldCharType="separate"/>
            </w:r>
            <w:r w:rsidRPr="006767BB">
              <w:rPr>
                <w:rFonts w:ascii="Arial" w:hAnsi="Arial" w:cs="Arial"/>
                <w:sz w:val="18"/>
                <w:szCs w:val="18"/>
              </w:rPr>
              <w:t> </w:t>
            </w:r>
            <w:r w:rsidRPr="006767BB">
              <w:rPr>
                <w:rFonts w:ascii="Arial" w:hAnsi="Arial" w:cs="Arial"/>
                <w:sz w:val="18"/>
                <w:szCs w:val="18"/>
              </w:rPr>
              <w:t> </w:t>
            </w:r>
            <w:r w:rsidRPr="006767BB">
              <w:rPr>
                <w:rFonts w:ascii="Arial" w:hAnsi="Arial" w:cs="Arial"/>
                <w:sz w:val="18"/>
                <w:szCs w:val="18"/>
              </w:rPr>
              <w:t> </w:t>
            </w:r>
            <w:r w:rsidRPr="006767BB">
              <w:rPr>
                <w:rFonts w:ascii="Arial" w:hAnsi="Arial" w:cs="Arial"/>
                <w:sz w:val="18"/>
                <w:szCs w:val="18"/>
              </w:rPr>
              <w:t> </w:t>
            </w:r>
            <w:r w:rsidRPr="006767BB">
              <w:rPr>
                <w:rFonts w:ascii="Arial" w:hAnsi="Arial" w:cs="Arial"/>
                <w:sz w:val="18"/>
                <w:szCs w:val="18"/>
              </w:rPr>
              <w:fldChar w:fldCharType="end"/>
            </w:r>
          </w:p>
        </w:tc>
        <w:tc>
          <w:tcPr>
            <w:tcW w:w="2913" w:type="dxa"/>
            <w:shd w:val="clear" w:color="auto" w:fill="auto"/>
            <w:vAlign w:val="bottom"/>
          </w:tcPr>
          <w:p w:rsidR="00170229" w:rsidRPr="006767BB" w:rsidRDefault="00170229" w:rsidP="00D5234F">
            <w:pPr>
              <w:pStyle w:val="Header"/>
              <w:tabs>
                <w:tab w:val="clear" w:pos="4320"/>
                <w:tab w:val="clear" w:pos="8640"/>
              </w:tabs>
              <w:spacing w:before="120"/>
              <w:rPr>
                <w:rFonts w:ascii="Arial" w:hAnsi="Arial" w:cs="Arial"/>
                <w:sz w:val="18"/>
                <w:szCs w:val="18"/>
              </w:rPr>
            </w:pPr>
            <w:r w:rsidRPr="006767BB">
              <w:rPr>
                <w:rFonts w:ascii="Arial" w:hAnsi="Arial" w:cs="Arial"/>
                <w:sz w:val="18"/>
                <w:szCs w:val="18"/>
              </w:rPr>
              <w:fldChar w:fldCharType="begin">
                <w:ffData>
                  <w:name w:val=""/>
                  <w:enabled/>
                  <w:calcOnExit w:val="0"/>
                  <w:textInput>
                    <w:type w:val="number"/>
                    <w:maxLength w:val="4"/>
                    <w:format w:val="0.00"/>
                  </w:textInput>
                </w:ffData>
              </w:fldChar>
            </w:r>
            <w:r w:rsidRPr="006767BB">
              <w:rPr>
                <w:rFonts w:ascii="Arial" w:hAnsi="Arial" w:cs="Arial"/>
                <w:sz w:val="18"/>
                <w:szCs w:val="18"/>
              </w:rPr>
              <w:instrText xml:space="preserve"> FORMTEXT </w:instrText>
            </w:r>
            <w:r w:rsidRPr="006767BB">
              <w:rPr>
                <w:rFonts w:ascii="Arial" w:hAnsi="Arial" w:cs="Arial"/>
                <w:sz w:val="18"/>
                <w:szCs w:val="18"/>
              </w:rPr>
            </w:r>
            <w:r w:rsidRPr="006767BB">
              <w:rPr>
                <w:rFonts w:ascii="Arial" w:hAnsi="Arial" w:cs="Arial"/>
                <w:sz w:val="18"/>
                <w:szCs w:val="18"/>
              </w:rPr>
              <w:fldChar w:fldCharType="separate"/>
            </w:r>
            <w:r w:rsidRPr="006767BB">
              <w:rPr>
                <w:rFonts w:ascii="Arial" w:hAnsi="Arial" w:cs="Arial"/>
                <w:sz w:val="18"/>
                <w:szCs w:val="18"/>
              </w:rPr>
              <w:t> </w:t>
            </w:r>
            <w:r w:rsidRPr="006767BB">
              <w:rPr>
                <w:rFonts w:ascii="Arial" w:hAnsi="Arial" w:cs="Arial"/>
                <w:sz w:val="18"/>
                <w:szCs w:val="18"/>
              </w:rPr>
              <w:t> </w:t>
            </w:r>
            <w:r w:rsidRPr="006767BB">
              <w:rPr>
                <w:rFonts w:ascii="Arial" w:hAnsi="Arial" w:cs="Arial"/>
                <w:sz w:val="18"/>
                <w:szCs w:val="18"/>
              </w:rPr>
              <w:t> </w:t>
            </w:r>
            <w:r w:rsidRPr="006767BB">
              <w:rPr>
                <w:rFonts w:ascii="Arial" w:hAnsi="Arial" w:cs="Arial"/>
                <w:sz w:val="18"/>
                <w:szCs w:val="18"/>
              </w:rPr>
              <w:t> </w:t>
            </w:r>
            <w:r w:rsidRPr="006767BB">
              <w:rPr>
                <w:rFonts w:ascii="Arial" w:hAnsi="Arial" w:cs="Arial"/>
                <w:sz w:val="18"/>
                <w:szCs w:val="18"/>
              </w:rPr>
              <w:fldChar w:fldCharType="end"/>
            </w:r>
          </w:p>
        </w:tc>
        <w:tc>
          <w:tcPr>
            <w:tcW w:w="2913" w:type="dxa"/>
            <w:vAlign w:val="bottom"/>
          </w:tcPr>
          <w:p w:rsidR="00170229" w:rsidRPr="006767BB" w:rsidRDefault="00170229" w:rsidP="00D5234F">
            <w:pPr>
              <w:pStyle w:val="Header"/>
              <w:tabs>
                <w:tab w:val="clear" w:pos="4320"/>
                <w:tab w:val="clear" w:pos="8640"/>
              </w:tabs>
              <w:spacing w:before="120"/>
              <w:rPr>
                <w:rFonts w:ascii="Arial" w:hAnsi="Arial" w:cs="Arial"/>
                <w:sz w:val="18"/>
                <w:szCs w:val="18"/>
              </w:rPr>
            </w:pPr>
            <w:r w:rsidRPr="006767BB">
              <w:rPr>
                <w:rFonts w:ascii="Arial" w:hAnsi="Arial" w:cs="Arial"/>
                <w:sz w:val="18"/>
                <w:szCs w:val="18"/>
              </w:rPr>
              <w:fldChar w:fldCharType="begin">
                <w:ffData>
                  <w:name w:val=""/>
                  <w:enabled/>
                  <w:calcOnExit w:val="0"/>
                  <w:textInput>
                    <w:type w:val="number"/>
                    <w:maxLength w:val="4"/>
                    <w:format w:val="0.00"/>
                  </w:textInput>
                </w:ffData>
              </w:fldChar>
            </w:r>
            <w:r w:rsidRPr="006767BB">
              <w:rPr>
                <w:rFonts w:ascii="Arial" w:hAnsi="Arial" w:cs="Arial"/>
                <w:sz w:val="18"/>
                <w:szCs w:val="18"/>
              </w:rPr>
              <w:instrText xml:space="preserve"> FORMTEXT </w:instrText>
            </w:r>
            <w:r w:rsidRPr="006767BB">
              <w:rPr>
                <w:rFonts w:ascii="Arial" w:hAnsi="Arial" w:cs="Arial"/>
                <w:sz w:val="18"/>
                <w:szCs w:val="18"/>
              </w:rPr>
            </w:r>
            <w:r w:rsidRPr="006767BB">
              <w:rPr>
                <w:rFonts w:ascii="Arial" w:hAnsi="Arial" w:cs="Arial"/>
                <w:sz w:val="18"/>
                <w:szCs w:val="18"/>
              </w:rPr>
              <w:fldChar w:fldCharType="separate"/>
            </w:r>
            <w:r w:rsidRPr="006767BB">
              <w:rPr>
                <w:rFonts w:ascii="Arial" w:hAnsi="Arial" w:cs="Arial"/>
                <w:sz w:val="18"/>
                <w:szCs w:val="18"/>
              </w:rPr>
              <w:t> </w:t>
            </w:r>
            <w:r w:rsidRPr="006767BB">
              <w:rPr>
                <w:rFonts w:ascii="Arial" w:hAnsi="Arial" w:cs="Arial"/>
                <w:sz w:val="18"/>
                <w:szCs w:val="18"/>
              </w:rPr>
              <w:t> </w:t>
            </w:r>
            <w:r w:rsidRPr="006767BB">
              <w:rPr>
                <w:rFonts w:ascii="Arial" w:hAnsi="Arial" w:cs="Arial"/>
                <w:sz w:val="18"/>
                <w:szCs w:val="18"/>
              </w:rPr>
              <w:t> </w:t>
            </w:r>
            <w:r w:rsidRPr="006767BB">
              <w:rPr>
                <w:rFonts w:ascii="Arial" w:hAnsi="Arial" w:cs="Arial"/>
                <w:sz w:val="18"/>
                <w:szCs w:val="18"/>
              </w:rPr>
              <w:t> </w:t>
            </w:r>
            <w:r w:rsidRPr="006767BB">
              <w:rPr>
                <w:rFonts w:ascii="Arial" w:hAnsi="Arial" w:cs="Arial"/>
                <w:sz w:val="18"/>
                <w:szCs w:val="18"/>
              </w:rPr>
              <w:fldChar w:fldCharType="end"/>
            </w:r>
          </w:p>
        </w:tc>
        <w:tc>
          <w:tcPr>
            <w:tcW w:w="2913" w:type="dxa"/>
            <w:shd w:val="clear" w:color="auto" w:fill="auto"/>
            <w:vAlign w:val="bottom"/>
          </w:tcPr>
          <w:p w:rsidR="00170229" w:rsidRPr="006767BB" w:rsidRDefault="00170229" w:rsidP="00D5234F">
            <w:pPr>
              <w:pStyle w:val="Header"/>
              <w:tabs>
                <w:tab w:val="clear" w:pos="4320"/>
                <w:tab w:val="clear" w:pos="8640"/>
              </w:tabs>
              <w:spacing w:before="120"/>
              <w:rPr>
                <w:rFonts w:ascii="Arial" w:hAnsi="Arial" w:cs="Arial"/>
                <w:sz w:val="18"/>
                <w:szCs w:val="18"/>
              </w:rPr>
            </w:pPr>
            <w:r w:rsidRPr="006767BB">
              <w:rPr>
                <w:rFonts w:ascii="Arial" w:hAnsi="Arial" w:cs="Arial"/>
                <w:sz w:val="18"/>
                <w:szCs w:val="18"/>
              </w:rPr>
              <w:fldChar w:fldCharType="begin">
                <w:ffData>
                  <w:name w:val=""/>
                  <w:enabled/>
                  <w:calcOnExit w:val="0"/>
                  <w:textInput>
                    <w:type w:val="number"/>
                    <w:maxLength w:val="4"/>
                    <w:format w:val="0.00"/>
                  </w:textInput>
                </w:ffData>
              </w:fldChar>
            </w:r>
            <w:r w:rsidRPr="006767BB">
              <w:rPr>
                <w:rFonts w:ascii="Arial" w:hAnsi="Arial" w:cs="Arial"/>
                <w:sz w:val="18"/>
                <w:szCs w:val="18"/>
              </w:rPr>
              <w:instrText xml:space="preserve"> FORMTEXT </w:instrText>
            </w:r>
            <w:r w:rsidRPr="006767BB">
              <w:rPr>
                <w:rFonts w:ascii="Arial" w:hAnsi="Arial" w:cs="Arial"/>
                <w:sz w:val="18"/>
                <w:szCs w:val="18"/>
              </w:rPr>
            </w:r>
            <w:r w:rsidRPr="006767BB">
              <w:rPr>
                <w:rFonts w:ascii="Arial" w:hAnsi="Arial" w:cs="Arial"/>
                <w:sz w:val="18"/>
                <w:szCs w:val="18"/>
              </w:rPr>
              <w:fldChar w:fldCharType="separate"/>
            </w:r>
            <w:r w:rsidRPr="006767BB">
              <w:rPr>
                <w:rFonts w:ascii="Arial" w:hAnsi="Arial" w:cs="Arial"/>
                <w:sz w:val="18"/>
                <w:szCs w:val="18"/>
              </w:rPr>
              <w:t> </w:t>
            </w:r>
            <w:r w:rsidRPr="006767BB">
              <w:rPr>
                <w:rFonts w:ascii="Arial" w:hAnsi="Arial" w:cs="Arial"/>
                <w:sz w:val="18"/>
                <w:szCs w:val="18"/>
              </w:rPr>
              <w:t> </w:t>
            </w:r>
            <w:r w:rsidRPr="006767BB">
              <w:rPr>
                <w:rFonts w:ascii="Arial" w:hAnsi="Arial" w:cs="Arial"/>
                <w:sz w:val="18"/>
                <w:szCs w:val="18"/>
              </w:rPr>
              <w:t> </w:t>
            </w:r>
            <w:r w:rsidRPr="006767BB">
              <w:rPr>
                <w:rFonts w:ascii="Arial" w:hAnsi="Arial" w:cs="Arial"/>
                <w:sz w:val="18"/>
                <w:szCs w:val="18"/>
              </w:rPr>
              <w:t> </w:t>
            </w:r>
            <w:r w:rsidRPr="006767BB">
              <w:rPr>
                <w:rFonts w:ascii="Arial" w:hAnsi="Arial" w:cs="Arial"/>
                <w:sz w:val="18"/>
                <w:szCs w:val="18"/>
              </w:rPr>
              <w:fldChar w:fldCharType="end"/>
            </w:r>
          </w:p>
        </w:tc>
      </w:tr>
    </w:tbl>
    <w:p w:rsidR="00875C05" w:rsidRPr="004D2E18" w:rsidRDefault="00875C05" w:rsidP="00875C05">
      <w:pPr>
        <w:rPr>
          <w:rFonts w:ascii="Arial" w:hAnsi="Arial" w:cs="Arial"/>
          <w:sz w:val="18"/>
          <w:szCs w:val="18"/>
        </w:rPr>
      </w:pPr>
      <w:r w:rsidRPr="004D2E18">
        <w:rPr>
          <w:rFonts w:ascii="Arial" w:hAnsi="Arial" w:cs="Arial"/>
          <w:sz w:val="18"/>
          <w:szCs w:val="18"/>
        </w:rPr>
        <w:t>*indicates only required for CEMS and COMS</w:t>
      </w:r>
    </w:p>
    <w:p w:rsidR="000F0E5A" w:rsidRDefault="000F0E5A" w:rsidP="003F511B">
      <w:pPr>
        <w:ind w:left="360" w:hanging="360"/>
        <w:rPr>
          <w:sz w:val="24"/>
        </w:rPr>
      </w:pPr>
    </w:p>
    <w:p w:rsidR="00875C05" w:rsidRDefault="00875C05" w:rsidP="003F511B">
      <w:pPr>
        <w:ind w:left="360" w:hanging="360"/>
        <w:rPr>
          <w:sz w:val="24"/>
        </w:rPr>
        <w:sectPr w:rsidR="00875C05" w:rsidSect="00D4369E">
          <w:headerReference w:type="default" r:id="rId9"/>
          <w:footerReference w:type="default" r:id="rId10"/>
          <w:type w:val="nextColumn"/>
          <w:pgSz w:w="15840" w:h="12240" w:orient="landscape"/>
          <w:pgMar w:top="720" w:right="864" w:bottom="720" w:left="864" w:header="720" w:footer="302" w:gutter="0"/>
          <w:cols w:space="720"/>
          <w:docGrid w:linePitch="272"/>
        </w:sectPr>
      </w:pPr>
    </w:p>
    <w:p w:rsidR="00526E60" w:rsidRPr="00995571" w:rsidRDefault="00526E60" w:rsidP="00BB7DA8">
      <w:pPr>
        <w:pStyle w:val="Form-Heading2"/>
        <w:keepNext/>
        <w:spacing w:before="0"/>
      </w:pPr>
      <w:r w:rsidRPr="00995571">
        <w:lastRenderedPageBreak/>
        <w:t xml:space="preserve">Instructions </w:t>
      </w:r>
      <w:r w:rsidR="005E65FD" w:rsidRPr="00995571">
        <w:t>for</w:t>
      </w:r>
      <w:r w:rsidRPr="00995571">
        <w:t xml:space="preserve"> </w:t>
      </w:r>
      <w:r w:rsidR="00FE5018" w:rsidRPr="00995571">
        <w:t>f</w:t>
      </w:r>
      <w:r w:rsidRPr="00995571">
        <w:t>orm ME-01</w:t>
      </w:r>
    </w:p>
    <w:p w:rsidR="002D5D67" w:rsidRPr="00E16259" w:rsidRDefault="000F0E5A" w:rsidP="002D5D67">
      <w:pPr>
        <w:pStyle w:val="BodyText"/>
        <w:spacing w:before="120" w:after="0"/>
        <w:rPr>
          <w:rFonts w:ascii="Arial" w:hAnsi="Arial" w:cs="Arial"/>
          <w:sz w:val="18"/>
          <w:szCs w:val="18"/>
        </w:rPr>
      </w:pPr>
      <w:r w:rsidRPr="00526E60">
        <w:rPr>
          <w:rFonts w:ascii="Arial" w:hAnsi="Arial" w:cs="Arial"/>
          <w:sz w:val="18"/>
          <w:szCs w:val="18"/>
        </w:rPr>
        <w:t>For the purposes of this form, monitoring equipment is not considered “continuous” unless it is associated with a data acquisition system. Do not include on this form non-continuous monitors (such as pressure drop gauges where the pressure drop is read by an</w:t>
      </w:r>
      <w:r w:rsidR="00D5234F">
        <w:rPr>
          <w:rFonts w:ascii="Arial" w:hAnsi="Arial" w:cs="Arial"/>
          <w:sz w:val="18"/>
          <w:szCs w:val="18"/>
        </w:rPr>
        <w:t xml:space="preserve"> operator and manually recorded</w:t>
      </w:r>
      <w:r w:rsidR="002D5D67" w:rsidRPr="009347B2">
        <w:rPr>
          <w:rFonts w:ascii="Arial" w:hAnsi="Arial" w:cs="Arial"/>
          <w:sz w:val="18"/>
          <w:szCs w:val="18"/>
        </w:rPr>
        <w:t>)</w:t>
      </w:r>
      <w:r w:rsidR="002D5D67">
        <w:rPr>
          <w:rFonts w:ascii="Arial" w:hAnsi="Arial" w:cs="Arial"/>
          <w:sz w:val="18"/>
          <w:szCs w:val="18"/>
        </w:rPr>
        <w:t>.</w:t>
      </w:r>
      <w:r w:rsidR="002D5D67" w:rsidRPr="00A615FF">
        <w:rPr>
          <w:rFonts w:ascii="Arial" w:hAnsi="Arial" w:cs="Arial"/>
          <w:sz w:val="18"/>
          <w:szCs w:val="18"/>
        </w:rPr>
        <w:t xml:space="preserve"> </w:t>
      </w:r>
      <w:r w:rsidR="00AD2EC1">
        <w:rPr>
          <w:rFonts w:ascii="Arial" w:hAnsi="Arial" w:cs="Arial"/>
          <w:sz w:val="18"/>
          <w:szCs w:val="18"/>
        </w:rPr>
        <w:t>Unless otherwise directed for CEMS/COMS only information, all fields</w:t>
      </w:r>
      <w:r w:rsidR="002D5D67">
        <w:rPr>
          <w:rFonts w:ascii="Arial" w:hAnsi="Arial" w:cs="Arial"/>
          <w:sz w:val="18"/>
          <w:szCs w:val="18"/>
        </w:rPr>
        <w:t xml:space="preserve"> </w:t>
      </w:r>
      <w:r w:rsidR="002D5D67" w:rsidRPr="002A72B2">
        <w:rPr>
          <w:rFonts w:ascii="Arial" w:hAnsi="Arial" w:cs="Arial"/>
          <w:sz w:val="18"/>
          <w:szCs w:val="18"/>
        </w:rPr>
        <w:t xml:space="preserve">are </w:t>
      </w:r>
      <w:r w:rsidR="002D5D67" w:rsidRPr="002A72B2">
        <w:rPr>
          <w:rFonts w:ascii="Arial" w:hAnsi="Arial" w:cs="Arial"/>
          <w:b/>
          <w:sz w:val="18"/>
          <w:szCs w:val="18"/>
        </w:rPr>
        <w:t>mandatory</w:t>
      </w:r>
      <w:r w:rsidR="002D5D67" w:rsidRPr="002A72B2">
        <w:rPr>
          <w:rFonts w:ascii="Arial" w:hAnsi="Arial" w:cs="Arial"/>
          <w:sz w:val="18"/>
          <w:szCs w:val="18"/>
        </w:rPr>
        <w:t xml:space="preserve"> except the Agency Interest ID </w:t>
      </w:r>
      <w:r w:rsidR="009F1FB3">
        <w:rPr>
          <w:rFonts w:ascii="Arial" w:hAnsi="Arial" w:cs="Arial"/>
          <w:sz w:val="18"/>
          <w:szCs w:val="18"/>
        </w:rPr>
        <w:t xml:space="preserve">number </w:t>
      </w:r>
      <w:r w:rsidR="002D5D67">
        <w:rPr>
          <w:rFonts w:ascii="Arial" w:hAnsi="Arial" w:cs="Arial"/>
          <w:sz w:val="18"/>
          <w:szCs w:val="18"/>
        </w:rPr>
        <w:t xml:space="preserve">and Tempo SI ID </w:t>
      </w:r>
      <w:r w:rsidR="009F1FB3">
        <w:rPr>
          <w:rFonts w:ascii="Arial" w:hAnsi="Arial" w:cs="Arial"/>
          <w:sz w:val="18"/>
          <w:szCs w:val="18"/>
        </w:rPr>
        <w:t>number</w:t>
      </w:r>
      <w:r w:rsidR="002D5D67" w:rsidRPr="002A72B2">
        <w:rPr>
          <w:rFonts w:ascii="Arial" w:hAnsi="Arial" w:cs="Arial"/>
          <w:sz w:val="18"/>
          <w:szCs w:val="18"/>
        </w:rPr>
        <w:t xml:space="preserve"> (if unknown</w:t>
      </w:r>
      <w:r w:rsidR="002D5D67">
        <w:rPr>
          <w:rFonts w:ascii="Arial" w:hAnsi="Arial" w:cs="Arial"/>
          <w:sz w:val="18"/>
          <w:szCs w:val="18"/>
        </w:rPr>
        <w:t>)</w:t>
      </w:r>
      <w:r w:rsidR="002D5D67" w:rsidRPr="002A72B2">
        <w:rPr>
          <w:rFonts w:ascii="Arial" w:hAnsi="Arial" w:cs="Arial"/>
          <w:sz w:val="18"/>
          <w:szCs w:val="18"/>
        </w:rPr>
        <w:t xml:space="preserve">. </w:t>
      </w:r>
      <w:r w:rsidR="002D5D67" w:rsidRPr="002A72B2">
        <w:rPr>
          <w:rFonts w:ascii="Arial" w:hAnsi="Arial" w:cs="Arial"/>
          <w:b/>
          <w:bCs/>
          <w:sz w:val="18"/>
          <w:szCs w:val="18"/>
        </w:rPr>
        <w:t>If you submit your application with blank mandatory fields</w:t>
      </w:r>
      <w:r w:rsidR="002D5D67">
        <w:rPr>
          <w:rFonts w:ascii="Arial" w:hAnsi="Arial" w:cs="Arial"/>
          <w:b/>
          <w:bCs/>
          <w:sz w:val="18"/>
          <w:szCs w:val="18"/>
        </w:rPr>
        <w:t xml:space="preserve"> or attachments</w:t>
      </w:r>
      <w:r w:rsidR="002D5D67" w:rsidRPr="002A72B2">
        <w:rPr>
          <w:rFonts w:ascii="Arial" w:hAnsi="Arial" w:cs="Arial"/>
          <w:b/>
          <w:bCs/>
          <w:sz w:val="18"/>
          <w:szCs w:val="18"/>
        </w:rPr>
        <w:t>, it will be deemed incomplete and returned.</w:t>
      </w:r>
    </w:p>
    <w:p w:rsidR="009927DF" w:rsidRPr="009927DF" w:rsidRDefault="009927DF" w:rsidP="00C13CE5">
      <w:pPr>
        <w:tabs>
          <w:tab w:val="left" w:pos="540"/>
        </w:tabs>
        <w:spacing w:before="110"/>
        <w:ind w:left="540" w:hanging="540"/>
        <w:rPr>
          <w:rFonts w:ascii="Arial" w:hAnsi="Arial" w:cs="Arial"/>
          <w:bCs/>
          <w:sz w:val="18"/>
          <w:szCs w:val="18"/>
        </w:rPr>
      </w:pPr>
      <w:r w:rsidRPr="009927DF">
        <w:rPr>
          <w:rFonts w:ascii="Arial" w:hAnsi="Arial" w:cs="Arial"/>
          <w:b/>
          <w:bCs/>
          <w:sz w:val="18"/>
          <w:szCs w:val="18"/>
        </w:rPr>
        <w:t>1a)</w:t>
      </w:r>
      <w:r w:rsidRPr="009927DF">
        <w:rPr>
          <w:rFonts w:ascii="Arial" w:hAnsi="Arial" w:cs="Arial"/>
          <w:b/>
          <w:bCs/>
          <w:sz w:val="18"/>
          <w:szCs w:val="18"/>
        </w:rPr>
        <w:tab/>
        <w:t xml:space="preserve">AQ Facility ID </w:t>
      </w:r>
      <w:r w:rsidR="008E2C1B">
        <w:rPr>
          <w:rFonts w:ascii="Arial" w:hAnsi="Arial" w:cs="Arial"/>
          <w:b/>
          <w:bCs/>
          <w:sz w:val="18"/>
          <w:szCs w:val="18"/>
        </w:rPr>
        <w:t>number</w:t>
      </w:r>
      <w:r w:rsidRPr="009927DF">
        <w:rPr>
          <w:rFonts w:ascii="Arial" w:hAnsi="Arial" w:cs="Arial"/>
          <w:b/>
          <w:bCs/>
          <w:sz w:val="18"/>
          <w:szCs w:val="18"/>
        </w:rPr>
        <w:t xml:space="preserve"> -- </w:t>
      </w:r>
      <w:r w:rsidRPr="009927DF">
        <w:rPr>
          <w:rFonts w:ascii="Arial" w:hAnsi="Arial" w:cs="Arial"/>
          <w:bCs/>
          <w:sz w:val="18"/>
          <w:szCs w:val="18"/>
        </w:rPr>
        <w:t>Fill in your Air Qualit</w:t>
      </w:r>
      <w:r w:rsidR="00D5234F">
        <w:rPr>
          <w:rFonts w:ascii="Arial" w:hAnsi="Arial" w:cs="Arial"/>
          <w:bCs/>
          <w:sz w:val="18"/>
          <w:szCs w:val="18"/>
        </w:rPr>
        <w:t xml:space="preserve">y (AQ) Facility Identification </w:t>
      </w:r>
      <w:r w:rsidRPr="009927DF">
        <w:rPr>
          <w:rFonts w:ascii="Arial" w:hAnsi="Arial" w:cs="Arial"/>
          <w:bCs/>
          <w:sz w:val="18"/>
          <w:szCs w:val="18"/>
        </w:rPr>
        <w:t xml:space="preserve">(ID) </w:t>
      </w:r>
      <w:r w:rsidR="00D5234F">
        <w:rPr>
          <w:rFonts w:ascii="Arial" w:hAnsi="Arial" w:cs="Arial"/>
          <w:bCs/>
          <w:sz w:val="18"/>
          <w:szCs w:val="18"/>
        </w:rPr>
        <w:t>n</w:t>
      </w:r>
      <w:r w:rsidRPr="009927DF">
        <w:rPr>
          <w:rFonts w:ascii="Arial" w:hAnsi="Arial" w:cs="Arial"/>
          <w:bCs/>
          <w:sz w:val="18"/>
          <w:szCs w:val="18"/>
        </w:rPr>
        <w:t xml:space="preserve">umber. This is the first eight digits of the permit number for all permits issued under the operating permit program. </w:t>
      </w:r>
    </w:p>
    <w:p w:rsidR="009927DF" w:rsidRPr="009927DF" w:rsidRDefault="009927DF" w:rsidP="00C13CE5">
      <w:pPr>
        <w:tabs>
          <w:tab w:val="left" w:pos="540"/>
        </w:tabs>
        <w:spacing w:before="110"/>
        <w:ind w:left="540" w:hanging="540"/>
        <w:rPr>
          <w:rFonts w:ascii="Arial" w:hAnsi="Arial" w:cs="Arial"/>
          <w:b/>
          <w:bCs/>
          <w:sz w:val="18"/>
          <w:szCs w:val="18"/>
        </w:rPr>
      </w:pPr>
      <w:r w:rsidRPr="009927DF">
        <w:rPr>
          <w:rFonts w:ascii="Arial" w:hAnsi="Arial" w:cs="Arial"/>
          <w:b/>
          <w:bCs/>
          <w:sz w:val="18"/>
          <w:szCs w:val="18"/>
        </w:rPr>
        <w:t>1b)</w:t>
      </w:r>
      <w:r w:rsidRPr="009927DF">
        <w:rPr>
          <w:rFonts w:ascii="Arial" w:hAnsi="Arial" w:cs="Arial"/>
          <w:b/>
          <w:bCs/>
          <w:sz w:val="18"/>
          <w:szCs w:val="18"/>
        </w:rPr>
        <w:tab/>
        <w:t xml:space="preserve">Agency Interest ID </w:t>
      </w:r>
      <w:r w:rsidR="008E2C1B">
        <w:rPr>
          <w:rFonts w:ascii="Arial" w:hAnsi="Arial" w:cs="Arial"/>
          <w:b/>
          <w:bCs/>
          <w:sz w:val="18"/>
          <w:szCs w:val="18"/>
        </w:rPr>
        <w:t>number</w:t>
      </w:r>
      <w:r w:rsidRPr="009927DF">
        <w:rPr>
          <w:rFonts w:ascii="Arial" w:hAnsi="Arial" w:cs="Arial"/>
          <w:b/>
          <w:bCs/>
          <w:sz w:val="18"/>
          <w:szCs w:val="18"/>
        </w:rPr>
        <w:t xml:space="preserve"> -- </w:t>
      </w:r>
      <w:r w:rsidRPr="009927DF">
        <w:rPr>
          <w:rFonts w:ascii="Arial" w:hAnsi="Arial" w:cs="Arial"/>
          <w:bCs/>
          <w:sz w:val="18"/>
          <w:szCs w:val="18"/>
        </w:rPr>
        <w:t xml:space="preserve">Fill in your Agency Interest ID </w:t>
      </w:r>
      <w:r w:rsidR="00D5234F">
        <w:rPr>
          <w:rFonts w:ascii="Arial" w:hAnsi="Arial" w:cs="Arial"/>
          <w:bCs/>
          <w:sz w:val="18"/>
          <w:szCs w:val="18"/>
        </w:rPr>
        <w:t>number</w:t>
      </w:r>
      <w:r w:rsidRPr="009927DF">
        <w:rPr>
          <w:rFonts w:ascii="Arial" w:hAnsi="Arial" w:cs="Arial"/>
          <w:bCs/>
          <w:sz w:val="18"/>
          <w:szCs w:val="18"/>
        </w:rPr>
        <w:t>. This is an ID number assigned to your facility through the Tempo database. If you don’t know this number, leave this line blank.</w:t>
      </w:r>
    </w:p>
    <w:p w:rsidR="00635A15" w:rsidRDefault="00635A15" w:rsidP="0051466A">
      <w:pPr>
        <w:tabs>
          <w:tab w:val="left" w:pos="540"/>
        </w:tabs>
        <w:spacing w:before="110"/>
        <w:ind w:left="540" w:hanging="540"/>
        <w:rPr>
          <w:rFonts w:ascii="Arial" w:hAnsi="Arial" w:cs="Arial"/>
          <w:sz w:val="18"/>
          <w:szCs w:val="18"/>
        </w:rPr>
      </w:pPr>
      <w:r w:rsidRPr="000B07DF">
        <w:rPr>
          <w:rFonts w:ascii="Arial" w:hAnsi="Arial" w:cs="Arial"/>
          <w:b/>
          <w:bCs/>
          <w:sz w:val="18"/>
          <w:szCs w:val="18"/>
        </w:rPr>
        <w:t>2)</w:t>
      </w:r>
      <w:r w:rsidRPr="000B07DF">
        <w:rPr>
          <w:rFonts w:ascii="Arial" w:hAnsi="Arial" w:cs="Arial"/>
          <w:b/>
          <w:bCs/>
          <w:sz w:val="18"/>
          <w:szCs w:val="18"/>
        </w:rPr>
        <w:tab/>
        <w:t xml:space="preserve">Facility </w:t>
      </w:r>
      <w:r w:rsidR="008E2C1B">
        <w:rPr>
          <w:rFonts w:ascii="Arial" w:hAnsi="Arial" w:cs="Arial"/>
          <w:b/>
          <w:bCs/>
          <w:sz w:val="18"/>
          <w:szCs w:val="18"/>
        </w:rPr>
        <w:t>n</w:t>
      </w:r>
      <w:r w:rsidRPr="000B07DF">
        <w:rPr>
          <w:rFonts w:ascii="Arial" w:hAnsi="Arial" w:cs="Arial"/>
          <w:b/>
          <w:bCs/>
          <w:sz w:val="18"/>
          <w:szCs w:val="18"/>
        </w:rPr>
        <w:t>ame --</w:t>
      </w:r>
      <w:r w:rsidRPr="000B07DF">
        <w:rPr>
          <w:rFonts w:ascii="Arial" w:hAnsi="Arial" w:cs="Arial"/>
          <w:sz w:val="18"/>
          <w:szCs w:val="18"/>
        </w:rPr>
        <w:t xml:space="preserve"> Enter your facility name.</w:t>
      </w:r>
    </w:p>
    <w:p w:rsidR="000F0E5A" w:rsidRPr="00526E60" w:rsidRDefault="000F0E5A" w:rsidP="005A6C27">
      <w:pPr>
        <w:pStyle w:val="Form-Heading1"/>
        <w:spacing w:before="240" w:after="0"/>
        <w:rPr>
          <w:rFonts w:ascii="Trebuchet MS" w:hAnsi="Trebuchet MS"/>
          <w:sz w:val="24"/>
        </w:rPr>
      </w:pPr>
      <w:r w:rsidRPr="00995571">
        <w:t>Table A.  Data Acquisition Systems (DA</w:t>
      </w:r>
      <w:r w:rsidR="008D7922" w:rsidRPr="00995571">
        <w:t>S</w:t>
      </w:r>
      <w:r w:rsidRPr="00995571">
        <w:t>)</w:t>
      </w:r>
    </w:p>
    <w:p w:rsidR="00AD2EC1" w:rsidRDefault="000F0E5A" w:rsidP="00AD2EC1">
      <w:pPr>
        <w:spacing w:before="120"/>
        <w:ind w:left="540" w:hanging="540"/>
        <w:rPr>
          <w:rFonts w:ascii="Arial" w:hAnsi="Arial" w:cs="Arial"/>
          <w:sz w:val="18"/>
          <w:szCs w:val="18"/>
        </w:rPr>
      </w:pPr>
      <w:r w:rsidRPr="00526E60">
        <w:rPr>
          <w:rFonts w:ascii="Arial" w:hAnsi="Arial" w:cs="Arial"/>
          <w:b/>
          <w:sz w:val="18"/>
          <w:szCs w:val="18"/>
        </w:rPr>
        <w:t>A1)</w:t>
      </w:r>
      <w:r w:rsidRPr="00526E60">
        <w:rPr>
          <w:rFonts w:ascii="Arial" w:hAnsi="Arial" w:cs="Arial"/>
          <w:b/>
          <w:sz w:val="18"/>
          <w:szCs w:val="18"/>
        </w:rPr>
        <w:tab/>
        <w:t xml:space="preserve">DAS ID </w:t>
      </w:r>
      <w:r w:rsidR="008E2C1B">
        <w:rPr>
          <w:rFonts w:ascii="Arial" w:hAnsi="Arial" w:cs="Arial"/>
          <w:b/>
          <w:sz w:val="18"/>
          <w:szCs w:val="18"/>
        </w:rPr>
        <w:t>number</w:t>
      </w:r>
      <w:r w:rsidRPr="00526E60">
        <w:rPr>
          <w:rFonts w:ascii="Arial" w:hAnsi="Arial" w:cs="Arial"/>
          <w:sz w:val="18"/>
          <w:szCs w:val="18"/>
        </w:rPr>
        <w:t xml:space="preserve"> – </w:t>
      </w:r>
      <w:r w:rsidR="00AD2EC1">
        <w:rPr>
          <w:rFonts w:ascii="Arial" w:hAnsi="Arial" w:cs="Arial"/>
          <w:sz w:val="18"/>
          <w:szCs w:val="18"/>
        </w:rPr>
        <w:t>A</w:t>
      </w:r>
      <w:r w:rsidR="00AD2EC1" w:rsidRPr="001F4EE6">
        <w:rPr>
          <w:rFonts w:ascii="Arial" w:hAnsi="Arial" w:cs="Arial"/>
          <w:sz w:val="18"/>
          <w:szCs w:val="18"/>
        </w:rPr>
        <w:t xml:space="preserve">ssign a unique ID </w:t>
      </w:r>
      <w:r w:rsidR="00AD2EC1">
        <w:rPr>
          <w:rFonts w:ascii="Arial" w:hAnsi="Arial" w:cs="Arial"/>
          <w:sz w:val="18"/>
          <w:szCs w:val="18"/>
        </w:rPr>
        <w:t xml:space="preserve">for the purposes of this application process </w:t>
      </w:r>
      <w:r w:rsidR="00AD2EC1" w:rsidRPr="001F4EE6">
        <w:rPr>
          <w:rFonts w:ascii="Arial" w:hAnsi="Arial" w:cs="Arial"/>
          <w:sz w:val="18"/>
          <w:szCs w:val="18"/>
        </w:rPr>
        <w:t xml:space="preserve">and </w:t>
      </w:r>
      <w:r w:rsidR="00AD2EC1">
        <w:rPr>
          <w:rFonts w:ascii="Arial" w:hAnsi="Arial" w:cs="Arial"/>
          <w:sz w:val="18"/>
          <w:szCs w:val="18"/>
        </w:rPr>
        <w:t xml:space="preserve">use it </w:t>
      </w:r>
      <w:r w:rsidR="00AD2EC1" w:rsidRPr="001F4EE6">
        <w:rPr>
          <w:rFonts w:ascii="Arial" w:hAnsi="Arial" w:cs="Arial"/>
          <w:sz w:val="18"/>
          <w:szCs w:val="18"/>
        </w:rPr>
        <w:t>consistently throughout the application.</w:t>
      </w:r>
      <w:r w:rsidR="00AD2EC1">
        <w:rPr>
          <w:rFonts w:ascii="Arial" w:hAnsi="Arial" w:cs="Arial"/>
          <w:sz w:val="18"/>
          <w:szCs w:val="18"/>
        </w:rPr>
        <w:t xml:space="preserve"> Any ID assigned will most likely be different when the permit is issued.</w:t>
      </w:r>
      <w:r w:rsidR="00AD2EC1" w:rsidRPr="001F4EE6">
        <w:rPr>
          <w:rFonts w:ascii="Arial" w:hAnsi="Arial" w:cs="Arial"/>
          <w:sz w:val="18"/>
          <w:szCs w:val="18"/>
        </w:rPr>
        <w:t xml:space="preserve"> ID numbers must be unique </w:t>
      </w:r>
      <w:r w:rsidR="00AD2EC1">
        <w:rPr>
          <w:rFonts w:ascii="Arial" w:hAnsi="Arial" w:cs="Arial"/>
          <w:sz w:val="18"/>
          <w:szCs w:val="18"/>
        </w:rPr>
        <w:t>for each piece of equipment</w:t>
      </w:r>
      <w:r w:rsidR="00AD2EC1" w:rsidRPr="00BB74B2">
        <w:t xml:space="preserve"> </w:t>
      </w:r>
      <w:r w:rsidR="00AD2EC1">
        <w:t xml:space="preserve">and </w:t>
      </w:r>
      <w:r w:rsidR="00AD2EC1" w:rsidRPr="00BB74B2">
        <w:rPr>
          <w:rFonts w:ascii="Arial" w:hAnsi="Arial" w:cs="Arial"/>
          <w:sz w:val="18"/>
          <w:szCs w:val="18"/>
        </w:rPr>
        <w:t>as shown on the Process Flow Diagram</w:t>
      </w:r>
      <w:r w:rsidR="00AD2EC1" w:rsidRPr="001F4EE6">
        <w:rPr>
          <w:rFonts w:ascii="Arial" w:hAnsi="Arial" w:cs="Arial"/>
          <w:sz w:val="18"/>
          <w:szCs w:val="18"/>
        </w:rPr>
        <w:t xml:space="preserve">. For example, </w:t>
      </w:r>
      <w:r w:rsidR="00AD2EC1">
        <w:rPr>
          <w:rFonts w:ascii="Arial" w:hAnsi="Arial" w:cs="Arial"/>
          <w:sz w:val="18"/>
          <w:szCs w:val="18"/>
        </w:rPr>
        <w:t>do not</w:t>
      </w:r>
      <w:r w:rsidR="00AD2EC1" w:rsidRPr="001F4EE6">
        <w:rPr>
          <w:rFonts w:ascii="Arial" w:hAnsi="Arial" w:cs="Arial"/>
          <w:sz w:val="18"/>
          <w:szCs w:val="18"/>
        </w:rPr>
        <w:t xml:space="preserve"> use the ID “0061” for a continuous opacity monitor and “0061” for a DAS. </w:t>
      </w:r>
    </w:p>
    <w:p w:rsidR="000F0E5A" w:rsidRPr="00526E60" w:rsidRDefault="00AD2EC1" w:rsidP="00AD2EC1">
      <w:pPr>
        <w:spacing w:before="120"/>
        <w:ind w:left="540"/>
        <w:rPr>
          <w:rFonts w:ascii="Arial" w:hAnsi="Arial" w:cs="Arial"/>
          <w:sz w:val="18"/>
          <w:szCs w:val="18"/>
        </w:rPr>
      </w:pPr>
      <w:r w:rsidRPr="001F4EE6">
        <w:rPr>
          <w:rFonts w:ascii="Arial" w:hAnsi="Arial" w:cs="Arial"/>
          <w:sz w:val="18"/>
          <w:szCs w:val="18"/>
        </w:rPr>
        <w:t>For replacement DAS, reuse the DAS ID of the equipment being replaced and edit the existing fields.</w:t>
      </w:r>
    </w:p>
    <w:p w:rsidR="0004471D" w:rsidRPr="009347B2" w:rsidRDefault="0004471D" w:rsidP="00C13CE5">
      <w:pPr>
        <w:tabs>
          <w:tab w:val="left" w:pos="540"/>
        </w:tabs>
        <w:spacing w:before="110"/>
        <w:ind w:left="540" w:hanging="540"/>
        <w:rPr>
          <w:rFonts w:ascii="Arial" w:hAnsi="Arial" w:cs="Arial"/>
          <w:sz w:val="18"/>
          <w:szCs w:val="18"/>
        </w:rPr>
      </w:pPr>
      <w:r w:rsidRPr="009347B2">
        <w:rPr>
          <w:rFonts w:ascii="Arial" w:hAnsi="Arial" w:cs="Arial"/>
          <w:b/>
          <w:sz w:val="18"/>
          <w:szCs w:val="18"/>
        </w:rPr>
        <w:t>A</w:t>
      </w:r>
      <w:r>
        <w:rPr>
          <w:rFonts w:ascii="Arial" w:hAnsi="Arial" w:cs="Arial"/>
          <w:b/>
          <w:sz w:val="18"/>
          <w:szCs w:val="18"/>
        </w:rPr>
        <w:t>2</w:t>
      </w:r>
      <w:r w:rsidRPr="009347B2">
        <w:rPr>
          <w:rFonts w:ascii="Arial" w:hAnsi="Arial" w:cs="Arial"/>
          <w:b/>
          <w:sz w:val="18"/>
          <w:szCs w:val="18"/>
        </w:rPr>
        <w:t>)</w:t>
      </w:r>
      <w:r w:rsidRPr="009347B2">
        <w:rPr>
          <w:rFonts w:ascii="Arial" w:hAnsi="Arial" w:cs="Arial"/>
          <w:b/>
          <w:sz w:val="18"/>
          <w:szCs w:val="18"/>
        </w:rPr>
        <w:tab/>
        <w:t>Manufacturer</w:t>
      </w:r>
      <w:r w:rsidRPr="009347B2">
        <w:rPr>
          <w:rFonts w:ascii="Arial" w:hAnsi="Arial" w:cs="Arial"/>
          <w:sz w:val="18"/>
          <w:szCs w:val="18"/>
        </w:rPr>
        <w:t xml:space="preserve"> – Enter the manufacturer of the data acquisition system.</w:t>
      </w:r>
    </w:p>
    <w:p w:rsidR="0004471D" w:rsidRPr="009347B2" w:rsidRDefault="0004471D" w:rsidP="00C13CE5">
      <w:pPr>
        <w:spacing w:before="110"/>
        <w:ind w:left="540" w:hanging="540"/>
        <w:rPr>
          <w:rFonts w:ascii="Arial" w:hAnsi="Arial" w:cs="Arial"/>
          <w:sz w:val="18"/>
          <w:szCs w:val="18"/>
        </w:rPr>
      </w:pPr>
      <w:r w:rsidRPr="009347B2">
        <w:rPr>
          <w:rFonts w:ascii="Arial" w:hAnsi="Arial" w:cs="Arial"/>
          <w:b/>
          <w:sz w:val="18"/>
          <w:szCs w:val="18"/>
        </w:rPr>
        <w:t>A</w:t>
      </w:r>
      <w:r>
        <w:rPr>
          <w:rFonts w:ascii="Arial" w:hAnsi="Arial" w:cs="Arial"/>
          <w:b/>
          <w:sz w:val="18"/>
          <w:szCs w:val="18"/>
        </w:rPr>
        <w:t>3</w:t>
      </w:r>
      <w:r w:rsidRPr="009347B2">
        <w:rPr>
          <w:rFonts w:ascii="Arial" w:hAnsi="Arial" w:cs="Arial"/>
          <w:b/>
          <w:sz w:val="18"/>
          <w:szCs w:val="18"/>
        </w:rPr>
        <w:t>)</w:t>
      </w:r>
      <w:r w:rsidRPr="009347B2">
        <w:rPr>
          <w:rFonts w:ascii="Arial" w:hAnsi="Arial" w:cs="Arial"/>
          <w:b/>
          <w:sz w:val="18"/>
          <w:szCs w:val="18"/>
        </w:rPr>
        <w:tab/>
        <w:t xml:space="preserve">Model </w:t>
      </w:r>
      <w:r w:rsidR="008E2C1B">
        <w:rPr>
          <w:rFonts w:ascii="Arial" w:hAnsi="Arial" w:cs="Arial"/>
          <w:b/>
          <w:sz w:val="18"/>
          <w:szCs w:val="18"/>
        </w:rPr>
        <w:t>number</w:t>
      </w:r>
      <w:r w:rsidRPr="009347B2">
        <w:rPr>
          <w:rFonts w:ascii="Arial" w:hAnsi="Arial" w:cs="Arial"/>
          <w:sz w:val="18"/>
          <w:szCs w:val="18"/>
        </w:rPr>
        <w:t xml:space="preserve"> – Enter the model number of the data acquisition system.</w:t>
      </w:r>
    </w:p>
    <w:p w:rsidR="0004471D" w:rsidRPr="009347B2" w:rsidRDefault="0004471D" w:rsidP="00C13CE5">
      <w:pPr>
        <w:spacing w:before="110"/>
        <w:ind w:left="540" w:hanging="540"/>
        <w:rPr>
          <w:rFonts w:ascii="Arial" w:hAnsi="Arial" w:cs="Arial"/>
          <w:sz w:val="18"/>
          <w:szCs w:val="18"/>
        </w:rPr>
      </w:pPr>
      <w:r w:rsidRPr="009347B2">
        <w:rPr>
          <w:rFonts w:ascii="Arial" w:hAnsi="Arial" w:cs="Arial"/>
          <w:b/>
          <w:sz w:val="18"/>
          <w:szCs w:val="18"/>
        </w:rPr>
        <w:t>A</w:t>
      </w:r>
      <w:r>
        <w:rPr>
          <w:rFonts w:ascii="Arial" w:hAnsi="Arial" w:cs="Arial"/>
          <w:b/>
          <w:sz w:val="18"/>
          <w:szCs w:val="18"/>
        </w:rPr>
        <w:t>4</w:t>
      </w:r>
      <w:r w:rsidRPr="009347B2">
        <w:rPr>
          <w:rFonts w:ascii="Arial" w:hAnsi="Arial" w:cs="Arial"/>
          <w:b/>
          <w:sz w:val="18"/>
          <w:szCs w:val="18"/>
        </w:rPr>
        <w:t>)</w:t>
      </w:r>
      <w:r w:rsidRPr="009347B2">
        <w:rPr>
          <w:rFonts w:ascii="Arial" w:hAnsi="Arial" w:cs="Arial"/>
          <w:b/>
          <w:sz w:val="18"/>
          <w:szCs w:val="18"/>
        </w:rPr>
        <w:tab/>
        <w:t xml:space="preserve">Serial </w:t>
      </w:r>
      <w:r w:rsidR="008E2C1B">
        <w:rPr>
          <w:rFonts w:ascii="Arial" w:hAnsi="Arial" w:cs="Arial"/>
          <w:b/>
          <w:sz w:val="18"/>
          <w:szCs w:val="18"/>
        </w:rPr>
        <w:t>number</w:t>
      </w:r>
      <w:r w:rsidRPr="009347B2">
        <w:rPr>
          <w:rFonts w:ascii="Arial" w:hAnsi="Arial" w:cs="Arial"/>
          <w:sz w:val="18"/>
          <w:szCs w:val="18"/>
        </w:rPr>
        <w:t xml:space="preserve"> – Enter the serial number of the data acquisition system.</w:t>
      </w:r>
    </w:p>
    <w:p w:rsidR="0004471D" w:rsidRPr="009347B2" w:rsidRDefault="0004471D" w:rsidP="00C13CE5">
      <w:pPr>
        <w:spacing w:before="110"/>
        <w:ind w:left="540" w:hanging="540"/>
        <w:rPr>
          <w:rFonts w:ascii="Arial" w:hAnsi="Arial" w:cs="Arial"/>
          <w:sz w:val="18"/>
          <w:szCs w:val="18"/>
        </w:rPr>
      </w:pPr>
      <w:r>
        <w:rPr>
          <w:rFonts w:ascii="Arial" w:hAnsi="Arial" w:cs="Arial"/>
          <w:b/>
          <w:sz w:val="18"/>
          <w:szCs w:val="18"/>
        </w:rPr>
        <w:t>A5</w:t>
      </w:r>
      <w:r w:rsidRPr="009347B2">
        <w:rPr>
          <w:rFonts w:ascii="Arial" w:hAnsi="Arial" w:cs="Arial"/>
          <w:b/>
          <w:sz w:val="18"/>
          <w:szCs w:val="18"/>
        </w:rPr>
        <w:t>)</w:t>
      </w:r>
      <w:r w:rsidRPr="009347B2">
        <w:rPr>
          <w:rFonts w:ascii="Arial" w:hAnsi="Arial" w:cs="Arial"/>
          <w:b/>
          <w:sz w:val="18"/>
          <w:szCs w:val="18"/>
        </w:rPr>
        <w:tab/>
        <w:t>Description</w:t>
      </w:r>
      <w:r w:rsidRPr="009347B2">
        <w:rPr>
          <w:rFonts w:ascii="Arial" w:hAnsi="Arial" w:cs="Arial"/>
          <w:sz w:val="18"/>
          <w:szCs w:val="18"/>
        </w:rPr>
        <w:t xml:space="preserve"> – Provide a descriptive title </w:t>
      </w:r>
      <w:r w:rsidR="00AD2EC1" w:rsidRPr="00725A10">
        <w:rPr>
          <w:rFonts w:ascii="Arial" w:hAnsi="Arial" w:cs="Arial"/>
          <w:sz w:val="18"/>
          <w:szCs w:val="18"/>
        </w:rPr>
        <w:t>in sufficient detail to identify this DAS at the facility, for examp</w:t>
      </w:r>
      <w:r w:rsidR="00AD2EC1">
        <w:rPr>
          <w:rFonts w:ascii="Arial" w:hAnsi="Arial" w:cs="Arial"/>
          <w:sz w:val="18"/>
          <w:szCs w:val="18"/>
        </w:rPr>
        <w:t>le, Boiler 1 Emissions Monitors</w:t>
      </w:r>
      <w:r w:rsidRPr="009347B2">
        <w:rPr>
          <w:rFonts w:ascii="Arial" w:hAnsi="Arial" w:cs="Arial"/>
          <w:sz w:val="18"/>
          <w:szCs w:val="18"/>
        </w:rPr>
        <w:t>.</w:t>
      </w:r>
    </w:p>
    <w:p w:rsidR="0004471D" w:rsidRPr="009347B2" w:rsidRDefault="0004471D" w:rsidP="00C13CE5">
      <w:pPr>
        <w:spacing w:before="110"/>
        <w:ind w:left="540" w:hanging="540"/>
        <w:rPr>
          <w:rFonts w:ascii="Arial" w:hAnsi="Arial" w:cs="Arial"/>
          <w:sz w:val="18"/>
          <w:szCs w:val="18"/>
        </w:rPr>
      </w:pPr>
      <w:r w:rsidRPr="009347B2">
        <w:rPr>
          <w:rFonts w:ascii="Arial" w:hAnsi="Arial" w:cs="Arial"/>
          <w:b/>
          <w:sz w:val="18"/>
          <w:szCs w:val="18"/>
        </w:rPr>
        <w:t>A</w:t>
      </w:r>
      <w:r>
        <w:rPr>
          <w:rFonts w:ascii="Arial" w:hAnsi="Arial" w:cs="Arial"/>
          <w:b/>
          <w:sz w:val="18"/>
          <w:szCs w:val="18"/>
        </w:rPr>
        <w:t>6</w:t>
      </w:r>
      <w:r w:rsidRPr="009347B2">
        <w:rPr>
          <w:rFonts w:ascii="Arial" w:hAnsi="Arial" w:cs="Arial"/>
          <w:b/>
          <w:sz w:val="18"/>
          <w:szCs w:val="18"/>
        </w:rPr>
        <w:t>)</w:t>
      </w:r>
      <w:r w:rsidRPr="009347B2">
        <w:rPr>
          <w:rFonts w:ascii="Arial" w:hAnsi="Arial" w:cs="Arial"/>
          <w:b/>
          <w:sz w:val="18"/>
          <w:szCs w:val="18"/>
        </w:rPr>
        <w:tab/>
        <w:t>Primary or Backup?</w:t>
      </w:r>
      <w:r w:rsidRPr="009347B2">
        <w:rPr>
          <w:rFonts w:ascii="Arial" w:hAnsi="Arial" w:cs="Arial"/>
          <w:sz w:val="18"/>
          <w:szCs w:val="18"/>
        </w:rPr>
        <w:t xml:space="preserve"> – Indicate whether this is a primary system or a backup system.</w:t>
      </w:r>
    </w:p>
    <w:p w:rsidR="0004471D" w:rsidRPr="009347B2" w:rsidRDefault="0004471D" w:rsidP="00C13CE5">
      <w:pPr>
        <w:spacing w:before="110"/>
        <w:ind w:left="540" w:hanging="540"/>
        <w:rPr>
          <w:rFonts w:ascii="Arial" w:hAnsi="Arial" w:cs="Arial"/>
          <w:sz w:val="18"/>
          <w:szCs w:val="18"/>
        </w:rPr>
      </w:pPr>
      <w:r w:rsidRPr="009347B2">
        <w:rPr>
          <w:rFonts w:ascii="Arial" w:hAnsi="Arial" w:cs="Arial"/>
          <w:b/>
          <w:sz w:val="18"/>
          <w:szCs w:val="18"/>
        </w:rPr>
        <w:t>A</w:t>
      </w:r>
      <w:r>
        <w:rPr>
          <w:rFonts w:ascii="Arial" w:hAnsi="Arial" w:cs="Arial"/>
          <w:b/>
          <w:sz w:val="18"/>
          <w:szCs w:val="18"/>
        </w:rPr>
        <w:t>7</w:t>
      </w:r>
      <w:r w:rsidRPr="009347B2">
        <w:rPr>
          <w:rFonts w:ascii="Arial" w:hAnsi="Arial" w:cs="Arial"/>
          <w:b/>
          <w:sz w:val="18"/>
          <w:szCs w:val="18"/>
        </w:rPr>
        <w:t>)</w:t>
      </w:r>
      <w:r w:rsidRPr="009347B2">
        <w:rPr>
          <w:rFonts w:ascii="Arial" w:hAnsi="Arial" w:cs="Arial"/>
          <w:b/>
          <w:sz w:val="18"/>
          <w:szCs w:val="18"/>
        </w:rPr>
        <w:tab/>
        <w:t xml:space="preserve">Installation </w:t>
      </w:r>
      <w:r w:rsidR="008E2C1B">
        <w:rPr>
          <w:rFonts w:ascii="Arial" w:hAnsi="Arial" w:cs="Arial"/>
          <w:b/>
          <w:sz w:val="18"/>
          <w:szCs w:val="18"/>
        </w:rPr>
        <w:t>d</w:t>
      </w:r>
      <w:r w:rsidRPr="009347B2">
        <w:rPr>
          <w:rFonts w:ascii="Arial" w:hAnsi="Arial" w:cs="Arial"/>
          <w:b/>
          <w:sz w:val="18"/>
          <w:szCs w:val="18"/>
        </w:rPr>
        <w:t>ate</w:t>
      </w:r>
      <w:r w:rsidRPr="009347B2">
        <w:rPr>
          <w:rFonts w:ascii="Arial" w:hAnsi="Arial" w:cs="Arial"/>
          <w:sz w:val="18"/>
          <w:szCs w:val="18"/>
        </w:rPr>
        <w:t xml:space="preserve"> – Enter the date that the data acquisition system was installed</w:t>
      </w:r>
      <w:r w:rsidR="00222CBA">
        <w:rPr>
          <w:rFonts w:ascii="Arial" w:hAnsi="Arial" w:cs="Arial"/>
          <w:sz w:val="18"/>
          <w:szCs w:val="18"/>
        </w:rPr>
        <w:t xml:space="preserve"> or replaced</w:t>
      </w:r>
      <w:r w:rsidRPr="009347B2">
        <w:rPr>
          <w:rFonts w:ascii="Arial" w:hAnsi="Arial" w:cs="Arial"/>
          <w:sz w:val="18"/>
          <w:szCs w:val="18"/>
        </w:rPr>
        <w:t>.</w:t>
      </w:r>
    </w:p>
    <w:p w:rsidR="0004471D" w:rsidRPr="009347B2" w:rsidRDefault="0004471D" w:rsidP="00C13CE5">
      <w:pPr>
        <w:spacing w:before="110"/>
        <w:ind w:left="540" w:hanging="540"/>
        <w:rPr>
          <w:rFonts w:ascii="Arial" w:hAnsi="Arial" w:cs="Arial"/>
          <w:sz w:val="18"/>
          <w:szCs w:val="18"/>
        </w:rPr>
      </w:pPr>
      <w:r w:rsidRPr="009347B2">
        <w:rPr>
          <w:rFonts w:ascii="Arial" w:hAnsi="Arial" w:cs="Arial"/>
          <w:b/>
          <w:sz w:val="18"/>
          <w:szCs w:val="18"/>
        </w:rPr>
        <w:t>A</w:t>
      </w:r>
      <w:r>
        <w:rPr>
          <w:rFonts w:ascii="Arial" w:hAnsi="Arial" w:cs="Arial"/>
          <w:b/>
          <w:sz w:val="18"/>
          <w:szCs w:val="18"/>
        </w:rPr>
        <w:t>8</w:t>
      </w:r>
      <w:r w:rsidRPr="009347B2">
        <w:rPr>
          <w:rFonts w:ascii="Arial" w:hAnsi="Arial" w:cs="Arial"/>
          <w:b/>
          <w:sz w:val="18"/>
          <w:szCs w:val="18"/>
        </w:rPr>
        <w:t>)</w:t>
      </w:r>
      <w:r w:rsidRPr="009347B2">
        <w:rPr>
          <w:rFonts w:ascii="Arial" w:hAnsi="Arial" w:cs="Arial"/>
          <w:b/>
          <w:sz w:val="18"/>
          <w:szCs w:val="18"/>
        </w:rPr>
        <w:tab/>
      </w:r>
      <w:r>
        <w:rPr>
          <w:rFonts w:ascii="Arial" w:hAnsi="Arial" w:cs="Arial"/>
          <w:b/>
          <w:sz w:val="18"/>
          <w:szCs w:val="18"/>
        </w:rPr>
        <w:t>Status</w:t>
      </w:r>
      <w:r w:rsidRPr="009347B2">
        <w:rPr>
          <w:rFonts w:ascii="Arial" w:hAnsi="Arial" w:cs="Arial"/>
          <w:sz w:val="18"/>
          <w:szCs w:val="18"/>
        </w:rPr>
        <w:t xml:space="preserve"> – </w:t>
      </w:r>
      <w:r>
        <w:rPr>
          <w:rFonts w:ascii="Arial" w:hAnsi="Arial" w:cs="Arial"/>
          <w:sz w:val="18"/>
          <w:szCs w:val="18"/>
        </w:rPr>
        <w:t>Provide the status of the DAS as either active or inactive</w:t>
      </w:r>
      <w:r w:rsidRPr="009347B2">
        <w:rPr>
          <w:rFonts w:ascii="Arial" w:hAnsi="Arial" w:cs="Arial"/>
          <w:sz w:val="18"/>
          <w:szCs w:val="18"/>
        </w:rPr>
        <w:t>.</w:t>
      </w:r>
      <w:r>
        <w:rPr>
          <w:rFonts w:ascii="Arial" w:hAnsi="Arial" w:cs="Arial"/>
          <w:sz w:val="18"/>
          <w:szCs w:val="18"/>
        </w:rPr>
        <w:t xml:space="preserve"> If status is inactive, provide a removal date.</w:t>
      </w:r>
    </w:p>
    <w:p w:rsidR="0004471D" w:rsidRPr="009347B2" w:rsidRDefault="0004471D" w:rsidP="00C13CE5">
      <w:pPr>
        <w:spacing w:before="110"/>
        <w:ind w:left="540" w:hanging="540"/>
        <w:rPr>
          <w:rFonts w:ascii="Arial" w:hAnsi="Arial" w:cs="Arial"/>
          <w:sz w:val="18"/>
          <w:szCs w:val="18"/>
        </w:rPr>
      </w:pPr>
      <w:r w:rsidRPr="009347B2">
        <w:rPr>
          <w:rFonts w:ascii="Arial" w:hAnsi="Arial" w:cs="Arial"/>
          <w:b/>
          <w:sz w:val="18"/>
          <w:szCs w:val="18"/>
        </w:rPr>
        <w:t>A</w:t>
      </w:r>
      <w:r>
        <w:rPr>
          <w:rFonts w:ascii="Arial" w:hAnsi="Arial" w:cs="Arial"/>
          <w:b/>
          <w:sz w:val="18"/>
          <w:szCs w:val="18"/>
        </w:rPr>
        <w:t>9</w:t>
      </w:r>
      <w:r w:rsidRPr="009347B2">
        <w:rPr>
          <w:rFonts w:ascii="Arial" w:hAnsi="Arial" w:cs="Arial"/>
          <w:b/>
          <w:sz w:val="18"/>
          <w:szCs w:val="18"/>
        </w:rPr>
        <w:t>)</w:t>
      </w:r>
      <w:r w:rsidRPr="009347B2">
        <w:rPr>
          <w:rFonts w:ascii="Arial" w:hAnsi="Arial" w:cs="Arial"/>
          <w:b/>
          <w:sz w:val="18"/>
          <w:szCs w:val="18"/>
        </w:rPr>
        <w:tab/>
      </w:r>
      <w:r>
        <w:rPr>
          <w:rFonts w:ascii="Arial" w:hAnsi="Arial" w:cs="Arial"/>
          <w:b/>
          <w:sz w:val="18"/>
          <w:szCs w:val="18"/>
        </w:rPr>
        <w:t>Removed</w:t>
      </w:r>
      <w:r w:rsidRPr="009347B2">
        <w:rPr>
          <w:rFonts w:ascii="Arial" w:hAnsi="Arial" w:cs="Arial"/>
          <w:b/>
          <w:sz w:val="18"/>
          <w:szCs w:val="18"/>
        </w:rPr>
        <w:t xml:space="preserve"> </w:t>
      </w:r>
      <w:r w:rsidR="008E2C1B">
        <w:rPr>
          <w:rFonts w:ascii="Arial" w:hAnsi="Arial" w:cs="Arial"/>
          <w:b/>
          <w:sz w:val="18"/>
          <w:szCs w:val="18"/>
        </w:rPr>
        <w:t>d</w:t>
      </w:r>
      <w:r w:rsidRPr="009347B2">
        <w:rPr>
          <w:rFonts w:ascii="Arial" w:hAnsi="Arial" w:cs="Arial"/>
          <w:b/>
          <w:sz w:val="18"/>
          <w:szCs w:val="18"/>
        </w:rPr>
        <w:t>ate</w:t>
      </w:r>
      <w:r w:rsidRPr="009347B2">
        <w:rPr>
          <w:rFonts w:ascii="Arial" w:hAnsi="Arial" w:cs="Arial"/>
          <w:sz w:val="18"/>
          <w:szCs w:val="18"/>
        </w:rPr>
        <w:t xml:space="preserve"> – </w:t>
      </w:r>
      <w:r>
        <w:rPr>
          <w:rFonts w:ascii="Arial" w:hAnsi="Arial" w:cs="Arial"/>
          <w:sz w:val="18"/>
          <w:szCs w:val="18"/>
        </w:rPr>
        <w:t>If status is inactive, provide</w:t>
      </w:r>
      <w:r w:rsidRPr="009347B2">
        <w:rPr>
          <w:rFonts w:ascii="Arial" w:hAnsi="Arial" w:cs="Arial"/>
          <w:sz w:val="18"/>
          <w:szCs w:val="18"/>
        </w:rPr>
        <w:t xml:space="preserve"> date that the data acquisition system was </w:t>
      </w:r>
      <w:r>
        <w:rPr>
          <w:rFonts w:ascii="Arial" w:hAnsi="Arial" w:cs="Arial"/>
          <w:sz w:val="18"/>
          <w:szCs w:val="18"/>
        </w:rPr>
        <w:t>removed</w:t>
      </w:r>
      <w:r w:rsidRPr="009347B2">
        <w:rPr>
          <w:rFonts w:ascii="Arial" w:hAnsi="Arial" w:cs="Arial"/>
          <w:sz w:val="18"/>
          <w:szCs w:val="18"/>
        </w:rPr>
        <w:t>.</w:t>
      </w:r>
      <w:r w:rsidR="00A374A3">
        <w:rPr>
          <w:rFonts w:ascii="Arial" w:hAnsi="Arial" w:cs="Arial"/>
          <w:sz w:val="18"/>
          <w:szCs w:val="18"/>
        </w:rPr>
        <w:t xml:space="preserve"> If the monitor was replaced, provide a replacement date in A7 and do not provide a removed date.</w:t>
      </w:r>
    </w:p>
    <w:p w:rsidR="000F0E5A" w:rsidRPr="00526E60" w:rsidRDefault="00B31A3C" w:rsidP="005A6C27">
      <w:pPr>
        <w:pStyle w:val="Heading5"/>
        <w:spacing w:after="0"/>
        <w:rPr>
          <w:rFonts w:ascii="Trebuchet MS" w:hAnsi="Trebuchet MS"/>
          <w:b/>
          <w:sz w:val="24"/>
        </w:rPr>
      </w:pPr>
      <w:r w:rsidRPr="00995571">
        <w:rPr>
          <w:rFonts w:ascii="Calibri" w:hAnsi="Calibri"/>
          <w:b/>
          <w:sz w:val="28"/>
          <w:szCs w:val="24"/>
        </w:rPr>
        <w:t>Table B.  Continuous m</w:t>
      </w:r>
      <w:r w:rsidR="000F0E5A" w:rsidRPr="00995571">
        <w:rPr>
          <w:rFonts w:ascii="Calibri" w:hAnsi="Calibri"/>
          <w:b/>
          <w:sz w:val="28"/>
          <w:szCs w:val="24"/>
        </w:rPr>
        <w:t>onitors (MR)</w:t>
      </w:r>
    </w:p>
    <w:p w:rsidR="00AD2EC1" w:rsidRDefault="000F0E5A" w:rsidP="007124B4">
      <w:pPr>
        <w:spacing w:before="120"/>
        <w:ind w:left="540" w:hanging="540"/>
        <w:textAlignment w:val="baseline"/>
        <w:rPr>
          <w:rFonts w:ascii="Arial" w:hAnsi="Arial" w:cs="Arial"/>
          <w:color w:val="000000"/>
          <w:sz w:val="18"/>
          <w:szCs w:val="18"/>
        </w:rPr>
      </w:pPr>
      <w:r w:rsidRPr="00526E60">
        <w:rPr>
          <w:rFonts w:ascii="Arial" w:hAnsi="Arial" w:cs="Arial"/>
          <w:b/>
          <w:sz w:val="18"/>
          <w:szCs w:val="18"/>
        </w:rPr>
        <w:t>B1)</w:t>
      </w:r>
      <w:r w:rsidRPr="00526E60">
        <w:rPr>
          <w:rFonts w:ascii="Arial" w:hAnsi="Arial" w:cs="Arial"/>
          <w:b/>
          <w:sz w:val="18"/>
          <w:szCs w:val="18"/>
        </w:rPr>
        <w:tab/>
        <w:t xml:space="preserve">Monitor ID </w:t>
      </w:r>
      <w:r w:rsidR="008E2C1B">
        <w:rPr>
          <w:rFonts w:ascii="Arial" w:hAnsi="Arial" w:cs="Arial"/>
          <w:b/>
          <w:sz w:val="18"/>
          <w:szCs w:val="18"/>
        </w:rPr>
        <w:t>number</w:t>
      </w:r>
      <w:r w:rsidRPr="00526E60">
        <w:rPr>
          <w:rFonts w:ascii="Arial" w:hAnsi="Arial" w:cs="Arial"/>
          <w:sz w:val="18"/>
          <w:szCs w:val="18"/>
        </w:rPr>
        <w:t xml:space="preserve"> – </w:t>
      </w:r>
      <w:r w:rsidR="00AD2EC1" w:rsidRPr="00BB74B2">
        <w:rPr>
          <w:rFonts w:ascii="Arial" w:hAnsi="Arial" w:cs="Arial"/>
          <w:color w:val="000000"/>
          <w:sz w:val="18"/>
          <w:szCs w:val="18"/>
        </w:rPr>
        <w:t>Assign a unique ID for the purposes of this application process and use consistently throughout the application. Any ID assigned will most likely be different when the permit is issued.</w:t>
      </w:r>
      <w:r w:rsidR="00AD2EC1">
        <w:rPr>
          <w:rFonts w:ascii="Arial" w:hAnsi="Arial" w:cs="Arial"/>
          <w:color w:val="000000"/>
          <w:sz w:val="18"/>
          <w:szCs w:val="18"/>
        </w:rPr>
        <w:t xml:space="preserve"> Each monitored parameter at your facility will have its own ID.</w:t>
      </w:r>
      <w:r w:rsidR="00AD2EC1" w:rsidRPr="00BB74B2">
        <w:rPr>
          <w:rFonts w:ascii="Arial" w:hAnsi="Arial" w:cs="Arial"/>
          <w:color w:val="000000"/>
          <w:sz w:val="18"/>
          <w:szCs w:val="18"/>
        </w:rPr>
        <w:t xml:space="preserve"> </w:t>
      </w:r>
      <w:r w:rsidR="00AD2EC1" w:rsidRPr="004D2E18">
        <w:rPr>
          <w:rFonts w:ascii="Arial" w:hAnsi="Arial" w:cs="Arial"/>
          <w:color w:val="000000"/>
          <w:sz w:val="18"/>
          <w:szCs w:val="18"/>
        </w:rPr>
        <w:t>For instance, a monitoring system may measure SO</w:t>
      </w:r>
      <w:r w:rsidR="00AD2EC1" w:rsidRPr="005E3378">
        <w:rPr>
          <w:rFonts w:ascii="Arial" w:hAnsi="Arial" w:cs="Arial"/>
          <w:color w:val="000000"/>
          <w:sz w:val="18"/>
          <w:szCs w:val="18"/>
          <w:vertAlign w:val="subscript"/>
        </w:rPr>
        <w:t>2</w:t>
      </w:r>
      <w:r w:rsidR="00AD2EC1" w:rsidRPr="004D2E18">
        <w:rPr>
          <w:rFonts w:ascii="Arial" w:hAnsi="Arial" w:cs="Arial"/>
          <w:color w:val="000000"/>
          <w:sz w:val="18"/>
          <w:szCs w:val="18"/>
        </w:rPr>
        <w:t xml:space="preserve"> and NO</w:t>
      </w:r>
      <w:r w:rsidR="00AD2EC1" w:rsidRPr="005E3378">
        <w:rPr>
          <w:rFonts w:ascii="Arial" w:hAnsi="Arial" w:cs="Arial"/>
          <w:color w:val="000000"/>
          <w:sz w:val="18"/>
          <w:szCs w:val="18"/>
          <w:vertAlign w:val="subscript"/>
        </w:rPr>
        <w:t>x</w:t>
      </w:r>
      <w:r w:rsidR="00AD2EC1" w:rsidRPr="004D2E18">
        <w:rPr>
          <w:rFonts w:ascii="Arial" w:hAnsi="Arial" w:cs="Arial"/>
          <w:color w:val="000000"/>
          <w:sz w:val="18"/>
          <w:szCs w:val="18"/>
        </w:rPr>
        <w:t xml:space="preserve"> simultaneously but both pollutants would have separate Monitor IDs</w:t>
      </w:r>
      <w:r w:rsidR="00AD2EC1">
        <w:rPr>
          <w:rFonts w:ascii="Arial" w:hAnsi="Arial" w:cs="Arial"/>
          <w:color w:val="000000"/>
          <w:sz w:val="18"/>
          <w:szCs w:val="18"/>
        </w:rPr>
        <w:t>.</w:t>
      </w:r>
    </w:p>
    <w:p w:rsidR="00AD2EC1" w:rsidRPr="007124B4" w:rsidRDefault="00AD2EC1" w:rsidP="007124B4">
      <w:pPr>
        <w:spacing w:before="110"/>
        <w:ind w:left="540"/>
        <w:textAlignment w:val="baseline"/>
        <w:rPr>
          <w:rFonts w:ascii="Arial" w:hAnsi="Arial" w:cs="Arial"/>
          <w:color w:val="000000"/>
          <w:sz w:val="18"/>
          <w:szCs w:val="18"/>
        </w:rPr>
      </w:pPr>
      <w:r w:rsidRPr="007124B4">
        <w:rPr>
          <w:rFonts w:ascii="Arial" w:hAnsi="Arial" w:cs="Arial"/>
          <w:color w:val="000000"/>
          <w:sz w:val="18"/>
          <w:szCs w:val="18"/>
        </w:rPr>
        <w:t>ID numbers must be unique for each piece of equipment and as shown on the Process Flow Diagram. For example, you may not use the ID “0061” for a continuous opacity monitor and “0061” for a DAS.</w:t>
      </w:r>
    </w:p>
    <w:p w:rsidR="000F0E5A" w:rsidRPr="007124B4" w:rsidRDefault="00AD2EC1" w:rsidP="007124B4">
      <w:pPr>
        <w:spacing w:before="110"/>
        <w:ind w:left="540"/>
        <w:textAlignment w:val="baseline"/>
        <w:rPr>
          <w:rFonts w:ascii="Arial" w:hAnsi="Arial" w:cs="Arial"/>
          <w:sz w:val="18"/>
          <w:szCs w:val="18"/>
        </w:rPr>
      </w:pPr>
      <w:r w:rsidRPr="007124B4">
        <w:rPr>
          <w:rFonts w:ascii="Arial" w:hAnsi="Arial" w:cs="Arial"/>
          <w:color w:val="000000"/>
          <w:sz w:val="18"/>
          <w:szCs w:val="18"/>
        </w:rPr>
        <w:t>For replacement monitors, reuse the monitor ID of the equipment being replaced and edit the existing fields.</w:t>
      </w:r>
    </w:p>
    <w:p w:rsidR="00894FF8" w:rsidRPr="009347B2" w:rsidRDefault="00894FF8" w:rsidP="00C13CE5">
      <w:pPr>
        <w:spacing w:before="110"/>
        <w:ind w:left="540" w:hanging="540"/>
        <w:rPr>
          <w:rFonts w:ascii="Arial" w:hAnsi="Arial" w:cs="Arial"/>
          <w:sz w:val="18"/>
          <w:szCs w:val="18"/>
        </w:rPr>
      </w:pPr>
      <w:r w:rsidRPr="009347B2">
        <w:rPr>
          <w:rFonts w:ascii="Arial" w:hAnsi="Arial" w:cs="Arial"/>
          <w:b/>
          <w:sz w:val="18"/>
          <w:szCs w:val="18"/>
        </w:rPr>
        <w:t>B</w:t>
      </w:r>
      <w:r>
        <w:rPr>
          <w:rFonts w:ascii="Arial" w:hAnsi="Arial" w:cs="Arial"/>
          <w:b/>
          <w:sz w:val="18"/>
          <w:szCs w:val="18"/>
        </w:rPr>
        <w:t>2</w:t>
      </w:r>
      <w:r w:rsidRPr="009347B2">
        <w:rPr>
          <w:rFonts w:ascii="Arial" w:hAnsi="Arial" w:cs="Arial"/>
          <w:b/>
          <w:sz w:val="18"/>
          <w:szCs w:val="18"/>
        </w:rPr>
        <w:t>)</w:t>
      </w:r>
      <w:r w:rsidRPr="009347B2">
        <w:rPr>
          <w:rFonts w:ascii="Arial" w:hAnsi="Arial" w:cs="Arial"/>
          <w:b/>
          <w:sz w:val="18"/>
          <w:szCs w:val="18"/>
        </w:rPr>
        <w:tab/>
        <w:t>Manufacturer</w:t>
      </w:r>
      <w:r w:rsidR="00C626EF">
        <w:rPr>
          <w:rFonts w:ascii="Arial" w:hAnsi="Arial" w:cs="Arial"/>
          <w:b/>
          <w:sz w:val="18"/>
          <w:szCs w:val="18"/>
        </w:rPr>
        <w:t>*</w:t>
      </w:r>
      <w:r w:rsidR="00C626EF" w:rsidRPr="007124B4">
        <w:rPr>
          <w:rFonts w:ascii="Arial" w:hAnsi="Arial" w:cs="Arial"/>
          <w:sz w:val="18"/>
          <w:szCs w:val="18"/>
        </w:rPr>
        <w:t xml:space="preserve"> (CEMS/COMS only)</w:t>
      </w:r>
      <w:r w:rsidRPr="009347B2">
        <w:rPr>
          <w:rFonts w:ascii="Arial" w:hAnsi="Arial" w:cs="Arial"/>
          <w:sz w:val="18"/>
          <w:szCs w:val="18"/>
        </w:rPr>
        <w:t xml:space="preserve"> – Enter the manufacturer of the continuous monitor.</w:t>
      </w:r>
    </w:p>
    <w:p w:rsidR="00894FF8" w:rsidRPr="009347B2" w:rsidRDefault="00894FF8" w:rsidP="00C13CE5">
      <w:pPr>
        <w:spacing w:before="110"/>
        <w:ind w:left="540" w:hanging="540"/>
        <w:rPr>
          <w:rFonts w:ascii="Arial" w:hAnsi="Arial" w:cs="Arial"/>
          <w:sz w:val="18"/>
          <w:szCs w:val="18"/>
        </w:rPr>
      </w:pPr>
      <w:r>
        <w:rPr>
          <w:rFonts w:ascii="Arial" w:hAnsi="Arial" w:cs="Arial"/>
          <w:b/>
          <w:sz w:val="18"/>
          <w:szCs w:val="18"/>
        </w:rPr>
        <w:t>B3</w:t>
      </w:r>
      <w:r w:rsidRPr="009347B2">
        <w:rPr>
          <w:rFonts w:ascii="Arial" w:hAnsi="Arial" w:cs="Arial"/>
          <w:b/>
          <w:sz w:val="18"/>
          <w:szCs w:val="18"/>
        </w:rPr>
        <w:t>)</w:t>
      </w:r>
      <w:r w:rsidRPr="009347B2">
        <w:rPr>
          <w:rFonts w:ascii="Arial" w:hAnsi="Arial" w:cs="Arial"/>
          <w:b/>
          <w:sz w:val="18"/>
          <w:szCs w:val="18"/>
        </w:rPr>
        <w:tab/>
        <w:t xml:space="preserve">Model </w:t>
      </w:r>
      <w:r w:rsidR="008E2C1B">
        <w:rPr>
          <w:rFonts w:ascii="Arial" w:hAnsi="Arial" w:cs="Arial"/>
          <w:b/>
          <w:sz w:val="18"/>
          <w:szCs w:val="18"/>
        </w:rPr>
        <w:t>number</w:t>
      </w:r>
      <w:r w:rsidR="00C626EF">
        <w:rPr>
          <w:rFonts w:ascii="Arial" w:hAnsi="Arial" w:cs="Arial"/>
          <w:b/>
          <w:sz w:val="18"/>
          <w:szCs w:val="18"/>
        </w:rPr>
        <w:t>*</w:t>
      </w:r>
      <w:r w:rsidR="00C626EF" w:rsidRPr="007124B4">
        <w:rPr>
          <w:rFonts w:ascii="Arial" w:hAnsi="Arial" w:cs="Arial"/>
          <w:sz w:val="18"/>
          <w:szCs w:val="18"/>
        </w:rPr>
        <w:t xml:space="preserve"> (CEMS/COMS only)</w:t>
      </w:r>
      <w:r w:rsidRPr="009347B2">
        <w:rPr>
          <w:rFonts w:ascii="Arial" w:hAnsi="Arial" w:cs="Arial"/>
          <w:sz w:val="18"/>
          <w:szCs w:val="18"/>
        </w:rPr>
        <w:t xml:space="preserve"> – Enter the model number of the continuous monitor.</w:t>
      </w:r>
    </w:p>
    <w:p w:rsidR="00894FF8" w:rsidRPr="009347B2" w:rsidRDefault="00894FF8" w:rsidP="00C13CE5">
      <w:pPr>
        <w:spacing w:before="110"/>
        <w:ind w:left="540" w:hanging="540"/>
        <w:rPr>
          <w:rFonts w:ascii="Arial" w:hAnsi="Arial" w:cs="Arial"/>
          <w:sz w:val="18"/>
          <w:szCs w:val="18"/>
        </w:rPr>
      </w:pPr>
      <w:r>
        <w:rPr>
          <w:rFonts w:ascii="Arial" w:hAnsi="Arial" w:cs="Arial"/>
          <w:b/>
          <w:sz w:val="18"/>
          <w:szCs w:val="18"/>
        </w:rPr>
        <w:t>B4</w:t>
      </w:r>
      <w:r w:rsidRPr="009347B2">
        <w:rPr>
          <w:rFonts w:ascii="Arial" w:hAnsi="Arial" w:cs="Arial"/>
          <w:b/>
          <w:sz w:val="18"/>
          <w:szCs w:val="18"/>
        </w:rPr>
        <w:t>)</w:t>
      </w:r>
      <w:r w:rsidRPr="009347B2">
        <w:rPr>
          <w:rFonts w:ascii="Arial" w:hAnsi="Arial" w:cs="Arial"/>
          <w:b/>
          <w:sz w:val="18"/>
          <w:szCs w:val="18"/>
        </w:rPr>
        <w:tab/>
        <w:t xml:space="preserve">Serial </w:t>
      </w:r>
      <w:r w:rsidR="008E2C1B">
        <w:rPr>
          <w:rFonts w:ascii="Arial" w:hAnsi="Arial" w:cs="Arial"/>
          <w:b/>
          <w:sz w:val="18"/>
          <w:szCs w:val="18"/>
        </w:rPr>
        <w:t>number</w:t>
      </w:r>
      <w:r w:rsidR="00C626EF">
        <w:rPr>
          <w:rFonts w:ascii="Arial" w:hAnsi="Arial" w:cs="Arial"/>
          <w:b/>
          <w:sz w:val="18"/>
          <w:szCs w:val="18"/>
        </w:rPr>
        <w:t>*</w:t>
      </w:r>
      <w:r w:rsidR="00C626EF" w:rsidRPr="004D2E18">
        <w:rPr>
          <w:rFonts w:ascii="Arial" w:hAnsi="Arial" w:cs="Arial"/>
          <w:sz w:val="18"/>
          <w:szCs w:val="18"/>
        </w:rPr>
        <w:t xml:space="preserve"> (CEMS/COMS only)</w:t>
      </w:r>
      <w:r w:rsidRPr="009347B2">
        <w:rPr>
          <w:rFonts w:ascii="Arial" w:hAnsi="Arial" w:cs="Arial"/>
          <w:sz w:val="18"/>
          <w:szCs w:val="18"/>
        </w:rPr>
        <w:t xml:space="preserve"> – Enter the serial number of the continuous monitor.</w:t>
      </w:r>
    </w:p>
    <w:p w:rsidR="00894FF8" w:rsidRPr="009347B2" w:rsidRDefault="00894FF8" w:rsidP="00C13CE5">
      <w:pPr>
        <w:spacing w:before="110"/>
        <w:ind w:left="540" w:hanging="540"/>
        <w:rPr>
          <w:rFonts w:ascii="Arial" w:hAnsi="Arial" w:cs="Arial"/>
          <w:sz w:val="18"/>
          <w:szCs w:val="18"/>
        </w:rPr>
      </w:pPr>
      <w:r w:rsidRPr="009347B2">
        <w:rPr>
          <w:rFonts w:ascii="Arial" w:hAnsi="Arial" w:cs="Arial"/>
          <w:b/>
          <w:sz w:val="18"/>
          <w:szCs w:val="18"/>
        </w:rPr>
        <w:t>B</w:t>
      </w:r>
      <w:r>
        <w:rPr>
          <w:rFonts w:ascii="Arial" w:hAnsi="Arial" w:cs="Arial"/>
          <w:b/>
          <w:sz w:val="18"/>
          <w:szCs w:val="18"/>
        </w:rPr>
        <w:t>5</w:t>
      </w:r>
      <w:r w:rsidRPr="009347B2">
        <w:rPr>
          <w:rFonts w:ascii="Arial" w:hAnsi="Arial" w:cs="Arial"/>
          <w:b/>
          <w:sz w:val="18"/>
          <w:szCs w:val="18"/>
        </w:rPr>
        <w:t>)</w:t>
      </w:r>
      <w:r w:rsidRPr="009347B2">
        <w:rPr>
          <w:rFonts w:ascii="Arial" w:hAnsi="Arial" w:cs="Arial"/>
          <w:b/>
          <w:sz w:val="18"/>
          <w:szCs w:val="18"/>
        </w:rPr>
        <w:tab/>
        <w:t xml:space="preserve">Monitor </w:t>
      </w:r>
      <w:r w:rsidR="008E2C1B">
        <w:rPr>
          <w:rFonts w:ascii="Arial" w:hAnsi="Arial" w:cs="Arial"/>
          <w:b/>
          <w:sz w:val="18"/>
          <w:szCs w:val="18"/>
        </w:rPr>
        <w:t>d</w:t>
      </w:r>
      <w:r w:rsidRPr="009347B2">
        <w:rPr>
          <w:rFonts w:ascii="Arial" w:hAnsi="Arial" w:cs="Arial"/>
          <w:b/>
          <w:sz w:val="18"/>
          <w:szCs w:val="18"/>
        </w:rPr>
        <w:t>escription</w:t>
      </w:r>
      <w:r w:rsidRPr="009347B2">
        <w:rPr>
          <w:rFonts w:ascii="Arial" w:hAnsi="Arial" w:cs="Arial"/>
          <w:sz w:val="18"/>
          <w:szCs w:val="18"/>
        </w:rPr>
        <w:t xml:space="preserve"> – Provide a descriptive title </w:t>
      </w:r>
      <w:r w:rsidR="00ED5E58">
        <w:rPr>
          <w:rFonts w:ascii="Arial" w:hAnsi="Arial" w:cs="Arial"/>
          <w:sz w:val="18"/>
          <w:szCs w:val="18"/>
        </w:rPr>
        <w:t>with sufficient detail to identify the monitor at the facility. F</w:t>
      </w:r>
      <w:r w:rsidR="00ED5E58" w:rsidRPr="00725A10">
        <w:rPr>
          <w:rFonts w:ascii="Arial" w:hAnsi="Arial" w:cs="Arial"/>
          <w:sz w:val="18"/>
          <w:szCs w:val="18"/>
        </w:rPr>
        <w:t>or example, Boiler 1 NO</w:t>
      </w:r>
      <w:r w:rsidR="00ED5E58" w:rsidRPr="005E3378">
        <w:rPr>
          <w:rFonts w:ascii="Arial" w:hAnsi="Arial" w:cs="Arial"/>
          <w:sz w:val="18"/>
          <w:szCs w:val="18"/>
          <w:vertAlign w:val="subscript"/>
        </w:rPr>
        <w:t>x</w:t>
      </w:r>
      <w:r w:rsidR="00ED5E58">
        <w:rPr>
          <w:rFonts w:ascii="Arial" w:hAnsi="Arial" w:cs="Arial"/>
          <w:sz w:val="18"/>
          <w:szCs w:val="18"/>
        </w:rPr>
        <w:t xml:space="preserve"> or Boiler 1 Scrubber Flow Rate</w:t>
      </w:r>
      <w:r w:rsidRPr="009347B2">
        <w:rPr>
          <w:rFonts w:ascii="Arial" w:hAnsi="Arial" w:cs="Arial"/>
          <w:sz w:val="18"/>
          <w:szCs w:val="18"/>
        </w:rPr>
        <w:t>.</w:t>
      </w:r>
    </w:p>
    <w:p w:rsidR="00894FF8" w:rsidRPr="008A2092" w:rsidRDefault="00894FF8" w:rsidP="00C13CE5">
      <w:pPr>
        <w:spacing w:before="110"/>
        <w:ind w:left="540" w:hanging="540"/>
        <w:rPr>
          <w:rFonts w:ascii="Arial" w:hAnsi="Arial" w:cs="Arial"/>
          <w:sz w:val="18"/>
          <w:szCs w:val="18"/>
        </w:rPr>
      </w:pPr>
      <w:r w:rsidRPr="009347B2">
        <w:rPr>
          <w:rFonts w:ascii="Arial" w:hAnsi="Arial" w:cs="Arial"/>
          <w:b/>
          <w:sz w:val="18"/>
          <w:szCs w:val="18"/>
        </w:rPr>
        <w:t>B</w:t>
      </w:r>
      <w:r>
        <w:rPr>
          <w:rFonts w:ascii="Arial" w:hAnsi="Arial" w:cs="Arial"/>
          <w:b/>
          <w:sz w:val="18"/>
          <w:szCs w:val="18"/>
        </w:rPr>
        <w:t>6</w:t>
      </w:r>
      <w:r w:rsidRPr="009347B2">
        <w:rPr>
          <w:rFonts w:ascii="Arial" w:hAnsi="Arial" w:cs="Arial"/>
          <w:b/>
          <w:sz w:val="18"/>
          <w:szCs w:val="18"/>
        </w:rPr>
        <w:t>)</w:t>
      </w:r>
      <w:r>
        <w:rPr>
          <w:rFonts w:ascii="Arial" w:hAnsi="Arial" w:cs="Arial"/>
          <w:b/>
          <w:sz w:val="18"/>
          <w:szCs w:val="18"/>
        </w:rPr>
        <w:tab/>
        <w:t>Type</w:t>
      </w:r>
      <w:r>
        <w:rPr>
          <w:rFonts w:ascii="Arial" w:hAnsi="Arial" w:cs="Arial"/>
          <w:sz w:val="18"/>
          <w:szCs w:val="18"/>
        </w:rPr>
        <w:t xml:space="preserve"> – </w:t>
      </w:r>
      <w:r w:rsidR="00827408">
        <w:rPr>
          <w:rFonts w:ascii="Arial" w:hAnsi="Arial" w:cs="Arial"/>
          <w:sz w:val="18"/>
          <w:szCs w:val="18"/>
        </w:rPr>
        <w:t>Indicate if the monitor is continuous emissions m</w:t>
      </w:r>
      <w:r w:rsidR="00827408" w:rsidRPr="00725A10">
        <w:rPr>
          <w:rFonts w:ascii="Arial" w:hAnsi="Arial" w:cs="Arial"/>
          <w:sz w:val="18"/>
          <w:szCs w:val="18"/>
        </w:rPr>
        <w:t>onitor</w:t>
      </w:r>
      <w:r w:rsidR="00827408">
        <w:rPr>
          <w:rFonts w:ascii="Arial" w:hAnsi="Arial" w:cs="Arial"/>
          <w:sz w:val="18"/>
          <w:szCs w:val="18"/>
        </w:rPr>
        <w:t xml:space="preserve"> (CEMS), c</w:t>
      </w:r>
      <w:r w:rsidR="0002733F">
        <w:rPr>
          <w:rFonts w:ascii="Arial" w:hAnsi="Arial" w:cs="Arial"/>
          <w:sz w:val="18"/>
          <w:szCs w:val="18"/>
        </w:rPr>
        <w:t>ontinuous o</w:t>
      </w:r>
      <w:r w:rsidR="00827408" w:rsidRPr="00725A10">
        <w:rPr>
          <w:rFonts w:ascii="Arial" w:hAnsi="Arial" w:cs="Arial"/>
          <w:sz w:val="18"/>
          <w:szCs w:val="18"/>
        </w:rPr>
        <w:t>paci</w:t>
      </w:r>
      <w:r w:rsidR="00827408">
        <w:rPr>
          <w:rFonts w:ascii="Arial" w:hAnsi="Arial" w:cs="Arial"/>
          <w:sz w:val="18"/>
          <w:szCs w:val="18"/>
        </w:rPr>
        <w:t>ty m</w:t>
      </w:r>
      <w:r w:rsidR="00827408" w:rsidRPr="00725A10">
        <w:rPr>
          <w:rFonts w:ascii="Arial" w:hAnsi="Arial" w:cs="Arial"/>
          <w:sz w:val="18"/>
          <w:szCs w:val="18"/>
        </w:rPr>
        <w:t>onitor</w:t>
      </w:r>
      <w:r w:rsidR="00827408">
        <w:rPr>
          <w:rFonts w:ascii="Arial" w:hAnsi="Arial" w:cs="Arial"/>
          <w:sz w:val="18"/>
          <w:szCs w:val="18"/>
        </w:rPr>
        <w:t xml:space="preserve"> (COMS)*, or parametric monitor</w:t>
      </w:r>
      <w:r>
        <w:rPr>
          <w:rFonts w:ascii="Arial" w:hAnsi="Arial" w:cs="Arial"/>
          <w:sz w:val="18"/>
          <w:szCs w:val="18"/>
        </w:rPr>
        <w:t>.</w:t>
      </w:r>
    </w:p>
    <w:p w:rsidR="007824C7" w:rsidRDefault="000F0E5A" w:rsidP="007124B4">
      <w:pPr>
        <w:spacing w:before="110"/>
        <w:ind w:left="540" w:hanging="540"/>
        <w:rPr>
          <w:rFonts w:ascii="Arial" w:hAnsi="Arial" w:cs="Arial"/>
          <w:sz w:val="18"/>
          <w:szCs w:val="18"/>
        </w:rPr>
      </w:pPr>
      <w:r w:rsidRPr="00526E60">
        <w:rPr>
          <w:rFonts w:ascii="Arial" w:hAnsi="Arial" w:cs="Arial"/>
          <w:b/>
          <w:sz w:val="18"/>
          <w:szCs w:val="18"/>
        </w:rPr>
        <w:t>B7)</w:t>
      </w:r>
      <w:r w:rsidRPr="00526E60">
        <w:rPr>
          <w:rFonts w:ascii="Arial" w:hAnsi="Arial" w:cs="Arial"/>
          <w:b/>
          <w:sz w:val="18"/>
          <w:szCs w:val="18"/>
        </w:rPr>
        <w:tab/>
        <w:t xml:space="preserve">Parameter(s) </w:t>
      </w:r>
      <w:r w:rsidR="008E2C1B">
        <w:rPr>
          <w:rFonts w:ascii="Arial" w:hAnsi="Arial" w:cs="Arial"/>
          <w:b/>
          <w:sz w:val="18"/>
          <w:szCs w:val="18"/>
        </w:rPr>
        <w:t>m</w:t>
      </w:r>
      <w:r w:rsidRPr="00526E60">
        <w:rPr>
          <w:rFonts w:ascii="Arial" w:hAnsi="Arial" w:cs="Arial"/>
          <w:b/>
          <w:sz w:val="18"/>
          <w:szCs w:val="18"/>
        </w:rPr>
        <w:t>onitored –</w:t>
      </w:r>
      <w:r w:rsidRPr="00526E60">
        <w:rPr>
          <w:rFonts w:ascii="Arial" w:hAnsi="Arial" w:cs="Arial"/>
          <w:sz w:val="18"/>
          <w:szCs w:val="18"/>
        </w:rPr>
        <w:t xml:space="preserve"> Indicate which parameter is monitored (e.g., </w:t>
      </w:r>
      <w:r w:rsidR="00B31A3C">
        <w:rPr>
          <w:rFonts w:ascii="Arial" w:hAnsi="Arial" w:cs="Arial"/>
          <w:sz w:val="18"/>
          <w:szCs w:val="18"/>
        </w:rPr>
        <w:t>sulfur dioxide (</w:t>
      </w:r>
      <w:r w:rsidR="00B31A3C" w:rsidRPr="00526E60">
        <w:rPr>
          <w:rFonts w:ascii="Arial" w:hAnsi="Arial" w:cs="Arial"/>
          <w:sz w:val="18"/>
          <w:szCs w:val="18"/>
        </w:rPr>
        <w:t>SO</w:t>
      </w:r>
      <w:r w:rsidR="00B31A3C" w:rsidRPr="00526E60">
        <w:rPr>
          <w:rFonts w:ascii="Arial" w:hAnsi="Arial" w:cs="Arial"/>
          <w:sz w:val="18"/>
          <w:szCs w:val="18"/>
          <w:vertAlign w:val="subscript"/>
        </w:rPr>
        <w:t>2</w:t>
      </w:r>
      <w:r w:rsidR="00B31A3C" w:rsidRPr="00B31A3C">
        <w:rPr>
          <w:rFonts w:ascii="Arial" w:hAnsi="Arial" w:cs="Arial"/>
          <w:sz w:val="18"/>
          <w:szCs w:val="18"/>
        </w:rPr>
        <w:t>)</w:t>
      </w:r>
      <w:r w:rsidRPr="00526E60">
        <w:rPr>
          <w:rFonts w:ascii="Arial" w:hAnsi="Arial" w:cs="Arial"/>
          <w:sz w:val="18"/>
          <w:szCs w:val="18"/>
        </w:rPr>
        <w:t xml:space="preserve">, </w:t>
      </w:r>
      <w:r w:rsidR="00B31A3C">
        <w:rPr>
          <w:rFonts w:ascii="Arial" w:hAnsi="Arial" w:cs="Arial"/>
          <w:sz w:val="18"/>
          <w:szCs w:val="18"/>
        </w:rPr>
        <w:t>nitrogen oxides (</w:t>
      </w:r>
      <w:r w:rsidRPr="00526E60">
        <w:rPr>
          <w:rFonts w:ascii="Arial" w:hAnsi="Arial" w:cs="Arial"/>
          <w:sz w:val="18"/>
          <w:szCs w:val="18"/>
        </w:rPr>
        <w:t>NO</w:t>
      </w:r>
      <w:r w:rsidRPr="00526E60">
        <w:rPr>
          <w:rFonts w:ascii="Arial" w:hAnsi="Arial" w:cs="Arial"/>
          <w:sz w:val="18"/>
          <w:szCs w:val="18"/>
          <w:vertAlign w:val="subscript"/>
        </w:rPr>
        <w:t>X</w:t>
      </w:r>
      <w:r w:rsidR="00B31A3C" w:rsidRPr="00B31A3C">
        <w:rPr>
          <w:rFonts w:ascii="Arial" w:hAnsi="Arial" w:cs="Arial"/>
          <w:sz w:val="18"/>
          <w:szCs w:val="18"/>
        </w:rPr>
        <w:t>)</w:t>
      </w:r>
      <w:r w:rsidRPr="00526E60">
        <w:rPr>
          <w:rFonts w:ascii="Arial" w:hAnsi="Arial" w:cs="Arial"/>
          <w:sz w:val="18"/>
          <w:szCs w:val="18"/>
        </w:rPr>
        <w:t xml:space="preserve">, </w:t>
      </w:r>
      <w:r w:rsidR="00F031A9">
        <w:rPr>
          <w:rFonts w:ascii="Arial" w:hAnsi="Arial" w:cs="Arial"/>
          <w:sz w:val="18"/>
          <w:szCs w:val="18"/>
        </w:rPr>
        <w:t>c</w:t>
      </w:r>
      <w:r w:rsidR="00985411">
        <w:rPr>
          <w:rFonts w:ascii="Arial" w:hAnsi="Arial" w:cs="Arial"/>
          <w:sz w:val="18"/>
          <w:szCs w:val="18"/>
        </w:rPr>
        <w:t xml:space="preserve">arbon </w:t>
      </w:r>
      <w:r w:rsidR="00F031A9">
        <w:rPr>
          <w:rFonts w:ascii="Arial" w:hAnsi="Arial" w:cs="Arial"/>
          <w:sz w:val="18"/>
          <w:szCs w:val="18"/>
        </w:rPr>
        <w:t>d</w:t>
      </w:r>
      <w:r w:rsidR="00985411">
        <w:rPr>
          <w:rFonts w:ascii="Arial" w:hAnsi="Arial" w:cs="Arial"/>
          <w:sz w:val="18"/>
          <w:szCs w:val="18"/>
        </w:rPr>
        <w:t xml:space="preserve">ioxide, </w:t>
      </w:r>
      <w:r w:rsidR="00F031A9">
        <w:rPr>
          <w:rFonts w:ascii="Arial" w:hAnsi="Arial" w:cs="Arial"/>
          <w:sz w:val="18"/>
          <w:szCs w:val="18"/>
        </w:rPr>
        <w:t>a</w:t>
      </w:r>
      <w:r w:rsidR="00985411">
        <w:rPr>
          <w:rFonts w:ascii="Arial" w:hAnsi="Arial" w:cs="Arial"/>
          <w:sz w:val="18"/>
          <w:szCs w:val="18"/>
        </w:rPr>
        <w:t xml:space="preserve">ir </w:t>
      </w:r>
      <w:r w:rsidRPr="00526E60">
        <w:rPr>
          <w:rFonts w:ascii="Arial" w:hAnsi="Arial" w:cs="Arial"/>
          <w:sz w:val="18"/>
          <w:szCs w:val="18"/>
        </w:rPr>
        <w:t>flow</w:t>
      </w:r>
      <w:r w:rsidR="00985411">
        <w:rPr>
          <w:rFonts w:ascii="Arial" w:hAnsi="Arial" w:cs="Arial"/>
          <w:sz w:val="18"/>
          <w:szCs w:val="18"/>
        </w:rPr>
        <w:t xml:space="preserve"> </w:t>
      </w:r>
      <w:r w:rsidR="00F031A9">
        <w:rPr>
          <w:rFonts w:ascii="Arial" w:hAnsi="Arial" w:cs="Arial"/>
          <w:sz w:val="18"/>
          <w:szCs w:val="18"/>
        </w:rPr>
        <w:t>r</w:t>
      </w:r>
      <w:r w:rsidR="00985411">
        <w:rPr>
          <w:rFonts w:ascii="Arial" w:hAnsi="Arial" w:cs="Arial"/>
          <w:sz w:val="18"/>
          <w:szCs w:val="18"/>
        </w:rPr>
        <w:t>ate</w:t>
      </w:r>
      <w:r w:rsidRPr="00526E60">
        <w:rPr>
          <w:rFonts w:ascii="Arial" w:hAnsi="Arial" w:cs="Arial"/>
          <w:sz w:val="18"/>
          <w:szCs w:val="18"/>
        </w:rPr>
        <w:t xml:space="preserve">, </w:t>
      </w:r>
      <w:r w:rsidR="00F031A9">
        <w:rPr>
          <w:rFonts w:ascii="Arial" w:hAnsi="Arial" w:cs="Arial"/>
          <w:sz w:val="18"/>
          <w:szCs w:val="18"/>
        </w:rPr>
        <w:t>p</w:t>
      </w:r>
      <w:r w:rsidR="00985411">
        <w:rPr>
          <w:rFonts w:ascii="Arial" w:hAnsi="Arial" w:cs="Arial"/>
          <w:sz w:val="18"/>
          <w:szCs w:val="18"/>
        </w:rPr>
        <w:t xml:space="preserve">ressure </w:t>
      </w:r>
      <w:r w:rsidR="00F031A9">
        <w:rPr>
          <w:rFonts w:ascii="Arial" w:hAnsi="Arial" w:cs="Arial"/>
          <w:sz w:val="18"/>
          <w:szCs w:val="18"/>
        </w:rPr>
        <w:t>d</w:t>
      </w:r>
      <w:r w:rsidR="00985411">
        <w:rPr>
          <w:rFonts w:ascii="Arial" w:hAnsi="Arial" w:cs="Arial"/>
          <w:sz w:val="18"/>
          <w:szCs w:val="18"/>
        </w:rPr>
        <w:t>rop</w:t>
      </w:r>
      <w:r w:rsidRPr="00526E60">
        <w:rPr>
          <w:rFonts w:ascii="Arial" w:hAnsi="Arial" w:cs="Arial"/>
          <w:sz w:val="18"/>
          <w:szCs w:val="18"/>
        </w:rPr>
        <w:t xml:space="preserve">, etc.). If more than one parameter is monitored (e.g., </w:t>
      </w:r>
      <w:r w:rsidR="00B31A3C" w:rsidRPr="00526E60">
        <w:rPr>
          <w:rFonts w:ascii="Arial" w:hAnsi="Arial" w:cs="Arial"/>
          <w:sz w:val="18"/>
          <w:szCs w:val="18"/>
        </w:rPr>
        <w:t>SO</w:t>
      </w:r>
      <w:r w:rsidR="00B31A3C" w:rsidRPr="00526E60">
        <w:rPr>
          <w:rFonts w:ascii="Arial" w:hAnsi="Arial" w:cs="Arial"/>
          <w:sz w:val="18"/>
          <w:szCs w:val="18"/>
          <w:vertAlign w:val="subscript"/>
        </w:rPr>
        <w:t>2</w:t>
      </w:r>
      <w:r w:rsidRPr="00526E60">
        <w:rPr>
          <w:rFonts w:ascii="Arial" w:hAnsi="Arial" w:cs="Arial"/>
          <w:sz w:val="18"/>
          <w:szCs w:val="18"/>
        </w:rPr>
        <w:t xml:space="preserve"> and NO</w:t>
      </w:r>
      <w:r w:rsidRPr="00526E60">
        <w:rPr>
          <w:rFonts w:ascii="Arial" w:hAnsi="Arial" w:cs="Arial"/>
          <w:sz w:val="18"/>
          <w:szCs w:val="18"/>
          <w:vertAlign w:val="subscript"/>
        </w:rPr>
        <w:t>X</w:t>
      </w:r>
      <w:r w:rsidRPr="00526E60">
        <w:rPr>
          <w:rFonts w:ascii="Arial" w:hAnsi="Arial" w:cs="Arial"/>
          <w:sz w:val="18"/>
          <w:szCs w:val="18"/>
        </w:rPr>
        <w:t xml:space="preserve"> monitor</w:t>
      </w:r>
      <w:r w:rsidR="00985411">
        <w:rPr>
          <w:rFonts w:ascii="Arial" w:hAnsi="Arial" w:cs="Arial"/>
          <w:sz w:val="18"/>
          <w:szCs w:val="18"/>
        </w:rPr>
        <w:t xml:space="preserve">s or </w:t>
      </w:r>
      <w:r w:rsidR="00985411" w:rsidRPr="00526E60">
        <w:rPr>
          <w:rFonts w:ascii="Arial" w:hAnsi="Arial" w:cs="Arial"/>
          <w:sz w:val="18"/>
          <w:szCs w:val="18"/>
        </w:rPr>
        <w:t>SO</w:t>
      </w:r>
      <w:r w:rsidR="00985411" w:rsidRPr="00526E60">
        <w:rPr>
          <w:rFonts w:ascii="Arial" w:hAnsi="Arial" w:cs="Arial"/>
          <w:sz w:val="18"/>
          <w:szCs w:val="18"/>
          <w:vertAlign w:val="subscript"/>
        </w:rPr>
        <w:t>2</w:t>
      </w:r>
      <w:r w:rsidR="00985411">
        <w:rPr>
          <w:rFonts w:ascii="Arial" w:hAnsi="Arial" w:cs="Arial"/>
          <w:sz w:val="18"/>
          <w:szCs w:val="18"/>
        </w:rPr>
        <w:t xml:space="preserve"> and Air Flow Rate monitors</w:t>
      </w:r>
      <w:r w:rsidRPr="00526E60">
        <w:rPr>
          <w:rFonts w:ascii="Arial" w:hAnsi="Arial" w:cs="Arial"/>
          <w:sz w:val="18"/>
          <w:szCs w:val="18"/>
        </w:rPr>
        <w:t xml:space="preserve">), fill out a separate </w:t>
      </w:r>
      <w:r w:rsidR="00894FF8">
        <w:rPr>
          <w:rFonts w:ascii="Arial" w:hAnsi="Arial" w:cs="Arial"/>
          <w:sz w:val="18"/>
          <w:szCs w:val="18"/>
        </w:rPr>
        <w:t>column</w:t>
      </w:r>
      <w:r w:rsidR="00894FF8" w:rsidRPr="00526E60">
        <w:rPr>
          <w:rFonts w:ascii="Arial" w:hAnsi="Arial" w:cs="Arial"/>
          <w:sz w:val="18"/>
          <w:szCs w:val="18"/>
        </w:rPr>
        <w:t xml:space="preserve"> </w:t>
      </w:r>
      <w:r w:rsidRPr="00526E60">
        <w:rPr>
          <w:rFonts w:ascii="Arial" w:hAnsi="Arial" w:cs="Arial"/>
          <w:sz w:val="18"/>
          <w:szCs w:val="18"/>
        </w:rPr>
        <w:t xml:space="preserve">of the table for each parameter. Each of the two </w:t>
      </w:r>
      <w:r w:rsidR="00894FF8">
        <w:rPr>
          <w:rFonts w:ascii="Arial" w:hAnsi="Arial" w:cs="Arial"/>
          <w:sz w:val="18"/>
          <w:szCs w:val="18"/>
        </w:rPr>
        <w:t>column</w:t>
      </w:r>
      <w:r w:rsidRPr="00526E60">
        <w:rPr>
          <w:rFonts w:ascii="Arial" w:hAnsi="Arial" w:cs="Arial"/>
          <w:sz w:val="18"/>
          <w:szCs w:val="18"/>
        </w:rPr>
        <w:t xml:space="preserve">s would list the same </w:t>
      </w:r>
      <w:r w:rsidR="00034E2D">
        <w:rPr>
          <w:rFonts w:ascii="Arial" w:hAnsi="Arial" w:cs="Arial"/>
          <w:sz w:val="18"/>
          <w:szCs w:val="18"/>
        </w:rPr>
        <w:t>monitor</w:t>
      </w:r>
      <w:r w:rsidRPr="00526E60">
        <w:rPr>
          <w:rFonts w:ascii="Arial" w:hAnsi="Arial" w:cs="Arial"/>
          <w:sz w:val="18"/>
          <w:szCs w:val="18"/>
        </w:rPr>
        <w:t xml:space="preserve"> ID number</w:t>
      </w:r>
      <w:r w:rsidR="00894FF8">
        <w:rPr>
          <w:rFonts w:ascii="Arial" w:hAnsi="Arial" w:cs="Arial"/>
          <w:sz w:val="18"/>
          <w:szCs w:val="18"/>
        </w:rPr>
        <w:t>.</w:t>
      </w:r>
    </w:p>
    <w:p w:rsidR="00894FF8" w:rsidRDefault="00894FF8" w:rsidP="007824C7">
      <w:pPr>
        <w:spacing w:before="110" w:after="120"/>
        <w:ind w:left="540"/>
        <w:rPr>
          <w:rFonts w:ascii="Arial" w:hAnsi="Arial" w:cs="Arial"/>
          <w:sz w:val="18"/>
          <w:szCs w:val="18"/>
        </w:rPr>
      </w:pPr>
      <w:r>
        <w:rPr>
          <w:rFonts w:ascii="Arial" w:hAnsi="Arial" w:cs="Arial"/>
          <w:sz w:val="18"/>
          <w:szCs w:val="18"/>
        </w:rPr>
        <w:t>Use one of the following options as the parameter monitored.</w:t>
      </w:r>
    </w:p>
    <w:tbl>
      <w:tblPr>
        <w:tblW w:w="9180" w:type="dxa"/>
        <w:tblInd w:w="540" w:type="dxa"/>
        <w:tblBorders>
          <w:bottom w:val="single" w:sz="4" w:space="0" w:color="auto"/>
          <w:insideH w:val="single" w:sz="4" w:space="0" w:color="auto"/>
          <w:insideV w:val="single" w:sz="4" w:space="0" w:color="auto"/>
        </w:tblBorders>
        <w:tblCellMar>
          <w:left w:w="0" w:type="dxa"/>
          <w:right w:w="115" w:type="dxa"/>
        </w:tblCellMar>
        <w:tblLook w:val="04A0" w:firstRow="1" w:lastRow="0" w:firstColumn="1" w:lastColumn="0" w:noHBand="0" w:noVBand="1"/>
      </w:tblPr>
      <w:tblGrid>
        <w:gridCol w:w="1800"/>
        <w:gridCol w:w="2700"/>
        <w:gridCol w:w="2790"/>
        <w:gridCol w:w="1890"/>
      </w:tblGrid>
      <w:tr w:rsidR="00D579A0" w:rsidRPr="009F5893" w:rsidTr="007124B4">
        <w:trPr>
          <w:tblHeader/>
        </w:trPr>
        <w:tc>
          <w:tcPr>
            <w:tcW w:w="9180" w:type="dxa"/>
            <w:gridSpan w:val="4"/>
            <w:tcBorders>
              <w:bottom w:val="nil"/>
            </w:tcBorders>
            <w:shd w:val="clear" w:color="auto" w:fill="auto"/>
            <w:vAlign w:val="center"/>
          </w:tcPr>
          <w:p w:rsidR="00D579A0" w:rsidRPr="009F5893" w:rsidRDefault="00D579A0" w:rsidP="007124B4">
            <w:pPr>
              <w:keepNext/>
              <w:keepLines/>
              <w:spacing w:before="120" w:after="60"/>
              <w:rPr>
                <w:rFonts w:ascii="Arial" w:hAnsi="Arial" w:cs="Arial"/>
                <w:b/>
                <w:sz w:val="18"/>
                <w:szCs w:val="18"/>
              </w:rPr>
            </w:pPr>
            <w:r w:rsidRPr="009F5893">
              <w:rPr>
                <w:rFonts w:ascii="Arial" w:hAnsi="Arial" w:cs="Arial"/>
                <w:b/>
                <w:sz w:val="18"/>
                <w:szCs w:val="18"/>
              </w:rPr>
              <w:lastRenderedPageBreak/>
              <w:t xml:space="preserve">Parameters monitored – </w:t>
            </w:r>
            <w:r w:rsidR="009F1FB3" w:rsidRPr="009F5893">
              <w:rPr>
                <w:rFonts w:ascii="Arial" w:hAnsi="Arial" w:cs="Arial"/>
                <w:b/>
                <w:sz w:val="18"/>
                <w:szCs w:val="18"/>
              </w:rPr>
              <w:t>Parametric</w:t>
            </w:r>
            <w:r w:rsidR="00B31A3C">
              <w:rPr>
                <w:rFonts w:ascii="Arial" w:hAnsi="Arial" w:cs="Arial"/>
                <w:b/>
                <w:sz w:val="18"/>
                <w:szCs w:val="18"/>
              </w:rPr>
              <w:t xml:space="preserve"> m</w:t>
            </w:r>
            <w:r w:rsidRPr="009F5893">
              <w:rPr>
                <w:rFonts w:ascii="Arial" w:hAnsi="Arial" w:cs="Arial"/>
                <w:b/>
                <w:sz w:val="18"/>
                <w:szCs w:val="18"/>
              </w:rPr>
              <w:t>onitors</w:t>
            </w:r>
          </w:p>
        </w:tc>
      </w:tr>
      <w:tr w:rsidR="006E2D6D" w:rsidRPr="009F5893" w:rsidTr="005E3378">
        <w:tc>
          <w:tcPr>
            <w:tcW w:w="1800" w:type="dxa"/>
            <w:tcBorders>
              <w:top w:val="nil"/>
            </w:tcBorders>
            <w:shd w:val="clear" w:color="auto" w:fill="auto"/>
            <w:vAlign w:val="bottom"/>
          </w:tcPr>
          <w:p w:rsidR="006E2D6D" w:rsidRPr="009F5893" w:rsidRDefault="006E2D6D" w:rsidP="007124B4">
            <w:pPr>
              <w:keepNext/>
              <w:keepLines/>
              <w:spacing w:before="60"/>
              <w:rPr>
                <w:rFonts w:ascii="Arial" w:hAnsi="Arial" w:cs="Arial"/>
                <w:sz w:val="18"/>
                <w:szCs w:val="18"/>
              </w:rPr>
            </w:pPr>
            <w:r w:rsidRPr="009F5893">
              <w:rPr>
                <w:rFonts w:ascii="Arial" w:hAnsi="Arial" w:cs="Arial"/>
                <w:sz w:val="18"/>
                <w:szCs w:val="18"/>
              </w:rPr>
              <w:t>Air</w:t>
            </w:r>
          </w:p>
        </w:tc>
        <w:tc>
          <w:tcPr>
            <w:tcW w:w="2700" w:type="dxa"/>
            <w:tcBorders>
              <w:top w:val="nil"/>
            </w:tcBorders>
            <w:shd w:val="clear" w:color="auto" w:fill="auto"/>
            <w:tcMar>
              <w:left w:w="115" w:type="dxa"/>
            </w:tcMar>
            <w:vAlign w:val="bottom"/>
          </w:tcPr>
          <w:p w:rsidR="006E2D6D" w:rsidRPr="009F5893" w:rsidRDefault="006E2D6D" w:rsidP="007124B4">
            <w:pPr>
              <w:keepNext/>
              <w:keepLines/>
              <w:spacing w:before="60"/>
              <w:rPr>
                <w:rFonts w:ascii="Arial" w:hAnsi="Arial" w:cs="Arial"/>
                <w:sz w:val="18"/>
                <w:szCs w:val="18"/>
              </w:rPr>
            </w:pPr>
            <w:r w:rsidRPr="009F5893">
              <w:rPr>
                <w:rFonts w:ascii="Arial" w:hAnsi="Arial" w:cs="Arial"/>
                <w:sz w:val="18"/>
                <w:szCs w:val="18"/>
              </w:rPr>
              <w:t>Limestone, dry</w:t>
            </w:r>
          </w:p>
        </w:tc>
        <w:tc>
          <w:tcPr>
            <w:tcW w:w="2790" w:type="dxa"/>
            <w:tcBorders>
              <w:top w:val="nil"/>
            </w:tcBorders>
            <w:shd w:val="clear" w:color="auto" w:fill="auto"/>
            <w:tcMar>
              <w:left w:w="115" w:type="dxa"/>
            </w:tcMar>
            <w:vAlign w:val="bottom"/>
          </w:tcPr>
          <w:p w:rsidR="006E2D6D" w:rsidRPr="009F5893" w:rsidRDefault="006E2D6D" w:rsidP="007124B4">
            <w:pPr>
              <w:keepNext/>
              <w:keepLines/>
              <w:spacing w:before="60"/>
              <w:rPr>
                <w:rFonts w:ascii="Arial" w:hAnsi="Arial" w:cs="Arial"/>
                <w:sz w:val="18"/>
                <w:szCs w:val="18"/>
              </w:rPr>
            </w:pPr>
            <w:r>
              <w:rPr>
                <w:rFonts w:ascii="Arial" w:hAnsi="Arial" w:cs="Arial"/>
                <w:sz w:val="18"/>
                <w:szCs w:val="18"/>
              </w:rPr>
              <w:t>Parametric oxygen</w:t>
            </w:r>
            <w:r w:rsidR="001038F8">
              <w:rPr>
                <w:rFonts w:ascii="Arial" w:hAnsi="Arial" w:cs="Arial"/>
                <w:sz w:val="18"/>
                <w:szCs w:val="18"/>
              </w:rPr>
              <w:t>**</w:t>
            </w:r>
          </w:p>
        </w:tc>
        <w:tc>
          <w:tcPr>
            <w:tcW w:w="1890" w:type="dxa"/>
            <w:tcBorders>
              <w:top w:val="nil"/>
            </w:tcBorders>
            <w:shd w:val="clear" w:color="auto" w:fill="auto"/>
            <w:tcMar>
              <w:left w:w="115" w:type="dxa"/>
            </w:tcMar>
            <w:vAlign w:val="bottom"/>
          </w:tcPr>
          <w:p w:rsidR="006E2D6D" w:rsidRPr="009F5893" w:rsidRDefault="00A04A67" w:rsidP="007124B4">
            <w:pPr>
              <w:keepNext/>
              <w:keepLines/>
              <w:spacing w:before="60"/>
              <w:rPr>
                <w:rFonts w:ascii="Arial" w:hAnsi="Arial" w:cs="Arial"/>
                <w:sz w:val="18"/>
                <w:szCs w:val="18"/>
              </w:rPr>
            </w:pPr>
            <w:r w:rsidRPr="009F5893">
              <w:rPr>
                <w:rFonts w:ascii="Arial" w:hAnsi="Arial" w:cs="Arial"/>
                <w:sz w:val="18"/>
                <w:szCs w:val="18"/>
              </w:rPr>
              <w:t>Steam flow</w:t>
            </w:r>
          </w:p>
        </w:tc>
      </w:tr>
      <w:tr w:rsidR="006E2D6D" w:rsidRPr="009F5893" w:rsidTr="005E3378">
        <w:tc>
          <w:tcPr>
            <w:tcW w:w="1800" w:type="dxa"/>
            <w:shd w:val="clear" w:color="auto" w:fill="auto"/>
            <w:vAlign w:val="bottom"/>
          </w:tcPr>
          <w:p w:rsidR="006E2D6D" w:rsidRPr="009F5893" w:rsidRDefault="00F53A64" w:rsidP="0088270C">
            <w:pPr>
              <w:spacing w:before="60"/>
              <w:rPr>
                <w:rFonts w:ascii="Arial" w:hAnsi="Arial" w:cs="Arial"/>
                <w:b/>
                <w:sz w:val="18"/>
                <w:szCs w:val="18"/>
              </w:rPr>
            </w:pPr>
            <w:r>
              <w:rPr>
                <w:rFonts w:ascii="Arial" w:hAnsi="Arial" w:cs="Arial"/>
                <w:sz w:val="18"/>
                <w:szCs w:val="18"/>
              </w:rPr>
              <w:t xml:space="preserve">Parametric </w:t>
            </w:r>
            <w:r w:rsidR="006E2D6D" w:rsidRPr="009F5893">
              <w:rPr>
                <w:rFonts w:ascii="Arial" w:hAnsi="Arial" w:cs="Arial"/>
                <w:sz w:val="18"/>
                <w:szCs w:val="18"/>
              </w:rPr>
              <w:t>Ammonia</w:t>
            </w:r>
          </w:p>
        </w:tc>
        <w:tc>
          <w:tcPr>
            <w:tcW w:w="2700" w:type="dxa"/>
            <w:shd w:val="clear" w:color="auto" w:fill="auto"/>
            <w:tcMar>
              <w:left w:w="115" w:type="dxa"/>
            </w:tcMar>
            <w:vAlign w:val="bottom"/>
          </w:tcPr>
          <w:p w:rsidR="006E2D6D" w:rsidRPr="009F5893" w:rsidRDefault="006E2D6D" w:rsidP="0088270C">
            <w:pPr>
              <w:spacing w:before="60"/>
              <w:rPr>
                <w:rFonts w:ascii="Arial" w:hAnsi="Arial" w:cs="Arial"/>
                <w:b/>
                <w:sz w:val="18"/>
                <w:szCs w:val="18"/>
              </w:rPr>
            </w:pPr>
            <w:r w:rsidRPr="009F5893">
              <w:rPr>
                <w:rFonts w:ascii="Arial" w:hAnsi="Arial" w:cs="Arial"/>
                <w:sz w:val="18"/>
                <w:szCs w:val="18"/>
              </w:rPr>
              <w:t>Limestone, wet</w:t>
            </w:r>
          </w:p>
        </w:tc>
        <w:tc>
          <w:tcPr>
            <w:tcW w:w="2790" w:type="dxa"/>
            <w:shd w:val="clear" w:color="auto" w:fill="auto"/>
            <w:tcMar>
              <w:left w:w="115" w:type="dxa"/>
            </w:tcMar>
            <w:vAlign w:val="bottom"/>
          </w:tcPr>
          <w:p w:rsidR="006E2D6D" w:rsidRPr="009F5893" w:rsidRDefault="00A04A67" w:rsidP="0088270C">
            <w:pPr>
              <w:spacing w:before="60"/>
              <w:rPr>
                <w:rFonts w:ascii="Arial" w:hAnsi="Arial" w:cs="Arial"/>
                <w:b/>
                <w:sz w:val="18"/>
                <w:szCs w:val="18"/>
              </w:rPr>
            </w:pPr>
            <w:r w:rsidRPr="00831F31">
              <w:rPr>
                <w:rFonts w:ascii="Arial" w:hAnsi="Arial" w:cs="Arial"/>
                <w:sz w:val="18"/>
                <w:szCs w:val="18"/>
              </w:rPr>
              <w:t>Parametric Particulate Matter</w:t>
            </w:r>
            <w:r>
              <w:rPr>
                <w:rFonts w:ascii="Arial" w:hAnsi="Arial" w:cs="Arial"/>
                <w:sz w:val="18"/>
                <w:szCs w:val="18"/>
              </w:rPr>
              <w:t>**</w:t>
            </w:r>
          </w:p>
        </w:tc>
        <w:tc>
          <w:tcPr>
            <w:tcW w:w="1890" w:type="dxa"/>
            <w:shd w:val="clear" w:color="auto" w:fill="auto"/>
            <w:tcMar>
              <w:left w:w="115" w:type="dxa"/>
            </w:tcMar>
            <w:vAlign w:val="bottom"/>
          </w:tcPr>
          <w:p w:rsidR="006E2D6D" w:rsidRPr="009F5893" w:rsidRDefault="006E2D6D" w:rsidP="0088270C">
            <w:pPr>
              <w:spacing w:before="60"/>
              <w:rPr>
                <w:rFonts w:ascii="Arial" w:hAnsi="Arial" w:cs="Arial"/>
                <w:b/>
                <w:sz w:val="18"/>
                <w:szCs w:val="18"/>
              </w:rPr>
            </w:pPr>
            <w:r>
              <w:rPr>
                <w:rFonts w:ascii="Arial" w:hAnsi="Arial" w:cs="Arial"/>
                <w:sz w:val="18"/>
                <w:szCs w:val="18"/>
              </w:rPr>
              <w:t>Sulfur c</w:t>
            </w:r>
            <w:r w:rsidRPr="009F5893">
              <w:rPr>
                <w:rFonts w:ascii="Arial" w:hAnsi="Arial" w:cs="Arial"/>
                <w:sz w:val="18"/>
                <w:szCs w:val="18"/>
              </w:rPr>
              <w:t xml:space="preserve">ontent of </w:t>
            </w:r>
            <w:r>
              <w:rPr>
                <w:rFonts w:ascii="Arial" w:hAnsi="Arial" w:cs="Arial"/>
                <w:sz w:val="18"/>
                <w:szCs w:val="18"/>
              </w:rPr>
              <w:t>f</w:t>
            </w:r>
            <w:r w:rsidRPr="009F5893">
              <w:rPr>
                <w:rFonts w:ascii="Arial" w:hAnsi="Arial" w:cs="Arial"/>
                <w:sz w:val="18"/>
                <w:szCs w:val="18"/>
              </w:rPr>
              <w:t>uel</w:t>
            </w:r>
          </w:p>
        </w:tc>
      </w:tr>
      <w:tr w:rsidR="00A04A67" w:rsidRPr="009F5893" w:rsidTr="005E3378">
        <w:tc>
          <w:tcPr>
            <w:tcW w:w="1800" w:type="dxa"/>
            <w:shd w:val="clear" w:color="auto" w:fill="auto"/>
            <w:vAlign w:val="bottom"/>
          </w:tcPr>
          <w:p w:rsidR="00A04A67" w:rsidRPr="009F5893" w:rsidRDefault="00A04A67" w:rsidP="00A04A67">
            <w:pPr>
              <w:spacing w:before="60"/>
              <w:rPr>
                <w:rFonts w:ascii="Arial" w:hAnsi="Arial" w:cs="Arial"/>
                <w:b/>
                <w:sz w:val="18"/>
                <w:szCs w:val="18"/>
              </w:rPr>
            </w:pPr>
            <w:r w:rsidRPr="009F5893">
              <w:rPr>
                <w:rFonts w:ascii="Arial" w:hAnsi="Arial" w:cs="Arial"/>
                <w:sz w:val="18"/>
                <w:szCs w:val="18"/>
              </w:rPr>
              <w:t>Bag leak detector</w:t>
            </w:r>
          </w:p>
        </w:tc>
        <w:tc>
          <w:tcPr>
            <w:tcW w:w="2700" w:type="dxa"/>
            <w:shd w:val="clear" w:color="auto" w:fill="auto"/>
            <w:tcMar>
              <w:left w:w="115" w:type="dxa"/>
            </w:tcMar>
            <w:vAlign w:val="bottom"/>
          </w:tcPr>
          <w:p w:rsidR="00A04A67" w:rsidRPr="009F5893" w:rsidRDefault="00A04A67" w:rsidP="00A04A67">
            <w:pPr>
              <w:spacing w:before="60"/>
              <w:rPr>
                <w:rFonts w:ascii="Arial" w:hAnsi="Arial" w:cs="Arial"/>
                <w:b/>
                <w:sz w:val="18"/>
                <w:szCs w:val="18"/>
              </w:rPr>
            </w:pPr>
            <w:r w:rsidRPr="009F5893">
              <w:rPr>
                <w:rFonts w:ascii="Arial" w:hAnsi="Arial" w:cs="Arial"/>
                <w:sz w:val="18"/>
                <w:szCs w:val="18"/>
              </w:rPr>
              <w:t>Liquid flow rate</w:t>
            </w:r>
          </w:p>
        </w:tc>
        <w:tc>
          <w:tcPr>
            <w:tcW w:w="2790" w:type="dxa"/>
            <w:shd w:val="clear" w:color="auto" w:fill="auto"/>
            <w:tcMar>
              <w:left w:w="115" w:type="dxa"/>
            </w:tcMar>
            <w:vAlign w:val="bottom"/>
          </w:tcPr>
          <w:p w:rsidR="00A04A67" w:rsidRPr="009F5893" w:rsidRDefault="00A04A67" w:rsidP="00A04A67">
            <w:pPr>
              <w:spacing w:before="60"/>
              <w:rPr>
                <w:rFonts w:ascii="Arial" w:hAnsi="Arial" w:cs="Arial"/>
                <w:b/>
                <w:sz w:val="18"/>
                <w:szCs w:val="18"/>
              </w:rPr>
            </w:pPr>
            <w:r>
              <w:rPr>
                <w:rFonts w:ascii="Arial" w:hAnsi="Arial" w:cs="Arial"/>
                <w:sz w:val="18"/>
                <w:szCs w:val="18"/>
              </w:rPr>
              <w:t>Parametric sulfur dioxide**</w:t>
            </w:r>
          </w:p>
        </w:tc>
        <w:tc>
          <w:tcPr>
            <w:tcW w:w="1890" w:type="dxa"/>
            <w:shd w:val="clear" w:color="auto" w:fill="auto"/>
            <w:tcMar>
              <w:left w:w="115" w:type="dxa"/>
            </w:tcMar>
            <w:vAlign w:val="bottom"/>
          </w:tcPr>
          <w:p w:rsidR="00A04A67" w:rsidRPr="009F5893" w:rsidRDefault="00A04A67" w:rsidP="00A04A67">
            <w:pPr>
              <w:spacing w:before="60"/>
              <w:rPr>
                <w:rFonts w:ascii="Arial" w:hAnsi="Arial" w:cs="Arial"/>
                <w:b/>
                <w:sz w:val="18"/>
                <w:szCs w:val="18"/>
              </w:rPr>
            </w:pPr>
            <w:r w:rsidRPr="009F5893">
              <w:rPr>
                <w:rFonts w:ascii="Arial" w:hAnsi="Arial" w:cs="Arial"/>
                <w:sz w:val="18"/>
                <w:szCs w:val="18"/>
              </w:rPr>
              <w:t>Temperature</w:t>
            </w:r>
          </w:p>
        </w:tc>
      </w:tr>
      <w:tr w:rsidR="00A04A67" w:rsidRPr="009F5893" w:rsidTr="005E3378">
        <w:tc>
          <w:tcPr>
            <w:tcW w:w="1800" w:type="dxa"/>
            <w:shd w:val="clear" w:color="auto" w:fill="auto"/>
            <w:vAlign w:val="bottom"/>
          </w:tcPr>
          <w:p w:rsidR="00A04A67" w:rsidRPr="009F5893" w:rsidRDefault="00A04A67" w:rsidP="00A04A67">
            <w:pPr>
              <w:spacing w:before="60"/>
              <w:rPr>
                <w:rFonts w:ascii="Arial" w:hAnsi="Arial" w:cs="Arial"/>
                <w:b/>
                <w:sz w:val="18"/>
                <w:szCs w:val="18"/>
              </w:rPr>
            </w:pPr>
            <w:r w:rsidRPr="009F5893">
              <w:rPr>
                <w:rFonts w:ascii="Arial" w:hAnsi="Arial" w:cs="Arial"/>
                <w:sz w:val="18"/>
                <w:szCs w:val="18"/>
              </w:rPr>
              <w:t>Carbon</w:t>
            </w:r>
          </w:p>
        </w:tc>
        <w:tc>
          <w:tcPr>
            <w:tcW w:w="2700" w:type="dxa"/>
            <w:shd w:val="clear" w:color="auto" w:fill="auto"/>
            <w:tcMar>
              <w:left w:w="115" w:type="dxa"/>
            </w:tcMar>
            <w:vAlign w:val="center"/>
          </w:tcPr>
          <w:p w:rsidR="00A04A67" w:rsidRPr="009F5893" w:rsidRDefault="00A04A67" w:rsidP="00A04A67">
            <w:pPr>
              <w:spacing w:before="60"/>
              <w:rPr>
                <w:rFonts w:ascii="Arial" w:hAnsi="Arial" w:cs="Arial"/>
                <w:b/>
                <w:sz w:val="18"/>
                <w:szCs w:val="18"/>
              </w:rPr>
            </w:pPr>
            <w:r w:rsidRPr="009F5893">
              <w:rPr>
                <w:rFonts w:ascii="Arial" w:hAnsi="Arial" w:cs="Arial"/>
                <w:sz w:val="18"/>
                <w:szCs w:val="18"/>
              </w:rPr>
              <w:t>Material usage</w:t>
            </w:r>
          </w:p>
        </w:tc>
        <w:tc>
          <w:tcPr>
            <w:tcW w:w="2790" w:type="dxa"/>
            <w:shd w:val="clear" w:color="auto" w:fill="auto"/>
            <w:tcMar>
              <w:left w:w="115" w:type="dxa"/>
            </w:tcMar>
            <w:vAlign w:val="bottom"/>
          </w:tcPr>
          <w:p w:rsidR="00A04A67" w:rsidRPr="009F5893" w:rsidRDefault="00A04A67" w:rsidP="00A04A67">
            <w:pPr>
              <w:spacing w:before="60"/>
              <w:rPr>
                <w:rFonts w:ascii="Arial" w:hAnsi="Arial" w:cs="Arial"/>
                <w:b/>
                <w:sz w:val="18"/>
                <w:szCs w:val="18"/>
              </w:rPr>
            </w:pPr>
            <w:r w:rsidRPr="009F5893">
              <w:rPr>
                <w:rFonts w:ascii="Arial" w:hAnsi="Arial" w:cs="Arial"/>
                <w:sz w:val="18"/>
                <w:szCs w:val="18"/>
              </w:rPr>
              <w:t>Operating hours</w:t>
            </w:r>
          </w:p>
        </w:tc>
        <w:tc>
          <w:tcPr>
            <w:tcW w:w="1890" w:type="dxa"/>
            <w:shd w:val="clear" w:color="auto" w:fill="auto"/>
            <w:tcMar>
              <w:left w:w="115" w:type="dxa"/>
            </w:tcMar>
            <w:vAlign w:val="bottom"/>
          </w:tcPr>
          <w:p w:rsidR="00A04A67" w:rsidRPr="009F5893" w:rsidRDefault="00A04A67" w:rsidP="00A04A67">
            <w:pPr>
              <w:spacing w:before="60"/>
              <w:rPr>
                <w:rFonts w:ascii="Arial" w:hAnsi="Arial" w:cs="Arial"/>
                <w:b/>
                <w:sz w:val="18"/>
                <w:szCs w:val="18"/>
              </w:rPr>
            </w:pPr>
            <w:r w:rsidRPr="009F5893">
              <w:rPr>
                <w:rFonts w:ascii="Arial" w:hAnsi="Arial" w:cs="Arial"/>
                <w:sz w:val="18"/>
                <w:szCs w:val="18"/>
              </w:rPr>
              <w:t>Total power input</w:t>
            </w:r>
          </w:p>
        </w:tc>
      </w:tr>
      <w:tr w:rsidR="00A04A67" w:rsidRPr="009F5893" w:rsidTr="005E3378">
        <w:tc>
          <w:tcPr>
            <w:tcW w:w="1800" w:type="dxa"/>
            <w:shd w:val="clear" w:color="auto" w:fill="auto"/>
            <w:vAlign w:val="bottom"/>
          </w:tcPr>
          <w:p w:rsidR="00A04A67" w:rsidRPr="009F5893" w:rsidRDefault="00A04A67" w:rsidP="00A04A67">
            <w:pPr>
              <w:spacing w:before="60"/>
              <w:rPr>
                <w:rFonts w:ascii="Arial" w:hAnsi="Arial" w:cs="Arial"/>
                <w:b/>
                <w:sz w:val="18"/>
                <w:szCs w:val="18"/>
              </w:rPr>
            </w:pPr>
            <w:r w:rsidRPr="009F5893">
              <w:rPr>
                <w:rFonts w:ascii="Arial" w:hAnsi="Arial" w:cs="Arial"/>
                <w:sz w:val="18"/>
                <w:szCs w:val="18"/>
              </w:rPr>
              <w:t xml:space="preserve">Flame </w:t>
            </w:r>
            <w:r>
              <w:rPr>
                <w:rFonts w:ascii="Arial" w:hAnsi="Arial" w:cs="Arial"/>
                <w:sz w:val="18"/>
                <w:szCs w:val="18"/>
              </w:rPr>
              <w:t>p</w:t>
            </w:r>
            <w:r w:rsidRPr="009F5893">
              <w:rPr>
                <w:rFonts w:ascii="Arial" w:hAnsi="Arial" w:cs="Arial"/>
                <w:sz w:val="18"/>
                <w:szCs w:val="18"/>
              </w:rPr>
              <w:t>resent</w:t>
            </w:r>
          </w:p>
        </w:tc>
        <w:tc>
          <w:tcPr>
            <w:tcW w:w="2700" w:type="dxa"/>
            <w:shd w:val="clear" w:color="auto" w:fill="auto"/>
            <w:tcMar>
              <w:left w:w="115" w:type="dxa"/>
            </w:tcMar>
            <w:vAlign w:val="bottom"/>
          </w:tcPr>
          <w:p w:rsidR="00A04A67" w:rsidRPr="009F5893" w:rsidRDefault="00A04A67" w:rsidP="00A04A67">
            <w:pPr>
              <w:spacing w:before="60"/>
              <w:rPr>
                <w:rFonts w:ascii="Arial" w:hAnsi="Arial" w:cs="Arial"/>
                <w:b/>
                <w:sz w:val="18"/>
                <w:szCs w:val="18"/>
              </w:rPr>
            </w:pPr>
            <w:r w:rsidRPr="009F5893">
              <w:rPr>
                <w:rFonts w:ascii="Arial" w:hAnsi="Arial" w:cs="Arial"/>
                <w:sz w:val="18"/>
                <w:szCs w:val="18"/>
              </w:rPr>
              <w:t>Moisture content</w:t>
            </w:r>
          </w:p>
        </w:tc>
        <w:tc>
          <w:tcPr>
            <w:tcW w:w="2790" w:type="dxa"/>
            <w:shd w:val="clear" w:color="auto" w:fill="auto"/>
            <w:tcMar>
              <w:left w:w="115" w:type="dxa"/>
            </w:tcMar>
            <w:vAlign w:val="bottom"/>
          </w:tcPr>
          <w:p w:rsidR="00A04A67" w:rsidRPr="009F5893" w:rsidRDefault="00A04A67" w:rsidP="00A04A67">
            <w:pPr>
              <w:spacing w:before="60"/>
              <w:rPr>
                <w:rFonts w:ascii="Arial" w:hAnsi="Arial" w:cs="Arial"/>
                <w:b/>
                <w:sz w:val="18"/>
                <w:szCs w:val="18"/>
              </w:rPr>
            </w:pPr>
            <w:r w:rsidRPr="009F5893">
              <w:rPr>
                <w:rFonts w:ascii="Arial" w:hAnsi="Arial" w:cs="Arial"/>
                <w:sz w:val="18"/>
                <w:szCs w:val="18"/>
              </w:rPr>
              <w:t xml:space="preserve">Retention </w:t>
            </w:r>
            <w:r>
              <w:rPr>
                <w:rFonts w:ascii="Arial" w:hAnsi="Arial" w:cs="Arial"/>
                <w:sz w:val="18"/>
                <w:szCs w:val="18"/>
              </w:rPr>
              <w:t>t</w:t>
            </w:r>
            <w:r w:rsidRPr="009F5893">
              <w:rPr>
                <w:rFonts w:ascii="Arial" w:hAnsi="Arial" w:cs="Arial"/>
                <w:sz w:val="18"/>
                <w:szCs w:val="18"/>
              </w:rPr>
              <w:t>ime</w:t>
            </w:r>
          </w:p>
        </w:tc>
        <w:tc>
          <w:tcPr>
            <w:tcW w:w="1890" w:type="dxa"/>
            <w:shd w:val="clear" w:color="auto" w:fill="auto"/>
            <w:tcMar>
              <w:left w:w="115" w:type="dxa"/>
            </w:tcMar>
            <w:vAlign w:val="bottom"/>
          </w:tcPr>
          <w:p w:rsidR="00A04A67" w:rsidRPr="009F5893" w:rsidRDefault="00A04A67" w:rsidP="00A04A67">
            <w:pPr>
              <w:spacing w:before="60"/>
              <w:rPr>
                <w:rFonts w:ascii="Arial" w:hAnsi="Arial" w:cs="Arial"/>
                <w:b/>
                <w:sz w:val="18"/>
                <w:szCs w:val="18"/>
              </w:rPr>
            </w:pPr>
            <w:r w:rsidRPr="009F5893">
              <w:rPr>
                <w:rFonts w:ascii="Arial" w:hAnsi="Arial" w:cs="Arial"/>
                <w:sz w:val="18"/>
                <w:szCs w:val="18"/>
              </w:rPr>
              <w:t>Water pressure</w:t>
            </w:r>
          </w:p>
        </w:tc>
      </w:tr>
      <w:tr w:rsidR="00A04A67" w:rsidRPr="009F5893" w:rsidTr="005E3378">
        <w:tc>
          <w:tcPr>
            <w:tcW w:w="1800" w:type="dxa"/>
            <w:shd w:val="clear" w:color="auto" w:fill="auto"/>
            <w:vAlign w:val="bottom"/>
          </w:tcPr>
          <w:p w:rsidR="00A04A67" w:rsidRPr="009F5893" w:rsidRDefault="00A04A67" w:rsidP="00A04A67">
            <w:pPr>
              <w:keepNext/>
              <w:spacing w:before="60"/>
              <w:rPr>
                <w:rFonts w:ascii="Arial" w:hAnsi="Arial" w:cs="Arial"/>
                <w:b/>
                <w:sz w:val="18"/>
                <w:szCs w:val="18"/>
              </w:rPr>
            </w:pPr>
            <w:r>
              <w:rPr>
                <w:rFonts w:ascii="Arial" w:hAnsi="Arial" w:cs="Arial"/>
                <w:sz w:val="18"/>
                <w:szCs w:val="18"/>
              </w:rPr>
              <w:t>Fuel u</w:t>
            </w:r>
            <w:r w:rsidRPr="009F5893">
              <w:rPr>
                <w:rFonts w:ascii="Arial" w:hAnsi="Arial" w:cs="Arial"/>
                <w:sz w:val="18"/>
                <w:szCs w:val="18"/>
              </w:rPr>
              <w:t>sage</w:t>
            </w:r>
          </w:p>
        </w:tc>
        <w:tc>
          <w:tcPr>
            <w:tcW w:w="2700" w:type="dxa"/>
            <w:shd w:val="clear" w:color="auto" w:fill="auto"/>
            <w:tcMar>
              <w:left w:w="115" w:type="dxa"/>
            </w:tcMar>
            <w:vAlign w:val="bottom"/>
          </w:tcPr>
          <w:p w:rsidR="00A04A67" w:rsidRPr="009F5893" w:rsidRDefault="00A04A67" w:rsidP="00A04A67">
            <w:pPr>
              <w:spacing w:before="60"/>
              <w:rPr>
                <w:rFonts w:ascii="Arial" w:hAnsi="Arial" w:cs="Arial"/>
                <w:b/>
                <w:sz w:val="18"/>
                <w:szCs w:val="18"/>
              </w:rPr>
            </w:pPr>
            <w:r>
              <w:rPr>
                <w:rFonts w:ascii="Arial" w:hAnsi="Arial" w:cs="Arial"/>
                <w:sz w:val="18"/>
                <w:szCs w:val="18"/>
              </w:rPr>
              <w:t>Parametric carbon dioxide**</w:t>
            </w:r>
          </w:p>
        </w:tc>
        <w:tc>
          <w:tcPr>
            <w:tcW w:w="2790" w:type="dxa"/>
            <w:shd w:val="clear" w:color="auto" w:fill="auto"/>
            <w:tcMar>
              <w:left w:w="115" w:type="dxa"/>
            </w:tcMar>
            <w:vAlign w:val="bottom"/>
          </w:tcPr>
          <w:p w:rsidR="00A04A67" w:rsidRPr="009F5893" w:rsidRDefault="00A04A67" w:rsidP="00A04A67">
            <w:pPr>
              <w:spacing w:before="60"/>
              <w:rPr>
                <w:rFonts w:ascii="Arial" w:hAnsi="Arial" w:cs="Arial"/>
                <w:b/>
                <w:sz w:val="18"/>
                <w:szCs w:val="18"/>
              </w:rPr>
            </w:pPr>
            <w:r w:rsidRPr="009F5893">
              <w:rPr>
                <w:rFonts w:ascii="Arial" w:hAnsi="Arial" w:cs="Arial"/>
                <w:sz w:val="18"/>
                <w:szCs w:val="18"/>
              </w:rPr>
              <w:t>Secondary current</w:t>
            </w:r>
          </w:p>
        </w:tc>
        <w:tc>
          <w:tcPr>
            <w:tcW w:w="1890" w:type="dxa"/>
            <w:shd w:val="clear" w:color="auto" w:fill="auto"/>
            <w:tcMar>
              <w:left w:w="115" w:type="dxa"/>
            </w:tcMar>
            <w:vAlign w:val="bottom"/>
          </w:tcPr>
          <w:p w:rsidR="00A04A67" w:rsidRPr="009F5893" w:rsidRDefault="00A04A67" w:rsidP="00A04A67">
            <w:pPr>
              <w:spacing w:before="60"/>
              <w:rPr>
                <w:rFonts w:ascii="Arial" w:hAnsi="Arial" w:cs="Arial"/>
                <w:b/>
                <w:sz w:val="18"/>
                <w:szCs w:val="18"/>
              </w:rPr>
            </w:pPr>
            <w:r>
              <w:rPr>
                <w:rFonts w:ascii="Arial" w:hAnsi="Arial" w:cs="Arial"/>
                <w:sz w:val="18"/>
                <w:szCs w:val="18"/>
              </w:rPr>
              <w:t>pH</w:t>
            </w:r>
          </w:p>
        </w:tc>
      </w:tr>
      <w:tr w:rsidR="00A04A67" w:rsidRPr="009F5893" w:rsidTr="005E3378">
        <w:tc>
          <w:tcPr>
            <w:tcW w:w="1800" w:type="dxa"/>
            <w:shd w:val="clear" w:color="auto" w:fill="auto"/>
            <w:vAlign w:val="bottom"/>
          </w:tcPr>
          <w:p w:rsidR="00A04A67" w:rsidRPr="009F5893" w:rsidRDefault="00A04A67" w:rsidP="00A04A67">
            <w:pPr>
              <w:spacing w:before="60"/>
              <w:rPr>
                <w:rFonts w:ascii="Arial" w:hAnsi="Arial" w:cs="Arial"/>
                <w:b/>
                <w:sz w:val="18"/>
                <w:szCs w:val="18"/>
              </w:rPr>
            </w:pPr>
            <w:r>
              <w:rPr>
                <w:rFonts w:ascii="Arial" w:hAnsi="Arial" w:cs="Arial"/>
                <w:sz w:val="18"/>
                <w:szCs w:val="18"/>
              </w:rPr>
              <w:t>Heat i</w:t>
            </w:r>
            <w:r w:rsidRPr="009F5893">
              <w:rPr>
                <w:rFonts w:ascii="Arial" w:hAnsi="Arial" w:cs="Arial"/>
                <w:sz w:val="18"/>
                <w:szCs w:val="18"/>
              </w:rPr>
              <w:t>nput</w:t>
            </w:r>
          </w:p>
        </w:tc>
        <w:tc>
          <w:tcPr>
            <w:tcW w:w="2700" w:type="dxa"/>
            <w:shd w:val="clear" w:color="auto" w:fill="auto"/>
            <w:tcMar>
              <w:left w:w="115" w:type="dxa"/>
            </w:tcMar>
            <w:vAlign w:val="bottom"/>
          </w:tcPr>
          <w:p w:rsidR="00A04A67" w:rsidRPr="009F5893" w:rsidRDefault="00A04A67" w:rsidP="00A04A67">
            <w:pPr>
              <w:spacing w:before="60"/>
              <w:rPr>
                <w:rFonts w:ascii="Arial" w:hAnsi="Arial" w:cs="Arial"/>
                <w:b/>
                <w:sz w:val="18"/>
                <w:szCs w:val="18"/>
              </w:rPr>
            </w:pPr>
            <w:r>
              <w:rPr>
                <w:rFonts w:ascii="Arial" w:hAnsi="Arial" w:cs="Arial"/>
                <w:sz w:val="18"/>
                <w:szCs w:val="18"/>
              </w:rPr>
              <w:t>Parametric c</w:t>
            </w:r>
            <w:r w:rsidRPr="005F3522">
              <w:rPr>
                <w:rFonts w:ascii="Arial" w:hAnsi="Arial" w:cs="Arial"/>
                <w:sz w:val="18"/>
                <w:szCs w:val="18"/>
              </w:rPr>
              <w:t>arbon monoxide</w:t>
            </w:r>
            <w:r>
              <w:rPr>
                <w:rFonts w:ascii="Arial" w:hAnsi="Arial" w:cs="Arial"/>
                <w:sz w:val="18"/>
                <w:szCs w:val="18"/>
              </w:rPr>
              <w:t>**</w:t>
            </w:r>
          </w:p>
        </w:tc>
        <w:tc>
          <w:tcPr>
            <w:tcW w:w="2790" w:type="dxa"/>
            <w:shd w:val="clear" w:color="auto" w:fill="auto"/>
            <w:tcMar>
              <w:left w:w="115" w:type="dxa"/>
            </w:tcMar>
            <w:vAlign w:val="bottom"/>
          </w:tcPr>
          <w:p w:rsidR="00A04A67" w:rsidRPr="009F5893" w:rsidRDefault="00A04A67" w:rsidP="00A04A67">
            <w:pPr>
              <w:spacing w:before="60"/>
              <w:rPr>
                <w:rFonts w:ascii="Arial" w:hAnsi="Arial" w:cs="Arial"/>
                <w:b/>
                <w:sz w:val="18"/>
                <w:szCs w:val="18"/>
              </w:rPr>
            </w:pPr>
            <w:r w:rsidRPr="009F5893">
              <w:rPr>
                <w:rFonts w:ascii="Arial" w:hAnsi="Arial" w:cs="Arial"/>
                <w:sz w:val="18"/>
                <w:szCs w:val="18"/>
              </w:rPr>
              <w:t>Secondary voltage</w:t>
            </w:r>
          </w:p>
        </w:tc>
        <w:tc>
          <w:tcPr>
            <w:tcW w:w="1890" w:type="dxa"/>
            <w:shd w:val="clear" w:color="auto" w:fill="auto"/>
            <w:tcMar>
              <w:left w:w="115" w:type="dxa"/>
            </w:tcMar>
            <w:vAlign w:val="bottom"/>
          </w:tcPr>
          <w:p w:rsidR="00A04A67" w:rsidRPr="009F5893" w:rsidRDefault="00A04A67" w:rsidP="00A04A67">
            <w:pPr>
              <w:spacing w:before="60"/>
              <w:rPr>
                <w:rFonts w:ascii="Arial" w:hAnsi="Arial" w:cs="Arial"/>
                <w:b/>
                <w:sz w:val="18"/>
                <w:szCs w:val="18"/>
              </w:rPr>
            </w:pPr>
          </w:p>
        </w:tc>
      </w:tr>
      <w:tr w:rsidR="00A04A67" w:rsidRPr="009F5893" w:rsidTr="005E3378">
        <w:tc>
          <w:tcPr>
            <w:tcW w:w="1800" w:type="dxa"/>
            <w:shd w:val="clear" w:color="auto" w:fill="auto"/>
            <w:vAlign w:val="bottom"/>
          </w:tcPr>
          <w:p w:rsidR="00A04A67" w:rsidRDefault="00A04A67" w:rsidP="00A04A67">
            <w:pPr>
              <w:spacing w:before="60"/>
              <w:rPr>
                <w:rFonts w:ascii="Arial" w:hAnsi="Arial" w:cs="Arial"/>
                <w:sz w:val="18"/>
                <w:szCs w:val="18"/>
              </w:rPr>
            </w:pPr>
            <w:r w:rsidRPr="009F5893">
              <w:rPr>
                <w:rFonts w:ascii="Arial" w:hAnsi="Arial" w:cs="Arial"/>
                <w:sz w:val="18"/>
                <w:szCs w:val="18"/>
              </w:rPr>
              <w:t>Hours</w:t>
            </w:r>
          </w:p>
        </w:tc>
        <w:tc>
          <w:tcPr>
            <w:tcW w:w="2700" w:type="dxa"/>
            <w:shd w:val="clear" w:color="auto" w:fill="auto"/>
            <w:tcMar>
              <w:left w:w="115" w:type="dxa"/>
            </w:tcMar>
            <w:vAlign w:val="bottom"/>
          </w:tcPr>
          <w:p w:rsidR="00A04A67" w:rsidRPr="009F5893" w:rsidRDefault="00A04A67">
            <w:pPr>
              <w:spacing w:before="60"/>
              <w:rPr>
                <w:rFonts w:ascii="Arial" w:hAnsi="Arial" w:cs="Arial"/>
                <w:sz w:val="18"/>
                <w:szCs w:val="18"/>
              </w:rPr>
            </w:pPr>
            <w:r>
              <w:rPr>
                <w:rFonts w:ascii="Arial" w:hAnsi="Arial" w:cs="Arial"/>
                <w:sz w:val="18"/>
                <w:szCs w:val="18"/>
              </w:rPr>
              <w:t>Parametric nitrogen oxides**</w:t>
            </w:r>
          </w:p>
        </w:tc>
        <w:tc>
          <w:tcPr>
            <w:tcW w:w="2790" w:type="dxa"/>
            <w:shd w:val="clear" w:color="auto" w:fill="auto"/>
            <w:tcMar>
              <w:left w:w="115" w:type="dxa"/>
            </w:tcMar>
            <w:vAlign w:val="bottom"/>
          </w:tcPr>
          <w:p w:rsidR="00A04A67" w:rsidRPr="009F5893" w:rsidRDefault="00A04A67" w:rsidP="00A04A67">
            <w:pPr>
              <w:spacing w:before="60"/>
              <w:rPr>
                <w:rFonts w:ascii="Arial" w:hAnsi="Arial" w:cs="Arial"/>
                <w:sz w:val="18"/>
                <w:szCs w:val="18"/>
              </w:rPr>
            </w:pPr>
            <w:r w:rsidRPr="009F5893">
              <w:rPr>
                <w:rFonts w:ascii="Arial" w:hAnsi="Arial" w:cs="Arial"/>
                <w:sz w:val="18"/>
                <w:szCs w:val="18"/>
              </w:rPr>
              <w:t>Sorbent, dry</w:t>
            </w:r>
          </w:p>
        </w:tc>
        <w:tc>
          <w:tcPr>
            <w:tcW w:w="1890" w:type="dxa"/>
            <w:shd w:val="clear" w:color="auto" w:fill="auto"/>
            <w:tcMar>
              <w:left w:w="115" w:type="dxa"/>
            </w:tcMar>
            <w:vAlign w:val="bottom"/>
          </w:tcPr>
          <w:p w:rsidR="00A04A67" w:rsidRPr="005F3522" w:rsidRDefault="00A04A67" w:rsidP="00A04A67">
            <w:pPr>
              <w:spacing w:before="60"/>
              <w:rPr>
                <w:rFonts w:ascii="Arial" w:hAnsi="Arial" w:cs="Arial"/>
                <w:sz w:val="18"/>
                <w:szCs w:val="18"/>
              </w:rPr>
            </w:pPr>
          </w:p>
        </w:tc>
      </w:tr>
    </w:tbl>
    <w:p w:rsidR="009879D0" w:rsidRDefault="009879D0" w:rsidP="00BB7DA8">
      <w:pPr>
        <w:pStyle w:val="Form-Title3"/>
        <w:jc w:val="left"/>
      </w:pPr>
    </w:p>
    <w:tbl>
      <w:tblPr>
        <w:tblW w:w="0" w:type="auto"/>
        <w:tblInd w:w="547" w:type="dxa"/>
        <w:tblBorders>
          <w:bottom w:val="single" w:sz="4" w:space="0" w:color="auto"/>
          <w:insideH w:val="single" w:sz="4" w:space="0" w:color="auto"/>
          <w:insideV w:val="single" w:sz="4" w:space="0" w:color="auto"/>
        </w:tblBorders>
        <w:tblLook w:val="04A0" w:firstRow="1" w:lastRow="0" w:firstColumn="1" w:lastColumn="0" w:noHBand="0" w:noVBand="1"/>
      </w:tblPr>
      <w:tblGrid>
        <w:gridCol w:w="2243"/>
        <w:gridCol w:w="2095"/>
        <w:gridCol w:w="2495"/>
        <w:gridCol w:w="2430"/>
      </w:tblGrid>
      <w:tr w:rsidR="00BB7DA8" w:rsidRPr="009F5893" w:rsidTr="007124B4">
        <w:tc>
          <w:tcPr>
            <w:tcW w:w="9263" w:type="dxa"/>
            <w:gridSpan w:val="4"/>
            <w:shd w:val="clear" w:color="auto" w:fill="auto"/>
            <w:tcMar>
              <w:left w:w="0" w:type="dxa"/>
              <w:right w:w="115" w:type="dxa"/>
            </w:tcMar>
            <w:vAlign w:val="bottom"/>
          </w:tcPr>
          <w:p w:rsidR="00BB7DA8" w:rsidRPr="009F5893" w:rsidRDefault="00BB7DA8" w:rsidP="00BB7DA8">
            <w:pPr>
              <w:keepNext/>
              <w:spacing w:before="60"/>
              <w:rPr>
                <w:rFonts w:ascii="Arial" w:hAnsi="Arial" w:cs="Arial"/>
                <w:sz w:val="18"/>
                <w:szCs w:val="18"/>
              </w:rPr>
            </w:pPr>
            <w:r>
              <w:rPr>
                <w:rFonts w:ascii="Arial" w:hAnsi="Arial" w:cs="Arial"/>
                <w:b/>
                <w:sz w:val="18"/>
                <w:szCs w:val="18"/>
              </w:rPr>
              <w:t>Parameters monitored – CEMS/COMS</w:t>
            </w:r>
          </w:p>
        </w:tc>
      </w:tr>
      <w:tr w:rsidR="006E2D6D" w:rsidRPr="009F5893" w:rsidTr="007124B4">
        <w:tc>
          <w:tcPr>
            <w:tcW w:w="2243" w:type="dxa"/>
            <w:shd w:val="clear" w:color="auto" w:fill="auto"/>
            <w:tcMar>
              <w:left w:w="0" w:type="dxa"/>
              <w:right w:w="115" w:type="dxa"/>
            </w:tcMar>
            <w:vAlign w:val="bottom"/>
          </w:tcPr>
          <w:p w:rsidR="006E2D6D" w:rsidRPr="009F5893" w:rsidRDefault="006E2D6D" w:rsidP="006E2D6D">
            <w:pPr>
              <w:spacing w:before="60"/>
              <w:rPr>
                <w:rFonts w:ascii="Arial" w:hAnsi="Arial" w:cs="Arial"/>
                <w:b/>
                <w:sz w:val="18"/>
                <w:szCs w:val="18"/>
              </w:rPr>
            </w:pPr>
            <w:r w:rsidRPr="009F5893">
              <w:rPr>
                <w:rFonts w:ascii="Arial" w:hAnsi="Arial" w:cs="Arial"/>
                <w:sz w:val="18"/>
                <w:szCs w:val="18"/>
              </w:rPr>
              <w:t>Air flow rate</w:t>
            </w:r>
          </w:p>
        </w:tc>
        <w:tc>
          <w:tcPr>
            <w:tcW w:w="2095" w:type="dxa"/>
            <w:shd w:val="clear" w:color="auto" w:fill="auto"/>
            <w:vAlign w:val="bottom"/>
          </w:tcPr>
          <w:p w:rsidR="006E2D6D" w:rsidRPr="009F5893" w:rsidRDefault="00F53A64" w:rsidP="00F53A64">
            <w:pPr>
              <w:spacing w:before="60"/>
              <w:rPr>
                <w:rFonts w:ascii="Arial" w:hAnsi="Arial" w:cs="Arial"/>
                <w:b/>
                <w:sz w:val="18"/>
                <w:szCs w:val="18"/>
              </w:rPr>
            </w:pPr>
            <w:r w:rsidRPr="009F5893">
              <w:rPr>
                <w:rFonts w:ascii="Arial" w:hAnsi="Arial" w:cs="Arial"/>
                <w:sz w:val="18"/>
                <w:szCs w:val="18"/>
              </w:rPr>
              <w:t xml:space="preserve">Lead compounds </w:t>
            </w:r>
          </w:p>
        </w:tc>
        <w:tc>
          <w:tcPr>
            <w:tcW w:w="2495" w:type="dxa"/>
            <w:shd w:val="clear" w:color="auto" w:fill="auto"/>
            <w:vAlign w:val="bottom"/>
          </w:tcPr>
          <w:p w:rsidR="006E2D6D" w:rsidRPr="009F5893" w:rsidRDefault="00F53A64" w:rsidP="006E2D6D">
            <w:pPr>
              <w:spacing w:before="60"/>
              <w:rPr>
                <w:rFonts w:ascii="Arial" w:hAnsi="Arial" w:cs="Arial"/>
                <w:b/>
                <w:sz w:val="18"/>
                <w:szCs w:val="18"/>
              </w:rPr>
            </w:pPr>
            <w:r>
              <w:rPr>
                <w:rFonts w:ascii="Arial" w:hAnsi="Arial" w:cs="Arial"/>
                <w:sz w:val="18"/>
                <w:szCs w:val="18"/>
              </w:rPr>
              <w:t>Non-methane h</w:t>
            </w:r>
            <w:r w:rsidRPr="009F5893">
              <w:rPr>
                <w:rFonts w:ascii="Arial" w:hAnsi="Arial" w:cs="Arial"/>
                <w:sz w:val="18"/>
                <w:szCs w:val="18"/>
              </w:rPr>
              <w:t>ydrocarbons (NMHC)</w:t>
            </w:r>
          </w:p>
        </w:tc>
        <w:tc>
          <w:tcPr>
            <w:tcW w:w="2430" w:type="dxa"/>
            <w:shd w:val="clear" w:color="auto" w:fill="auto"/>
            <w:vAlign w:val="bottom"/>
          </w:tcPr>
          <w:p w:rsidR="006E2D6D" w:rsidRPr="009F5893" w:rsidRDefault="00F53A64" w:rsidP="006E2D6D">
            <w:pPr>
              <w:spacing w:before="60"/>
              <w:rPr>
                <w:rFonts w:ascii="Arial" w:hAnsi="Arial" w:cs="Arial"/>
                <w:b/>
                <w:sz w:val="18"/>
                <w:szCs w:val="18"/>
              </w:rPr>
            </w:pPr>
            <w:r w:rsidRPr="009F5893">
              <w:rPr>
                <w:rFonts w:ascii="Arial" w:hAnsi="Arial" w:cs="Arial"/>
                <w:sz w:val="18"/>
                <w:szCs w:val="18"/>
              </w:rPr>
              <w:t>Sulfur - total reduced compounds including H2S</w:t>
            </w:r>
            <w:r w:rsidRPr="009F5893" w:rsidDel="00F53A64">
              <w:rPr>
                <w:rFonts w:ascii="Arial" w:hAnsi="Arial" w:cs="Arial"/>
                <w:sz w:val="18"/>
                <w:szCs w:val="18"/>
              </w:rPr>
              <w:t xml:space="preserve"> </w:t>
            </w:r>
          </w:p>
        </w:tc>
      </w:tr>
      <w:tr w:rsidR="00F53A64" w:rsidRPr="009F5893" w:rsidTr="007124B4">
        <w:tc>
          <w:tcPr>
            <w:tcW w:w="2243" w:type="dxa"/>
            <w:shd w:val="clear" w:color="auto" w:fill="auto"/>
            <w:tcMar>
              <w:left w:w="0" w:type="dxa"/>
              <w:right w:w="115" w:type="dxa"/>
            </w:tcMar>
            <w:vAlign w:val="bottom"/>
          </w:tcPr>
          <w:p w:rsidR="00F53A64" w:rsidRPr="009F5893" w:rsidRDefault="00F53A64" w:rsidP="00F53A64">
            <w:pPr>
              <w:spacing w:before="60"/>
              <w:rPr>
                <w:rFonts w:ascii="Arial" w:hAnsi="Arial" w:cs="Arial"/>
                <w:b/>
                <w:sz w:val="18"/>
                <w:szCs w:val="18"/>
              </w:rPr>
            </w:pPr>
            <w:r>
              <w:rPr>
                <w:rFonts w:ascii="Arial" w:hAnsi="Arial" w:cs="Arial"/>
                <w:sz w:val="18"/>
                <w:szCs w:val="18"/>
              </w:rPr>
              <w:t>Ammonia</w:t>
            </w:r>
          </w:p>
        </w:tc>
        <w:tc>
          <w:tcPr>
            <w:tcW w:w="2095" w:type="dxa"/>
            <w:shd w:val="clear" w:color="auto" w:fill="auto"/>
            <w:vAlign w:val="bottom"/>
          </w:tcPr>
          <w:p w:rsidR="00F53A64" w:rsidRPr="009F5893" w:rsidRDefault="00F53A64" w:rsidP="00F53A64">
            <w:pPr>
              <w:spacing w:before="60"/>
              <w:rPr>
                <w:rFonts w:ascii="Arial" w:hAnsi="Arial" w:cs="Arial"/>
                <w:b/>
                <w:sz w:val="18"/>
                <w:szCs w:val="18"/>
              </w:rPr>
            </w:pPr>
            <w:r w:rsidRPr="009F5893">
              <w:rPr>
                <w:rFonts w:ascii="Arial" w:hAnsi="Arial" w:cs="Arial"/>
                <w:sz w:val="18"/>
                <w:szCs w:val="18"/>
              </w:rPr>
              <w:t>Mercury</w:t>
            </w:r>
          </w:p>
        </w:tc>
        <w:tc>
          <w:tcPr>
            <w:tcW w:w="2495" w:type="dxa"/>
            <w:shd w:val="clear" w:color="auto" w:fill="auto"/>
            <w:vAlign w:val="bottom"/>
          </w:tcPr>
          <w:p w:rsidR="00F53A64" w:rsidRPr="009F5893" w:rsidRDefault="00F53A64" w:rsidP="00F53A64">
            <w:pPr>
              <w:spacing w:before="60"/>
              <w:rPr>
                <w:rFonts w:ascii="Arial" w:hAnsi="Arial" w:cs="Arial"/>
                <w:b/>
                <w:sz w:val="18"/>
                <w:szCs w:val="18"/>
              </w:rPr>
            </w:pPr>
            <w:r w:rsidRPr="009F5893">
              <w:rPr>
                <w:rFonts w:ascii="Arial" w:hAnsi="Arial" w:cs="Arial"/>
                <w:sz w:val="18"/>
                <w:szCs w:val="18"/>
              </w:rPr>
              <w:t>Opacity*</w:t>
            </w:r>
          </w:p>
        </w:tc>
        <w:tc>
          <w:tcPr>
            <w:tcW w:w="2430" w:type="dxa"/>
            <w:shd w:val="clear" w:color="auto" w:fill="auto"/>
            <w:vAlign w:val="bottom"/>
          </w:tcPr>
          <w:p w:rsidR="00F53A64" w:rsidRPr="009F5893" w:rsidRDefault="00F53A64" w:rsidP="00F53A64">
            <w:pPr>
              <w:spacing w:before="60"/>
              <w:rPr>
                <w:rFonts w:ascii="Arial" w:hAnsi="Arial" w:cs="Arial"/>
                <w:b/>
                <w:sz w:val="18"/>
                <w:szCs w:val="18"/>
              </w:rPr>
            </w:pPr>
            <w:r w:rsidRPr="009F5893">
              <w:rPr>
                <w:rFonts w:ascii="Arial" w:hAnsi="Arial" w:cs="Arial"/>
                <w:sz w:val="18"/>
                <w:szCs w:val="18"/>
              </w:rPr>
              <w:t>Sulfur dioxide</w:t>
            </w:r>
          </w:p>
        </w:tc>
      </w:tr>
      <w:tr w:rsidR="00F53A64" w:rsidRPr="009F5893" w:rsidTr="007124B4">
        <w:tc>
          <w:tcPr>
            <w:tcW w:w="2243" w:type="dxa"/>
            <w:shd w:val="clear" w:color="auto" w:fill="auto"/>
            <w:tcMar>
              <w:left w:w="0" w:type="dxa"/>
              <w:right w:w="115" w:type="dxa"/>
            </w:tcMar>
            <w:vAlign w:val="bottom"/>
          </w:tcPr>
          <w:p w:rsidR="00F53A64" w:rsidRPr="009F5893" w:rsidRDefault="00F53A64" w:rsidP="00F53A64">
            <w:pPr>
              <w:spacing w:before="60"/>
              <w:rPr>
                <w:rFonts w:ascii="Arial" w:hAnsi="Arial" w:cs="Arial"/>
                <w:b/>
                <w:sz w:val="18"/>
                <w:szCs w:val="18"/>
              </w:rPr>
            </w:pPr>
            <w:r w:rsidRPr="009F5893">
              <w:rPr>
                <w:rFonts w:ascii="Arial" w:hAnsi="Arial" w:cs="Arial"/>
                <w:sz w:val="18"/>
                <w:szCs w:val="18"/>
              </w:rPr>
              <w:t>Carbon dioxide</w:t>
            </w:r>
          </w:p>
        </w:tc>
        <w:tc>
          <w:tcPr>
            <w:tcW w:w="2095" w:type="dxa"/>
            <w:shd w:val="clear" w:color="auto" w:fill="auto"/>
            <w:vAlign w:val="bottom"/>
          </w:tcPr>
          <w:p w:rsidR="00F53A64" w:rsidRPr="009F5893" w:rsidRDefault="00F53A64" w:rsidP="00F53A64">
            <w:pPr>
              <w:spacing w:before="60"/>
              <w:rPr>
                <w:rFonts w:ascii="Arial" w:hAnsi="Arial" w:cs="Arial"/>
                <w:b/>
                <w:sz w:val="18"/>
                <w:szCs w:val="18"/>
              </w:rPr>
            </w:pPr>
            <w:r w:rsidRPr="009F5893">
              <w:rPr>
                <w:rFonts w:ascii="Arial" w:hAnsi="Arial" w:cs="Arial"/>
                <w:sz w:val="18"/>
                <w:szCs w:val="18"/>
              </w:rPr>
              <w:t>Mercury additive</w:t>
            </w:r>
          </w:p>
        </w:tc>
        <w:tc>
          <w:tcPr>
            <w:tcW w:w="2495" w:type="dxa"/>
            <w:shd w:val="clear" w:color="auto" w:fill="auto"/>
            <w:vAlign w:val="bottom"/>
          </w:tcPr>
          <w:p w:rsidR="00F53A64" w:rsidRPr="009F5893" w:rsidRDefault="00F53A64" w:rsidP="00F53A64">
            <w:pPr>
              <w:spacing w:before="60"/>
              <w:rPr>
                <w:rFonts w:ascii="Arial" w:hAnsi="Arial" w:cs="Arial"/>
                <w:b/>
                <w:sz w:val="18"/>
                <w:szCs w:val="18"/>
              </w:rPr>
            </w:pPr>
            <w:r w:rsidRPr="009F5893">
              <w:rPr>
                <w:rFonts w:ascii="Arial" w:hAnsi="Arial" w:cs="Arial"/>
                <w:sz w:val="18"/>
                <w:szCs w:val="18"/>
              </w:rPr>
              <w:t>Oxygen</w:t>
            </w:r>
          </w:p>
        </w:tc>
        <w:tc>
          <w:tcPr>
            <w:tcW w:w="2430" w:type="dxa"/>
            <w:shd w:val="clear" w:color="auto" w:fill="auto"/>
            <w:vAlign w:val="bottom"/>
          </w:tcPr>
          <w:p w:rsidR="00F53A64" w:rsidRPr="009F5893" w:rsidRDefault="00F53A64" w:rsidP="00F53A64">
            <w:pPr>
              <w:spacing w:before="60"/>
              <w:rPr>
                <w:rFonts w:ascii="Arial" w:hAnsi="Arial" w:cs="Arial"/>
                <w:b/>
                <w:sz w:val="18"/>
                <w:szCs w:val="18"/>
              </w:rPr>
            </w:pPr>
            <w:r w:rsidRPr="009F5893">
              <w:rPr>
                <w:rFonts w:ascii="Arial" w:hAnsi="Arial" w:cs="Arial"/>
                <w:sz w:val="18"/>
                <w:szCs w:val="18"/>
              </w:rPr>
              <w:t>Total organic compounds</w:t>
            </w:r>
          </w:p>
        </w:tc>
      </w:tr>
      <w:tr w:rsidR="00F53A64" w:rsidRPr="009F5893" w:rsidTr="007124B4">
        <w:tc>
          <w:tcPr>
            <w:tcW w:w="2243" w:type="dxa"/>
            <w:shd w:val="clear" w:color="auto" w:fill="auto"/>
            <w:tcMar>
              <w:left w:w="0" w:type="dxa"/>
              <w:right w:w="115" w:type="dxa"/>
            </w:tcMar>
            <w:vAlign w:val="bottom"/>
          </w:tcPr>
          <w:p w:rsidR="00F53A64" w:rsidRPr="009F5893" w:rsidRDefault="00F53A64" w:rsidP="00F53A64">
            <w:pPr>
              <w:spacing w:before="60"/>
              <w:rPr>
                <w:rFonts w:ascii="Arial" w:hAnsi="Arial" w:cs="Arial"/>
                <w:b/>
                <w:sz w:val="18"/>
                <w:szCs w:val="18"/>
              </w:rPr>
            </w:pPr>
            <w:r w:rsidRPr="009F5893">
              <w:rPr>
                <w:rFonts w:ascii="Arial" w:hAnsi="Arial" w:cs="Arial"/>
                <w:sz w:val="18"/>
                <w:szCs w:val="18"/>
              </w:rPr>
              <w:t>Carbon dioxide equivalent</w:t>
            </w:r>
          </w:p>
        </w:tc>
        <w:tc>
          <w:tcPr>
            <w:tcW w:w="2095" w:type="dxa"/>
            <w:shd w:val="clear" w:color="auto" w:fill="auto"/>
            <w:vAlign w:val="bottom"/>
          </w:tcPr>
          <w:p w:rsidR="00F53A64" w:rsidRPr="009F5893" w:rsidRDefault="00F53A64" w:rsidP="00F53A64">
            <w:pPr>
              <w:spacing w:before="60"/>
              <w:rPr>
                <w:rFonts w:ascii="Arial" w:hAnsi="Arial" w:cs="Arial"/>
                <w:b/>
                <w:sz w:val="18"/>
                <w:szCs w:val="18"/>
              </w:rPr>
            </w:pPr>
            <w:r>
              <w:rPr>
                <w:rFonts w:ascii="Arial" w:hAnsi="Arial" w:cs="Arial"/>
                <w:sz w:val="18"/>
                <w:szCs w:val="18"/>
              </w:rPr>
              <w:t>Nitrogen dio</w:t>
            </w:r>
            <w:r w:rsidRPr="009F5893">
              <w:rPr>
                <w:rFonts w:ascii="Arial" w:hAnsi="Arial" w:cs="Arial"/>
                <w:sz w:val="18"/>
                <w:szCs w:val="18"/>
              </w:rPr>
              <w:t>xide</w:t>
            </w:r>
          </w:p>
        </w:tc>
        <w:tc>
          <w:tcPr>
            <w:tcW w:w="2495" w:type="dxa"/>
            <w:shd w:val="clear" w:color="auto" w:fill="auto"/>
            <w:vAlign w:val="bottom"/>
          </w:tcPr>
          <w:p w:rsidR="00F53A64" w:rsidRPr="009F5893" w:rsidRDefault="00F53A64" w:rsidP="00F53A64">
            <w:pPr>
              <w:spacing w:before="60"/>
              <w:rPr>
                <w:rFonts w:ascii="Arial" w:hAnsi="Arial" w:cs="Arial"/>
                <w:b/>
                <w:sz w:val="18"/>
                <w:szCs w:val="18"/>
              </w:rPr>
            </w:pPr>
            <w:r w:rsidRPr="009F5893">
              <w:rPr>
                <w:rFonts w:ascii="Arial" w:hAnsi="Arial" w:cs="Arial"/>
                <w:sz w:val="18"/>
                <w:szCs w:val="18"/>
              </w:rPr>
              <w:t>PM &lt; 10 micron</w:t>
            </w:r>
          </w:p>
        </w:tc>
        <w:tc>
          <w:tcPr>
            <w:tcW w:w="2430" w:type="dxa"/>
            <w:shd w:val="clear" w:color="auto" w:fill="auto"/>
            <w:vAlign w:val="bottom"/>
          </w:tcPr>
          <w:p w:rsidR="00F53A64" w:rsidRPr="009F5893" w:rsidRDefault="00F53A64" w:rsidP="00F53A64">
            <w:pPr>
              <w:spacing w:before="60"/>
              <w:rPr>
                <w:rFonts w:ascii="Arial" w:hAnsi="Arial" w:cs="Arial"/>
                <w:b/>
                <w:sz w:val="18"/>
                <w:szCs w:val="18"/>
              </w:rPr>
            </w:pPr>
            <w:r w:rsidRPr="009F5893">
              <w:rPr>
                <w:rFonts w:ascii="Arial" w:hAnsi="Arial" w:cs="Arial"/>
                <w:sz w:val="18"/>
                <w:szCs w:val="18"/>
              </w:rPr>
              <w:t>Volatile organic compounds</w:t>
            </w:r>
          </w:p>
        </w:tc>
      </w:tr>
      <w:tr w:rsidR="00F53A64" w:rsidRPr="009F5893" w:rsidTr="007124B4">
        <w:tc>
          <w:tcPr>
            <w:tcW w:w="2243" w:type="dxa"/>
            <w:shd w:val="clear" w:color="auto" w:fill="auto"/>
            <w:tcMar>
              <w:left w:w="0" w:type="dxa"/>
              <w:right w:w="115" w:type="dxa"/>
            </w:tcMar>
            <w:vAlign w:val="bottom"/>
          </w:tcPr>
          <w:p w:rsidR="00F53A64" w:rsidRPr="009F5893" w:rsidRDefault="00F53A64" w:rsidP="00F53A64">
            <w:pPr>
              <w:spacing w:before="60"/>
              <w:rPr>
                <w:rFonts w:ascii="Arial" w:hAnsi="Arial" w:cs="Arial"/>
                <w:b/>
                <w:sz w:val="18"/>
                <w:szCs w:val="18"/>
              </w:rPr>
            </w:pPr>
            <w:r w:rsidRPr="009F5893">
              <w:rPr>
                <w:rFonts w:ascii="Arial" w:hAnsi="Arial" w:cs="Arial"/>
                <w:sz w:val="18"/>
                <w:szCs w:val="18"/>
              </w:rPr>
              <w:t xml:space="preserve">Carbon monoxide </w:t>
            </w:r>
          </w:p>
        </w:tc>
        <w:tc>
          <w:tcPr>
            <w:tcW w:w="2095" w:type="dxa"/>
            <w:shd w:val="clear" w:color="auto" w:fill="auto"/>
            <w:vAlign w:val="bottom"/>
          </w:tcPr>
          <w:p w:rsidR="00F53A64" w:rsidRPr="009F5893" w:rsidRDefault="00F53A64" w:rsidP="00F53A64">
            <w:pPr>
              <w:spacing w:before="60"/>
              <w:rPr>
                <w:rFonts w:ascii="Arial" w:hAnsi="Arial" w:cs="Arial"/>
                <w:b/>
                <w:sz w:val="18"/>
                <w:szCs w:val="18"/>
              </w:rPr>
            </w:pPr>
            <w:r w:rsidRPr="009F5893">
              <w:rPr>
                <w:rFonts w:ascii="Arial" w:hAnsi="Arial" w:cs="Arial"/>
                <w:sz w:val="18"/>
                <w:szCs w:val="18"/>
              </w:rPr>
              <w:t>Nitro</w:t>
            </w:r>
            <w:r>
              <w:rPr>
                <w:rFonts w:ascii="Arial" w:hAnsi="Arial" w:cs="Arial"/>
                <w:sz w:val="18"/>
                <w:szCs w:val="18"/>
              </w:rPr>
              <w:t>gen</w:t>
            </w:r>
            <w:r w:rsidRPr="009F5893">
              <w:rPr>
                <w:rFonts w:ascii="Arial" w:hAnsi="Arial" w:cs="Arial"/>
                <w:sz w:val="18"/>
                <w:szCs w:val="18"/>
              </w:rPr>
              <w:t xml:space="preserve"> </w:t>
            </w:r>
            <w:r>
              <w:rPr>
                <w:rFonts w:ascii="Arial" w:hAnsi="Arial" w:cs="Arial"/>
                <w:sz w:val="18"/>
                <w:szCs w:val="18"/>
              </w:rPr>
              <w:t>o</w:t>
            </w:r>
            <w:r w:rsidRPr="009F5893">
              <w:rPr>
                <w:rFonts w:ascii="Arial" w:hAnsi="Arial" w:cs="Arial"/>
                <w:sz w:val="18"/>
                <w:szCs w:val="18"/>
              </w:rPr>
              <w:t>xide</w:t>
            </w:r>
            <w:r>
              <w:rPr>
                <w:rFonts w:ascii="Arial" w:hAnsi="Arial" w:cs="Arial"/>
                <w:sz w:val="18"/>
                <w:szCs w:val="18"/>
              </w:rPr>
              <w:t>s</w:t>
            </w:r>
          </w:p>
        </w:tc>
        <w:tc>
          <w:tcPr>
            <w:tcW w:w="2495" w:type="dxa"/>
            <w:shd w:val="clear" w:color="auto" w:fill="auto"/>
            <w:vAlign w:val="bottom"/>
          </w:tcPr>
          <w:p w:rsidR="00F53A64" w:rsidRPr="009F5893" w:rsidRDefault="00F53A64" w:rsidP="00F53A64">
            <w:pPr>
              <w:spacing w:before="60"/>
              <w:rPr>
                <w:rFonts w:ascii="Arial" w:hAnsi="Arial" w:cs="Arial"/>
                <w:b/>
                <w:sz w:val="18"/>
                <w:szCs w:val="18"/>
              </w:rPr>
            </w:pPr>
            <w:r w:rsidRPr="009F5893">
              <w:rPr>
                <w:rFonts w:ascii="Arial" w:hAnsi="Arial" w:cs="Arial"/>
                <w:sz w:val="18"/>
                <w:szCs w:val="18"/>
              </w:rPr>
              <w:t>PM &lt; 2.5 micron</w:t>
            </w:r>
          </w:p>
        </w:tc>
        <w:tc>
          <w:tcPr>
            <w:tcW w:w="2430" w:type="dxa"/>
            <w:shd w:val="clear" w:color="auto" w:fill="auto"/>
            <w:vAlign w:val="bottom"/>
          </w:tcPr>
          <w:p w:rsidR="00F53A64" w:rsidRPr="009F5893" w:rsidRDefault="00F53A64" w:rsidP="00F53A64">
            <w:pPr>
              <w:spacing w:before="60"/>
              <w:rPr>
                <w:rFonts w:ascii="Arial" w:hAnsi="Arial" w:cs="Arial"/>
                <w:b/>
                <w:sz w:val="18"/>
                <w:szCs w:val="18"/>
              </w:rPr>
            </w:pPr>
          </w:p>
        </w:tc>
      </w:tr>
      <w:tr w:rsidR="00F53A64" w:rsidRPr="009F5893" w:rsidTr="007124B4">
        <w:tc>
          <w:tcPr>
            <w:tcW w:w="2243" w:type="dxa"/>
            <w:shd w:val="clear" w:color="auto" w:fill="auto"/>
            <w:tcMar>
              <w:left w:w="0" w:type="dxa"/>
              <w:right w:w="115" w:type="dxa"/>
            </w:tcMar>
            <w:vAlign w:val="bottom"/>
          </w:tcPr>
          <w:p w:rsidR="00F53A64" w:rsidRPr="009F5893" w:rsidRDefault="00F53A64" w:rsidP="00F53A64">
            <w:pPr>
              <w:spacing w:before="60"/>
              <w:rPr>
                <w:rFonts w:ascii="Arial" w:hAnsi="Arial" w:cs="Arial"/>
                <w:b/>
                <w:sz w:val="18"/>
                <w:szCs w:val="18"/>
              </w:rPr>
            </w:pPr>
            <w:r w:rsidRPr="009F5893">
              <w:rPr>
                <w:rFonts w:ascii="Arial" w:hAnsi="Arial" w:cs="Arial"/>
                <w:sz w:val="18"/>
                <w:szCs w:val="18"/>
              </w:rPr>
              <w:t>Hydrogen sulfide</w:t>
            </w:r>
            <w:r w:rsidRPr="009F5893" w:rsidDel="00F53A64">
              <w:rPr>
                <w:rFonts w:ascii="Arial" w:hAnsi="Arial" w:cs="Arial"/>
                <w:sz w:val="18"/>
                <w:szCs w:val="18"/>
              </w:rPr>
              <w:t xml:space="preserve"> </w:t>
            </w:r>
          </w:p>
        </w:tc>
        <w:tc>
          <w:tcPr>
            <w:tcW w:w="2095" w:type="dxa"/>
            <w:shd w:val="clear" w:color="auto" w:fill="auto"/>
            <w:vAlign w:val="bottom"/>
          </w:tcPr>
          <w:p w:rsidR="00F53A64" w:rsidRPr="009F5893" w:rsidRDefault="00F53A64" w:rsidP="00F53A64">
            <w:pPr>
              <w:spacing w:before="60"/>
              <w:rPr>
                <w:rFonts w:ascii="Arial" w:hAnsi="Arial" w:cs="Arial"/>
                <w:b/>
                <w:sz w:val="18"/>
                <w:szCs w:val="18"/>
              </w:rPr>
            </w:pPr>
            <w:r>
              <w:rPr>
                <w:rFonts w:ascii="Arial" w:hAnsi="Arial" w:cs="Arial"/>
                <w:sz w:val="18"/>
                <w:szCs w:val="18"/>
              </w:rPr>
              <w:t>Nitrous oxide</w:t>
            </w:r>
          </w:p>
        </w:tc>
        <w:tc>
          <w:tcPr>
            <w:tcW w:w="2495" w:type="dxa"/>
            <w:shd w:val="clear" w:color="auto" w:fill="auto"/>
            <w:vAlign w:val="bottom"/>
          </w:tcPr>
          <w:p w:rsidR="00F53A64" w:rsidRPr="009F5893" w:rsidRDefault="00F53A64" w:rsidP="00F53A64">
            <w:pPr>
              <w:spacing w:before="60"/>
              <w:rPr>
                <w:rFonts w:ascii="Arial" w:hAnsi="Arial" w:cs="Arial"/>
                <w:b/>
                <w:sz w:val="18"/>
                <w:szCs w:val="18"/>
              </w:rPr>
            </w:pPr>
            <w:r>
              <w:rPr>
                <w:rFonts w:ascii="Arial" w:hAnsi="Arial" w:cs="Arial"/>
                <w:sz w:val="18"/>
                <w:szCs w:val="18"/>
              </w:rPr>
              <w:t>Particulate m</w:t>
            </w:r>
            <w:r w:rsidRPr="009F5893">
              <w:rPr>
                <w:rFonts w:ascii="Arial" w:hAnsi="Arial" w:cs="Arial"/>
                <w:sz w:val="18"/>
                <w:szCs w:val="18"/>
              </w:rPr>
              <w:t>atter</w:t>
            </w:r>
          </w:p>
        </w:tc>
        <w:tc>
          <w:tcPr>
            <w:tcW w:w="2430" w:type="dxa"/>
            <w:shd w:val="clear" w:color="auto" w:fill="auto"/>
            <w:vAlign w:val="bottom"/>
          </w:tcPr>
          <w:p w:rsidR="00F53A64" w:rsidRPr="009F5893" w:rsidRDefault="00F53A64" w:rsidP="00F53A64">
            <w:pPr>
              <w:spacing w:before="60"/>
              <w:rPr>
                <w:rFonts w:ascii="Arial" w:hAnsi="Arial" w:cs="Arial"/>
                <w:b/>
                <w:sz w:val="18"/>
                <w:szCs w:val="18"/>
              </w:rPr>
            </w:pPr>
          </w:p>
        </w:tc>
      </w:tr>
    </w:tbl>
    <w:p w:rsidR="009879D0" w:rsidRDefault="00BB7DA8" w:rsidP="00735E3F">
      <w:pPr>
        <w:tabs>
          <w:tab w:val="right" w:pos="720"/>
          <w:tab w:val="left" w:pos="810"/>
        </w:tabs>
        <w:spacing w:before="120"/>
        <w:ind w:left="810" w:hanging="810"/>
        <w:rPr>
          <w:rFonts w:ascii="Arial" w:hAnsi="Arial" w:cs="Arial"/>
          <w:sz w:val="18"/>
          <w:szCs w:val="18"/>
        </w:rPr>
      </w:pPr>
      <w:r>
        <w:rPr>
          <w:rFonts w:ascii="Arial" w:hAnsi="Arial" w:cs="Arial"/>
          <w:sz w:val="18"/>
          <w:szCs w:val="18"/>
        </w:rPr>
        <w:tab/>
      </w:r>
      <w:r w:rsidR="009879D0" w:rsidRPr="009879D0">
        <w:rPr>
          <w:rFonts w:ascii="Arial" w:hAnsi="Arial" w:cs="Arial"/>
          <w:sz w:val="18"/>
          <w:szCs w:val="18"/>
        </w:rPr>
        <w:t>*</w:t>
      </w:r>
      <w:r>
        <w:rPr>
          <w:rFonts w:ascii="Arial" w:hAnsi="Arial" w:cs="Arial"/>
          <w:sz w:val="18"/>
          <w:szCs w:val="18"/>
        </w:rPr>
        <w:tab/>
      </w:r>
      <w:r w:rsidR="009879D0" w:rsidRPr="009879D0">
        <w:rPr>
          <w:rFonts w:ascii="Arial" w:hAnsi="Arial" w:cs="Arial"/>
          <w:sz w:val="18"/>
          <w:szCs w:val="18"/>
        </w:rPr>
        <w:t xml:space="preserve">If your only </w:t>
      </w:r>
      <w:r w:rsidR="00ED04FB">
        <w:rPr>
          <w:rFonts w:ascii="Arial" w:hAnsi="Arial" w:cs="Arial"/>
          <w:sz w:val="18"/>
          <w:szCs w:val="18"/>
        </w:rPr>
        <w:t>“</w:t>
      </w:r>
      <w:r w:rsidR="008E2C1B">
        <w:rPr>
          <w:rFonts w:ascii="Arial" w:hAnsi="Arial" w:cs="Arial"/>
          <w:sz w:val="18"/>
          <w:szCs w:val="18"/>
        </w:rPr>
        <w:t>Parameter m</w:t>
      </w:r>
      <w:r w:rsidR="009879D0" w:rsidRPr="009879D0">
        <w:rPr>
          <w:rFonts w:ascii="Arial" w:hAnsi="Arial" w:cs="Arial"/>
          <w:sz w:val="18"/>
          <w:szCs w:val="18"/>
        </w:rPr>
        <w:t>onitored</w:t>
      </w:r>
      <w:r w:rsidR="00ED04FB">
        <w:rPr>
          <w:rFonts w:ascii="Arial" w:hAnsi="Arial" w:cs="Arial"/>
          <w:sz w:val="18"/>
          <w:szCs w:val="18"/>
        </w:rPr>
        <w:t>”</w:t>
      </w:r>
      <w:r w:rsidR="009879D0" w:rsidRPr="009879D0">
        <w:rPr>
          <w:rFonts w:ascii="Arial" w:hAnsi="Arial" w:cs="Arial"/>
          <w:sz w:val="18"/>
          <w:szCs w:val="18"/>
        </w:rPr>
        <w:t xml:space="preserve"> is </w:t>
      </w:r>
      <w:r w:rsidR="009879D0" w:rsidRPr="007124B4">
        <w:rPr>
          <w:rFonts w:ascii="Arial" w:hAnsi="Arial" w:cs="Arial"/>
          <w:i/>
          <w:sz w:val="18"/>
          <w:szCs w:val="18"/>
        </w:rPr>
        <w:t>Opacity</w:t>
      </w:r>
      <w:r w:rsidR="009879D0" w:rsidRPr="009879D0">
        <w:rPr>
          <w:rFonts w:ascii="Arial" w:hAnsi="Arial" w:cs="Arial"/>
          <w:sz w:val="18"/>
          <w:szCs w:val="18"/>
        </w:rPr>
        <w:t xml:space="preserve">, make sure the selected </w:t>
      </w:r>
      <w:r w:rsidR="003E2A64">
        <w:rPr>
          <w:rFonts w:ascii="Arial" w:hAnsi="Arial" w:cs="Arial"/>
          <w:sz w:val="18"/>
          <w:szCs w:val="18"/>
        </w:rPr>
        <w:t>“</w:t>
      </w:r>
      <w:r w:rsidR="009879D0" w:rsidRPr="009879D0">
        <w:rPr>
          <w:rFonts w:ascii="Arial" w:hAnsi="Arial" w:cs="Arial"/>
          <w:sz w:val="18"/>
          <w:szCs w:val="18"/>
        </w:rPr>
        <w:t>Type</w:t>
      </w:r>
      <w:r w:rsidR="003E2A64">
        <w:rPr>
          <w:rFonts w:ascii="Arial" w:hAnsi="Arial" w:cs="Arial"/>
          <w:sz w:val="18"/>
          <w:szCs w:val="18"/>
        </w:rPr>
        <w:t>”</w:t>
      </w:r>
      <w:r w:rsidR="009879D0" w:rsidRPr="009879D0">
        <w:rPr>
          <w:rFonts w:ascii="Arial" w:hAnsi="Arial" w:cs="Arial"/>
          <w:sz w:val="18"/>
          <w:szCs w:val="18"/>
        </w:rPr>
        <w:t xml:space="preserve"> is </w:t>
      </w:r>
      <w:r w:rsidR="0002733F" w:rsidRPr="007124B4">
        <w:rPr>
          <w:rFonts w:ascii="Arial" w:hAnsi="Arial" w:cs="Arial"/>
          <w:i/>
          <w:sz w:val="18"/>
          <w:szCs w:val="18"/>
        </w:rPr>
        <w:t>c</w:t>
      </w:r>
      <w:r w:rsidR="00032465" w:rsidRPr="007124B4">
        <w:rPr>
          <w:rFonts w:ascii="Arial" w:hAnsi="Arial" w:cs="Arial"/>
          <w:i/>
          <w:sz w:val="18"/>
          <w:szCs w:val="18"/>
        </w:rPr>
        <w:t>ontinuous opacity mo</w:t>
      </w:r>
      <w:r w:rsidR="009879D0" w:rsidRPr="007124B4">
        <w:rPr>
          <w:rFonts w:ascii="Arial" w:hAnsi="Arial" w:cs="Arial"/>
          <w:i/>
          <w:sz w:val="18"/>
          <w:szCs w:val="18"/>
        </w:rPr>
        <w:t>nitor</w:t>
      </w:r>
      <w:r w:rsidR="007824C7" w:rsidRPr="007124B4">
        <w:rPr>
          <w:rFonts w:ascii="Arial" w:hAnsi="Arial" w:cs="Arial"/>
          <w:i/>
          <w:sz w:val="18"/>
          <w:szCs w:val="18"/>
        </w:rPr>
        <w:t xml:space="preserve"> (COMS)</w:t>
      </w:r>
      <w:r w:rsidR="009879D0" w:rsidRPr="009879D0">
        <w:rPr>
          <w:rFonts w:ascii="Arial" w:hAnsi="Arial" w:cs="Arial"/>
          <w:sz w:val="18"/>
          <w:szCs w:val="18"/>
        </w:rPr>
        <w:t>.</w:t>
      </w:r>
    </w:p>
    <w:p w:rsidR="006E2D6D" w:rsidRPr="009879D0" w:rsidRDefault="00BB7DA8" w:rsidP="00735E3F">
      <w:pPr>
        <w:tabs>
          <w:tab w:val="right" w:pos="720"/>
          <w:tab w:val="left" w:pos="810"/>
        </w:tabs>
        <w:spacing w:before="120"/>
        <w:ind w:left="810" w:hanging="810"/>
        <w:rPr>
          <w:rFonts w:ascii="Arial" w:hAnsi="Arial" w:cs="Arial"/>
          <w:sz w:val="18"/>
          <w:szCs w:val="18"/>
        </w:rPr>
      </w:pPr>
      <w:r>
        <w:rPr>
          <w:rFonts w:ascii="Arial" w:hAnsi="Arial" w:cs="Arial"/>
          <w:sz w:val="18"/>
          <w:szCs w:val="18"/>
        </w:rPr>
        <w:tab/>
      </w:r>
      <w:r w:rsidR="006E2D6D">
        <w:rPr>
          <w:rFonts w:ascii="Arial" w:hAnsi="Arial" w:cs="Arial"/>
          <w:sz w:val="18"/>
          <w:szCs w:val="18"/>
        </w:rPr>
        <w:t>*</w:t>
      </w:r>
      <w:r>
        <w:rPr>
          <w:rFonts w:ascii="Arial" w:hAnsi="Arial" w:cs="Arial"/>
          <w:sz w:val="18"/>
          <w:szCs w:val="18"/>
        </w:rPr>
        <w:t>*</w:t>
      </w:r>
      <w:r>
        <w:rPr>
          <w:rFonts w:ascii="Arial" w:hAnsi="Arial" w:cs="Arial"/>
          <w:sz w:val="18"/>
          <w:szCs w:val="18"/>
        </w:rPr>
        <w:tab/>
      </w:r>
      <w:r w:rsidR="006E2D6D">
        <w:rPr>
          <w:rFonts w:ascii="Arial" w:hAnsi="Arial" w:cs="Arial"/>
          <w:sz w:val="18"/>
          <w:szCs w:val="18"/>
        </w:rPr>
        <w:t xml:space="preserve">CEMS/COMS are for direct measurement of emissions. If your </w:t>
      </w:r>
      <w:r w:rsidR="00F91F19">
        <w:rPr>
          <w:rFonts w:ascii="Arial" w:hAnsi="Arial" w:cs="Arial"/>
          <w:sz w:val="18"/>
          <w:szCs w:val="18"/>
        </w:rPr>
        <w:t xml:space="preserve">monitored </w:t>
      </w:r>
      <w:r w:rsidR="006E2D6D">
        <w:rPr>
          <w:rFonts w:ascii="Arial" w:hAnsi="Arial" w:cs="Arial"/>
          <w:sz w:val="18"/>
          <w:szCs w:val="18"/>
        </w:rPr>
        <w:t>Parameter predict</w:t>
      </w:r>
      <w:r w:rsidR="00F91F19">
        <w:rPr>
          <w:rFonts w:ascii="Arial" w:hAnsi="Arial" w:cs="Arial"/>
          <w:sz w:val="18"/>
          <w:szCs w:val="18"/>
        </w:rPr>
        <w:t>s</w:t>
      </w:r>
      <w:r w:rsidR="006E2D6D">
        <w:rPr>
          <w:rFonts w:ascii="Arial" w:hAnsi="Arial" w:cs="Arial"/>
          <w:sz w:val="18"/>
          <w:szCs w:val="18"/>
        </w:rPr>
        <w:t xml:space="preserve"> emissions of a pollutant, include </w:t>
      </w:r>
      <w:r w:rsidR="00F91F19">
        <w:rPr>
          <w:rFonts w:ascii="Arial" w:hAnsi="Arial" w:cs="Arial"/>
          <w:sz w:val="18"/>
          <w:szCs w:val="18"/>
        </w:rPr>
        <w:t xml:space="preserve">the parameter </w:t>
      </w:r>
      <w:r w:rsidR="006E2D6D">
        <w:rPr>
          <w:rFonts w:ascii="Arial" w:hAnsi="Arial" w:cs="Arial"/>
          <w:sz w:val="18"/>
          <w:szCs w:val="18"/>
        </w:rPr>
        <w:t xml:space="preserve">as </w:t>
      </w:r>
      <w:r w:rsidR="00F91F19">
        <w:rPr>
          <w:rFonts w:ascii="Arial" w:hAnsi="Arial" w:cs="Arial"/>
          <w:sz w:val="18"/>
          <w:szCs w:val="18"/>
        </w:rPr>
        <w:t xml:space="preserve">a </w:t>
      </w:r>
      <w:r w:rsidR="006E2D6D">
        <w:rPr>
          <w:rFonts w:ascii="Arial" w:hAnsi="Arial" w:cs="Arial"/>
          <w:sz w:val="18"/>
          <w:szCs w:val="18"/>
        </w:rPr>
        <w:t>Parametric monitor.</w:t>
      </w:r>
    </w:p>
    <w:p w:rsidR="00C53328" w:rsidRPr="009347B2" w:rsidRDefault="00C53328" w:rsidP="0051466A">
      <w:pPr>
        <w:spacing w:before="240"/>
        <w:ind w:left="540" w:hanging="540"/>
        <w:rPr>
          <w:rFonts w:ascii="Arial" w:hAnsi="Arial" w:cs="Arial"/>
          <w:sz w:val="18"/>
          <w:szCs w:val="18"/>
        </w:rPr>
      </w:pPr>
      <w:r>
        <w:rPr>
          <w:rFonts w:ascii="Arial" w:hAnsi="Arial" w:cs="Arial"/>
          <w:b/>
          <w:sz w:val="18"/>
          <w:szCs w:val="18"/>
        </w:rPr>
        <w:t>B8</w:t>
      </w:r>
      <w:r w:rsidRPr="009347B2">
        <w:rPr>
          <w:rFonts w:ascii="Arial" w:hAnsi="Arial" w:cs="Arial"/>
          <w:b/>
          <w:sz w:val="18"/>
          <w:szCs w:val="18"/>
        </w:rPr>
        <w:t>)</w:t>
      </w:r>
      <w:r w:rsidRPr="009347B2">
        <w:rPr>
          <w:rFonts w:ascii="Arial" w:hAnsi="Arial" w:cs="Arial"/>
          <w:b/>
          <w:sz w:val="18"/>
          <w:szCs w:val="18"/>
        </w:rPr>
        <w:tab/>
        <w:t>Primary or Backup?</w:t>
      </w:r>
      <w:r w:rsidR="00C626EF">
        <w:rPr>
          <w:rFonts w:ascii="Arial" w:hAnsi="Arial" w:cs="Arial"/>
          <w:b/>
          <w:sz w:val="18"/>
          <w:szCs w:val="18"/>
        </w:rPr>
        <w:t>*</w:t>
      </w:r>
      <w:r w:rsidR="00C626EF" w:rsidRPr="004D2E18">
        <w:rPr>
          <w:rFonts w:ascii="Arial" w:hAnsi="Arial" w:cs="Arial"/>
          <w:sz w:val="18"/>
          <w:szCs w:val="18"/>
        </w:rPr>
        <w:t xml:space="preserve"> (CEMS/COMS only)</w:t>
      </w:r>
      <w:r w:rsidRPr="009347B2">
        <w:rPr>
          <w:rFonts w:ascii="Arial" w:hAnsi="Arial" w:cs="Arial"/>
          <w:sz w:val="18"/>
          <w:szCs w:val="18"/>
        </w:rPr>
        <w:t xml:space="preserve"> – Indicate whether this is a primary system or a backup system.</w:t>
      </w:r>
    </w:p>
    <w:p w:rsidR="00C53328" w:rsidRPr="009347B2" w:rsidRDefault="00C53328" w:rsidP="0051466A">
      <w:pPr>
        <w:spacing w:before="110"/>
        <w:ind w:left="540" w:hanging="540"/>
        <w:rPr>
          <w:rFonts w:ascii="Arial" w:hAnsi="Arial" w:cs="Arial"/>
          <w:sz w:val="18"/>
          <w:szCs w:val="18"/>
        </w:rPr>
      </w:pPr>
      <w:r>
        <w:rPr>
          <w:rFonts w:ascii="Arial" w:hAnsi="Arial" w:cs="Arial"/>
          <w:b/>
          <w:sz w:val="18"/>
          <w:szCs w:val="18"/>
        </w:rPr>
        <w:t>B9</w:t>
      </w:r>
      <w:r w:rsidRPr="009347B2">
        <w:rPr>
          <w:rFonts w:ascii="Arial" w:hAnsi="Arial" w:cs="Arial"/>
          <w:b/>
          <w:sz w:val="18"/>
          <w:szCs w:val="18"/>
        </w:rPr>
        <w:t>)</w:t>
      </w:r>
      <w:r w:rsidRPr="009347B2">
        <w:rPr>
          <w:rFonts w:ascii="Arial" w:hAnsi="Arial" w:cs="Arial"/>
          <w:b/>
          <w:sz w:val="18"/>
          <w:szCs w:val="18"/>
        </w:rPr>
        <w:tab/>
        <w:t xml:space="preserve">Bypass </w:t>
      </w:r>
      <w:r w:rsidR="008E2C1B">
        <w:rPr>
          <w:rFonts w:ascii="Arial" w:hAnsi="Arial" w:cs="Arial"/>
          <w:b/>
          <w:sz w:val="18"/>
          <w:szCs w:val="18"/>
        </w:rPr>
        <w:t>c</w:t>
      </w:r>
      <w:r w:rsidRPr="009347B2">
        <w:rPr>
          <w:rFonts w:ascii="Arial" w:hAnsi="Arial" w:cs="Arial"/>
          <w:b/>
          <w:sz w:val="18"/>
          <w:szCs w:val="18"/>
        </w:rPr>
        <w:t>apability</w:t>
      </w:r>
      <w:r w:rsidR="00C626EF">
        <w:rPr>
          <w:rFonts w:ascii="Arial" w:hAnsi="Arial" w:cs="Arial"/>
          <w:b/>
          <w:sz w:val="18"/>
          <w:szCs w:val="18"/>
        </w:rPr>
        <w:t>*</w:t>
      </w:r>
      <w:r w:rsidR="00C626EF" w:rsidRPr="004D2E18">
        <w:rPr>
          <w:rFonts w:ascii="Arial" w:hAnsi="Arial" w:cs="Arial"/>
          <w:sz w:val="18"/>
          <w:szCs w:val="18"/>
        </w:rPr>
        <w:t xml:space="preserve"> (CEMS/COMS only)</w:t>
      </w:r>
      <w:r w:rsidRPr="009347B2">
        <w:rPr>
          <w:rFonts w:ascii="Arial" w:hAnsi="Arial" w:cs="Arial"/>
          <w:sz w:val="18"/>
          <w:szCs w:val="18"/>
        </w:rPr>
        <w:t xml:space="preserve"> – Indicate whether or not there is a capability to bypass the monitor</w:t>
      </w:r>
      <w:r>
        <w:rPr>
          <w:rFonts w:ascii="Arial" w:hAnsi="Arial" w:cs="Arial"/>
          <w:sz w:val="18"/>
          <w:szCs w:val="18"/>
        </w:rPr>
        <w:t xml:space="preserve">. </w:t>
      </w:r>
      <w:r w:rsidRPr="009347B2">
        <w:rPr>
          <w:rFonts w:ascii="Arial" w:hAnsi="Arial" w:cs="Arial"/>
          <w:sz w:val="18"/>
          <w:szCs w:val="18"/>
        </w:rPr>
        <w:t>For example, do you have an “emergency” stack that allows you to vent the flue gases before the reach the monitor? Indicate yes or no.</w:t>
      </w:r>
    </w:p>
    <w:p w:rsidR="00C53328" w:rsidRPr="009347B2" w:rsidRDefault="00C53328" w:rsidP="0051466A">
      <w:pPr>
        <w:spacing w:before="110"/>
        <w:ind w:left="540" w:hanging="540"/>
        <w:rPr>
          <w:rFonts w:ascii="Arial" w:hAnsi="Arial" w:cs="Arial"/>
          <w:sz w:val="18"/>
          <w:szCs w:val="18"/>
        </w:rPr>
      </w:pPr>
      <w:r>
        <w:rPr>
          <w:rFonts w:ascii="Arial" w:hAnsi="Arial" w:cs="Arial"/>
          <w:b/>
          <w:sz w:val="18"/>
          <w:szCs w:val="18"/>
        </w:rPr>
        <w:t>B10</w:t>
      </w:r>
      <w:r w:rsidRPr="009347B2">
        <w:rPr>
          <w:rFonts w:ascii="Arial" w:hAnsi="Arial" w:cs="Arial"/>
          <w:b/>
          <w:sz w:val="18"/>
          <w:szCs w:val="18"/>
        </w:rPr>
        <w:t>)</w:t>
      </w:r>
      <w:r w:rsidRPr="009347B2">
        <w:rPr>
          <w:rFonts w:ascii="Arial" w:hAnsi="Arial" w:cs="Arial"/>
          <w:b/>
          <w:sz w:val="18"/>
          <w:szCs w:val="18"/>
        </w:rPr>
        <w:tab/>
        <w:t xml:space="preserve">Installation </w:t>
      </w:r>
      <w:r w:rsidR="008E2C1B">
        <w:rPr>
          <w:rFonts w:ascii="Arial" w:hAnsi="Arial" w:cs="Arial"/>
          <w:b/>
          <w:sz w:val="18"/>
          <w:szCs w:val="18"/>
        </w:rPr>
        <w:t>d</w:t>
      </w:r>
      <w:r w:rsidRPr="009347B2">
        <w:rPr>
          <w:rFonts w:ascii="Arial" w:hAnsi="Arial" w:cs="Arial"/>
          <w:b/>
          <w:sz w:val="18"/>
          <w:szCs w:val="18"/>
        </w:rPr>
        <w:t xml:space="preserve">ate </w:t>
      </w:r>
      <w:r w:rsidRPr="009347B2">
        <w:rPr>
          <w:rFonts w:ascii="Arial" w:hAnsi="Arial" w:cs="Arial"/>
          <w:sz w:val="18"/>
          <w:szCs w:val="18"/>
        </w:rPr>
        <w:t>– Enter the installation</w:t>
      </w:r>
      <w:r w:rsidR="00222CBA">
        <w:rPr>
          <w:rFonts w:ascii="Arial" w:hAnsi="Arial" w:cs="Arial"/>
          <w:sz w:val="18"/>
          <w:szCs w:val="18"/>
        </w:rPr>
        <w:t xml:space="preserve"> or replacement</w:t>
      </w:r>
      <w:r w:rsidRPr="009347B2">
        <w:rPr>
          <w:rFonts w:ascii="Arial" w:hAnsi="Arial" w:cs="Arial"/>
          <w:sz w:val="18"/>
          <w:szCs w:val="18"/>
        </w:rPr>
        <w:t xml:space="preserve"> date of the monitor.</w:t>
      </w:r>
    </w:p>
    <w:p w:rsidR="00C53328" w:rsidRPr="009347B2" w:rsidRDefault="00C53328" w:rsidP="0051466A">
      <w:pPr>
        <w:spacing w:before="110"/>
        <w:ind w:left="540" w:hanging="540"/>
        <w:rPr>
          <w:rFonts w:ascii="Arial" w:hAnsi="Arial" w:cs="Arial"/>
          <w:sz w:val="18"/>
          <w:szCs w:val="18"/>
        </w:rPr>
      </w:pPr>
      <w:r>
        <w:rPr>
          <w:rFonts w:ascii="Arial" w:hAnsi="Arial" w:cs="Arial"/>
          <w:b/>
          <w:sz w:val="18"/>
          <w:szCs w:val="18"/>
        </w:rPr>
        <w:t>B11</w:t>
      </w:r>
      <w:r w:rsidRPr="009347B2">
        <w:rPr>
          <w:rFonts w:ascii="Arial" w:hAnsi="Arial" w:cs="Arial"/>
          <w:b/>
          <w:sz w:val="18"/>
          <w:szCs w:val="18"/>
        </w:rPr>
        <w:t>)</w:t>
      </w:r>
      <w:r w:rsidRPr="009347B2">
        <w:rPr>
          <w:rFonts w:ascii="Arial" w:hAnsi="Arial" w:cs="Arial"/>
          <w:b/>
          <w:sz w:val="18"/>
          <w:szCs w:val="18"/>
        </w:rPr>
        <w:tab/>
      </w:r>
      <w:r>
        <w:rPr>
          <w:rFonts w:ascii="Arial" w:hAnsi="Arial" w:cs="Arial"/>
          <w:b/>
          <w:sz w:val="18"/>
          <w:szCs w:val="18"/>
        </w:rPr>
        <w:t>Status</w:t>
      </w:r>
      <w:r w:rsidRPr="009347B2">
        <w:rPr>
          <w:rFonts w:ascii="Arial" w:hAnsi="Arial" w:cs="Arial"/>
          <w:sz w:val="18"/>
          <w:szCs w:val="18"/>
        </w:rPr>
        <w:t xml:space="preserve"> – </w:t>
      </w:r>
      <w:r>
        <w:rPr>
          <w:rFonts w:ascii="Arial" w:hAnsi="Arial" w:cs="Arial"/>
          <w:sz w:val="18"/>
          <w:szCs w:val="18"/>
        </w:rPr>
        <w:t>Provide the status of the continuous monitor as either active or inactive</w:t>
      </w:r>
      <w:r w:rsidRPr="009347B2">
        <w:rPr>
          <w:rFonts w:ascii="Arial" w:hAnsi="Arial" w:cs="Arial"/>
          <w:sz w:val="18"/>
          <w:szCs w:val="18"/>
        </w:rPr>
        <w:t>.</w:t>
      </w:r>
      <w:r>
        <w:rPr>
          <w:rFonts w:ascii="Arial" w:hAnsi="Arial" w:cs="Arial"/>
          <w:sz w:val="18"/>
          <w:szCs w:val="18"/>
        </w:rPr>
        <w:t xml:space="preserve"> If status is inactive, provide a removal date.</w:t>
      </w:r>
    </w:p>
    <w:p w:rsidR="00C53328" w:rsidRPr="009347B2" w:rsidRDefault="00C53328" w:rsidP="0051466A">
      <w:pPr>
        <w:spacing w:before="110"/>
        <w:ind w:left="540" w:hanging="540"/>
        <w:rPr>
          <w:rFonts w:ascii="Arial" w:hAnsi="Arial" w:cs="Arial"/>
          <w:sz w:val="18"/>
          <w:szCs w:val="18"/>
        </w:rPr>
      </w:pPr>
      <w:r>
        <w:rPr>
          <w:rFonts w:ascii="Arial" w:hAnsi="Arial" w:cs="Arial"/>
          <w:b/>
          <w:sz w:val="18"/>
          <w:szCs w:val="18"/>
        </w:rPr>
        <w:t>B12</w:t>
      </w:r>
      <w:r w:rsidRPr="009347B2">
        <w:rPr>
          <w:rFonts w:ascii="Arial" w:hAnsi="Arial" w:cs="Arial"/>
          <w:b/>
          <w:sz w:val="18"/>
          <w:szCs w:val="18"/>
        </w:rPr>
        <w:t>)</w:t>
      </w:r>
      <w:r w:rsidRPr="009347B2">
        <w:rPr>
          <w:rFonts w:ascii="Arial" w:hAnsi="Arial" w:cs="Arial"/>
          <w:b/>
          <w:sz w:val="18"/>
          <w:szCs w:val="18"/>
        </w:rPr>
        <w:tab/>
      </w:r>
      <w:r>
        <w:rPr>
          <w:rFonts w:ascii="Arial" w:hAnsi="Arial" w:cs="Arial"/>
          <w:b/>
          <w:sz w:val="18"/>
          <w:szCs w:val="18"/>
        </w:rPr>
        <w:t>Removed</w:t>
      </w:r>
      <w:r w:rsidRPr="009347B2">
        <w:rPr>
          <w:rFonts w:ascii="Arial" w:hAnsi="Arial" w:cs="Arial"/>
          <w:b/>
          <w:sz w:val="18"/>
          <w:szCs w:val="18"/>
        </w:rPr>
        <w:t xml:space="preserve"> </w:t>
      </w:r>
      <w:r w:rsidR="008E2C1B">
        <w:rPr>
          <w:rFonts w:ascii="Arial" w:hAnsi="Arial" w:cs="Arial"/>
          <w:b/>
          <w:sz w:val="18"/>
          <w:szCs w:val="18"/>
        </w:rPr>
        <w:t>d</w:t>
      </w:r>
      <w:r w:rsidRPr="009347B2">
        <w:rPr>
          <w:rFonts w:ascii="Arial" w:hAnsi="Arial" w:cs="Arial"/>
          <w:b/>
          <w:sz w:val="18"/>
          <w:szCs w:val="18"/>
        </w:rPr>
        <w:t>ate</w:t>
      </w:r>
      <w:r w:rsidRPr="009347B2">
        <w:rPr>
          <w:rFonts w:ascii="Arial" w:hAnsi="Arial" w:cs="Arial"/>
          <w:sz w:val="18"/>
          <w:szCs w:val="18"/>
        </w:rPr>
        <w:t xml:space="preserve"> – </w:t>
      </w:r>
      <w:r>
        <w:rPr>
          <w:rFonts w:ascii="Arial" w:hAnsi="Arial" w:cs="Arial"/>
          <w:sz w:val="18"/>
          <w:szCs w:val="18"/>
        </w:rPr>
        <w:t>If status is inactive, provide</w:t>
      </w:r>
      <w:r w:rsidRPr="009347B2">
        <w:rPr>
          <w:rFonts w:ascii="Arial" w:hAnsi="Arial" w:cs="Arial"/>
          <w:sz w:val="18"/>
          <w:szCs w:val="18"/>
        </w:rPr>
        <w:t xml:space="preserve"> date that the </w:t>
      </w:r>
      <w:r>
        <w:rPr>
          <w:rFonts w:ascii="Arial" w:hAnsi="Arial" w:cs="Arial"/>
          <w:sz w:val="18"/>
          <w:szCs w:val="18"/>
        </w:rPr>
        <w:t>continuous monitor</w:t>
      </w:r>
      <w:r w:rsidRPr="009347B2">
        <w:rPr>
          <w:rFonts w:ascii="Arial" w:hAnsi="Arial" w:cs="Arial"/>
          <w:sz w:val="18"/>
          <w:szCs w:val="18"/>
        </w:rPr>
        <w:t xml:space="preserve"> was </w:t>
      </w:r>
      <w:r>
        <w:rPr>
          <w:rFonts w:ascii="Arial" w:hAnsi="Arial" w:cs="Arial"/>
          <w:sz w:val="18"/>
          <w:szCs w:val="18"/>
        </w:rPr>
        <w:t>removed</w:t>
      </w:r>
      <w:r w:rsidRPr="009347B2">
        <w:rPr>
          <w:rFonts w:ascii="Arial" w:hAnsi="Arial" w:cs="Arial"/>
          <w:sz w:val="18"/>
          <w:szCs w:val="18"/>
        </w:rPr>
        <w:t>.</w:t>
      </w:r>
      <w:r w:rsidR="00222CBA">
        <w:rPr>
          <w:rFonts w:ascii="Arial" w:hAnsi="Arial" w:cs="Arial"/>
          <w:sz w:val="18"/>
          <w:szCs w:val="18"/>
        </w:rPr>
        <w:t xml:space="preserve"> If the monitor was replaced, provide a replacement date in B10 and do not provide a removed date.</w:t>
      </w:r>
    </w:p>
    <w:p w:rsidR="00C53328" w:rsidRDefault="00C53328" w:rsidP="0051466A">
      <w:pPr>
        <w:spacing w:before="110"/>
        <w:ind w:left="540" w:hanging="540"/>
        <w:rPr>
          <w:rFonts w:ascii="Arial" w:hAnsi="Arial" w:cs="Arial"/>
          <w:sz w:val="18"/>
          <w:szCs w:val="18"/>
        </w:rPr>
      </w:pPr>
      <w:r>
        <w:rPr>
          <w:rFonts w:ascii="Arial" w:hAnsi="Arial" w:cs="Arial"/>
          <w:b/>
          <w:sz w:val="18"/>
          <w:szCs w:val="18"/>
        </w:rPr>
        <w:t>B13)</w:t>
      </w:r>
      <w:r>
        <w:rPr>
          <w:rFonts w:ascii="Arial" w:hAnsi="Arial" w:cs="Arial"/>
          <w:b/>
          <w:sz w:val="18"/>
          <w:szCs w:val="18"/>
        </w:rPr>
        <w:tab/>
        <w:t xml:space="preserve">Certification </w:t>
      </w:r>
      <w:r w:rsidR="008E2C1B">
        <w:rPr>
          <w:rFonts w:ascii="Arial" w:hAnsi="Arial" w:cs="Arial"/>
          <w:b/>
          <w:sz w:val="18"/>
          <w:szCs w:val="18"/>
        </w:rPr>
        <w:t>d</w:t>
      </w:r>
      <w:r>
        <w:rPr>
          <w:rFonts w:ascii="Arial" w:hAnsi="Arial" w:cs="Arial"/>
          <w:b/>
          <w:sz w:val="18"/>
          <w:szCs w:val="18"/>
        </w:rPr>
        <w:t>ate</w:t>
      </w:r>
      <w:r w:rsidR="00C626EF">
        <w:rPr>
          <w:rFonts w:ascii="Arial" w:hAnsi="Arial" w:cs="Arial"/>
          <w:b/>
          <w:sz w:val="18"/>
          <w:szCs w:val="18"/>
        </w:rPr>
        <w:t>*</w:t>
      </w:r>
      <w:r w:rsidR="00C626EF" w:rsidRPr="004D2E18">
        <w:rPr>
          <w:rFonts w:ascii="Arial" w:hAnsi="Arial" w:cs="Arial"/>
          <w:sz w:val="18"/>
          <w:szCs w:val="18"/>
        </w:rPr>
        <w:t xml:space="preserve"> (CEMS/COMS only)</w:t>
      </w:r>
      <w:r>
        <w:rPr>
          <w:rFonts w:ascii="Arial" w:hAnsi="Arial" w:cs="Arial"/>
          <w:sz w:val="18"/>
          <w:szCs w:val="18"/>
        </w:rPr>
        <w:t xml:space="preserve"> -- </w:t>
      </w:r>
      <w:r w:rsidRPr="009347B2">
        <w:rPr>
          <w:rFonts w:ascii="Arial" w:hAnsi="Arial" w:cs="Arial"/>
          <w:sz w:val="18"/>
          <w:szCs w:val="18"/>
        </w:rPr>
        <w:t xml:space="preserve">If your continuous monitor has been certified by the </w:t>
      </w:r>
      <w:r w:rsidR="00032465">
        <w:rPr>
          <w:rFonts w:ascii="Arial" w:hAnsi="Arial" w:cs="Arial"/>
          <w:sz w:val="18"/>
          <w:szCs w:val="18"/>
        </w:rPr>
        <w:t>Minnesota Pollution Control Agency (</w:t>
      </w:r>
      <w:r w:rsidRPr="009347B2">
        <w:rPr>
          <w:rFonts w:ascii="Arial" w:hAnsi="Arial" w:cs="Arial"/>
          <w:sz w:val="18"/>
          <w:szCs w:val="18"/>
        </w:rPr>
        <w:t>MPCA</w:t>
      </w:r>
      <w:r w:rsidR="00032465">
        <w:rPr>
          <w:rFonts w:ascii="Arial" w:hAnsi="Arial" w:cs="Arial"/>
          <w:sz w:val="18"/>
          <w:szCs w:val="18"/>
        </w:rPr>
        <w:t>)</w:t>
      </w:r>
      <w:r w:rsidRPr="009347B2">
        <w:rPr>
          <w:rFonts w:ascii="Arial" w:hAnsi="Arial" w:cs="Arial"/>
          <w:sz w:val="18"/>
          <w:szCs w:val="18"/>
        </w:rPr>
        <w:t>, you will have received a letter of certification from the MPCA</w:t>
      </w:r>
      <w:r>
        <w:rPr>
          <w:rFonts w:ascii="Arial" w:hAnsi="Arial" w:cs="Arial"/>
          <w:sz w:val="18"/>
          <w:szCs w:val="18"/>
        </w:rPr>
        <w:t xml:space="preserve">. </w:t>
      </w:r>
      <w:r w:rsidRPr="009347B2">
        <w:rPr>
          <w:rFonts w:ascii="Arial" w:hAnsi="Arial" w:cs="Arial"/>
          <w:sz w:val="18"/>
          <w:szCs w:val="18"/>
        </w:rPr>
        <w:t>Supply the test date found on the MPCA letter indicating certification</w:t>
      </w:r>
      <w:r>
        <w:rPr>
          <w:rFonts w:ascii="Arial" w:hAnsi="Arial" w:cs="Arial"/>
          <w:sz w:val="18"/>
          <w:szCs w:val="18"/>
        </w:rPr>
        <w:t>. If your continuous monitor</w:t>
      </w:r>
      <w:r w:rsidRPr="009347B2">
        <w:rPr>
          <w:rFonts w:ascii="Arial" w:hAnsi="Arial" w:cs="Arial"/>
          <w:sz w:val="18"/>
          <w:szCs w:val="18"/>
        </w:rPr>
        <w:t xml:space="preserve"> has not been certified as of the date of this permit application, write in “NA.”</w:t>
      </w:r>
    </w:p>
    <w:p w:rsidR="00C53328" w:rsidRPr="009347B2" w:rsidRDefault="00C53328" w:rsidP="0051466A">
      <w:pPr>
        <w:spacing w:before="110"/>
        <w:ind w:left="540" w:hanging="540"/>
        <w:rPr>
          <w:rFonts w:ascii="Arial" w:hAnsi="Arial" w:cs="Arial"/>
          <w:sz w:val="18"/>
          <w:szCs w:val="18"/>
        </w:rPr>
      </w:pPr>
      <w:r>
        <w:rPr>
          <w:rFonts w:ascii="Arial" w:hAnsi="Arial" w:cs="Arial"/>
          <w:b/>
          <w:sz w:val="18"/>
          <w:szCs w:val="18"/>
        </w:rPr>
        <w:t>B14)</w:t>
      </w:r>
      <w:r>
        <w:rPr>
          <w:rFonts w:ascii="Arial" w:hAnsi="Arial" w:cs="Arial"/>
          <w:b/>
          <w:sz w:val="18"/>
          <w:szCs w:val="18"/>
        </w:rPr>
        <w:tab/>
        <w:t xml:space="preserve">Certification </w:t>
      </w:r>
      <w:r w:rsidR="008E2C1B">
        <w:rPr>
          <w:rFonts w:ascii="Arial" w:hAnsi="Arial" w:cs="Arial"/>
          <w:b/>
          <w:sz w:val="18"/>
          <w:szCs w:val="18"/>
        </w:rPr>
        <w:t>b</w:t>
      </w:r>
      <w:r>
        <w:rPr>
          <w:rFonts w:ascii="Arial" w:hAnsi="Arial" w:cs="Arial"/>
          <w:b/>
          <w:sz w:val="18"/>
          <w:szCs w:val="18"/>
        </w:rPr>
        <w:t>asis</w:t>
      </w:r>
      <w:r w:rsidR="00C626EF">
        <w:rPr>
          <w:rFonts w:ascii="Arial" w:hAnsi="Arial" w:cs="Arial"/>
          <w:b/>
          <w:sz w:val="18"/>
          <w:szCs w:val="18"/>
        </w:rPr>
        <w:t>*</w:t>
      </w:r>
      <w:r w:rsidR="00C626EF" w:rsidRPr="004D2E18">
        <w:rPr>
          <w:rFonts w:ascii="Arial" w:hAnsi="Arial" w:cs="Arial"/>
          <w:sz w:val="18"/>
          <w:szCs w:val="18"/>
        </w:rPr>
        <w:t xml:space="preserve"> (CEMS/COMS only)</w:t>
      </w:r>
      <w:r>
        <w:rPr>
          <w:rFonts w:ascii="Arial" w:hAnsi="Arial" w:cs="Arial"/>
          <w:sz w:val="18"/>
          <w:szCs w:val="18"/>
        </w:rPr>
        <w:t xml:space="preserve"> – </w:t>
      </w:r>
      <w:r w:rsidRPr="009347B2">
        <w:rPr>
          <w:rFonts w:ascii="Arial" w:hAnsi="Arial" w:cs="Arial"/>
          <w:sz w:val="18"/>
          <w:szCs w:val="18"/>
        </w:rPr>
        <w:t>Enter the regulation unde</w:t>
      </w:r>
      <w:r>
        <w:rPr>
          <w:rFonts w:ascii="Arial" w:hAnsi="Arial" w:cs="Arial"/>
          <w:sz w:val="18"/>
          <w:szCs w:val="18"/>
        </w:rPr>
        <w:t>r which the continuous monitor</w:t>
      </w:r>
      <w:r w:rsidRPr="009347B2">
        <w:rPr>
          <w:rFonts w:ascii="Arial" w:hAnsi="Arial" w:cs="Arial"/>
          <w:sz w:val="18"/>
          <w:szCs w:val="18"/>
        </w:rPr>
        <w:t xml:space="preserve"> was certified:</w:t>
      </w:r>
    </w:p>
    <w:p w:rsidR="00C53328" w:rsidRPr="003F511B" w:rsidRDefault="00C53328" w:rsidP="0088270C">
      <w:pPr>
        <w:tabs>
          <w:tab w:val="left" w:pos="547"/>
        </w:tabs>
        <w:spacing w:before="120"/>
        <w:ind w:left="810" w:hanging="810"/>
        <w:rPr>
          <w:rFonts w:ascii="Arial" w:hAnsi="Arial" w:cs="Arial"/>
          <w:sz w:val="18"/>
          <w:szCs w:val="18"/>
        </w:rPr>
      </w:pPr>
      <w:r w:rsidRPr="009347B2">
        <w:rPr>
          <w:rFonts w:ascii="Arial" w:hAnsi="Arial" w:cs="Arial"/>
          <w:sz w:val="18"/>
          <w:szCs w:val="18"/>
        </w:rPr>
        <w:tab/>
      </w:r>
      <w:r w:rsidRPr="003F511B">
        <w:rPr>
          <w:rFonts w:ascii="Arial" w:hAnsi="Arial" w:cs="Arial"/>
          <w:sz w:val="18"/>
          <w:szCs w:val="18"/>
        </w:rPr>
        <w:t xml:space="preserve">40 </w:t>
      </w:r>
      <w:smartTag w:uri="urn:schemas-microsoft-com:office:smarttags" w:element="stockticker">
        <w:r w:rsidRPr="003F511B">
          <w:rPr>
            <w:rFonts w:ascii="Arial" w:hAnsi="Arial" w:cs="Arial"/>
            <w:sz w:val="18"/>
            <w:szCs w:val="18"/>
          </w:rPr>
          <w:t>CFR</w:t>
        </w:r>
      </w:smartTag>
      <w:r w:rsidRPr="003F511B">
        <w:rPr>
          <w:rFonts w:ascii="Arial" w:hAnsi="Arial" w:cs="Arial"/>
          <w:sz w:val="18"/>
          <w:szCs w:val="18"/>
        </w:rPr>
        <w:t xml:space="preserve"> </w:t>
      </w:r>
      <w:r w:rsidR="002C23C2">
        <w:rPr>
          <w:rFonts w:ascii="Arial" w:hAnsi="Arial" w:cs="Arial"/>
          <w:sz w:val="18"/>
          <w:szCs w:val="18"/>
        </w:rPr>
        <w:t xml:space="preserve">pt </w:t>
      </w:r>
      <w:r w:rsidRPr="003F511B">
        <w:rPr>
          <w:rFonts w:ascii="Arial" w:hAnsi="Arial" w:cs="Arial"/>
          <w:sz w:val="18"/>
          <w:szCs w:val="18"/>
        </w:rPr>
        <w:t>60 (New Source Performance Standards)</w:t>
      </w:r>
    </w:p>
    <w:p w:rsidR="00292376" w:rsidRDefault="00C53328" w:rsidP="0088270C">
      <w:pPr>
        <w:tabs>
          <w:tab w:val="left" w:pos="547"/>
        </w:tabs>
        <w:spacing w:before="40"/>
        <w:ind w:left="810" w:hanging="810"/>
        <w:rPr>
          <w:rFonts w:ascii="Arial" w:hAnsi="Arial" w:cs="Arial"/>
          <w:sz w:val="18"/>
          <w:szCs w:val="18"/>
        </w:rPr>
      </w:pPr>
      <w:r w:rsidRPr="003F511B">
        <w:rPr>
          <w:rFonts w:ascii="Arial" w:hAnsi="Arial" w:cs="Arial"/>
          <w:sz w:val="18"/>
          <w:szCs w:val="18"/>
        </w:rPr>
        <w:tab/>
      </w:r>
      <w:r w:rsidR="00292376">
        <w:rPr>
          <w:rFonts w:ascii="Arial" w:hAnsi="Arial" w:cs="Arial"/>
          <w:sz w:val="18"/>
          <w:szCs w:val="18"/>
        </w:rPr>
        <w:t>40 CFR pt 63 (National Emissions Standards for Hazardous Air Pollutants)</w:t>
      </w:r>
    </w:p>
    <w:p w:rsidR="00C53328" w:rsidRPr="003F511B" w:rsidRDefault="0051466A" w:rsidP="0088270C">
      <w:pPr>
        <w:tabs>
          <w:tab w:val="left" w:pos="547"/>
        </w:tabs>
        <w:spacing w:before="40"/>
        <w:ind w:left="810" w:hanging="810"/>
        <w:rPr>
          <w:rFonts w:ascii="Arial" w:hAnsi="Arial" w:cs="Arial"/>
          <w:sz w:val="18"/>
          <w:szCs w:val="18"/>
        </w:rPr>
      </w:pPr>
      <w:r>
        <w:rPr>
          <w:rFonts w:ascii="Arial" w:hAnsi="Arial" w:cs="Arial"/>
          <w:sz w:val="18"/>
          <w:szCs w:val="18"/>
        </w:rPr>
        <w:tab/>
      </w:r>
      <w:r w:rsidR="00C53328" w:rsidRPr="003F511B">
        <w:rPr>
          <w:rFonts w:ascii="Arial" w:hAnsi="Arial" w:cs="Arial"/>
          <w:sz w:val="18"/>
          <w:szCs w:val="18"/>
        </w:rPr>
        <w:t xml:space="preserve">40 </w:t>
      </w:r>
      <w:smartTag w:uri="urn:schemas-microsoft-com:office:smarttags" w:element="stockticker">
        <w:r w:rsidR="00C53328" w:rsidRPr="003F511B">
          <w:rPr>
            <w:rFonts w:ascii="Arial" w:hAnsi="Arial" w:cs="Arial"/>
            <w:sz w:val="18"/>
            <w:szCs w:val="18"/>
          </w:rPr>
          <w:t>CFR</w:t>
        </w:r>
      </w:smartTag>
      <w:r w:rsidR="00C53328" w:rsidRPr="003F511B">
        <w:rPr>
          <w:rFonts w:ascii="Arial" w:hAnsi="Arial" w:cs="Arial"/>
          <w:sz w:val="18"/>
          <w:szCs w:val="18"/>
        </w:rPr>
        <w:t xml:space="preserve"> </w:t>
      </w:r>
      <w:r w:rsidR="002C23C2">
        <w:rPr>
          <w:rFonts w:ascii="Arial" w:hAnsi="Arial" w:cs="Arial"/>
          <w:sz w:val="18"/>
          <w:szCs w:val="18"/>
        </w:rPr>
        <w:t xml:space="preserve">pt </w:t>
      </w:r>
      <w:r w:rsidR="00C53328" w:rsidRPr="003F511B">
        <w:rPr>
          <w:rFonts w:ascii="Arial" w:hAnsi="Arial" w:cs="Arial"/>
          <w:sz w:val="18"/>
          <w:szCs w:val="18"/>
        </w:rPr>
        <w:t>64 (Compliance Assurance Monitoring)</w:t>
      </w:r>
    </w:p>
    <w:p w:rsidR="00C53328" w:rsidRPr="003F511B" w:rsidRDefault="00C53328" w:rsidP="0088270C">
      <w:pPr>
        <w:pStyle w:val="BodyText2"/>
        <w:tabs>
          <w:tab w:val="left" w:pos="547"/>
        </w:tabs>
        <w:spacing w:before="40" w:after="0" w:line="240" w:lineRule="auto"/>
        <w:ind w:left="810" w:hanging="810"/>
        <w:rPr>
          <w:rFonts w:ascii="Arial" w:hAnsi="Arial" w:cs="Arial"/>
          <w:sz w:val="18"/>
          <w:szCs w:val="18"/>
        </w:rPr>
      </w:pPr>
      <w:r w:rsidRPr="003F511B">
        <w:rPr>
          <w:rFonts w:ascii="Arial" w:hAnsi="Arial" w:cs="Arial"/>
          <w:sz w:val="18"/>
          <w:szCs w:val="18"/>
        </w:rPr>
        <w:tab/>
        <w:t xml:space="preserve">40 </w:t>
      </w:r>
      <w:smartTag w:uri="urn:schemas-microsoft-com:office:smarttags" w:element="stockticker">
        <w:r w:rsidRPr="003F511B">
          <w:rPr>
            <w:rFonts w:ascii="Arial" w:hAnsi="Arial" w:cs="Arial"/>
            <w:sz w:val="18"/>
            <w:szCs w:val="18"/>
          </w:rPr>
          <w:t>CFR</w:t>
        </w:r>
      </w:smartTag>
      <w:r w:rsidRPr="003F511B">
        <w:rPr>
          <w:rFonts w:ascii="Arial" w:hAnsi="Arial" w:cs="Arial"/>
          <w:sz w:val="18"/>
          <w:szCs w:val="18"/>
        </w:rPr>
        <w:t xml:space="preserve"> </w:t>
      </w:r>
      <w:r w:rsidR="002C23C2">
        <w:rPr>
          <w:rFonts w:ascii="Arial" w:hAnsi="Arial" w:cs="Arial"/>
          <w:sz w:val="18"/>
          <w:szCs w:val="18"/>
        </w:rPr>
        <w:t xml:space="preserve">pt </w:t>
      </w:r>
      <w:r w:rsidRPr="003F511B">
        <w:rPr>
          <w:rFonts w:ascii="Arial" w:hAnsi="Arial" w:cs="Arial"/>
          <w:sz w:val="18"/>
          <w:szCs w:val="18"/>
        </w:rPr>
        <w:t>75 (Acid Rain program)</w:t>
      </w:r>
    </w:p>
    <w:p w:rsidR="00C53328" w:rsidRPr="003F511B" w:rsidRDefault="00C53328" w:rsidP="0088270C">
      <w:pPr>
        <w:pStyle w:val="BodyText2"/>
        <w:tabs>
          <w:tab w:val="left" w:pos="547"/>
        </w:tabs>
        <w:spacing w:before="40" w:after="0" w:line="240" w:lineRule="auto"/>
        <w:ind w:left="810" w:hanging="810"/>
        <w:rPr>
          <w:rFonts w:ascii="Arial" w:hAnsi="Arial" w:cs="Arial"/>
          <w:sz w:val="18"/>
          <w:szCs w:val="18"/>
        </w:rPr>
      </w:pPr>
      <w:r w:rsidRPr="003F511B">
        <w:rPr>
          <w:rFonts w:ascii="Arial" w:hAnsi="Arial" w:cs="Arial"/>
          <w:sz w:val="18"/>
          <w:szCs w:val="18"/>
        </w:rPr>
        <w:tab/>
      </w:r>
      <w:r w:rsidR="00292376">
        <w:rPr>
          <w:rFonts w:ascii="Arial" w:hAnsi="Arial" w:cs="Arial"/>
          <w:sz w:val="18"/>
          <w:szCs w:val="18"/>
        </w:rPr>
        <w:t>Minn. R. 7017 (Monitoring and Testing Requirements)</w:t>
      </w:r>
    </w:p>
    <w:p w:rsidR="00C53328" w:rsidRPr="009347B2" w:rsidRDefault="00C53328" w:rsidP="0051466A">
      <w:pPr>
        <w:spacing w:before="110"/>
        <w:ind w:left="540" w:hanging="540"/>
        <w:rPr>
          <w:rFonts w:ascii="Arial" w:hAnsi="Arial" w:cs="Arial"/>
          <w:b/>
          <w:sz w:val="18"/>
          <w:szCs w:val="18"/>
        </w:rPr>
      </w:pPr>
      <w:r w:rsidRPr="003F511B">
        <w:rPr>
          <w:rFonts w:ascii="Arial" w:hAnsi="Arial" w:cs="Arial"/>
          <w:b/>
          <w:sz w:val="18"/>
          <w:szCs w:val="18"/>
        </w:rPr>
        <w:t>B15)</w:t>
      </w:r>
      <w:r w:rsidRPr="003F511B">
        <w:rPr>
          <w:rFonts w:ascii="Arial" w:hAnsi="Arial" w:cs="Arial"/>
          <w:b/>
          <w:sz w:val="18"/>
          <w:szCs w:val="18"/>
        </w:rPr>
        <w:tab/>
        <w:t xml:space="preserve">Span </w:t>
      </w:r>
      <w:r w:rsidR="008E2C1B">
        <w:rPr>
          <w:rFonts w:ascii="Arial" w:hAnsi="Arial" w:cs="Arial"/>
          <w:b/>
          <w:sz w:val="18"/>
          <w:szCs w:val="18"/>
        </w:rPr>
        <w:t>v</w:t>
      </w:r>
      <w:r w:rsidRPr="003F511B">
        <w:rPr>
          <w:rFonts w:ascii="Arial" w:hAnsi="Arial" w:cs="Arial"/>
          <w:b/>
          <w:sz w:val="18"/>
          <w:szCs w:val="18"/>
        </w:rPr>
        <w:t>alue</w:t>
      </w:r>
      <w:r w:rsidR="006D5487">
        <w:rPr>
          <w:rFonts w:ascii="Arial" w:hAnsi="Arial" w:cs="Arial"/>
          <w:b/>
          <w:sz w:val="18"/>
          <w:szCs w:val="18"/>
        </w:rPr>
        <w:t>*</w:t>
      </w:r>
      <w:r w:rsidRPr="003F511B">
        <w:rPr>
          <w:rFonts w:ascii="Arial" w:hAnsi="Arial" w:cs="Arial"/>
          <w:b/>
          <w:sz w:val="18"/>
          <w:szCs w:val="18"/>
        </w:rPr>
        <w:t xml:space="preserve"> (CEMS </w:t>
      </w:r>
      <w:r w:rsidRPr="009347B2">
        <w:rPr>
          <w:rFonts w:ascii="Arial" w:hAnsi="Arial" w:cs="Arial"/>
          <w:b/>
          <w:sz w:val="18"/>
          <w:szCs w:val="18"/>
        </w:rPr>
        <w:t>only</w:t>
      </w:r>
      <w:r w:rsidR="00C46DB6">
        <w:rPr>
          <w:rFonts w:ascii="Arial" w:hAnsi="Arial" w:cs="Arial"/>
          <w:b/>
          <w:sz w:val="18"/>
          <w:szCs w:val="18"/>
        </w:rPr>
        <w:t>, units in ppm</w:t>
      </w:r>
      <w:r w:rsidRPr="009347B2">
        <w:rPr>
          <w:rFonts w:ascii="Arial" w:hAnsi="Arial" w:cs="Arial"/>
          <w:b/>
          <w:sz w:val="18"/>
          <w:szCs w:val="18"/>
        </w:rPr>
        <w:t xml:space="preserve">) </w:t>
      </w:r>
    </w:p>
    <w:p w:rsidR="00C53328" w:rsidRPr="009347B2" w:rsidRDefault="00C53328" w:rsidP="0051466A">
      <w:pPr>
        <w:spacing w:before="110"/>
        <w:ind w:left="540" w:hanging="540"/>
        <w:rPr>
          <w:rFonts w:ascii="Arial" w:hAnsi="Arial" w:cs="Arial"/>
          <w:sz w:val="18"/>
          <w:szCs w:val="18"/>
        </w:rPr>
      </w:pPr>
      <w:r w:rsidRPr="009347B2">
        <w:rPr>
          <w:rFonts w:ascii="Arial" w:hAnsi="Arial" w:cs="Arial"/>
          <w:sz w:val="18"/>
          <w:szCs w:val="18"/>
        </w:rPr>
        <w:tab/>
        <w:t>For gas monitors</w:t>
      </w:r>
      <w:r w:rsidRPr="009347B2">
        <w:rPr>
          <w:rFonts w:ascii="Arial" w:hAnsi="Arial" w:cs="Arial"/>
          <w:b/>
          <w:sz w:val="18"/>
          <w:szCs w:val="18"/>
        </w:rPr>
        <w:t>,</w:t>
      </w:r>
      <w:r w:rsidRPr="009347B2">
        <w:rPr>
          <w:rFonts w:ascii="Arial" w:hAnsi="Arial" w:cs="Arial"/>
          <w:sz w:val="18"/>
          <w:szCs w:val="18"/>
        </w:rPr>
        <w:t xml:space="preserve"> span value means the upper limit of a gas concentration measurement range (in ppm)</w:t>
      </w:r>
      <w:r>
        <w:rPr>
          <w:rFonts w:ascii="Arial" w:hAnsi="Arial" w:cs="Arial"/>
          <w:sz w:val="18"/>
          <w:szCs w:val="18"/>
        </w:rPr>
        <w:t xml:space="preserve">. </w:t>
      </w:r>
      <w:r w:rsidRPr="009347B2">
        <w:rPr>
          <w:rFonts w:ascii="Arial" w:hAnsi="Arial" w:cs="Arial"/>
          <w:sz w:val="18"/>
          <w:szCs w:val="18"/>
        </w:rPr>
        <w:t xml:space="preserve">Span value is specified for certain </w:t>
      </w:r>
      <w:r w:rsidR="00292376">
        <w:rPr>
          <w:rFonts w:ascii="Arial" w:hAnsi="Arial" w:cs="Arial"/>
          <w:sz w:val="18"/>
          <w:szCs w:val="18"/>
        </w:rPr>
        <w:t xml:space="preserve">applicable standards including select </w:t>
      </w:r>
      <w:r w:rsidRPr="009347B2">
        <w:rPr>
          <w:rFonts w:ascii="Arial" w:hAnsi="Arial" w:cs="Arial"/>
          <w:sz w:val="18"/>
          <w:szCs w:val="18"/>
        </w:rPr>
        <w:t xml:space="preserve">New Source Performance Standard </w:t>
      </w:r>
      <w:r w:rsidR="00292376">
        <w:rPr>
          <w:rFonts w:ascii="Arial" w:hAnsi="Arial" w:cs="Arial"/>
          <w:sz w:val="18"/>
          <w:szCs w:val="18"/>
        </w:rPr>
        <w:t>subparts and performance specifications</w:t>
      </w:r>
      <w:r>
        <w:rPr>
          <w:rFonts w:ascii="Arial" w:hAnsi="Arial" w:cs="Arial"/>
          <w:sz w:val="18"/>
          <w:szCs w:val="18"/>
        </w:rPr>
        <w:t xml:space="preserve">. </w:t>
      </w:r>
      <w:r w:rsidRPr="009347B2">
        <w:rPr>
          <w:rFonts w:ascii="Arial" w:hAnsi="Arial" w:cs="Arial"/>
          <w:sz w:val="18"/>
          <w:szCs w:val="18"/>
        </w:rPr>
        <w:t>When span values are not specified, calculate your span value by multiplying the gas concentration in ppm that corresponds approximately to your proposed emission limit by 1.5 and enter the result in this column.</w:t>
      </w:r>
      <w:r w:rsidR="009224F6">
        <w:rPr>
          <w:rFonts w:ascii="Arial" w:hAnsi="Arial" w:cs="Arial"/>
          <w:sz w:val="18"/>
          <w:szCs w:val="18"/>
        </w:rPr>
        <w:t xml:space="preserve"> </w:t>
      </w:r>
      <w:r w:rsidR="00292376">
        <w:rPr>
          <w:rFonts w:ascii="Arial" w:hAnsi="Arial" w:cs="Arial"/>
          <w:sz w:val="18"/>
          <w:szCs w:val="18"/>
        </w:rPr>
        <w:t>For diluent monitors with no emission limit, use the diluent upper bound value if defined in rule. If a diluent upper bound is not defined, select an appropriate span value based on expected diluent concentration.</w:t>
      </w:r>
    </w:p>
    <w:p w:rsidR="00C53328" w:rsidRPr="009347B2" w:rsidRDefault="00C53328" w:rsidP="0051466A">
      <w:pPr>
        <w:pStyle w:val="BodyText2"/>
        <w:spacing w:before="110" w:after="0" w:line="240" w:lineRule="auto"/>
        <w:ind w:left="540" w:hanging="540"/>
        <w:rPr>
          <w:rFonts w:ascii="Arial" w:hAnsi="Arial" w:cs="Arial"/>
          <w:sz w:val="18"/>
          <w:szCs w:val="18"/>
        </w:rPr>
      </w:pPr>
      <w:r w:rsidRPr="009347B2">
        <w:rPr>
          <w:rFonts w:ascii="Arial" w:hAnsi="Arial" w:cs="Arial"/>
          <w:b/>
          <w:sz w:val="18"/>
          <w:szCs w:val="18"/>
        </w:rPr>
        <w:t>B</w:t>
      </w:r>
      <w:r>
        <w:rPr>
          <w:rFonts w:ascii="Arial" w:hAnsi="Arial" w:cs="Arial"/>
          <w:b/>
          <w:sz w:val="18"/>
          <w:szCs w:val="18"/>
        </w:rPr>
        <w:t>16</w:t>
      </w:r>
      <w:r w:rsidRPr="009347B2">
        <w:rPr>
          <w:rFonts w:ascii="Arial" w:hAnsi="Arial" w:cs="Arial"/>
          <w:b/>
          <w:sz w:val="18"/>
          <w:szCs w:val="18"/>
        </w:rPr>
        <w:t>)</w:t>
      </w:r>
      <w:r w:rsidRPr="009347B2">
        <w:rPr>
          <w:rFonts w:ascii="Arial" w:hAnsi="Arial" w:cs="Arial"/>
          <w:b/>
          <w:sz w:val="18"/>
          <w:szCs w:val="18"/>
        </w:rPr>
        <w:tab/>
        <w:t xml:space="preserve">System </w:t>
      </w:r>
      <w:r w:rsidR="008E2C1B">
        <w:rPr>
          <w:rFonts w:ascii="Arial" w:hAnsi="Arial" w:cs="Arial"/>
          <w:b/>
          <w:sz w:val="18"/>
          <w:szCs w:val="18"/>
        </w:rPr>
        <w:t>f</w:t>
      </w:r>
      <w:r w:rsidRPr="009347B2">
        <w:rPr>
          <w:rFonts w:ascii="Arial" w:hAnsi="Arial" w:cs="Arial"/>
          <w:b/>
          <w:sz w:val="18"/>
          <w:szCs w:val="18"/>
        </w:rPr>
        <w:t>ull-</w:t>
      </w:r>
      <w:r w:rsidR="008E2C1B">
        <w:rPr>
          <w:rFonts w:ascii="Arial" w:hAnsi="Arial" w:cs="Arial"/>
          <w:b/>
          <w:sz w:val="18"/>
          <w:szCs w:val="18"/>
        </w:rPr>
        <w:t>s</w:t>
      </w:r>
      <w:r w:rsidRPr="009347B2">
        <w:rPr>
          <w:rFonts w:ascii="Arial" w:hAnsi="Arial" w:cs="Arial"/>
          <w:b/>
          <w:sz w:val="18"/>
          <w:szCs w:val="18"/>
        </w:rPr>
        <w:t xml:space="preserve">cale </w:t>
      </w:r>
      <w:r w:rsidR="008E2C1B">
        <w:rPr>
          <w:rFonts w:ascii="Arial" w:hAnsi="Arial" w:cs="Arial"/>
          <w:b/>
          <w:sz w:val="18"/>
          <w:szCs w:val="18"/>
        </w:rPr>
        <w:t>v</w:t>
      </w:r>
      <w:r w:rsidRPr="009347B2">
        <w:rPr>
          <w:rFonts w:ascii="Arial" w:hAnsi="Arial" w:cs="Arial"/>
          <w:b/>
          <w:sz w:val="18"/>
          <w:szCs w:val="18"/>
        </w:rPr>
        <w:t>alue</w:t>
      </w:r>
      <w:r w:rsidR="006D5487">
        <w:rPr>
          <w:rFonts w:ascii="Arial" w:hAnsi="Arial" w:cs="Arial"/>
          <w:b/>
          <w:sz w:val="18"/>
          <w:szCs w:val="18"/>
        </w:rPr>
        <w:t>*</w:t>
      </w:r>
      <w:r>
        <w:rPr>
          <w:rFonts w:ascii="Arial" w:hAnsi="Arial" w:cs="Arial"/>
          <w:b/>
          <w:sz w:val="18"/>
          <w:szCs w:val="18"/>
        </w:rPr>
        <w:t xml:space="preserve"> (</w:t>
      </w:r>
      <w:r w:rsidR="005D1030">
        <w:rPr>
          <w:rFonts w:ascii="Arial" w:hAnsi="Arial" w:cs="Arial"/>
          <w:b/>
          <w:sz w:val="18"/>
          <w:szCs w:val="18"/>
        </w:rPr>
        <w:t xml:space="preserve">CEMS only, units in </w:t>
      </w:r>
      <w:r>
        <w:rPr>
          <w:rFonts w:ascii="Arial" w:hAnsi="Arial" w:cs="Arial"/>
          <w:b/>
          <w:sz w:val="18"/>
          <w:szCs w:val="18"/>
        </w:rPr>
        <w:t>ppm)</w:t>
      </w:r>
      <w:r w:rsidRPr="009347B2">
        <w:rPr>
          <w:rFonts w:ascii="Arial" w:hAnsi="Arial" w:cs="Arial"/>
          <w:sz w:val="18"/>
          <w:szCs w:val="18"/>
        </w:rPr>
        <w:t xml:space="preserve"> – Full-Scale means the highest measurement that the monitor can read for a particular parameter.</w:t>
      </w:r>
    </w:p>
    <w:p w:rsidR="000F0E5A" w:rsidRPr="00526E60" w:rsidRDefault="00C53328" w:rsidP="0051466A">
      <w:pPr>
        <w:spacing w:before="110"/>
        <w:ind w:left="540" w:hanging="540"/>
        <w:rPr>
          <w:rFonts w:ascii="Arial" w:hAnsi="Arial" w:cs="Arial"/>
          <w:sz w:val="18"/>
          <w:szCs w:val="18"/>
        </w:rPr>
      </w:pPr>
      <w:r w:rsidRPr="009347B2">
        <w:rPr>
          <w:rFonts w:ascii="Arial" w:hAnsi="Arial" w:cs="Arial"/>
          <w:b/>
          <w:sz w:val="18"/>
          <w:szCs w:val="18"/>
        </w:rPr>
        <w:t>B1</w:t>
      </w:r>
      <w:r>
        <w:rPr>
          <w:rFonts w:ascii="Arial" w:hAnsi="Arial" w:cs="Arial"/>
          <w:b/>
          <w:sz w:val="18"/>
          <w:szCs w:val="18"/>
        </w:rPr>
        <w:t>7</w:t>
      </w:r>
      <w:r w:rsidRPr="009347B2">
        <w:rPr>
          <w:rFonts w:ascii="Arial" w:hAnsi="Arial" w:cs="Arial"/>
          <w:b/>
          <w:sz w:val="18"/>
          <w:szCs w:val="18"/>
        </w:rPr>
        <w:t>)</w:t>
      </w:r>
      <w:r w:rsidRPr="009347B2">
        <w:rPr>
          <w:rFonts w:ascii="Arial" w:hAnsi="Arial" w:cs="Arial"/>
          <w:b/>
          <w:sz w:val="18"/>
          <w:szCs w:val="18"/>
        </w:rPr>
        <w:tab/>
        <w:t xml:space="preserve">Optical </w:t>
      </w:r>
      <w:r w:rsidR="008E2C1B">
        <w:rPr>
          <w:rFonts w:ascii="Arial" w:hAnsi="Arial" w:cs="Arial"/>
          <w:b/>
          <w:sz w:val="18"/>
          <w:szCs w:val="18"/>
        </w:rPr>
        <w:t>p</w:t>
      </w:r>
      <w:r w:rsidRPr="009347B2">
        <w:rPr>
          <w:rFonts w:ascii="Arial" w:hAnsi="Arial" w:cs="Arial"/>
          <w:b/>
          <w:sz w:val="18"/>
          <w:szCs w:val="18"/>
        </w:rPr>
        <w:t xml:space="preserve">ath </w:t>
      </w:r>
      <w:r w:rsidR="008E2C1B">
        <w:rPr>
          <w:rFonts w:ascii="Arial" w:hAnsi="Arial" w:cs="Arial"/>
          <w:b/>
          <w:sz w:val="18"/>
          <w:szCs w:val="18"/>
        </w:rPr>
        <w:t>l</w:t>
      </w:r>
      <w:r w:rsidRPr="009347B2">
        <w:rPr>
          <w:rFonts w:ascii="Arial" w:hAnsi="Arial" w:cs="Arial"/>
          <w:b/>
          <w:sz w:val="18"/>
          <w:szCs w:val="18"/>
        </w:rPr>
        <w:t xml:space="preserve">ength </w:t>
      </w:r>
      <w:r w:rsidR="008E2C1B">
        <w:rPr>
          <w:rFonts w:ascii="Arial" w:hAnsi="Arial" w:cs="Arial"/>
          <w:b/>
          <w:sz w:val="18"/>
          <w:szCs w:val="18"/>
        </w:rPr>
        <w:t>r</w:t>
      </w:r>
      <w:r w:rsidRPr="009347B2">
        <w:rPr>
          <w:rFonts w:ascii="Arial" w:hAnsi="Arial" w:cs="Arial"/>
          <w:b/>
          <w:sz w:val="18"/>
          <w:szCs w:val="18"/>
        </w:rPr>
        <w:t>atio (</w:t>
      </w:r>
      <w:r w:rsidR="00C626EF">
        <w:rPr>
          <w:rFonts w:ascii="Arial" w:hAnsi="Arial" w:cs="Arial"/>
          <w:b/>
          <w:sz w:val="18"/>
          <w:szCs w:val="18"/>
        </w:rPr>
        <w:t>COMS</w:t>
      </w:r>
      <w:r w:rsidRPr="009347B2">
        <w:rPr>
          <w:rFonts w:ascii="Arial" w:hAnsi="Arial" w:cs="Arial"/>
          <w:b/>
          <w:sz w:val="18"/>
          <w:szCs w:val="18"/>
        </w:rPr>
        <w:t xml:space="preserve"> only) </w:t>
      </w:r>
      <w:r w:rsidRPr="009347B2">
        <w:rPr>
          <w:rFonts w:ascii="Arial" w:hAnsi="Arial" w:cs="Arial"/>
          <w:sz w:val="18"/>
          <w:szCs w:val="18"/>
        </w:rPr>
        <w:t>– Optical Path Length Ratio means the emission outlet path length (inside diameter of the stack at its exit) divided by the monitor path length</w:t>
      </w:r>
      <w:r>
        <w:rPr>
          <w:rFonts w:ascii="Arial" w:hAnsi="Arial" w:cs="Arial"/>
          <w:sz w:val="18"/>
          <w:szCs w:val="18"/>
        </w:rPr>
        <w:t xml:space="preserve">. </w:t>
      </w:r>
      <w:r w:rsidRPr="009347B2">
        <w:rPr>
          <w:rFonts w:ascii="Arial" w:hAnsi="Arial" w:cs="Arial"/>
          <w:sz w:val="18"/>
          <w:szCs w:val="18"/>
        </w:rPr>
        <w:t>For single pass monitors, the monitor path length is equal to the inside diameter of the stack at the location of the monitor</w:t>
      </w:r>
      <w:r>
        <w:rPr>
          <w:rFonts w:ascii="Arial" w:hAnsi="Arial" w:cs="Arial"/>
          <w:sz w:val="18"/>
          <w:szCs w:val="18"/>
        </w:rPr>
        <w:t xml:space="preserve">. </w:t>
      </w:r>
      <w:r w:rsidRPr="009347B2">
        <w:rPr>
          <w:rFonts w:ascii="Arial" w:hAnsi="Arial" w:cs="Arial"/>
          <w:sz w:val="18"/>
          <w:szCs w:val="18"/>
        </w:rPr>
        <w:t>For double pass monitoring systems monitor path length is equal to twice the inside diameter of the stack at the location of the monitor.</w:t>
      </w:r>
    </w:p>
    <w:sectPr w:rsidR="000F0E5A" w:rsidRPr="00526E60" w:rsidSect="00D4369E">
      <w:footerReference w:type="default" r:id="rId11"/>
      <w:pgSz w:w="12240" w:h="15840" w:code="1"/>
      <w:pgMar w:top="720" w:right="864" w:bottom="720" w:left="864" w:header="720" w:footer="30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408" w:rsidRDefault="00827408">
      <w:r>
        <w:separator/>
      </w:r>
    </w:p>
  </w:endnote>
  <w:endnote w:type="continuationSeparator" w:id="0">
    <w:p w:rsidR="00827408" w:rsidRDefault="00827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408" w:rsidRPr="00E234B8" w:rsidRDefault="00827408" w:rsidP="00F1398B">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Trebuchet MS" w:hAnsi="Trebuchet MS"/>
        <w:iCs/>
        <w:sz w:val="4"/>
        <w:szCs w:val="4"/>
      </w:rPr>
    </w:pPr>
  </w:p>
  <w:p w:rsidR="00827408" w:rsidRPr="00995571" w:rsidRDefault="00827408" w:rsidP="00995571">
    <w:pPr>
      <w:pStyle w:val="Footer"/>
      <w:pBdr>
        <w:top w:val="single" w:sz="2" w:space="1" w:color="auto"/>
      </w:pBdr>
      <w:tabs>
        <w:tab w:val="clear" w:pos="4320"/>
        <w:tab w:val="clear" w:pos="8640"/>
        <w:tab w:val="left" w:pos="2160"/>
        <w:tab w:val="left" w:pos="2880"/>
        <w:tab w:val="left" w:pos="4680"/>
        <w:tab w:val="left" w:pos="5580"/>
        <w:tab w:val="left" w:pos="7200"/>
        <w:tab w:val="left" w:pos="7920"/>
        <w:tab w:val="left" w:pos="10980"/>
        <w:tab w:val="left" w:pos="11970"/>
      </w:tabs>
      <w:ind w:right="-115"/>
      <w:jc w:val="both"/>
      <w:rPr>
        <w:rFonts w:asciiTheme="minorHAnsi" w:hAnsiTheme="minorHAnsi"/>
        <w:iCs/>
        <w:sz w:val="16"/>
        <w:szCs w:val="16"/>
      </w:rPr>
    </w:pPr>
    <w:r w:rsidRPr="00BB7DA8">
      <w:rPr>
        <w:rStyle w:val="Hyperlink"/>
        <w:rFonts w:ascii="Calibri" w:hAnsi="Calibri"/>
        <w:iCs/>
        <w:color w:val="auto"/>
        <w:sz w:val="16"/>
        <w:szCs w:val="16"/>
        <w:u w:val="none"/>
      </w:rPr>
      <w:t>https://</w:t>
    </w:r>
    <w:hyperlink r:id="rId1" w:history="1">
      <w:r w:rsidRPr="00BB7DA8">
        <w:rPr>
          <w:rStyle w:val="Hyperlink"/>
          <w:rFonts w:ascii="Calibri" w:hAnsi="Calibri"/>
          <w:iCs/>
          <w:color w:val="auto"/>
          <w:sz w:val="16"/>
          <w:szCs w:val="16"/>
          <w:u w:val="none"/>
        </w:rPr>
        <w:t>www.pca.state.mn.us</w:t>
      </w:r>
    </w:hyperlink>
    <w:r w:rsidRPr="00995571">
      <w:rPr>
        <w:rFonts w:asciiTheme="minorHAnsi" w:hAnsiTheme="minorHAnsi"/>
        <w:iCs/>
        <w:sz w:val="16"/>
        <w:szCs w:val="16"/>
      </w:rPr>
      <w:tab/>
      <w:t>•</w:t>
    </w:r>
    <w:r w:rsidRPr="00995571">
      <w:rPr>
        <w:rFonts w:asciiTheme="minorHAnsi" w:hAnsiTheme="minorHAnsi"/>
        <w:iCs/>
        <w:sz w:val="16"/>
        <w:szCs w:val="16"/>
      </w:rPr>
      <w:tab/>
      <w:t>651-296-6300</w:t>
    </w:r>
    <w:r w:rsidRPr="00995571">
      <w:rPr>
        <w:rFonts w:asciiTheme="minorHAnsi" w:hAnsiTheme="minorHAnsi"/>
        <w:iCs/>
        <w:sz w:val="16"/>
        <w:szCs w:val="16"/>
      </w:rPr>
      <w:tab/>
      <w:t>•</w:t>
    </w:r>
    <w:r w:rsidRPr="00995571">
      <w:rPr>
        <w:rFonts w:asciiTheme="minorHAnsi" w:hAnsiTheme="minorHAnsi"/>
        <w:iCs/>
        <w:sz w:val="16"/>
        <w:szCs w:val="16"/>
      </w:rPr>
      <w:tab/>
      <w:t>800-657-3864</w:t>
    </w:r>
    <w:r w:rsidRPr="00995571">
      <w:rPr>
        <w:rFonts w:asciiTheme="minorHAnsi" w:hAnsiTheme="minorHAnsi"/>
        <w:iCs/>
        <w:sz w:val="16"/>
        <w:szCs w:val="16"/>
      </w:rPr>
      <w:tab/>
      <w:t>•</w:t>
    </w:r>
    <w:r w:rsidRPr="00995571">
      <w:rPr>
        <w:rFonts w:asciiTheme="minorHAnsi" w:hAnsiTheme="minorHAnsi"/>
        <w:iCs/>
        <w:sz w:val="16"/>
        <w:szCs w:val="16"/>
      </w:rPr>
      <w:tab/>
      <w:t>Use your preferred relay service</w:t>
    </w:r>
    <w:r w:rsidRPr="00995571">
      <w:rPr>
        <w:rFonts w:asciiTheme="minorHAnsi" w:hAnsiTheme="minorHAnsi"/>
        <w:iCs/>
        <w:sz w:val="16"/>
        <w:szCs w:val="16"/>
      </w:rPr>
      <w:tab/>
      <w:t>•</w:t>
    </w:r>
    <w:r w:rsidRPr="00995571">
      <w:rPr>
        <w:rFonts w:asciiTheme="minorHAnsi" w:hAnsiTheme="minorHAnsi"/>
        <w:iCs/>
        <w:sz w:val="16"/>
        <w:szCs w:val="16"/>
      </w:rPr>
      <w:tab/>
      <w:t>Available in alternative formats</w:t>
    </w:r>
  </w:p>
  <w:p w:rsidR="00827408" w:rsidRPr="00995571" w:rsidRDefault="00827408" w:rsidP="00606364">
    <w:pPr>
      <w:pStyle w:val="Footer"/>
      <w:tabs>
        <w:tab w:val="clear" w:pos="4320"/>
        <w:tab w:val="clear" w:pos="8640"/>
        <w:tab w:val="right" w:pos="14040"/>
      </w:tabs>
      <w:spacing w:before="40"/>
      <w:ind w:right="-115"/>
      <w:rPr>
        <w:rFonts w:asciiTheme="minorHAnsi" w:hAnsiTheme="minorHAnsi"/>
        <w:i/>
        <w:iCs/>
        <w:sz w:val="16"/>
        <w:szCs w:val="16"/>
      </w:rPr>
    </w:pPr>
    <w:r w:rsidRPr="00995571">
      <w:rPr>
        <w:rFonts w:asciiTheme="minorHAnsi" w:hAnsiTheme="minorHAnsi" w:cs="Arial"/>
        <w:i/>
        <w:sz w:val="16"/>
        <w:szCs w:val="16"/>
      </w:rPr>
      <w:t xml:space="preserve">aq-f1-me01  •  </w:t>
    </w:r>
    <w:r w:rsidR="005E3378">
      <w:rPr>
        <w:rFonts w:asciiTheme="minorHAnsi" w:hAnsiTheme="minorHAnsi" w:cs="Arial"/>
        <w:i/>
        <w:sz w:val="16"/>
        <w:szCs w:val="16"/>
      </w:rPr>
      <w:t>6/1</w:t>
    </w:r>
    <w:r w:rsidR="00911595">
      <w:rPr>
        <w:rFonts w:asciiTheme="minorHAnsi" w:hAnsiTheme="minorHAnsi" w:cs="Arial"/>
        <w:i/>
        <w:sz w:val="16"/>
        <w:szCs w:val="16"/>
      </w:rPr>
      <w:t>5</w:t>
    </w:r>
    <w:r w:rsidR="005E3378">
      <w:rPr>
        <w:rFonts w:asciiTheme="minorHAnsi" w:hAnsiTheme="minorHAnsi" w:cs="Arial"/>
        <w:i/>
        <w:sz w:val="16"/>
        <w:szCs w:val="16"/>
      </w:rPr>
      <w:t>/21</w:t>
    </w:r>
    <w:r w:rsidRPr="00995571">
      <w:rPr>
        <w:rFonts w:asciiTheme="minorHAnsi" w:hAnsiTheme="minorHAnsi" w:cs="Arial"/>
        <w:sz w:val="16"/>
        <w:szCs w:val="16"/>
      </w:rPr>
      <w:tab/>
    </w:r>
    <w:r w:rsidRPr="00995571">
      <w:rPr>
        <w:rFonts w:asciiTheme="minorHAnsi" w:hAnsiTheme="minorHAnsi"/>
        <w:i/>
        <w:iCs/>
        <w:sz w:val="16"/>
        <w:szCs w:val="16"/>
      </w:rPr>
      <w:t xml:space="preserve">Page </w:t>
    </w:r>
    <w:r w:rsidRPr="00995571">
      <w:rPr>
        <w:rStyle w:val="PageNumber"/>
        <w:rFonts w:asciiTheme="minorHAnsi" w:hAnsiTheme="minorHAnsi"/>
        <w:i/>
        <w:iCs/>
        <w:sz w:val="16"/>
        <w:szCs w:val="16"/>
      </w:rPr>
      <w:fldChar w:fldCharType="begin"/>
    </w:r>
    <w:r w:rsidRPr="00995571">
      <w:rPr>
        <w:rStyle w:val="PageNumber"/>
        <w:rFonts w:asciiTheme="minorHAnsi" w:hAnsiTheme="minorHAnsi"/>
        <w:i/>
        <w:iCs/>
        <w:sz w:val="16"/>
        <w:szCs w:val="16"/>
      </w:rPr>
      <w:instrText xml:space="preserve"> PAGE </w:instrText>
    </w:r>
    <w:r w:rsidRPr="00995571">
      <w:rPr>
        <w:rStyle w:val="PageNumber"/>
        <w:rFonts w:asciiTheme="minorHAnsi" w:hAnsiTheme="minorHAnsi"/>
        <w:i/>
        <w:iCs/>
        <w:sz w:val="16"/>
        <w:szCs w:val="16"/>
      </w:rPr>
      <w:fldChar w:fldCharType="separate"/>
    </w:r>
    <w:r w:rsidR="00634189">
      <w:rPr>
        <w:rStyle w:val="PageNumber"/>
        <w:rFonts w:asciiTheme="minorHAnsi" w:hAnsiTheme="minorHAnsi"/>
        <w:i/>
        <w:iCs/>
        <w:noProof/>
        <w:sz w:val="16"/>
        <w:szCs w:val="16"/>
      </w:rPr>
      <w:t>2</w:t>
    </w:r>
    <w:r w:rsidRPr="00995571">
      <w:rPr>
        <w:rStyle w:val="PageNumber"/>
        <w:rFonts w:asciiTheme="minorHAnsi" w:hAnsiTheme="minorHAnsi"/>
        <w:i/>
        <w:iCs/>
        <w:sz w:val="16"/>
        <w:szCs w:val="16"/>
      </w:rPr>
      <w:fldChar w:fldCharType="end"/>
    </w:r>
    <w:r w:rsidRPr="00995571">
      <w:rPr>
        <w:rFonts w:asciiTheme="minorHAnsi" w:hAnsiTheme="minorHAnsi"/>
        <w:i/>
        <w:iCs/>
        <w:sz w:val="16"/>
        <w:szCs w:val="16"/>
      </w:rPr>
      <w:t xml:space="preserve"> of </w:t>
    </w:r>
    <w:r w:rsidRPr="00995571">
      <w:rPr>
        <w:rStyle w:val="PageNumber"/>
        <w:rFonts w:asciiTheme="minorHAnsi" w:hAnsiTheme="minorHAnsi"/>
        <w:i/>
        <w:sz w:val="16"/>
        <w:szCs w:val="16"/>
      </w:rPr>
      <w:fldChar w:fldCharType="begin"/>
    </w:r>
    <w:r w:rsidRPr="00995571">
      <w:rPr>
        <w:rStyle w:val="PageNumber"/>
        <w:rFonts w:asciiTheme="minorHAnsi" w:hAnsiTheme="minorHAnsi"/>
        <w:i/>
        <w:sz w:val="16"/>
        <w:szCs w:val="16"/>
      </w:rPr>
      <w:instrText xml:space="preserve"> NUMPAGES </w:instrText>
    </w:r>
    <w:r w:rsidRPr="00995571">
      <w:rPr>
        <w:rStyle w:val="PageNumber"/>
        <w:rFonts w:asciiTheme="minorHAnsi" w:hAnsiTheme="minorHAnsi"/>
        <w:i/>
        <w:sz w:val="16"/>
        <w:szCs w:val="16"/>
      </w:rPr>
      <w:fldChar w:fldCharType="separate"/>
    </w:r>
    <w:r w:rsidR="00634189">
      <w:rPr>
        <w:rStyle w:val="PageNumber"/>
        <w:rFonts w:asciiTheme="minorHAnsi" w:hAnsiTheme="minorHAnsi"/>
        <w:i/>
        <w:noProof/>
        <w:sz w:val="16"/>
        <w:szCs w:val="16"/>
      </w:rPr>
      <w:t>4</w:t>
    </w:r>
    <w:r w:rsidRPr="00995571">
      <w:rPr>
        <w:rStyle w:val="PageNumber"/>
        <w:rFonts w:asciiTheme="minorHAnsi" w:hAnsiTheme="minorHAnsi"/>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408" w:rsidRPr="008959A1" w:rsidRDefault="00827408" w:rsidP="009558FE">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Trebuchet MS" w:hAnsi="Trebuchet MS"/>
        <w:iCs/>
        <w:sz w:val="4"/>
        <w:szCs w:val="4"/>
      </w:rPr>
    </w:pPr>
  </w:p>
  <w:p w:rsidR="00827408" w:rsidRPr="003D65E7" w:rsidRDefault="00827408" w:rsidP="00995571">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995571">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rsidR="00827408" w:rsidRPr="00995571" w:rsidRDefault="00827408" w:rsidP="00D4369E">
    <w:pPr>
      <w:pStyle w:val="Footer"/>
      <w:tabs>
        <w:tab w:val="clear" w:pos="4320"/>
        <w:tab w:val="clear" w:pos="8640"/>
        <w:tab w:val="right" w:pos="10530"/>
      </w:tabs>
      <w:spacing w:before="40"/>
      <w:ind w:right="-115"/>
      <w:rPr>
        <w:rFonts w:asciiTheme="minorHAnsi" w:hAnsiTheme="minorHAnsi"/>
        <w:i/>
        <w:iCs/>
        <w:sz w:val="16"/>
        <w:szCs w:val="16"/>
      </w:rPr>
    </w:pPr>
    <w:r w:rsidRPr="00995571">
      <w:rPr>
        <w:rFonts w:asciiTheme="minorHAnsi" w:hAnsiTheme="minorHAnsi" w:cs="Arial"/>
        <w:i/>
        <w:sz w:val="16"/>
        <w:szCs w:val="16"/>
      </w:rPr>
      <w:t xml:space="preserve">aq-f1-me01  • </w:t>
    </w:r>
    <w:r w:rsidR="00A22ACE">
      <w:rPr>
        <w:rFonts w:asciiTheme="minorHAnsi" w:hAnsiTheme="minorHAnsi" w:cs="Arial"/>
        <w:i/>
        <w:sz w:val="16"/>
        <w:szCs w:val="16"/>
      </w:rPr>
      <w:t xml:space="preserve"> </w:t>
    </w:r>
    <w:r w:rsidR="005E3378">
      <w:rPr>
        <w:rFonts w:asciiTheme="minorHAnsi" w:hAnsiTheme="minorHAnsi" w:cs="Arial"/>
        <w:i/>
        <w:sz w:val="16"/>
        <w:szCs w:val="16"/>
      </w:rPr>
      <w:t>6/1</w:t>
    </w:r>
    <w:r w:rsidR="00911595">
      <w:rPr>
        <w:rFonts w:asciiTheme="minorHAnsi" w:hAnsiTheme="minorHAnsi" w:cs="Arial"/>
        <w:i/>
        <w:sz w:val="16"/>
        <w:szCs w:val="16"/>
      </w:rPr>
      <w:t>5</w:t>
    </w:r>
    <w:r w:rsidR="005E3378">
      <w:rPr>
        <w:rFonts w:asciiTheme="minorHAnsi" w:hAnsiTheme="minorHAnsi" w:cs="Arial"/>
        <w:i/>
        <w:sz w:val="16"/>
        <w:szCs w:val="16"/>
      </w:rPr>
      <w:t>/21</w:t>
    </w:r>
    <w:r w:rsidRPr="00995571">
      <w:rPr>
        <w:rFonts w:asciiTheme="minorHAnsi" w:hAnsiTheme="minorHAnsi" w:cs="Arial"/>
        <w:sz w:val="16"/>
        <w:szCs w:val="16"/>
      </w:rPr>
      <w:tab/>
    </w:r>
    <w:r w:rsidRPr="00995571">
      <w:rPr>
        <w:rFonts w:asciiTheme="minorHAnsi" w:hAnsiTheme="minorHAnsi"/>
        <w:i/>
        <w:iCs/>
        <w:sz w:val="16"/>
        <w:szCs w:val="16"/>
      </w:rPr>
      <w:t xml:space="preserve">Page </w:t>
    </w:r>
    <w:r w:rsidRPr="00995571">
      <w:rPr>
        <w:rStyle w:val="PageNumber"/>
        <w:rFonts w:asciiTheme="minorHAnsi" w:hAnsiTheme="minorHAnsi"/>
        <w:i/>
        <w:iCs/>
        <w:sz w:val="16"/>
        <w:szCs w:val="16"/>
      </w:rPr>
      <w:fldChar w:fldCharType="begin"/>
    </w:r>
    <w:r w:rsidRPr="00995571">
      <w:rPr>
        <w:rStyle w:val="PageNumber"/>
        <w:rFonts w:asciiTheme="minorHAnsi" w:hAnsiTheme="minorHAnsi"/>
        <w:i/>
        <w:iCs/>
        <w:sz w:val="16"/>
        <w:szCs w:val="16"/>
      </w:rPr>
      <w:instrText xml:space="preserve"> PAGE </w:instrText>
    </w:r>
    <w:r w:rsidRPr="00995571">
      <w:rPr>
        <w:rStyle w:val="PageNumber"/>
        <w:rFonts w:asciiTheme="minorHAnsi" w:hAnsiTheme="minorHAnsi"/>
        <w:i/>
        <w:iCs/>
        <w:sz w:val="16"/>
        <w:szCs w:val="16"/>
      </w:rPr>
      <w:fldChar w:fldCharType="separate"/>
    </w:r>
    <w:r w:rsidR="00634189">
      <w:rPr>
        <w:rStyle w:val="PageNumber"/>
        <w:rFonts w:asciiTheme="minorHAnsi" w:hAnsiTheme="minorHAnsi"/>
        <w:i/>
        <w:iCs/>
        <w:noProof/>
        <w:sz w:val="16"/>
        <w:szCs w:val="16"/>
      </w:rPr>
      <w:t>4</w:t>
    </w:r>
    <w:r w:rsidRPr="00995571">
      <w:rPr>
        <w:rStyle w:val="PageNumber"/>
        <w:rFonts w:asciiTheme="minorHAnsi" w:hAnsiTheme="minorHAnsi"/>
        <w:i/>
        <w:iCs/>
        <w:sz w:val="16"/>
        <w:szCs w:val="16"/>
      </w:rPr>
      <w:fldChar w:fldCharType="end"/>
    </w:r>
    <w:r w:rsidRPr="00995571">
      <w:rPr>
        <w:rFonts w:asciiTheme="minorHAnsi" w:hAnsiTheme="minorHAnsi"/>
        <w:i/>
        <w:iCs/>
        <w:sz w:val="16"/>
        <w:szCs w:val="16"/>
      </w:rPr>
      <w:t xml:space="preserve"> of </w:t>
    </w:r>
    <w:r w:rsidRPr="00995571">
      <w:rPr>
        <w:rStyle w:val="PageNumber"/>
        <w:rFonts w:asciiTheme="minorHAnsi" w:hAnsiTheme="minorHAnsi"/>
        <w:i/>
        <w:sz w:val="16"/>
        <w:szCs w:val="16"/>
      </w:rPr>
      <w:fldChar w:fldCharType="begin"/>
    </w:r>
    <w:r w:rsidRPr="00995571">
      <w:rPr>
        <w:rStyle w:val="PageNumber"/>
        <w:rFonts w:asciiTheme="minorHAnsi" w:hAnsiTheme="minorHAnsi"/>
        <w:i/>
        <w:sz w:val="16"/>
        <w:szCs w:val="16"/>
      </w:rPr>
      <w:instrText xml:space="preserve"> NUMPAGES </w:instrText>
    </w:r>
    <w:r w:rsidRPr="00995571">
      <w:rPr>
        <w:rStyle w:val="PageNumber"/>
        <w:rFonts w:asciiTheme="minorHAnsi" w:hAnsiTheme="minorHAnsi"/>
        <w:i/>
        <w:sz w:val="16"/>
        <w:szCs w:val="16"/>
      </w:rPr>
      <w:fldChar w:fldCharType="separate"/>
    </w:r>
    <w:r w:rsidR="00634189">
      <w:rPr>
        <w:rStyle w:val="PageNumber"/>
        <w:rFonts w:asciiTheme="minorHAnsi" w:hAnsiTheme="minorHAnsi"/>
        <w:i/>
        <w:noProof/>
        <w:sz w:val="16"/>
        <w:szCs w:val="16"/>
      </w:rPr>
      <w:t>4</w:t>
    </w:r>
    <w:r w:rsidRPr="00995571">
      <w:rPr>
        <w:rStyle w:val="PageNumber"/>
        <w:rFonts w:asciiTheme="minorHAnsi" w:hAnsiTheme="minorHAns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408" w:rsidRDefault="00827408">
      <w:r>
        <w:separator/>
      </w:r>
    </w:p>
  </w:footnote>
  <w:footnote w:type="continuationSeparator" w:id="0">
    <w:p w:rsidR="00827408" w:rsidRDefault="00827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408" w:rsidRDefault="0082740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832898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B429C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1CE26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988B70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15EB2A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E72D8D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4A874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D50010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388923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ED628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5A06D9B"/>
    <w:multiLevelType w:val="singleLevel"/>
    <w:tmpl w:val="A2FAC748"/>
    <w:lvl w:ilvl="0">
      <w:start w:val="1"/>
      <w:numFmt w:val="decimal"/>
      <w:lvlText w:val="%1."/>
      <w:legacy w:legacy="1" w:legacySpace="0" w:legacyIndent="360"/>
      <w:lvlJc w:val="left"/>
      <w:pPr>
        <w:ind w:left="1080" w:hanging="360"/>
      </w:pPr>
    </w:lvl>
  </w:abstractNum>
  <w:abstractNum w:abstractNumId="12" w15:restartNumberingAfterBreak="0">
    <w:nsid w:val="0B863BB1"/>
    <w:multiLevelType w:val="singleLevel"/>
    <w:tmpl w:val="A2FAC748"/>
    <w:lvl w:ilvl="0">
      <w:start w:val="1"/>
      <w:numFmt w:val="decimal"/>
      <w:lvlText w:val="%1."/>
      <w:legacy w:legacy="1" w:legacySpace="0" w:legacyIndent="360"/>
      <w:lvlJc w:val="left"/>
      <w:pPr>
        <w:ind w:left="1080" w:hanging="360"/>
      </w:pPr>
    </w:lvl>
  </w:abstractNum>
  <w:abstractNum w:abstractNumId="13" w15:restartNumberingAfterBreak="0">
    <w:nsid w:val="14BF0E5D"/>
    <w:multiLevelType w:val="singleLevel"/>
    <w:tmpl w:val="75B2C83A"/>
    <w:lvl w:ilvl="0">
      <w:start w:val="4"/>
      <w:numFmt w:val="decimal"/>
      <w:lvlText w:val="%1)"/>
      <w:legacy w:legacy="1" w:legacySpace="0" w:legacyIndent="360"/>
      <w:lvlJc w:val="left"/>
      <w:pPr>
        <w:ind w:left="360" w:hanging="360"/>
      </w:pPr>
      <w:rPr>
        <w:b/>
      </w:rPr>
    </w:lvl>
  </w:abstractNum>
  <w:abstractNum w:abstractNumId="14" w15:restartNumberingAfterBreak="0">
    <w:nsid w:val="16D816A0"/>
    <w:multiLevelType w:val="singleLevel"/>
    <w:tmpl w:val="7A8A6F40"/>
    <w:lvl w:ilvl="0">
      <w:start w:val="1"/>
      <w:numFmt w:val="lowerLetter"/>
      <w:lvlText w:val="%1."/>
      <w:legacy w:legacy="1" w:legacySpace="0" w:legacyIndent="540"/>
      <w:lvlJc w:val="left"/>
      <w:pPr>
        <w:ind w:left="1080" w:hanging="540"/>
      </w:pPr>
    </w:lvl>
  </w:abstractNum>
  <w:abstractNum w:abstractNumId="15" w15:restartNumberingAfterBreak="0">
    <w:nsid w:val="1CDA021C"/>
    <w:multiLevelType w:val="singleLevel"/>
    <w:tmpl w:val="3D0E9896"/>
    <w:lvl w:ilvl="0">
      <w:start w:val="2"/>
      <w:numFmt w:val="decimal"/>
      <w:lvlText w:val="%1)"/>
      <w:legacy w:legacy="1" w:legacySpace="0" w:legacyIndent="720"/>
      <w:lvlJc w:val="left"/>
      <w:pPr>
        <w:ind w:left="720" w:hanging="720"/>
      </w:pPr>
      <w:rPr>
        <w:b/>
      </w:rPr>
    </w:lvl>
  </w:abstractNum>
  <w:abstractNum w:abstractNumId="16" w15:restartNumberingAfterBreak="0">
    <w:nsid w:val="1D353A45"/>
    <w:multiLevelType w:val="singleLevel"/>
    <w:tmpl w:val="A2FAC748"/>
    <w:lvl w:ilvl="0">
      <w:start w:val="1"/>
      <w:numFmt w:val="decimal"/>
      <w:lvlText w:val="%1."/>
      <w:legacy w:legacy="1" w:legacySpace="0" w:legacyIndent="360"/>
      <w:lvlJc w:val="left"/>
      <w:pPr>
        <w:ind w:left="1080" w:hanging="360"/>
      </w:pPr>
    </w:lvl>
  </w:abstractNum>
  <w:abstractNum w:abstractNumId="17" w15:restartNumberingAfterBreak="0">
    <w:nsid w:val="20646648"/>
    <w:multiLevelType w:val="singleLevel"/>
    <w:tmpl w:val="A2FAC748"/>
    <w:lvl w:ilvl="0">
      <w:start w:val="1"/>
      <w:numFmt w:val="decimal"/>
      <w:lvlText w:val="%1."/>
      <w:legacy w:legacy="1" w:legacySpace="0" w:legacyIndent="360"/>
      <w:lvlJc w:val="left"/>
      <w:pPr>
        <w:ind w:left="1080" w:hanging="360"/>
      </w:pPr>
    </w:lvl>
  </w:abstractNum>
  <w:abstractNum w:abstractNumId="18" w15:restartNumberingAfterBreak="0">
    <w:nsid w:val="222F0FF4"/>
    <w:multiLevelType w:val="singleLevel"/>
    <w:tmpl w:val="8DC07D7E"/>
    <w:lvl w:ilvl="0">
      <w:start w:val="3"/>
      <w:numFmt w:val="decimal"/>
      <w:lvlText w:val="%1)"/>
      <w:legacy w:legacy="1" w:legacySpace="0" w:legacyIndent="342"/>
      <w:lvlJc w:val="left"/>
      <w:pPr>
        <w:ind w:left="328" w:hanging="342"/>
      </w:pPr>
      <w:rPr>
        <w:b/>
      </w:rPr>
    </w:lvl>
  </w:abstractNum>
  <w:abstractNum w:abstractNumId="19" w15:restartNumberingAfterBreak="0">
    <w:nsid w:val="23DD7BC7"/>
    <w:multiLevelType w:val="singleLevel"/>
    <w:tmpl w:val="B00C4348"/>
    <w:lvl w:ilvl="0">
      <w:start w:val="1"/>
      <w:numFmt w:val="lowerLetter"/>
      <w:lvlText w:val="%1)"/>
      <w:legacy w:legacy="1" w:legacySpace="0" w:legacyIndent="360"/>
      <w:lvlJc w:val="left"/>
      <w:pPr>
        <w:ind w:left="1440" w:hanging="360"/>
      </w:pPr>
    </w:lvl>
  </w:abstractNum>
  <w:abstractNum w:abstractNumId="20" w15:restartNumberingAfterBreak="0">
    <w:nsid w:val="260B2D73"/>
    <w:multiLevelType w:val="singleLevel"/>
    <w:tmpl w:val="A2FAC748"/>
    <w:lvl w:ilvl="0">
      <w:start w:val="1"/>
      <w:numFmt w:val="decimal"/>
      <w:lvlText w:val="%1."/>
      <w:legacy w:legacy="1" w:legacySpace="0" w:legacyIndent="360"/>
      <w:lvlJc w:val="left"/>
      <w:pPr>
        <w:ind w:left="1080" w:hanging="360"/>
      </w:pPr>
    </w:lvl>
  </w:abstractNum>
  <w:abstractNum w:abstractNumId="21" w15:restartNumberingAfterBreak="0">
    <w:nsid w:val="27634091"/>
    <w:multiLevelType w:val="singleLevel"/>
    <w:tmpl w:val="A2FAC748"/>
    <w:lvl w:ilvl="0">
      <w:start w:val="1"/>
      <w:numFmt w:val="decimal"/>
      <w:lvlText w:val="%1."/>
      <w:legacy w:legacy="1" w:legacySpace="0" w:legacyIndent="360"/>
      <w:lvlJc w:val="left"/>
      <w:pPr>
        <w:ind w:left="1080" w:hanging="360"/>
      </w:pPr>
    </w:lvl>
  </w:abstractNum>
  <w:abstractNum w:abstractNumId="22" w15:restartNumberingAfterBreak="0">
    <w:nsid w:val="29097DA1"/>
    <w:multiLevelType w:val="singleLevel"/>
    <w:tmpl w:val="A2FAC748"/>
    <w:lvl w:ilvl="0">
      <w:start w:val="1"/>
      <w:numFmt w:val="decimal"/>
      <w:lvlText w:val="%1."/>
      <w:legacy w:legacy="1" w:legacySpace="0" w:legacyIndent="360"/>
      <w:lvlJc w:val="left"/>
      <w:pPr>
        <w:ind w:left="1080" w:hanging="360"/>
      </w:pPr>
    </w:lvl>
  </w:abstractNum>
  <w:abstractNum w:abstractNumId="23" w15:restartNumberingAfterBreak="0">
    <w:nsid w:val="2910141A"/>
    <w:multiLevelType w:val="singleLevel"/>
    <w:tmpl w:val="AABEDA60"/>
    <w:lvl w:ilvl="0">
      <w:start w:val="8"/>
      <w:numFmt w:val="decimal"/>
      <w:lvlText w:val="%1)"/>
      <w:legacy w:legacy="1" w:legacySpace="0" w:legacyIndent="720"/>
      <w:lvlJc w:val="left"/>
      <w:pPr>
        <w:ind w:left="720" w:hanging="720"/>
      </w:pPr>
      <w:rPr>
        <w:b/>
        <w:i w:val="0"/>
      </w:rPr>
    </w:lvl>
  </w:abstractNum>
  <w:abstractNum w:abstractNumId="24" w15:restartNumberingAfterBreak="0">
    <w:nsid w:val="30487D61"/>
    <w:multiLevelType w:val="singleLevel"/>
    <w:tmpl w:val="D3BC55C2"/>
    <w:lvl w:ilvl="0">
      <w:start w:val="11"/>
      <w:numFmt w:val="decimal"/>
      <w:lvlText w:val="%1)"/>
      <w:lvlJc w:val="left"/>
      <w:pPr>
        <w:tabs>
          <w:tab w:val="num" w:pos="360"/>
        </w:tabs>
        <w:ind w:left="360" w:hanging="360"/>
      </w:pPr>
      <w:rPr>
        <w:rFonts w:hint="default"/>
        <w:b/>
      </w:rPr>
    </w:lvl>
  </w:abstractNum>
  <w:abstractNum w:abstractNumId="25" w15:restartNumberingAfterBreak="0">
    <w:nsid w:val="33CF5AA6"/>
    <w:multiLevelType w:val="singleLevel"/>
    <w:tmpl w:val="A2FAC748"/>
    <w:lvl w:ilvl="0">
      <w:start w:val="1"/>
      <w:numFmt w:val="decimal"/>
      <w:lvlText w:val="%1."/>
      <w:legacy w:legacy="1" w:legacySpace="0" w:legacyIndent="360"/>
      <w:lvlJc w:val="left"/>
      <w:pPr>
        <w:ind w:left="1080" w:hanging="360"/>
      </w:pPr>
    </w:lvl>
  </w:abstractNum>
  <w:abstractNum w:abstractNumId="26" w15:restartNumberingAfterBreak="0">
    <w:nsid w:val="3A661A75"/>
    <w:multiLevelType w:val="singleLevel"/>
    <w:tmpl w:val="74EAB526"/>
    <w:lvl w:ilvl="0">
      <w:start w:val="3"/>
      <w:numFmt w:val="decimal"/>
      <w:lvlText w:val="%1)"/>
      <w:legacy w:legacy="1" w:legacySpace="0" w:legacyIndent="342"/>
      <w:lvlJc w:val="left"/>
      <w:pPr>
        <w:ind w:left="328" w:hanging="342"/>
      </w:pPr>
      <w:rPr>
        <w:b/>
      </w:rPr>
    </w:lvl>
  </w:abstractNum>
  <w:abstractNum w:abstractNumId="27" w15:restartNumberingAfterBreak="0">
    <w:nsid w:val="3C6371DC"/>
    <w:multiLevelType w:val="singleLevel"/>
    <w:tmpl w:val="A2FAC748"/>
    <w:lvl w:ilvl="0">
      <w:start w:val="1"/>
      <w:numFmt w:val="decimal"/>
      <w:lvlText w:val="%1."/>
      <w:legacy w:legacy="1" w:legacySpace="0" w:legacyIndent="360"/>
      <w:lvlJc w:val="left"/>
      <w:pPr>
        <w:ind w:left="1080" w:hanging="360"/>
      </w:pPr>
    </w:lvl>
  </w:abstractNum>
  <w:abstractNum w:abstractNumId="28" w15:restartNumberingAfterBreak="0">
    <w:nsid w:val="4C226E79"/>
    <w:multiLevelType w:val="singleLevel"/>
    <w:tmpl w:val="A2FAC748"/>
    <w:lvl w:ilvl="0">
      <w:start w:val="1"/>
      <w:numFmt w:val="decimal"/>
      <w:lvlText w:val="%1."/>
      <w:legacy w:legacy="1" w:legacySpace="0" w:legacyIndent="360"/>
      <w:lvlJc w:val="left"/>
      <w:pPr>
        <w:ind w:left="1080" w:hanging="360"/>
      </w:pPr>
    </w:lvl>
  </w:abstractNum>
  <w:abstractNum w:abstractNumId="29" w15:restartNumberingAfterBreak="0">
    <w:nsid w:val="4DB27A68"/>
    <w:multiLevelType w:val="singleLevel"/>
    <w:tmpl w:val="6DD63A92"/>
    <w:lvl w:ilvl="0">
      <w:start w:val="5"/>
      <w:numFmt w:val="lowerLetter"/>
      <w:lvlText w:val="%1)"/>
      <w:lvlJc w:val="left"/>
      <w:pPr>
        <w:tabs>
          <w:tab w:val="num" w:pos="360"/>
        </w:tabs>
        <w:ind w:left="360" w:hanging="360"/>
      </w:pPr>
      <w:rPr>
        <w:rFonts w:hint="default"/>
        <w:b/>
      </w:rPr>
    </w:lvl>
  </w:abstractNum>
  <w:abstractNum w:abstractNumId="30" w15:restartNumberingAfterBreak="0">
    <w:nsid w:val="4F193AAF"/>
    <w:multiLevelType w:val="singleLevel"/>
    <w:tmpl w:val="F440C04C"/>
    <w:lvl w:ilvl="0">
      <w:start w:val="3"/>
      <w:numFmt w:val="decimal"/>
      <w:lvlText w:val="%1)"/>
      <w:legacy w:legacy="1" w:legacySpace="0" w:legacyIndent="342"/>
      <w:lvlJc w:val="left"/>
      <w:pPr>
        <w:ind w:left="328" w:hanging="342"/>
      </w:pPr>
      <w:rPr>
        <w:b/>
      </w:rPr>
    </w:lvl>
  </w:abstractNum>
  <w:abstractNum w:abstractNumId="31" w15:restartNumberingAfterBreak="0">
    <w:nsid w:val="530A7082"/>
    <w:multiLevelType w:val="singleLevel"/>
    <w:tmpl w:val="A2FAC748"/>
    <w:lvl w:ilvl="0">
      <w:start w:val="1"/>
      <w:numFmt w:val="decimal"/>
      <w:lvlText w:val="%1."/>
      <w:legacy w:legacy="1" w:legacySpace="0" w:legacyIndent="360"/>
      <w:lvlJc w:val="left"/>
      <w:pPr>
        <w:ind w:left="1080" w:hanging="360"/>
      </w:pPr>
    </w:lvl>
  </w:abstractNum>
  <w:abstractNum w:abstractNumId="32" w15:restartNumberingAfterBreak="0">
    <w:nsid w:val="5599039F"/>
    <w:multiLevelType w:val="singleLevel"/>
    <w:tmpl w:val="3BC2E63C"/>
    <w:lvl w:ilvl="0">
      <w:start w:val="1"/>
      <w:numFmt w:val="decimal"/>
      <w:lvlText w:val="%1)"/>
      <w:legacy w:legacy="1" w:legacySpace="0" w:legacyIndent="360"/>
      <w:lvlJc w:val="left"/>
      <w:pPr>
        <w:ind w:left="1080" w:hanging="360"/>
      </w:pPr>
    </w:lvl>
  </w:abstractNum>
  <w:abstractNum w:abstractNumId="33" w15:restartNumberingAfterBreak="0">
    <w:nsid w:val="579B2D42"/>
    <w:multiLevelType w:val="singleLevel"/>
    <w:tmpl w:val="A2FAC748"/>
    <w:lvl w:ilvl="0">
      <w:start w:val="1"/>
      <w:numFmt w:val="decimal"/>
      <w:lvlText w:val="%1."/>
      <w:legacy w:legacy="1" w:legacySpace="0" w:legacyIndent="360"/>
      <w:lvlJc w:val="left"/>
      <w:pPr>
        <w:ind w:left="1080" w:hanging="360"/>
      </w:pPr>
    </w:lvl>
  </w:abstractNum>
  <w:abstractNum w:abstractNumId="34" w15:restartNumberingAfterBreak="0">
    <w:nsid w:val="61B95358"/>
    <w:multiLevelType w:val="singleLevel"/>
    <w:tmpl w:val="24706172"/>
    <w:lvl w:ilvl="0">
      <w:start w:val="2"/>
      <w:numFmt w:val="decimal"/>
      <w:lvlText w:val="%1)"/>
      <w:lvlJc w:val="left"/>
      <w:pPr>
        <w:tabs>
          <w:tab w:val="num" w:pos="720"/>
        </w:tabs>
        <w:ind w:left="720" w:hanging="720"/>
      </w:pPr>
      <w:rPr>
        <w:rFonts w:hint="default"/>
        <w:b/>
      </w:rPr>
    </w:lvl>
  </w:abstractNum>
  <w:abstractNum w:abstractNumId="35" w15:restartNumberingAfterBreak="0">
    <w:nsid w:val="646D6C77"/>
    <w:multiLevelType w:val="singleLevel"/>
    <w:tmpl w:val="A2FAC748"/>
    <w:lvl w:ilvl="0">
      <w:start w:val="1"/>
      <w:numFmt w:val="decimal"/>
      <w:lvlText w:val="%1."/>
      <w:legacy w:legacy="1" w:legacySpace="0" w:legacyIndent="360"/>
      <w:lvlJc w:val="left"/>
      <w:pPr>
        <w:ind w:left="1080" w:hanging="360"/>
      </w:pPr>
    </w:lvl>
  </w:abstractNum>
  <w:abstractNum w:abstractNumId="36" w15:restartNumberingAfterBreak="0">
    <w:nsid w:val="64AE3C4A"/>
    <w:multiLevelType w:val="singleLevel"/>
    <w:tmpl w:val="206ACC30"/>
    <w:lvl w:ilvl="0">
      <w:start w:val="3"/>
      <w:numFmt w:val="decimal"/>
      <w:lvlText w:val="%1)"/>
      <w:legacy w:legacy="1" w:legacySpace="0" w:legacyIndent="342"/>
      <w:lvlJc w:val="left"/>
      <w:pPr>
        <w:ind w:left="328" w:hanging="342"/>
      </w:pPr>
      <w:rPr>
        <w:b/>
      </w:rPr>
    </w:lvl>
  </w:abstractNum>
  <w:abstractNum w:abstractNumId="37" w15:restartNumberingAfterBreak="0">
    <w:nsid w:val="66440F4E"/>
    <w:multiLevelType w:val="singleLevel"/>
    <w:tmpl w:val="A2FAC748"/>
    <w:lvl w:ilvl="0">
      <w:start w:val="1"/>
      <w:numFmt w:val="decimal"/>
      <w:lvlText w:val="%1."/>
      <w:legacy w:legacy="1" w:legacySpace="0" w:legacyIndent="360"/>
      <w:lvlJc w:val="left"/>
      <w:pPr>
        <w:ind w:left="1080" w:hanging="360"/>
      </w:pPr>
    </w:lvl>
  </w:abstractNum>
  <w:abstractNum w:abstractNumId="38" w15:restartNumberingAfterBreak="0">
    <w:nsid w:val="73AD0D43"/>
    <w:multiLevelType w:val="singleLevel"/>
    <w:tmpl w:val="51767D3C"/>
    <w:lvl w:ilvl="0">
      <w:start w:val="1"/>
      <w:numFmt w:val="decimal"/>
      <w:lvlText w:val="%1)"/>
      <w:lvlJc w:val="left"/>
      <w:pPr>
        <w:tabs>
          <w:tab w:val="num" w:pos="720"/>
        </w:tabs>
        <w:ind w:left="720" w:hanging="720"/>
      </w:pPr>
      <w:rPr>
        <w:rFonts w:hint="default"/>
        <w:b/>
      </w:rPr>
    </w:lvl>
  </w:abstractNum>
  <w:abstractNum w:abstractNumId="39" w15:restartNumberingAfterBreak="0">
    <w:nsid w:val="773C0FF5"/>
    <w:multiLevelType w:val="singleLevel"/>
    <w:tmpl w:val="A634C154"/>
    <w:lvl w:ilvl="0">
      <w:start w:val="3"/>
      <w:numFmt w:val="decimal"/>
      <w:lvlText w:val="%1)"/>
      <w:legacy w:legacy="1" w:legacySpace="0" w:legacyIndent="720"/>
      <w:lvlJc w:val="left"/>
      <w:pPr>
        <w:ind w:left="720" w:hanging="720"/>
      </w:pPr>
      <w:rPr>
        <w:b/>
      </w:rPr>
    </w:lvl>
  </w:abstractNum>
  <w:abstractNum w:abstractNumId="40" w15:restartNumberingAfterBreak="0">
    <w:nsid w:val="7E1F3DB4"/>
    <w:multiLevelType w:val="singleLevel"/>
    <w:tmpl w:val="B00C4348"/>
    <w:lvl w:ilvl="0">
      <w:start w:val="1"/>
      <w:numFmt w:val="lowerLetter"/>
      <w:lvlText w:val="%1)"/>
      <w:legacy w:legacy="1" w:legacySpace="0" w:legacyIndent="360"/>
      <w:lvlJc w:val="left"/>
      <w:pPr>
        <w:ind w:left="1440" w:hanging="360"/>
      </w:pPr>
    </w:lvl>
  </w:abstractNum>
  <w:num w:numId="1">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4"/>
  </w:num>
  <w:num w:numId="13">
    <w:abstractNumId w:val="14"/>
  </w:num>
  <w:num w:numId="1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5">
    <w:abstractNumId w:val="39"/>
  </w:num>
  <w:num w:numId="16">
    <w:abstractNumId w:val="22"/>
  </w:num>
  <w:num w:numId="17">
    <w:abstractNumId w:val="35"/>
  </w:num>
  <w:num w:numId="18">
    <w:abstractNumId w:val="28"/>
  </w:num>
  <w:num w:numId="19">
    <w:abstractNumId w:val="27"/>
  </w:num>
  <w:num w:numId="20">
    <w:abstractNumId w:val="16"/>
  </w:num>
  <w:num w:numId="21">
    <w:abstractNumId w:val="17"/>
  </w:num>
  <w:num w:numId="22">
    <w:abstractNumId w:val="31"/>
  </w:num>
  <w:num w:numId="23">
    <w:abstractNumId w:val="12"/>
  </w:num>
  <w:num w:numId="24">
    <w:abstractNumId w:val="25"/>
  </w:num>
  <w:num w:numId="25">
    <w:abstractNumId w:val="32"/>
  </w:num>
  <w:num w:numId="26">
    <w:abstractNumId w:val="11"/>
  </w:num>
  <w:num w:numId="27">
    <w:abstractNumId w:val="37"/>
  </w:num>
  <w:num w:numId="28">
    <w:abstractNumId w:val="40"/>
  </w:num>
  <w:num w:numId="29">
    <w:abstractNumId w:val="33"/>
  </w:num>
  <w:num w:numId="30">
    <w:abstractNumId w:val="20"/>
  </w:num>
  <w:num w:numId="31">
    <w:abstractNumId w:val="21"/>
  </w:num>
  <w:num w:numId="32">
    <w:abstractNumId w:val="19"/>
  </w:num>
  <w:num w:numId="33">
    <w:abstractNumId w:val="15"/>
  </w:num>
  <w:num w:numId="34">
    <w:abstractNumId w:val="13"/>
  </w:num>
  <w:num w:numId="35">
    <w:abstractNumId w:val="23"/>
  </w:num>
  <w:num w:numId="36">
    <w:abstractNumId w:val="24"/>
  </w:num>
  <w:num w:numId="37">
    <w:abstractNumId w:val="38"/>
  </w:num>
  <w:num w:numId="38">
    <w:abstractNumId w:val="18"/>
  </w:num>
  <w:num w:numId="39">
    <w:abstractNumId w:val="26"/>
  </w:num>
  <w:num w:numId="40">
    <w:abstractNumId w:val="29"/>
  </w:num>
  <w:num w:numId="41">
    <w:abstractNumId w:val="36"/>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3Wrqmh9CEQSks22A54CKs/iOIKqb8i8SgK0ZetePTP/Exjyv6ijMgQakzrfp4QDanuM29NyvdDNMEWVweqChQ==" w:salt="BIElMOZzj5GzNW9zN+wGpg=="/>
  <w:styleLockTheme/>
  <w:styleLockQFSet/>
  <w:defaultTabStop w:val="720"/>
  <w:doNotHyphenateCap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E5A"/>
    <w:rsid w:val="00016F6C"/>
    <w:rsid w:val="0002733F"/>
    <w:rsid w:val="00032465"/>
    <w:rsid w:val="00034E2D"/>
    <w:rsid w:val="0004471D"/>
    <w:rsid w:val="00050EC3"/>
    <w:rsid w:val="00081C90"/>
    <w:rsid w:val="000A1ED3"/>
    <w:rsid w:val="000A53CF"/>
    <w:rsid w:val="000D18E3"/>
    <w:rsid w:val="000F0E5A"/>
    <w:rsid w:val="000F11E5"/>
    <w:rsid w:val="000F66D7"/>
    <w:rsid w:val="001038F8"/>
    <w:rsid w:val="001152D8"/>
    <w:rsid w:val="0013476C"/>
    <w:rsid w:val="001602F9"/>
    <w:rsid w:val="00170229"/>
    <w:rsid w:val="0017088C"/>
    <w:rsid w:val="0017718A"/>
    <w:rsid w:val="00177DFB"/>
    <w:rsid w:val="001960CC"/>
    <w:rsid w:val="001C13F0"/>
    <w:rsid w:val="001F6446"/>
    <w:rsid w:val="00210837"/>
    <w:rsid w:val="00222CBA"/>
    <w:rsid w:val="00243911"/>
    <w:rsid w:val="0025330F"/>
    <w:rsid w:val="00277FB3"/>
    <w:rsid w:val="00292376"/>
    <w:rsid w:val="002A3691"/>
    <w:rsid w:val="002B6998"/>
    <w:rsid w:val="002C23C2"/>
    <w:rsid w:val="002D3EE3"/>
    <w:rsid w:val="002D5D67"/>
    <w:rsid w:val="002F26A5"/>
    <w:rsid w:val="002F2D15"/>
    <w:rsid w:val="00327AC0"/>
    <w:rsid w:val="003604BD"/>
    <w:rsid w:val="003874DE"/>
    <w:rsid w:val="003A2787"/>
    <w:rsid w:val="003B50FE"/>
    <w:rsid w:val="003E2A64"/>
    <w:rsid w:val="003F511B"/>
    <w:rsid w:val="0041256B"/>
    <w:rsid w:val="00435FA2"/>
    <w:rsid w:val="00486E25"/>
    <w:rsid w:val="004874E6"/>
    <w:rsid w:val="004D4BE9"/>
    <w:rsid w:val="0051466A"/>
    <w:rsid w:val="00526E60"/>
    <w:rsid w:val="005517EE"/>
    <w:rsid w:val="005A6C27"/>
    <w:rsid w:val="005D1030"/>
    <w:rsid w:val="005D7A7B"/>
    <w:rsid w:val="005E3378"/>
    <w:rsid w:val="005E65FD"/>
    <w:rsid w:val="005F3522"/>
    <w:rsid w:val="00606364"/>
    <w:rsid w:val="00615ED6"/>
    <w:rsid w:val="00634189"/>
    <w:rsid w:val="00635A15"/>
    <w:rsid w:val="006969C8"/>
    <w:rsid w:val="006A0A26"/>
    <w:rsid w:val="006A2853"/>
    <w:rsid w:val="006D5487"/>
    <w:rsid w:val="006D766F"/>
    <w:rsid w:val="006E2D6D"/>
    <w:rsid w:val="006F0F4B"/>
    <w:rsid w:val="007124B4"/>
    <w:rsid w:val="00715E24"/>
    <w:rsid w:val="00717202"/>
    <w:rsid w:val="00726778"/>
    <w:rsid w:val="00735E3F"/>
    <w:rsid w:val="00736F2D"/>
    <w:rsid w:val="0075187C"/>
    <w:rsid w:val="00772F39"/>
    <w:rsid w:val="00781B21"/>
    <w:rsid w:val="007824C7"/>
    <w:rsid w:val="00791C88"/>
    <w:rsid w:val="007B14EA"/>
    <w:rsid w:val="007C10AB"/>
    <w:rsid w:val="007E52F3"/>
    <w:rsid w:val="00803660"/>
    <w:rsid w:val="00827408"/>
    <w:rsid w:val="00875C05"/>
    <w:rsid w:val="0088270C"/>
    <w:rsid w:val="0088490C"/>
    <w:rsid w:val="00894FF8"/>
    <w:rsid w:val="008B12DF"/>
    <w:rsid w:val="008C0FFF"/>
    <w:rsid w:val="008C120D"/>
    <w:rsid w:val="008C12C2"/>
    <w:rsid w:val="008D51E5"/>
    <w:rsid w:val="008D7922"/>
    <w:rsid w:val="008E2C1B"/>
    <w:rsid w:val="00911595"/>
    <w:rsid w:val="009224F6"/>
    <w:rsid w:val="00924E8F"/>
    <w:rsid w:val="009503A8"/>
    <w:rsid w:val="009558FE"/>
    <w:rsid w:val="009720EB"/>
    <w:rsid w:val="00985411"/>
    <w:rsid w:val="009879D0"/>
    <w:rsid w:val="009927DF"/>
    <w:rsid w:val="00995571"/>
    <w:rsid w:val="009B21EB"/>
    <w:rsid w:val="009D1F1D"/>
    <w:rsid w:val="009D5CF7"/>
    <w:rsid w:val="009F1FB3"/>
    <w:rsid w:val="009F5893"/>
    <w:rsid w:val="00A04A67"/>
    <w:rsid w:val="00A22ACE"/>
    <w:rsid w:val="00A243BE"/>
    <w:rsid w:val="00A30E7D"/>
    <w:rsid w:val="00A374A3"/>
    <w:rsid w:val="00A50726"/>
    <w:rsid w:val="00A5511D"/>
    <w:rsid w:val="00A5574E"/>
    <w:rsid w:val="00A6784A"/>
    <w:rsid w:val="00A7419D"/>
    <w:rsid w:val="00A90616"/>
    <w:rsid w:val="00A93F59"/>
    <w:rsid w:val="00A93F5E"/>
    <w:rsid w:val="00AA4131"/>
    <w:rsid w:val="00AB77F1"/>
    <w:rsid w:val="00AC6A58"/>
    <w:rsid w:val="00AD2EC1"/>
    <w:rsid w:val="00AF7EF4"/>
    <w:rsid w:val="00B31A3C"/>
    <w:rsid w:val="00B84BFA"/>
    <w:rsid w:val="00B94D4B"/>
    <w:rsid w:val="00B95072"/>
    <w:rsid w:val="00BB1717"/>
    <w:rsid w:val="00BB76CC"/>
    <w:rsid w:val="00BB7DA8"/>
    <w:rsid w:val="00C13CE5"/>
    <w:rsid w:val="00C22D25"/>
    <w:rsid w:val="00C37A26"/>
    <w:rsid w:val="00C46DB6"/>
    <w:rsid w:val="00C47FE0"/>
    <w:rsid w:val="00C53328"/>
    <w:rsid w:val="00C626EF"/>
    <w:rsid w:val="00C6724B"/>
    <w:rsid w:val="00C7128E"/>
    <w:rsid w:val="00C9042B"/>
    <w:rsid w:val="00CA51B7"/>
    <w:rsid w:val="00CA7BBF"/>
    <w:rsid w:val="00CC38E7"/>
    <w:rsid w:val="00CD08AC"/>
    <w:rsid w:val="00D13323"/>
    <w:rsid w:val="00D4369E"/>
    <w:rsid w:val="00D47847"/>
    <w:rsid w:val="00D5234F"/>
    <w:rsid w:val="00D53BEC"/>
    <w:rsid w:val="00D573DA"/>
    <w:rsid w:val="00D579A0"/>
    <w:rsid w:val="00D61752"/>
    <w:rsid w:val="00D71E38"/>
    <w:rsid w:val="00D76A61"/>
    <w:rsid w:val="00D9063F"/>
    <w:rsid w:val="00D94148"/>
    <w:rsid w:val="00DA003E"/>
    <w:rsid w:val="00DA41EF"/>
    <w:rsid w:val="00DC0401"/>
    <w:rsid w:val="00DC5FD6"/>
    <w:rsid w:val="00DD2BE5"/>
    <w:rsid w:val="00DF343F"/>
    <w:rsid w:val="00E0064D"/>
    <w:rsid w:val="00E07387"/>
    <w:rsid w:val="00E54485"/>
    <w:rsid w:val="00E75BA3"/>
    <w:rsid w:val="00E934F6"/>
    <w:rsid w:val="00E95AC9"/>
    <w:rsid w:val="00ED04FB"/>
    <w:rsid w:val="00ED5E58"/>
    <w:rsid w:val="00EF26EF"/>
    <w:rsid w:val="00F031A9"/>
    <w:rsid w:val="00F11148"/>
    <w:rsid w:val="00F115A2"/>
    <w:rsid w:val="00F1398B"/>
    <w:rsid w:val="00F45867"/>
    <w:rsid w:val="00F53A64"/>
    <w:rsid w:val="00F67DF1"/>
    <w:rsid w:val="00F825AF"/>
    <w:rsid w:val="00F91F19"/>
    <w:rsid w:val="00FB6D20"/>
    <w:rsid w:val="00FE1CD7"/>
    <w:rsid w:val="00FE5018"/>
    <w:rsid w:val="00FE6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2769"/>
    <o:shapelayout v:ext="edit">
      <o:idmap v:ext="edit" data="1"/>
    </o:shapelayout>
  </w:shapeDefaults>
  <w:decimalSymbol w:val="."/>
  <w:listSeparator w:val=","/>
  <w14:docId w14:val="19D56C98"/>
  <w15:chartTrackingRefBased/>
  <w15:docId w15:val="{163F397C-DE46-4444-A4A0-07C6D62C9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spacing w:before="240" w:after="60"/>
      <w:outlineLvl w:val="3"/>
    </w:pPr>
    <w:rPr>
      <w:rFonts w:ascii="Arial" w:hAnsi="Arial"/>
      <w:b/>
      <w:sz w:val="24"/>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customStyle="1" w:styleId="HelpJump">
    <w:name w:val="Help Jump"/>
    <w:rPr>
      <w:u w:val="none"/>
    </w:rPr>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aption">
    <w:name w:val="caption"/>
    <w:basedOn w:val="Normal"/>
    <w:next w:val="Normal"/>
    <w:qFormat/>
    <w:pPr>
      <w:spacing w:before="120" w:after="120"/>
    </w:pPr>
    <w:rPr>
      <w:b/>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FootnoteText">
    <w:name w:val="footnote text"/>
    <w:basedOn w:val="Normal"/>
    <w:semiHidden/>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2"/>
      </w:numPr>
    </w:pPr>
  </w:style>
  <w:style w:type="paragraph" w:styleId="ListBullet2">
    <w:name w:val="List Bullet 2"/>
    <w:basedOn w:val="Normal"/>
    <w:autoRedefine/>
    <w:pPr>
      <w:numPr>
        <w:numId w:val="3"/>
      </w:numPr>
    </w:pPr>
  </w:style>
  <w:style w:type="paragraph" w:styleId="ListBullet3">
    <w:name w:val="List Bullet 3"/>
    <w:basedOn w:val="Normal"/>
    <w:autoRedefine/>
    <w:pPr>
      <w:numPr>
        <w:numId w:val="4"/>
      </w:numPr>
    </w:pPr>
  </w:style>
  <w:style w:type="paragraph" w:styleId="ListBullet4">
    <w:name w:val="List Bullet 4"/>
    <w:basedOn w:val="Normal"/>
    <w:autoRedefine/>
    <w:pPr>
      <w:numPr>
        <w:numId w:val="5"/>
      </w:numPr>
    </w:pPr>
  </w:style>
  <w:style w:type="paragraph" w:styleId="ListBullet5">
    <w:name w:val="List Bullet 5"/>
    <w:basedOn w:val="Normal"/>
    <w:autoRedefine/>
    <w:pPr>
      <w:numPr>
        <w:numId w:val="6"/>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PageNumber">
    <w:name w:val="page number"/>
    <w:basedOn w:val="DefaultParagraphFont"/>
  </w:style>
  <w:style w:type="character" w:customStyle="1" w:styleId="DocOnlyCharacter">
    <w:name w:val="Doc Only Character"/>
    <w:basedOn w:val="DefaultParagraphFont"/>
  </w:style>
  <w:style w:type="paragraph" w:styleId="BalloonText">
    <w:name w:val="Balloon Text"/>
    <w:basedOn w:val="Normal"/>
    <w:link w:val="BalloonTextChar"/>
    <w:uiPriority w:val="99"/>
    <w:semiHidden/>
    <w:unhideWhenUsed/>
    <w:rsid w:val="007B14EA"/>
    <w:rPr>
      <w:rFonts w:ascii="Tahoma" w:hAnsi="Tahoma" w:cs="Tahoma"/>
      <w:sz w:val="16"/>
      <w:szCs w:val="16"/>
    </w:rPr>
  </w:style>
  <w:style w:type="character" w:customStyle="1" w:styleId="BalloonTextChar">
    <w:name w:val="Balloon Text Char"/>
    <w:link w:val="BalloonText"/>
    <w:uiPriority w:val="99"/>
    <w:semiHidden/>
    <w:rsid w:val="007B14EA"/>
    <w:rPr>
      <w:rFonts w:ascii="Tahoma" w:hAnsi="Tahoma" w:cs="Tahoma"/>
      <w:sz w:val="16"/>
      <w:szCs w:val="16"/>
    </w:rPr>
  </w:style>
  <w:style w:type="character" w:styleId="Hyperlink">
    <w:name w:val="Hyperlink"/>
    <w:rsid w:val="00606364"/>
    <w:rPr>
      <w:color w:val="0000FF"/>
      <w:u w:val="single"/>
    </w:rPr>
  </w:style>
  <w:style w:type="paragraph" w:customStyle="1" w:styleId="Default">
    <w:name w:val="Default"/>
    <w:link w:val="DefaultChar"/>
    <w:rsid w:val="00F11148"/>
    <w:pPr>
      <w:widowControl w:val="0"/>
      <w:autoSpaceDE w:val="0"/>
      <w:autoSpaceDN w:val="0"/>
      <w:adjustRightInd w:val="0"/>
    </w:pPr>
    <w:rPr>
      <w:rFonts w:ascii="Arial" w:hAnsi="Arial" w:cs="Arial"/>
      <w:color w:val="000000"/>
      <w:sz w:val="24"/>
      <w:szCs w:val="24"/>
    </w:rPr>
  </w:style>
  <w:style w:type="character" w:customStyle="1" w:styleId="DefaultChar">
    <w:name w:val="Default Char"/>
    <w:link w:val="Default"/>
    <w:rsid w:val="00F11148"/>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17088C"/>
    <w:rPr>
      <w:b/>
      <w:bCs/>
    </w:rPr>
  </w:style>
  <w:style w:type="character" w:customStyle="1" w:styleId="CommentTextChar">
    <w:name w:val="Comment Text Char"/>
    <w:basedOn w:val="DefaultParagraphFont"/>
    <w:link w:val="CommentText"/>
    <w:semiHidden/>
    <w:rsid w:val="0017088C"/>
  </w:style>
  <w:style w:type="character" w:customStyle="1" w:styleId="CommentSubjectChar">
    <w:name w:val="Comment Subject Char"/>
    <w:link w:val="CommentSubject"/>
    <w:uiPriority w:val="99"/>
    <w:semiHidden/>
    <w:rsid w:val="0017088C"/>
    <w:rPr>
      <w:b/>
      <w:bCs/>
    </w:rPr>
  </w:style>
  <w:style w:type="table" w:styleId="TableGrid">
    <w:name w:val="Table Grid"/>
    <w:basedOn w:val="TableNormal"/>
    <w:uiPriority w:val="59"/>
    <w:rsid w:val="00987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79D0"/>
  </w:style>
  <w:style w:type="paragraph" w:customStyle="1" w:styleId="Form-Title1">
    <w:name w:val="Form - Title 1"/>
    <w:basedOn w:val="Normal"/>
    <w:link w:val="Form-Title1Char"/>
    <w:qFormat/>
    <w:rsid w:val="00995571"/>
    <w:pPr>
      <w:widowControl w:val="0"/>
      <w:spacing w:before="80"/>
      <w:jc w:val="right"/>
    </w:pPr>
    <w:rPr>
      <w:rFonts w:ascii="Calibri" w:hAnsi="Calibri"/>
      <w:bCs/>
      <w:sz w:val="40"/>
      <w:szCs w:val="24"/>
    </w:rPr>
  </w:style>
  <w:style w:type="character" w:customStyle="1" w:styleId="Form-Title1Char">
    <w:name w:val="Form - Title 1 Char"/>
    <w:link w:val="Form-Title1"/>
    <w:rsid w:val="00995571"/>
    <w:rPr>
      <w:rFonts w:ascii="Calibri" w:hAnsi="Calibri"/>
      <w:bCs/>
      <w:sz w:val="40"/>
      <w:szCs w:val="24"/>
    </w:rPr>
  </w:style>
  <w:style w:type="paragraph" w:customStyle="1" w:styleId="Form-Title2">
    <w:name w:val="Form - Title 2"/>
    <w:basedOn w:val="Header"/>
    <w:link w:val="Form-Title2Char"/>
    <w:qFormat/>
    <w:rsid w:val="00995571"/>
    <w:pPr>
      <w:widowControl w:val="0"/>
      <w:tabs>
        <w:tab w:val="clear" w:pos="4320"/>
        <w:tab w:val="clear" w:pos="8640"/>
        <w:tab w:val="right" w:pos="7182"/>
      </w:tabs>
      <w:jc w:val="right"/>
    </w:pPr>
    <w:rPr>
      <w:rFonts w:ascii="Arial Black" w:hAnsi="Arial Black"/>
      <w:bCs/>
      <w:sz w:val="22"/>
    </w:rPr>
  </w:style>
  <w:style w:type="character" w:customStyle="1" w:styleId="Form-Title2Char">
    <w:name w:val="Form - Title 2 Char"/>
    <w:link w:val="Form-Title2"/>
    <w:rsid w:val="00995571"/>
    <w:rPr>
      <w:rFonts w:ascii="Arial Black" w:hAnsi="Arial Black"/>
      <w:bCs/>
      <w:sz w:val="22"/>
    </w:rPr>
  </w:style>
  <w:style w:type="paragraph" w:customStyle="1" w:styleId="Form-Title3">
    <w:name w:val="Form - Title 3"/>
    <w:basedOn w:val="Header"/>
    <w:link w:val="Form-Title3Char"/>
    <w:qFormat/>
    <w:rsid w:val="00995571"/>
    <w:pPr>
      <w:widowControl w:val="0"/>
      <w:tabs>
        <w:tab w:val="clear" w:pos="4320"/>
        <w:tab w:val="clear" w:pos="8640"/>
        <w:tab w:val="right" w:pos="7182"/>
      </w:tabs>
      <w:jc w:val="right"/>
    </w:pPr>
    <w:rPr>
      <w:rFonts w:ascii="Calibri" w:hAnsi="Calibri"/>
      <w:bCs/>
      <w:sz w:val="22"/>
    </w:rPr>
  </w:style>
  <w:style w:type="character" w:customStyle="1" w:styleId="Form-Title3Char">
    <w:name w:val="Form - Title 3 Char"/>
    <w:link w:val="Form-Title3"/>
    <w:rsid w:val="00995571"/>
    <w:rPr>
      <w:rFonts w:ascii="Calibri" w:hAnsi="Calibri"/>
      <w:bCs/>
      <w:sz w:val="22"/>
    </w:rPr>
  </w:style>
  <w:style w:type="paragraph" w:customStyle="1" w:styleId="Form-Title4">
    <w:name w:val="Form - Title 4"/>
    <w:basedOn w:val="Header"/>
    <w:link w:val="Form-Title4Char"/>
    <w:qFormat/>
    <w:rsid w:val="00995571"/>
    <w:pPr>
      <w:widowControl w:val="0"/>
      <w:tabs>
        <w:tab w:val="clear" w:pos="4320"/>
        <w:tab w:val="clear" w:pos="8640"/>
        <w:tab w:val="right" w:pos="7182"/>
      </w:tabs>
      <w:spacing w:before="120"/>
      <w:jc w:val="right"/>
    </w:pPr>
    <w:rPr>
      <w:rFonts w:ascii="Arial" w:hAnsi="Arial" w:cs="Arial"/>
      <w:bCs/>
      <w:i/>
      <w:sz w:val="16"/>
      <w:szCs w:val="16"/>
    </w:rPr>
  </w:style>
  <w:style w:type="character" w:customStyle="1" w:styleId="Form-Title4Char">
    <w:name w:val="Form - Title 4 Char"/>
    <w:link w:val="Form-Title4"/>
    <w:rsid w:val="00995571"/>
    <w:rPr>
      <w:rFonts w:ascii="Arial" w:hAnsi="Arial" w:cs="Arial"/>
      <w:bCs/>
      <w:i/>
      <w:sz w:val="16"/>
      <w:szCs w:val="16"/>
    </w:rPr>
  </w:style>
  <w:style w:type="paragraph" w:customStyle="1" w:styleId="Form-Heading2">
    <w:name w:val="Form - Heading 2"/>
    <w:link w:val="Form-Heading2Char"/>
    <w:qFormat/>
    <w:rsid w:val="00995571"/>
    <w:pPr>
      <w:widowControl w:val="0"/>
      <w:pBdr>
        <w:bottom w:val="single" w:sz="8" w:space="1" w:color="auto"/>
      </w:pBdr>
      <w:spacing w:before="360" w:after="60"/>
    </w:pPr>
    <w:rPr>
      <w:rFonts w:ascii="Calibri" w:hAnsi="Calibri"/>
      <w:b/>
      <w:sz w:val="28"/>
      <w:szCs w:val="24"/>
    </w:rPr>
  </w:style>
  <w:style w:type="character" w:customStyle="1" w:styleId="Form-Heading2Char">
    <w:name w:val="Form - Heading 2 Char"/>
    <w:link w:val="Form-Heading2"/>
    <w:rsid w:val="00995571"/>
    <w:rPr>
      <w:rFonts w:ascii="Calibri" w:hAnsi="Calibri"/>
      <w:b/>
      <w:sz w:val="28"/>
      <w:szCs w:val="24"/>
    </w:rPr>
  </w:style>
  <w:style w:type="character" w:customStyle="1" w:styleId="Form-Heading1Char">
    <w:name w:val="Form - Heading 1 Char"/>
    <w:link w:val="Form-Heading1"/>
    <w:rsid w:val="00995571"/>
    <w:rPr>
      <w:rFonts w:ascii="Calibri" w:hAnsi="Calibri"/>
      <w:b/>
      <w:sz w:val="28"/>
      <w:szCs w:val="24"/>
    </w:rPr>
  </w:style>
  <w:style w:type="paragraph" w:customStyle="1" w:styleId="Form-Heading1">
    <w:name w:val="Form - Heading 1"/>
    <w:link w:val="Form-Heading1Char"/>
    <w:qFormat/>
    <w:rsid w:val="00995571"/>
    <w:pPr>
      <w:widowControl w:val="0"/>
      <w:spacing w:before="360" w:after="60"/>
      <w:ind w:left="1224" w:hanging="1224"/>
    </w:pPr>
    <w:rPr>
      <w:rFonts w:ascii="Calibri" w:hAnsi="Calibri"/>
      <w:b/>
      <w:sz w:val="28"/>
      <w:szCs w:val="24"/>
    </w:rPr>
  </w:style>
  <w:style w:type="paragraph" w:customStyle="1" w:styleId="Form-Heading3">
    <w:name w:val="Form - Heading 3"/>
    <w:link w:val="Form-Heading3Char"/>
    <w:qFormat/>
    <w:rsid w:val="0051466A"/>
    <w:pPr>
      <w:widowControl w:val="0"/>
      <w:spacing w:before="240" w:after="60"/>
    </w:pPr>
    <w:rPr>
      <w:rFonts w:ascii="Arial" w:hAnsi="Arial"/>
      <w:b/>
      <w:szCs w:val="24"/>
    </w:rPr>
  </w:style>
  <w:style w:type="character" w:customStyle="1" w:styleId="Form-Heading3Char">
    <w:name w:val="Form - Heading 3 Char"/>
    <w:link w:val="Form-Heading3"/>
    <w:rsid w:val="0051466A"/>
    <w:rPr>
      <w:rFonts w:ascii="Arial" w:hAnsi="Arial"/>
      <w:b/>
      <w:szCs w:val="24"/>
    </w:rPr>
  </w:style>
  <w:style w:type="paragraph" w:styleId="ListParagraph">
    <w:name w:val="List Paragraph"/>
    <w:basedOn w:val="Normal"/>
    <w:uiPriority w:val="34"/>
    <w:qFormat/>
    <w:rsid w:val="00BB7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pca.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2E876-945C-46C9-966F-6A9FDAAEE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1724</Words>
  <Characters>9828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ME-01 Continuous monitoring system information</vt:lpstr>
    </vt:vector>
  </TitlesOfParts>
  <Manager>Chris Klucas (SS)</Manager>
  <Company>PCA</Company>
  <LinksUpToDate>false</LinksUpToDate>
  <CharactersWithSpaces>11529</CharactersWithSpaces>
  <SharedDoc>false</SharedDoc>
  <HLinks>
    <vt:vector size="6" baseType="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ME-01 Continuous monitoring system information</dc:title>
  <dc:subject>This form used to provide facility’s continuous monitoring system information.</dc:subject>
  <dc:creator>Minnesota Pollution Control Agency - Toni Volkmeier, Cassandra Meyer (Chris Klucas)</dc:creator>
  <cp:keywords>Minnesota Pollution Control Agency,aq-f1-me01,MPCA,air quality,permits,ME-01,continous monitoring,system information</cp:keywords>
  <cp:lastModifiedBy>Simbeck, Sandra (MPCA)</cp:lastModifiedBy>
  <cp:revision>7</cp:revision>
  <cp:lastPrinted>2019-05-14T16:03:00Z</cp:lastPrinted>
  <dcterms:created xsi:type="dcterms:W3CDTF">2021-06-10T19:15:00Z</dcterms:created>
  <dcterms:modified xsi:type="dcterms:W3CDTF">2021-06-15T18:52:00Z</dcterms:modified>
  <cp:category>air quality,permits</cp:category>
</cp:coreProperties>
</file>