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1A32968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133F86D6" w:rsidR="008303E2" w:rsidRPr="00CF2860" w:rsidRDefault="00CB70A2" w:rsidP="00BD3A21">
            <w:pPr>
              <w:pStyle w:val="Form-Title1"/>
              <w:spacing w:before="20"/>
              <w:rPr>
                <w:szCs w:val="40"/>
              </w:rPr>
            </w:pPr>
            <w:r>
              <w:rPr>
                <w:szCs w:val="40"/>
              </w:rPr>
              <w:t>GI-09B</w:t>
            </w:r>
          </w:p>
          <w:p w14:paraId="63F290D5" w14:textId="4A619F88" w:rsidR="008303E2" w:rsidRDefault="00CB70A2" w:rsidP="00BD3A21">
            <w:pPr>
              <w:pStyle w:val="Form-Title2"/>
              <w:spacing w:before="20"/>
            </w:pPr>
            <w:r>
              <w:t>Requirements: NESHAP (40 CFR part 61)</w:t>
            </w:r>
          </w:p>
          <w:p w14:paraId="65F62997" w14:textId="6B58B70E" w:rsidR="00C21FE1" w:rsidRPr="00C21FE1" w:rsidRDefault="00CB70A2" w:rsidP="00BD3A21">
            <w:pPr>
              <w:pStyle w:val="Form-Title2"/>
              <w:spacing w:before="20"/>
              <w:rPr>
                <w:rFonts w:asciiTheme="minorHAnsi" w:hAnsiTheme="minorHAnsi" w:cstheme="minorHAnsi"/>
              </w:rPr>
            </w:pPr>
            <w:r>
              <w:rPr>
                <w:rFonts w:asciiTheme="minorHAnsi" w:hAnsiTheme="minorHAnsi" w:cstheme="minorHAnsi"/>
              </w:rPr>
              <w:t>Air Quality Permit Program</w:t>
            </w:r>
            <w:r w:rsidR="00C21FE1" w:rsidRPr="00C21FE1">
              <w:rPr>
                <w:rFonts w:asciiTheme="minorHAnsi" w:hAnsiTheme="minorHAnsi" w:cstheme="minorHAnsi"/>
              </w:rPr>
              <w:t xml:space="preserve"> </w:t>
            </w:r>
          </w:p>
          <w:p w14:paraId="1DCFB1B7" w14:textId="7F67DCAF" w:rsidR="005517CB" w:rsidRPr="005517CB" w:rsidRDefault="005517CB" w:rsidP="00BD3A21">
            <w:pPr>
              <w:pStyle w:val="Form-Title4"/>
              <w:spacing w:before="20"/>
            </w:pPr>
            <w:r>
              <w:t xml:space="preserve">Doc Type: </w:t>
            </w:r>
            <w:r w:rsidR="00CB70A2">
              <w:t>Permit Application</w:t>
            </w:r>
          </w:p>
        </w:tc>
      </w:tr>
    </w:tbl>
    <w:p w14:paraId="52CE8ACF" w14:textId="4D27EE9F" w:rsidR="00CB70A2" w:rsidRDefault="00CB70A2" w:rsidP="00D53054">
      <w:pPr>
        <w:pStyle w:val="Form-Heading1"/>
        <w:ind w:left="0" w:firstLine="0"/>
      </w:pPr>
      <w:r>
        <w:t>Facility information</w:t>
      </w:r>
      <w:r w:rsidR="00D53054">
        <w:t xml:space="preserve"> </w:t>
      </w:r>
      <w:r w:rsidR="00D53054" w:rsidRPr="00D53054">
        <w:t>– National Emission Standards for Hazardous Air Pollutants</w:t>
      </w:r>
      <w:r w:rsidR="00092CD1">
        <w:br/>
      </w:r>
      <w:r w:rsidR="00D53054" w:rsidRPr="00D53054">
        <w:t>(NESHAP</w:t>
      </w:r>
      <w:r w:rsidR="00D53054">
        <w:t xml:space="preserve">, </w:t>
      </w:r>
      <w:r w:rsidR="00D53054" w:rsidRPr="00D53054">
        <w:t>40 CFR pt. 6</w:t>
      </w:r>
      <w:r w:rsidR="00D53054">
        <w:t>1</w:t>
      </w:r>
      <w:r w:rsidR="00D53054" w:rsidRPr="00D53054">
        <w:t>)</w:t>
      </w:r>
    </w:p>
    <w:tbl>
      <w:tblPr>
        <w:tblW w:w="10728" w:type="dxa"/>
        <w:tblInd w:w="7" w:type="dxa"/>
        <w:tblLayout w:type="fixed"/>
        <w:tblCellMar>
          <w:left w:w="43" w:type="dxa"/>
          <w:right w:w="43" w:type="dxa"/>
        </w:tblCellMar>
        <w:tblLook w:val="01E0" w:firstRow="1" w:lastRow="1" w:firstColumn="1" w:lastColumn="1" w:noHBand="0" w:noVBand="0"/>
      </w:tblPr>
      <w:tblGrid>
        <w:gridCol w:w="1883"/>
        <w:gridCol w:w="4050"/>
        <w:gridCol w:w="2359"/>
        <w:gridCol w:w="2436"/>
      </w:tblGrid>
      <w:tr w:rsidR="00CB70A2" w:rsidRPr="00BE70E9" w14:paraId="14E886A9" w14:textId="77777777" w:rsidTr="000A28E0">
        <w:trPr>
          <w:cantSplit/>
        </w:trPr>
        <w:tc>
          <w:tcPr>
            <w:tcW w:w="1883" w:type="dxa"/>
            <w:tcMar>
              <w:left w:w="0" w:type="dxa"/>
              <w:right w:w="0" w:type="dxa"/>
            </w:tcMar>
            <w:vAlign w:val="bottom"/>
          </w:tcPr>
          <w:p w14:paraId="24E12620" w14:textId="2183B145" w:rsidR="00CB70A2" w:rsidRPr="00BE70E9" w:rsidRDefault="00A51AF4" w:rsidP="006454B6">
            <w:pPr>
              <w:pStyle w:val="Form-Bodytext1"/>
            </w:pPr>
            <w:bookmarkStart w:id="0" w:name="_Hlk146789306"/>
            <w:r>
              <w:t xml:space="preserve">AQ </w:t>
            </w:r>
            <w:r w:rsidR="00CB70A2">
              <w:t>Facility</w:t>
            </w:r>
            <w:r>
              <w:t xml:space="preserve"> ID number</w:t>
            </w:r>
            <w:r w:rsidR="00CB70A2">
              <w:t>:</w:t>
            </w:r>
          </w:p>
        </w:tc>
        <w:tc>
          <w:tcPr>
            <w:tcW w:w="4050" w:type="dxa"/>
            <w:tcBorders>
              <w:bottom w:val="single" w:sz="4" w:space="0" w:color="auto"/>
            </w:tcBorders>
            <w:tcMar>
              <w:left w:w="115" w:type="dxa"/>
              <w:right w:w="0" w:type="dxa"/>
            </w:tcMar>
            <w:vAlign w:val="bottom"/>
          </w:tcPr>
          <w:p w14:paraId="6C80568A" w14:textId="77777777" w:rsidR="00CB70A2" w:rsidRPr="00BE70E9" w:rsidRDefault="00CB70A2" w:rsidP="006454B6">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2359" w:type="dxa"/>
            <w:vAlign w:val="bottom"/>
          </w:tcPr>
          <w:p w14:paraId="1284DFD3" w14:textId="01B3D752" w:rsidR="00CB70A2" w:rsidRPr="00BE70E9" w:rsidRDefault="000A28E0" w:rsidP="006454B6">
            <w:pPr>
              <w:pStyle w:val="Form-Bodytext1"/>
              <w:jc w:val="right"/>
            </w:pPr>
            <w:r>
              <w:t>Agency Interest ID number</w:t>
            </w:r>
            <w:r w:rsidR="00CB70A2">
              <w:t>:</w:t>
            </w:r>
          </w:p>
        </w:tc>
        <w:tc>
          <w:tcPr>
            <w:tcW w:w="2436" w:type="dxa"/>
            <w:tcBorders>
              <w:bottom w:val="single" w:sz="4" w:space="0" w:color="auto"/>
            </w:tcBorders>
            <w:vAlign w:val="bottom"/>
          </w:tcPr>
          <w:p w14:paraId="0E8B6684" w14:textId="77777777" w:rsidR="00CB70A2" w:rsidRPr="00BE70E9" w:rsidRDefault="00CB70A2" w:rsidP="006454B6">
            <w:pPr>
              <w:pStyle w:val="Form-Bodytext1"/>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A28E0" w:rsidRPr="00BE70E9" w14:paraId="731DAB09" w14:textId="77777777" w:rsidTr="00E71B33">
        <w:trPr>
          <w:cantSplit/>
        </w:trPr>
        <w:tc>
          <w:tcPr>
            <w:tcW w:w="1883" w:type="dxa"/>
            <w:tcMar>
              <w:left w:w="0" w:type="dxa"/>
              <w:right w:w="0" w:type="dxa"/>
            </w:tcMar>
            <w:vAlign w:val="bottom"/>
          </w:tcPr>
          <w:p w14:paraId="611E50ED" w14:textId="4A1F7934" w:rsidR="000A28E0" w:rsidRPr="00BE70E9" w:rsidRDefault="000A28E0" w:rsidP="006454B6">
            <w:pPr>
              <w:pStyle w:val="Form-Bodytext1"/>
            </w:pPr>
            <w:r>
              <w:t>Facility name:</w:t>
            </w:r>
          </w:p>
        </w:tc>
        <w:tc>
          <w:tcPr>
            <w:tcW w:w="8845" w:type="dxa"/>
            <w:gridSpan w:val="3"/>
            <w:tcBorders>
              <w:bottom w:val="single" w:sz="4" w:space="0" w:color="auto"/>
            </w:tcBorders>
            <w:tcMar>
              <w:left w:w="115" w:type="dxa"/>
              <w:right w:w="0" w:type="dxa"/>
            </w:tcMar>
            <w:vAlign w:val="bottom"/>
          </w:tcPr>
          <w:p w14:paraId="633E966C" w14:textId="2F8CC799" w:rsidR="000A28E0" w:rsidRPr="00BE70E9" w:rsidRDefault="000A28E0" w:rsidP="006454B6">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bookmarkEnd w:id="0"/>
    <w:p w14:paraId="33D534A3" w14:textId="6EB8173A" w:rsidR="00CD7C6F" w:rsidRDefault="00CD7C6F" w:rsidP="00CD7C6F">
      <w:pPr>
        <w:pStyle w:val="Heading2"/>
        <w:keepNext w:val="0"/>
        <w:widowControl w:val="0"/>
        <w:spacing w:before="360" w:after="120"/>
        <w:ind w:left="720" w:right="-202" w:hanging="720"/>
        <w:rPr>
          <w:rFonts w:ascii="Arial" w:hAnsi="Arial" w:cs="Arial"/>
          <w:b/>
          <w:sz w:val="18"/>
          <w:szCs w:val="18"/>
        </w:rPr>
      </w:pPr>
      <w:r w:rsidRPr="00E11FE9">
        <w:rPr>
          <w:rFonts w:ascii="Arial" w:hAnsi="Arial" w:cs="Arial"/>
          <w:b/>
          <w:sz w:val="18"/>
          <w:szCs w:val="18"/>
        </w:rPr>
        <w:t>Use Form CH-0</w:t>
      </w:r>
      <w:r>
        <w:rPr>
          <w:rFonts w:ascii="Arial" w:hAnsi="Arial" w:cs="Arial"/>
          <w:b/>
          <w:sz w:val="18"/>
          <w:szCs w:val="18"/>
        </w:rPr>
        <w:t>6</w:t>
      </w:r>
      <w:r w:rsidRPr="00E11FE9">
        <w:rPr>
          <w:rFonts w:ascii="Arial" w:hAnsi="Arial" w:cs="Arial"/>
          <w:b/>
          <w:sz w:val="18"/>
          <w:szCs w:val="18"/>
        </w:rPr>
        <w:t xml:space="preserve"> </w:t>
      </w:r>
      <w:r w:rsidRPr="00E11FE9">
        <w:rPr>
          <w:rFonts w:ascii="Arial" w:hAnsi="Arial" w:cs="Arial"/>
          <w:b/>
          <w:i/>
          <w:sz w:val="18"/>
          <w:szCs w:val="18"/>
        </w:rPr>
        <w:t>instead of this form</w:t>
      </w:r>
      <w:r w:rsidRPr="00E11FE9">
        <w:rPr>
          <w:rFonts w:ascii="Arial" w:hAnsi="Arial" w:cs="Arial"/>
          <w:b/>
          <w:sz w:val="18"/>
          <w:szCs w:val="18"/>
        </w:rPr>
        <w:t xml:space="preserve"> if you are applying for an amendment to an existing operating permit.</w:t>
      </w:r>
    </w:p>
    <w:p w14:paraId="36E0C82D" w14:textId="2E43122F" w:rsidR="000A28E0" w:rsidRPr="00CD7C6F" w:rsidRDefault="000A28E0" w:rsidP="00CD7C6F">
      <w:pPr>
        <w:pStyle w:val="Heading2"/>
        <w:keepNext w:val="0"/>
        <w:widowControl w:val="0"/>
        <w:spacing w:before="0" w:after="120"/>
        <w:ind w:left="720" w:right="-202" w:hanging="720"/>
        <w:rPr>
          <w:rFonts w:ascii="Arial" w:hAnsi="Arial" w:cs="Arial"/>
          <w:sz w:val="18"/>
          <w:szCs w:val="18"/>
        </w:rPr>
      </w:pPr>
      <w:r>
        <w:rPr>
          <w:rFonts w:ascii="Arial" w:hAnsi="Arial" w:cs="Arial"/>
          <w:b/>
          <w:sz w:val="18"/>
          <w:szCs w:val="18"/>
        </w:rPr>
        <w:t>1)</w:t>
      </w:r>
      <w:r w:rsidRPr="003472CE">
        <w:rPr>
          <w:rFonts w:ascii="Arial" w:hAnsi="Arial" w:cs="Arial"/>
          <w:sz w:val="18"/>
          <w:szCs w:val="18"/>
        </w:rPr>
        <w:tab/>
      </w:r>
      <w:r w:rsidRPr="00BA3055">
        <w:rPr>
          <w:rFonts w:ascii="Arial" w:hAnsi="Arial" w:cs="Arial"/>
          <w:sz w:val="18"/>
          <w:szCs w:val="18"/>
        </w:rPr>
        <w:t xml:space="preserve">Read through Table </w:t>
      </w:r>
      <w:r>
        <w:rPr>
          <w:rFonts w:ascii="Arial" w:hAnsi="Arial" w:cs="Arial"/>
          <w:sz w:val="18"/>
          <w:szCs w:val="18"/>
        </w:rPr>
        <w:t xml:space="preserve">C. If your facility emits any of the listed pollutants </w:t>
      </w:r>
      <w:r w:rsidRPr="000A28E0">
        <w:rPr>
          <w:rFonts w:ascii="Arial" w:hAnsi="Arial" w:cs="Arial"/>
          <w:sz w:val="18"/>
          <w:szCs w:val="18"/>
        </w:rPr>
        <w:t>and your facility type, process or equipment matches those associated with the pollutant, a NESHAP may apply to you. To determine if a standard applies to your facility, refer to the corresponding 40 CFR pt. 61 subpart(s) and Minnesota Rules listed and read the requirements in detail.</w:t>
      </w:r>
      <w:r>
        <w:rPr>
          <w:rFonts w:ascii="Arial" w:hAnsi="Arial" w:cs="Arial"/>
          <w:sz w:val="18"/>
          <w:szCs w:val="18"/>
        </w:rPr>
        <w:t xml:space="preserve"> After reviewing Table C and the corresponding 40 CFR pt. 61 subpart(s) check one of the following:</w:t>
      </w:r>
    </w:p>
    <w:p w14:paraId="77D58C6D" w14:textId="28FC4367" w:rsidR="00CD7C6F" w:rsidRDefault="000A28E0" w:rsidP="00CD7C6F">
      <w:pPr>
        <w:spacing w:before="120"/>
        <w:ind w:left="1440" w:hanging="72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2E786C">
        <w:rPr>
          <w:rFonts w:cs="Arial"/>
          <w:szCs w:val="18"/>
        </w:rPr>
      </w:r>
      <w:r w:rsidR="002E786C">
        <w:rPr>
          <w:rFonts w:cs="Arial"/>
          <w:szCs w:val="18"/>
        </w:rPr>
        <w:fldChar w:fldCharType="separate"/>
      </w:r>
      <w:r w:rsidRPr="00E66E3D">
        <w:rPr>
          <w:rFonts w:cs="Arial"/>
          <w:szCs w:val="18"/>
        </w:rPr>
        <w:fldChar w:fldCharType="end"/>
      </w:r>
      <w:r w:rsidR="00CD7C6F">
        <w:rPr>
          <w:rFonts w:cs="Arial"/>
          <w:szCs w:val="18"/>
        </w:rPr>
        <w:tab/>
        <w:t>Yes</w:t>
      </w:r>
      <w:r>
        <w:rPr>
          <w:rFonts w:cs="Arial"/>
          <w:szCs w:val="18"/>
        </w:rPr>
        <w:t>, my facility</w:t>
      </w:r>
      <w:r w:rsidR="00CD7C6F">
        <w:rPr>
          <w:rFonts w:cs="Arial"/>
          <w:szCs w:val="18"/>
        </w:rPr>
        <w:t xml:space="preserve"> (or a portion of it)</w:t>
      </w:r>
      <w:r>
        <w:rPr>
          <w:rFonts w:cs="Arial"/>
          <w:szCs w:val="18"/>
        </w:rPr>
        <w:t xml:space="preserve"> is subject to NESHAP requirements. </w:t>
      </w:r>
      <w:r w:rsidR="000353E3">
        <w:rPr>
          <w:rFonts w:cs="Arial"/>
          <w:szCs w:val="18"/>
        </w:rPr>
        <w:t>P</w:t>
      </w:r>
      <w:r w:rsidR="00CD7C6F">
        <w:rPr>
          <w:rFonts w:cs="Arial"/>
          <w:szCs w:val="18"/>
        </w:rPr>
        <w:t>roceed to question 2.</w:t>
      </w:r>
    </w:p>
    <w:p w14:paraId="293AD52F" w14:textId="226AE962" w:rsidR="00CD7C6F" w:rsidRDefault="000A28E0" w:rsidP="00CD7C6F">
      <w:pPr>
        <w:spacing w:before="120"/>
        <w:ind w:left="1440" w:hanging="72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2E786C">
        <w:rPr>
          <w:rFonts w:cs="Arial"/>
          <w:szCs w:val="18"/>
        </w:rPr>
      </w:r>
      <w:r w:rsidR="002E786C">
        <w:rPr>
          <w:rFonts w:cs="Arial"/>
          <w:szCs w:val="18"/>
        </w:rPr>
        <w:fldChar w:fldCharType="separate"/>
      </w:r>
      <w:r w:rsidRPr="00E66E3D">
        <w:rPr>
          <w:rFonts w:cs="Arial"/>
          <w:szCs w:val="18"/>
        </w:rPr>
        <w:fldChar w:fldCharType="end"/>
      </w:r>
      <w:r w:rsidR="00CD7C6F">
        <w:rPr>
          <w:rFonts w:cs="Arial"/>
          <w:szCs w:val="18"/>
        </w:rPr>
        <w:tab/>
        <w:t>No, my facility is not subject to NESHAP requirements. Return to form GI-09 and answer “No” to question 2b. You are done with this form.</w:t>
      </w:r>
    </w:p>
    <w:p w14:paraId="7A8812CA" w14:textId="78EE7B56" w:rsidR="00CD7C6F" w:rsidRDefault="00CD7C6F" w:rsidP="00CD7C6F">
      <w:pPr>
        <w:spacing w:before="120"/>
        <w:ind w:left="1440" w:hanging="72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2E786C">
        <w:rPr>
          <w:rFonts w:cs="Arial"/>
          <w:szCs w:val="18"/>
        </w:rPr>
      </w:r>
      <w:r w:rsidR="002E786C">
        <w:rPr>
          <w:rFonts w:cs="Arial"/>
          <w:szCs w:val="18"/>
        </w:rPr>
        <w:fldChar w:fldCharType="separate"/>
      </w:r>
      <w:r w:rsidRPr="00E66E3D">
        <w:rPr>
          <w:rFonts w:cs="Arial"/>
          <w:szCs w:val="18"/>
        </w:rPr>
        <w:fldChar w:fldCharType="end"/>
      </w:r>
      <w:r>
        <w:rPr>
          <w:rFonts w:cs="Arial"/>
          <w:szCs w:val="18"/>
        </w:rPr>
        <w:tab/>
        <w:t xml:space="preserve">My facility is only subject to the Standard for demolition and </w:t>
      </w:r>
      <w:r w:rsidRPr="00CD7C6F">
        <w:rPr>
          <w:rFonts w:cs="Arial"/>
          <w:szCs w:val="18"/>
        </w:rPr>
        <w:t>renovation</w:t>
      </w:r>
      <w:r>
        <w:rPr>
          <w:rFonts w:cs="Arial"/>
          <w:szCs w:val="18"/>
        </w:rPr>
        <w:t xml:space="preserve"> identified</w:t>
      </w:r>
      <w:r w:rsidRPr="00CD7C6F">
        <w:rPr>
          <w:rFonts w:cs="Arial"/>
          <w:szCs w:val="18"/>
        </w:rPr>
        <w:t xml:space="preserve"> in </w:t>
      </w:r>
      <w:r w:rsidRPr="00CD7C6F">
        <w:rPr>
          <w:rFonts w:cs="Arial"/>
          <w:shd w:val="clear" w:color="auto" w:fill="FFFFFF"/>
        </w:rPr>
        <w:t>40 CFR §</w:t>
      </w:r>
      <w:r>
        <w:rPr>
          <w:rFonts w:cs="Arial"/>
          <w:shd w:val="clear" w:color="auto" w:fill="FFFFFF"/>
        </w:rPr>
        <w:t xml:space="preserve"> </w:t>
      </w:r>
      <w:r w:rsidRPr="00CD7C6F">
        <w:rPr>
          <w:rFonts w:cs="Arial"/>
          <w:shd w:val="clear" w:color="auto" w:fill="FFFFFF"/>
        </w:rPr>
        <w:t>61.145</w:t>
      </w:r>
      <w:r>
        <w:rPr>
          <w:rFonts w:cs="Arial"/>
          <w:shd w:val="clear" w:color="auto" w:fill="FFFFFF"/>
        </w:rPr>
        <w:t xml:space="preserve">. </w:t>
      </w:r>
      <w:r w:rsidR="009F6FD8" w:rsidRPr="009F6FD8">
        <w:rPr>
          <w:rFonts w:cs="Arial"/>
          <w:shd w:val="clear" w:color="auto" w:fill="FFFFFF"/>
        </w:rPr>
        <w:t>I have contacted the MN Department of Health and the asbestos team at the MN Pollution Control Agency regarding any renovation or demolition projects and have obtained an asbestos abatement permit if necessary. For more information refer to Minn. Rules 7007.0300, subp. 1.C.</w:t>
      </w:r>
      <w:r w:rsidR="009F6FD8">
        <w:rPr>
          <w:rFonts w:cs="Arial"/>
          <w:shd w:val="clear" w:color="auto" w:fill="FFFFFF"/>
        </w:rPr>
        <w:t xml:space="preserve"> </w:t>
      </w:r>
      <w:r w:rsidR="009F6FD8">
        <w:rPr>
          <w:rFonts w:cs="Arial"/>
          <w:szCs w:val="18"/>
        </w:rPr>
        <w:t>Return to form GI-09 and answer “No” to question 2b. You are done with this form.</w:t>
      </w:r>
    </w:p>
    <w:p w14:paraId="1A950325" w14:textId="70B2874E" w:rsidR="00CD7C6F" w:rsidRDefault="00CD7C6F" w:rsidP="00CD7C6F">
      <w:pPr>
        <w:spacing w:before="120"/>
        <w:ind w:left="720"/>
        <w:rPr>
          <w:rFonts w:cs="Arial"/>
          <w:szCs w:val="18"/>
        </w:rPr>
      </w:pPr>
      <w:r w:rsidRPr="00CD7C6F">
        <w:rPr>
          <w:rFonts w:cs="Arial"/>
          <w:szCs w:val="18"/>
        </w:rPr>
        <w:t>If you have determined that your facility must comply with federal NESHAP requirements, you are also subject to state NESHAP requirements. Minn. R. ch. 7011 lists Minnesota State NESHAP requirements.</w:t>
      </w:r>
    </w:p>
    <w:p w14:paraId="28F1F699" w14:textId="64029BC6" w:rsidR="000353E3" w:rsidRDefault="000353E3" w:rsidP="00D53054">
      <w:pPr>
        <w:spacing w:before="120"/>
        <w:ind w:left="720" w:hanging="720"/>
      </w:pPr>
      <w:r w:rsidRPr="00D53054">
        <w:rPr>
          <w:b/>
          <w:bCs/>
        </w:rPr>
        <w:t>2)</w:t>
      </w:r>
      <w:r>
        <w:tab/>
        <w:t>Attach a copy of each applicable subpart and highlight the applicable requirements.</w:t>
      </w:r>
      <w:r w:rsidR="00D53054">
        <w:t xml:space="preserve"> Then check one or both of the following:</w:t>
      </w:r>
    </w:p>
    <w:p w14:paraId="10C30CB7" w14:textId="4A288B5E" w:rsidR="000353E3" w:rsidRPr="000353E3" w:rsidRDefault="000353E3" w:rsidP="000956CF">
      <w:pPr>
        <w:spacing w:before="120"/>
        <w:ind w:firstLine="72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2E786C">
        <w:rPr>
          <w:rFonts w:cs="Arial"/>
          <w:szCs w:val="18"/>
        </w:rPr>
      </w:r>
      <w:r w:rsidR="002E786C">
        <w:rPr>
          <w:rFonts w:cs="Arial"/>
          <w:szCs w:val="18"/>
        </w:rPr>
        <w:fldChar w:fldCharType="separate"/>
      </w:r>
      <w:r w:rsidRPr="00E66E3D">
        <w:rPr>
          <w:rFonts w:cs="Arial"/>
          <w:szCs w:val="18"/>
        </w:rPr>
        <w:fldChar w:fldCharType="end"/>
      </w:r>
      <w:r>
        <w:rPr>
          <w:rFonts w:cs="Arial"/>
          <w:szCs w:val="18"/>
        </w:rPr>
        <w:tab/>
        <w:t>My entire facility is subject to NESHAP requirements.</w:t>
      </w:r>
    </w:p>
    <w:tbl>
      <w:tblPr>
        <w:tblW w:w="0" w:type="auto"/>
        <w:tblLayout w:type="fixed"/>
        <w:tblLook w:val="0000" w:firstRow="0" w:lastRow="0" w:firstColumn="0" w:lastColumn="0" w:noHBand="0" w:noVBand="0"/>
      </w:tblPr>
      <w:tblGrid>
        <w:gridCol w:w="5220"/>
        <w:gridCol w:w="18"/>
        <w:gridCol w:w="4950"/>
      </w:tblGrid>
      <w:tr w:rsidR="000353E3" w14:paraId="46C81881" w14:textId="77777777" w:rsidTr="000956CF">
        <w:trPr>
          <w:cantSplit/>
        </w:trPr>
        <w:tc>
          <w:tcPr>
            <w:tcW w:w="5238" w:type="dxa"/>
            <w:gridSpan w:val="2"/>
          </w:tcPr>
          <w:p w14:paraId="25CB7DD5" w14:textId="62D1CCDC" w:rsidR="000353E3" w:rsidRDefault="000353E3" w:rsidP="000956CF">
            <w:pPr>
              <w:spacing w:before="60"/>
              <w:ind w:left="1440"/>
            </w:pPr>
            <w:r>
              <w:t>Describe Emission Facility</w:t>
            </w:r>
            <w:r w:rsidR="008F350D">
              <w:t>:</w:t>
            </w:r>
          </w:p>
        </w:tc>
        <w:tc>
          <w:tcPr>
            <w:tcW w:w="4950" w:type="dxa"/>
            <w:tcBorders>
              <w:bottom w:val="single" w:sz="6" w:space="0" w:color="auto"/>
            </w:tcBorders>
          </w:tcPr>
          <w:p w14:paraId="0AA71472" w14:textId="13072D29" w:rsidR="000353E3" w:rsidRPr="000353E3" w:rsidRDefault="000353E3" w:rsidP="000956CF">
            <w:pPr>
              <w:spacing w:before="60"/>
              <w:rPr>
                <w:u w:val="single"/>
              </w:rPr>
            </w:pPr>
            <w:r w:rsidRPr="003B76E4">
              <w:rPr>
                <w:rFonts w:cs="Arial"/>
                <w:szCs w:val="18"/>
              </w:rPr>
              <w:fldChar w:fldCharType="begin">
                <w:ffData>
                  <w:name w:val="Text29"/>
                  <w:enabled/>
                  <w:calcOnExit w:val="0"/>
                  <w:textInput/>
                </w:ffData>
              </w:fldChar>
            </w:r>
            <w:bookmarkStart w:id="1" w:name="Text29"/>
            <w:r w:rsidRPr="003B76E4">
              <w:rPr>
                <w:rFonts w:cs="Arial"/>
                <w:szCs w:val="18"/>
              </w:rPr>
              <w:instrText xml:space="preserve"> FORMTEXT </w:instrText>
            </w:r>
            <w:r w:rsidRPr="003B76E4">
              <w:rPr>
                <w:rFonts w:cs="Arial"/>
                <w:szCs w:val="18"/>
              </w:rPr>
            </w:r>
            <w:r w:rsidRPr="003B76E4">
              <w:rPr>
                <w:rFonts w:cs="Arial"/>
                <w:szCs w:val="18"/>
              </w:rPr>
              <w:fldChar w:fldCharType="separate"/>
            </w:r>
            <w:r w:rsidRPr="003B76E4">
              <w:rPr>
                <w:rFonts w:cs="Arial"/>
                <w:noProof/>
                <w:szCs w:val="18"/>
              </w:rPr>
              <w:t> </w:t>
            </w:r>
            <w:r w:rsidRPr="003B76E4">
              <w:rPr>
                <w:rFonts w:cs="Arial"/>
                <w:noProof/>
                <w:szCs w:val="18"/>
              </w:rPr>
              <w:t> </w:t>
            </w:r>
            <w:r w:rsidRPr="003B76E4">
              <w:rPr>
                <w:rFonts w:cs="Arial"/>
                <w:noProof/>
                <w:szCs w:val="18"/>
              </w:rPr>
              <w:t> </w:t>
            </w:r>
            <w:r w:rsidRPr="003B76E4">
              <w:rPr>
                <w:rFonts w:cs="Arial"/>
                <w:noProof/>
                <w:szCs w:val="18"/>
              </w:rPr>
              <w:t> </w:t>
            </w:r>
            <w:r w:rsidRPr="003B76E4">
              <w:rPr>
                <w:rFonts w:cs="Arial"/>
                <w:noProof/>
                <w:szCs w:val="18"/>
              </w:rPr>
              <w:t> </w:t>
            </w:r>
            <w:r w:rsidRPr="003B76E4">
              <w:rPr>
                <w:rFonts w:cs="Arial"/>
                <w:szCs w:val="18"/>
              </w:rPr>
              <w:fldChar w:fldCharType="end"/>
            </w:r>
            <w:bookmarkEnd w:id="1"/>
          </w:p>
        </w:tc>
      </w:tr>
      <w:tr w:rsidR="000353E3" w14:paraId="51482B7B" w14:textId="77777777" w:rsidTr="000956CF">
        <w:trPr>
          <w:cantSplit/>
        </w:trPr>
        <w:tc>
          <w:tcPr>
            <w:tcW w:w="5238" w:type="dxa"/>
            <w:gridSpan w:val="2"/>
          </w:tcPr>
          <w:p w14:paraId="0560E475" w14:textId="25AD060A" w:rsidR="000353E3" w:rsidRDefault="000353E3" w:rsidP="000956CF">
            <w:pPr>
              <w:spacing w:before="60"/>
              <w:ind w:left="1440"/>
            </w:pPr>
            <w:r>
              <w:t>Date of Facility Construction</w:t>
            </w:r>
            <w:r w:rsidR="008F350D">
              <w:t>:</w:t>
            </w:r>
          </w:p>
        </w:tc>
        <w:tc>
          <w:tcPr>
            <w:tcW w:w="4950" w:type="dxa"/>
            <w:tcBorders>
              <w:top w:val="single" w:sz="6" w:space="0" w:color="auto"/>
              <w:bottom w:val="single" w:sz="6" w:space="0" w:color="auto"/>
            </w:tcBorders>
          </w:tcPr>
          <w:p w14:paraId="71291CF1" w14:textId="0CB0DD42" w:rsidR="000353E3" w:rsidRDefault="000353E3" w:rsidP="000956CF">
            <w:pPr>
              <w:spacing w:before="60"/>
            </w:pPr>
            <w:r w:rsidRPr="003B76E4">
              <w:rPr>
                <w:rFonts w:cs="Arial"/>
                <w:szCs w:val="18"/>
              </w:rPr>
              <w:fldChar w:fldCharType="begin">
                <w:ffData>
                  <w:name w:val="Text30"/>
                  <w:enabled/>
                  <w:calcOnExit w:val="0"/>
                  <w:textInput/>
                </w:ffData>
              </w:fldChar>
            </w:r>
            <w:bookmarkStart w:id="2" w:name="Text30"/>
            <w:r w:rsidRPr="003B76E4">
              <w:rPr>
                <w:rFonts w:cs="Arial"/>
                <w:szCs w:val="18"/>
              </w:rPr>
              <w:instrText xml:space="preserve"> FORMTEXT </w:instrText>
            </w:r>
            <w:r w:rsidRPr="003B76E4">
              <w:rPr>
                <w:rFonts w:cs="Arial"/>
                <w:szCs w:val="18"/>
              </w:rPr>
            </w:r>
            <w:r w:rsidRPr="003B76E4">
              <w:rPr>
                <w:rFonts w:cs="Arial"/>
                <w:szCs w:val="18"/>
              </w:rPr>
              <w:fldChar w:fldCharType="separate"/>
            </w:r>
            <w:r w:rsidRPr="003B76E4">
              <w:rPr>
                <w:rFonts w:cs="Arial"/>
                <w:noProof/>
                <w:szCs w:val="18"/>
              </w:rPr>
              <w:t> </w:t>
            </w:r>
            <w:r w:rsidRPr="003B76E4">
              <w:rPr>
                <w:rFonts w:cs="Arial"/>
                <w:noProof/>
                <w:szCs w:val="18"/>
              </w:rPr>
              <w:t> </w:t>
            </w:r>
            <w:r w:rsidRPr="003B76E4">
              <w:rPr>
                <w:rFonts w:cs="Arial"/>
                <w:noProof/>
                <w:szCs w:val="18"/>
              </w:rPr>
              <w:t> </w:t>
            </w:r>
            <w:r w:rsidRPr="003B76E4">
              <w:rPr>
                <w:rFonts w:cs="Arial"/>
                <w:noProof/>
                <w:szCs w:val="18"/>
              </w:rPr>
              <w:t> </w:t>
            </w:r>
            <w:r w:rsidRPr="003B76E4">
              <w:rPr>
                <w:rFonts w:cs="Arial"/>
                <w:noProof/>
                <w:szCs w:val="18"/>
              </w:rPr>
              <w:t> </w:t>
            </w:r>
            <w:r w:rsidRPr="003B76E4">
              <w:rPr>
                <w:rFonts w:cs="Arial"/>
                <w:szCs w:val="18"/>
              </w:rPr>
              <w:fldChar w:fldCharType="end"/>
            </w:r>
            <w:bookmarkEnd w:id="2"/>
          </w:p>
        </w:tc>
      </w:tr>
      <w:tr w:rsidR="000353E3" w14:paraId="76204C57" w14:textId="77777777" w:rsidTr="000956CF">
        <w:trPr>
          <w:cantSplit/>
        </w:trPr>
        <w:tc>
          <w:tcPr>
            <w:tcW w:w="5238" w:type="dxa"/>
            <w:gridSpan w:val="2"/>
          </w:tcPr>
          <w:p w14:paraId="58B8F71B" w14:textId="79CD799B" w:rsidR="000353E3" w:rsidRDefault="000353E3" w:rsidP="000956CF">
            <w:pPr>
              <w:spacing w:before="60"/>
              <w:ind w:left="1440"/>
            </w:pPr>
            <w:r>
              <w:t>Applicable 40 CFR pt. 61 subparts(s)</w:t>
            </w:r>
            <w:r w:rsidR="008F350D">
              <w:t>:</w:t>
            </w:r>
          </w:p>
        </w:tc>
        <w:tc>
          <w:tcPr>
            <w:tcW w:w="4950" w:type="dxa"/>
            <w:tcBorders>
              <w:top w:val="single" w:sz="6" w:space="0" w:color="auto"/>
              <w:bottom w:val="single" w:sz="6" w:space="0" w:color="auto"/>
            </w:tcBorders>
          </w:tcPr>
          <w:p w14:paraId="4AECB674" w14:textId="5B9B7916" w:rsidR="000353E3" w:rsidRDefault="000353E3" w:rsidP="000956CF">
            <w:pPr>
              <w:spacing w:before="60"/>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353E3" w14:paraId="00BB109A" w14:textId="77777777" w:rsidTr="000956CF">
        <w:trPr>
          <w:cantSplit/>
        </w:trPr>
        <w:tc>
          <w:tcPr>
            <w:tcW w:w="5238" w:type="dxa"/>
            <w:gridSpan w:val="2"/>
          </w:tcPr>
          <w:p w14:paraId="501D9B64" w14:textId="5ABF368E" w:rsidR="000353E3" w:rsidRDefault="000353E3" w:rsidP="000956CF">
            <w:pPr>
              <w:spacing w:before="60"/>
              <w:ind w:left="1440"/>
            </w:pPr>
            <w:r>
              <w:t>Applicable Minnesota State Rule Reference</w:t>
            </w:r>
            <w:r w:rsidR="008F350D">
              <w:t>:</w:t>
            </w:r>
          </w:p>
        </w:tc>
        <w:tc>
          <w:tcPr>
            <w:tcW w:w="4950" w:type="dxa"/>
            <w:tcBorders>
              <w:top w:val="single" w:sz="6" w:space="0" w:color="auto"/>
              <w:bottom w:val="single" w:sz="6" w:space="0" w:color="auto"/>
            </w:tcBorders>
          </w:tcPr>
          <w:p w14:paraId="1ADF39DA" w14:textId="5505AB7C" w:rsidR="000353E3" w:rsidRDefault="000353E3" w:rsidP="000956CF">
            <w:pPr>
              <w:spacing w:before="60"/>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353E3" w14:paraId="40BE3126" w14:textId="77777777" w:rsidTr="008F350D">
        <w:trPr>
          <w:cantSplit/>
        </w:trPr>
        <w:tc>
          <w:tcPr>
            <w:tcW w:w="5220" w:type="dxa"/>
          </w:tcPr>
          <w:p w14:paraId="2378A476" w14:textId="77777777" w:rsidR="000353E3" w:rsidRDefault="000353E3" w:rsidP="000956CF">
            <w:pPr>
              <w:spacing w:before="60"/>
              <w:ind w:left="1440"/>
            </w:pPr>
            <w:r>
              <w:t>Has this Source Been Permitted Previously?</w:t>
            </w:r>
          </w:p>
        </w:tc>
        <w:tc>
          <w:tcPr>
            <w:tcW w:w="4968" w:type="dxa"/>
            <w:gridSpan w:val="2"/>
          </w:tcPr>
          <w:p w14:paraId="664A0567" w14:textId="77777777" w:rsidR="000353E3" w:rsidRDefault="000353E3" w:rsidP="000956CF">
            <w:pPr>
              <w:spacing w:before="60"/>
            </w:pPr>
          </w:p>
        </w:tc>
      </w:tr>
      <w:tr w:rsidR="000353E3" w14:paraId="418239C8" w14:textId="77777777" w:rsidTr="008F350D">
        <w:trPr>
          <w:cantSplit/>
        </w:trPr>
        <w:tc>
          <w:tcPr>
            <w:tcW w:w="5220" w:type="dxa"/>
          </w:tcPr>
          <w:p w14:paraId="5B70502D" w14:textId="1AED42FB" w:rsidR="000353E3" w:rsidRDefault="000353E3" w:rsidP="000956CF">
            <w:pPr>
              <w:spacing w:before="60"/>
              <w:ind w:left="1440"/>
            </w:pPr>
            <w:r>
              <w:rPr>
                <w:rFonts w:ascii="Wingdings" w:hAnsi="Wingdings"/>
              </w:rPr>
              <w:fldChar w:fldCharType="begin">
                <w:ffData>
                  <w:name w:val="Check5"/>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N</w:t>
            </w:r>
            <w:r w:rsidR="000956CF">
              <w:t>o</w:t>
            </w:r>
          </w:p>
        </w:tc>
        <w:tc>
          <w:tcPr>
            <w:tcW w:w="4968" w:type="dxa"/>
            <w:gridSpan w:val="2"/>
          </w:tcPr>
          <w:p w14:paraId="7EC0B239" w14:textId="77777777" w:rsidR="000353E3" w:rsidRDefault="000353E3" w:rsidP="000956CF">
            <w:pPr>
              <w:spacing w:before="60"/>
            </w:pPr>
          </w:p>
        </w:tc>
      </w:tr>
      <w:tr w:rsidR="000353E3" w14:paraId="3579A955" w14:textId="77777777" w:rsidTr="008F350D">
        <w:trPr>
          <w:cantSplit/>
        </w:trPr>
        <w:tc>
          <w:tcPr>
            <w:tcW w:w="5220" w:type="dxa"/>
          </w:tcPr>
          <w:p w14:paraId="3BEF77E9" w14:textId="208D3E58" w:rsidR="000353E3" w:rsidRDefault="000353E3" w:rsidP="000956CF">
            <w:pPr>
              <w:spacing w:before="60"/>
              <w:ind w:left="1440"/>
            </w:pPr>
            <w:r>
              <w:rPr>
                <w:rFonts w:ascii="Wingdings" w:hAnsi="Wingdings"/>
              </w:rPr>
              <w:fldChar w:fldCharType="begin">
                <w:ffData>
                  <w:name w:val="Check6"/>
                  <w:enabled/>
                  <w:calcOnExit w:val="0"/>
                  <w:checkBox>
                    <w:sizeAuto/>
                    <w:default w:val="0"/>
                  </w:checkBox>
                </w:ffData>
              </w:fldChar>
            </w:r>
            <w:bookmarkStart w:id="5" w:name="Check6"/>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bookmarkEnd w:id="5"/>
            <w:r>
              <w:tab/>
              <w:t>Y</w:t>
            </w:r>
            <w:r w:rsidR="000956CF">
              <w:t>es</w:t>
            </w:r>
            <w:r>
              <w:t xml:space="preserve">, list Air </w:t>
            </w:r>
            <w:r w:rsidR="000956CF">
              <w:t>Quality</w:t>
            </w:r>
            <w:r>
              <w:t xml:space="preserve"> Permit Number</w:t>
            </w:r>
            <w:r w:rsidR="008F350D">
              <w:t>:</w:t>
            </w:r>
          </w:p>
        </w:tc>
        <w:tc>
          <w:tcPr>
            <w:tcW w:w="4968" w:type="dxa"/>
            <w:gridSpan w:val="2"/>
            <w:tcBorders>
              <w:bottom w:val="single" w:sz="6" w:space="0" w:color="auto"/>
            </w:tcBorders>
          </w:tcPr>
          <w:p w14:paraId="6CD7FFB5" w14:textId="77777777" w:rsidR="000353E3" w:rsidRDefault="000353E3" w:rsidP="000956CF">
            <w:pPr>
              <w:spacing w:before="60"/>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01EFE3DE" w14:textId="12E12DB9" w:rsidR="000353E3" w:rsidRDefault="000353E3" w:rsidP="00D53054">
      <w:pPr>
        <w:spacing w:before="120"/>
        <w:ind w:left="1440" w:hanging="72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2E786C">
        <w:rPr>
          <w:rFonts w:cs="Arial"/>
          <w:szCs w:val="18"/>
        </w:rPr>
      </w:r>
      <w:r w:rsidR="002E786C">
        <w:rPr>
          <w:rFonts w:cs="Arial"/>
          <w:szCs w:val="18"/>
        </w:rPr>
        <w:fldChar w:fldCharType="separate"/>
      </w:r>
      <w:r w:rsidRPr="00E66E3D">
        <w:rPr>
          <w:rFonts w:cs="Arial"/>
          <w:szCs w:val="18"/>
        </w:rPr>
        <w:fldChar w:fldCharType="end"/>
      </w:r>
      <w:r>
        <w:rPr>
          <w:rFonts w:cs="Arial"/>
          <w:szCs w:val="18"/>
        </w:rPr>
        <w:tab/>
        <w:t>My facility has one of more emission unit(s) subject to NESHAP requirements.</w:t>
      </w:r>
      <w:r w:rsidR="000956CF">
        <w:rPr>
          <w:rFonts w:cs="Arial"/>
          <w:szCs w:val="18"/>
        </w:rPr>
        <w:t xml:space="preserve"> Provide the </w:t>
      </w:r>
      <w:r w:rsidR="00D53054">
        <w:rPr>
          <w:rFonts w:cs="Arial"/>
          <w:szCs w:val="18"/>
        </w:rPr>
        <w:t>information requested below for each unit subject to a NESHAP. Attach additional pages as necessary to identify all units.</w:t>
      </w:r>
    </w:p>
    <w:tbl>
      <w:tblPr>
        <w:tblW w:w="0" w:type="auto"/>
        <w:tblInd w:w="712" w:type="dxa"/>
        <w:tblLayout w:type="fixed"/>
        <w:tblLook w:val="0000" w:firstRow="0" w:lastRow="0" w:firstColumn="0" w:lastColumn="0" w:noHBand="0" w:noVBand="0"/>
      </w:tblPr>
      <w:tblGrid>
        <w:gridCol w:w="4508"/>
        <w:gridCol w:w="18"/>
        <w:gridCol w:w="1512"/>
        <w:gridCol w:w="3438"/>
      </w:tblGrid>
      <w:tr w:rsidR="000956CF" w14:paraId="67EC07CC" w14:textId="77777777" w:rsidTr="000956CF">
        <w:trPr>
          <w:cantSplit/>
        </w:trPr>
        <w:tc>
          <w:tcPr>
            <w:tcW w:w="4526" w:type="dxa"/>
            <w:gridSpan w:val="2"/>
          </w:tcPr>
          <w:p w14:paraId="20FD586F" w14:textId="749CBA2D" w:rsidR="000956CF" w:rsidRDefault="000956CF" w:rsidP="000956CF">
            <w:pPr>
              <w:spacing w:before="60"/>
              <w:ind w:left="720"/>
            </w:pPr>
            <w:r>
              <w:t>Describe Emission Equipment</w:t>
            </w:r>
            <w:r w:rsidR="008F350D">
              <w:t>:</w:t>
            </w:r>
          </w:p>
        </w:tc>
        <w:tc>
          <w:tcPr>
            <w:tcW w:w="4950" w:type="dxa"/>
            <w:gridSpan w:val="2"/>
            <w:tcBorders>
              <w:bottom w:val="single" w:sz="6" w:space="0" w:color="auto"/>
            </w:tcBorders>
          </w:tcPr>
          <w:p w14:paraId="32364B1B" w14:textId="77777777" w:rsidR="000956CF" w:rsidRDefault="000956CF" w:rsidP="000956CF">
            <w:pPr>
              <w:spacing w:before="60"/>
            </w:pP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956CF" w14:paraId="617904C7" w14:textId="77777777" w:rsidTr="000956CF">
        <w:trPr>
          <w:cantSplit/>
        </w:trPr>
        <w:tc>
          <w:tcPr>
            <w:tcW w:w="4526" w:type="dxa"/>
            <w:gridSpan w:val="2"/>
          </w:tcPr>
          <w:p w14:paraId="64F417C4" w14:textId="3B9F5353" w:rsidR="000956CF" w:rsidRDefault="000956CF" w:rsidP="000956CF">
            <w:pPr>
              <w:spacing w:before="60"/>
              <w:ind w:left="720"/>
            </w:pPr>
            <w:r>
              <w:t>Emission Unit Number</w:t>
            </w:r>
            <w:r w:rsidR="008F350D">
              <w:t>:</w:t>
            </w:r>
          </w:p>
        </w:tc>
        <w:tc>
          <w:tcPr>
            <w:tcW w:w="4950" w:type="dxa"/>
            <w:gridSpan w:val="2"/>
            <w:tcBorders>
              <w:top w:val="single" w:sz="6" w:space="0" w:color="auto"/>
              <w:bottom w:val="single" w:sz="6" w:space="0" w:color="auto"/>
            </w:tcBorders>
          </w:tcPr>
          <w:p w14:paraId="0340A14F" w14:textId="77777777" w:rsidR="000956CF" w:rsidRDefault="000956CF" w:rsidP="000956CF">
            <w:pPr>
              <w:spacing w:before="60"/>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956CF" w14:paraId="6B24F949" w14:textId="77777777" w:rsidTr="000956CF">
        <w:trPr>
          <w:cantSplit/>
        </w:trPr>
        <w:tc>
          <w:tcPr>
            <w:tcW w:w="4526" w:type="dxa"/>
            <w:gridSpan w:val="2"/>
          </w:tcPr>
          <w:p w14:paraId="7AB91F28" w14:textId="6A4C5E1B" w:rsidR="000956CF" w:rsidRDefault="000956CF" w:rsidP="000956CF">
            <w:pPr>
              <w:spacing w:before="60"/>
              <w:ind w:left="720"/>
            </w:pPr>
            <w:r>
              <w:t>Stack/Vent Number</w:t>
            </w:r>
            <w:r w:rsidR="008F350D">
              <w:t>:</w:t>
            </w:r>
          </w:p>
        </w:tc>
        <w:tc>
          <w:tcPr>
            <w:tcW w:w="4950" w:type="dxa"/>
            <w:gridSpan w:val="2"/>
            <w:tcBorders>
              <w:top w:val="single" w:sz="6" w:space="0" w:color="auto"/>
              <w:bottom w:val="single" w:sz="6" w:space="0" w:color="auto"/>
            </w:tcBorders>
          </w:tcPr>
          <w:p w14:paraId="2AED42B6" w14:textId="77777777" w:rsidR="000956CF" w:rsidRDefault="000956CF" w:rsidP="000956CF">
            <w:pPr>
              <w:spacing w:before="60"/>
            </w:pP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956CF" w14:paraId="4ACE199E" w14:textId="77777777" w:rsidTr="00092CD1">
        <w:trPr>
          <w:cantSplit/>
        </w:trPr>
        <w:tc>
          <w:tcPr>
            <w:tcW w:w="4526" w:type="dxa"/>
            <w:gridSpan w:val="2"/>
          </w:tcPr>
          <w:p w14:paraId="047C5611" w14:textId="0EC3328A" w:rsidR="000956CF" w:rsidRDefault="000956CF" w:rsidP="000956CF">
            <w:pPr>
              <w:spacing w:before="60"/>
              <w:ind w:left="720"/>
            </w:pPr>
            <w:r>
              <w:t>Date of Original Equipment Installation</w:t>
            </w:r>
            <w:r w:rsidR="008F350D">
              <w:t>:</w:t>
            </w:r>
          </w:p>
        </w:tc>
        <w:tc>
          <w:tcPr>
            <w:tcW w:w="1512" w:type="dxa"/>
            <w:tcBorders>
              <w:bottom w:val="single" w:sz="6" w:space="0" w:color="auto"/>
            </w:tcBorders>
          </w:tcPr>
          <w:p w14:paraId="30FE770F" w14:textId="48F8D6C9" w:rsidR="000956CF" w:rsidRDefault="00092CD1" w:rsidP="000956CF">
            <w:pPr>
              <w:spacing w:before="60"/>
            </w:pPr>
            <w:r>
              <w:fldChar w:fldCharType="begin">
                <w:ffData>
                  <w:name w:val="Text9"/>
                  <w:enabled/>
                  <w:calcOnExit w:val="0"/>
                  <w:textInput>
                    <w:type w:val="date"/>
                    <w:format w:val="M/d/yyyy"/>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38" w:type="dxa"/>
            <w:tcBorders>
              <w:top w:val="single" w:sz="6" w:space="0" w:color="auto"/>
            </w:tcBorders>
          </w:tcPr>
          <w:p w14:paraId="2D2A4CB9" w14:textId="72A074D3" w:rsidR="000956CF" w:rsidRDefault="000956CF" w:rsidP="00092CD1">
            <w:pPr>
              <w:spacing w:before="60"/>
            </w:pPr>
            <w:r>
              <w:t>(</w:t>
            </w:r>
            <w:r w:rsidR="00092CD1">
              <w:t>mm/dd/yyyy</w:t>
            </w:r>
            <w:r>
              <w:t>)</w:t>
            </w:r>
          </w:p>
        </w:tc>
      </w:tr>
      <w:tr w:rsidR="000956CF" w14:paraId="0897ECD9" w14:textId="77777777" w:rsidTr="000956CF">
        <w:trPr>
          <w:cantSplit/>
        </w:trPr>
        <w:tc>
          <w:tcPr>
            <w:tcW w:w="4526" w:type="dxa"/>
            <w:gridSpan w:val="2"/>
          </w:tcPr>
          <w:p w14:paraId="5FB99604" w14:textId="71768DDB" w:rsidR="000956CF" w:rsidRDefault="000956CF" w:rsidP="000956CF">
            <w:pPr>
              <w:spacing w:before="60"/>
              <w:ind w:left="720"/>
            </w:pPr>
            <w:r>
              <w:t>Applicable 40 CFR pt. 61 subpart(s)</w:t>
            </w:r>
            <w:r w:rsidR="008F350D">
              <w:t>:</w:t>
            </w:r>
          </w:p>
        </w:tc>
        <w:tc>
          <w:tcPr>
            <w:tcW w:w="4950" w:type="dxa"/>
            <w:gridSpan w:val="2"/>
            <w:tcBorders>
              <w:bottom w:val="single" w:sz="6" w:space="0" w:color="auto"/>
            </w:tcBorders>
          </w:tcPr>
          <w:p w14:paraId="6DBD0C90" w14:textId="77777777" w:rsidR="000956CF" w:rsidRDefault="000956CF" w:rsidP="000956CF">
            <w:pPr>
              <w:spacing w:before="60"/>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956CF" w14:paraId="5CC98806" w14:textId="77777777" w:rsidTr="000956CF">
        <w:trPr>
          <w:cantSplit/>
        </w:trPr>
        <w:tc>
          <w:tcPr>
            <w:tcW w:w="4526" w:type="dxa"/>
            <w:gridSpan w:val="2"/>
          </w:tcPr>
          <w:p w14:paraId="4765F01D" w14:textId="6C2CED76" w:rsidR="000956CF" w:rsidRDefault="000956CF" w:rsidP="000956CF">
            <w:pPr>
              <w:spacing w:before="60"/>
              <w:ind w:left="720"/>
            </w:pPr>
            <w:r>
              <w:t>Applicable Minnesota State Rule Reference</w:t>
            </w:r>
            <w:r w:rsidR="008F350D">
              <w:t>:</w:t>
            </w:r>
          </w:p>
        </w:tc>
        <w:tc>
          <w:tcPr>
            <w:tcW w:w="4950" w:type="dxa"/>
            <w:gridSpan w:val="2"/>
            <w:tcBorders>
              <w:bottom w:val="single" w:sz="6" w:space="0" w:color="auto"/>
            </w:tcBorders>
          </w:tcPr>
          <w:p w14:paraId="2CB9539D" w14:textId="77777777" w:rsidR="000956CF" w:rsidRDefault="000956CF" w:rsidP="000956CF">
            <w:pPr>
              <w:spacing w:before="60"/>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956CF" w14:paraId="1C7C8362" w14:textId="77777777" w:rsidTr="000956CF">
        <w:trPr>
          <w:cantSplit/>
        </w:trPr>
        <w:tc>
          <w:tcPr>
            <w:tcW w:w="4508" w:type="dxa"/>
          </w:tcPr>
          <w:p w14:paraId="3A742DCA" w14:textId="77777777" w:rsidR="000956CF" w:rsidRDefault="000956CF" w:rsidP="000956CF">
            <w:pPr>
              <w:spacing w:before="60"/>
              <w:ind w:left="720"/>
            </w:pPr>
            <w:r>
              <w:t>Has this Unit Been Permitted Previously?</w:t>
            </w:r>
          </w:p>
        </w:tc>
        <w:tc>
          <w:tcPr>
            <w:tcW w:w="4968" w:type="dxa"/>
            <w:gridSpan w:val="3"/>
            <w:tcBorders>
              <w:top w:val="single" w:sz="6" w:space="0" w:color="auto"/>
            </w:tcBorders>
          </w:tcPr>
          <w:p w14:paraId="160D6F88" w14:textId="77777777" w:rsidR="000956CF" w:rsidRDefault="000956CF" w:rsidP="000956CF">
            <w:pPr>
              <w:spacing w:before="60"/>
            </w:pPr>
          </w:p>
        </w:tc>
      </w:tr>
      <w:tr w:rsidR="000956CF" w14:paraId="0770CD6F" w14:textId="77777777" w:rsidTr="000956CF">
        <w:trPr>
          <w:cantSplit/>
        </w:trPr>
        <w:tc>
          <w:tcPr>
            <w:tcW w:w="4508" w:type="dxa"/>
          </w:tcPr>
          <w:p w14:paraId="6FC90B4F" w14:textId="379C82F9" w:rsidR="000956CF" w:rsidRDefault="000956CF" w:rsidP="000956CF">
            <w:pPr>
              <w:spacing w:before="60"/>
              <w:ind w:left="720"/>
            </w:pPr>
            <w:r>
              <w:rPr>
                <w:rFonts w:ascii="Wingdings" w:hAnsi="Wingdings"/>
              </w:rPr>
              <w:fldChar w:fldCharType="begin">
                <w:ffData>
                  <w:name w:val="Check8"/>
                  <w:enabled/>
                  <w:calcOnExit w:val="0"/>
                  <w:checkBox>
                    <w:sizeAuto/>
                    <w:default w:val="0"/>
                  </w:checkBox>
                </w:ffData>
              </w:fldChar>
            </w:r>
            <w:bookmarkStart w:id="13" w:name="Check8"/>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bookmarkEnd w:id="13"/>
            <w:r>
              <w:tab/>
              <w:t>No</w:t>
            </w:r>
          </w:p>
        </w:tc>
        <w:tc>
          <w:tcPr>
            <w:tcW w:w="4968" w:type="dxa"/>
            <w:gridSpan w:val="3"/>
          </w:tcPr>
          <w:p w14:paraId="0EC3C532" w14:textId="77777777" w:rsidR="000956CF" w:rsidRDefault="000956CF" w:rsidP="000956CF">
            <w:pPr>
              <w:spacing w:before="60"/>
            </w:pPr>
          </w:p>
        </w:tc>
      </w:tr>
      <w:tr w:rsidR="000956CF" w14:paraId="0B8A4601" w14:textId="77777777" w:rsidTr="000956CF">
        <w:trPr>
          <w:cantSplit/>
        </w:trPr>
        <w:tc>
          <w:tcPr>
            <w:tcW w:w="4508" w:type="dxa"/>
          </w:tcPr>
          <w:p w14:paraId="0D85CCA1" w14:textId="659D68FE" w:rsidR="000956CF" w:rsidRDefault="000956CF" w:rsidP="000956CF">
            <w:pPr>
              <w:spacing w:before="60"/>
              <w:ind w:left="720"/>
            </w:pPr>
            <w:r>
              <w:rPr>
                <w:rFonts w:ascii="Wingdings" w:hAnsi="Wingdings"/>
              </w:rPr>
              <w:fldChar w:fldCharType="begin">
                <w:ffData>
                  <w:name w:val="Check9"/>
                  <w:enabled/>
                  <w:calcOnExit w:val="0"/>
                  <w:checkBox>
                    <w:sizeAuto/>
                    <w:default w:val="0"/>
                  </w:checkBox>
                </w:ffData>
              </w:fldChar>
            </w:r>
            <w:bookmarkStart w:id="14" w:name="Check9"/>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bookmarkEnd w:id="14"/>
            <w:r>
              <w:tab/>
              <w:t>Yes, list Air Quality Permit Number</w:t>
            </w:r>
            <w:r w:rsidR="008F350D">
              <w:t>:</w:t>
            </w:r>
          </w:p>
        </w:tc>
        <w:tc>
          <w:tcPr>
            <w:tcW w:w="4968" w:type="dxa"/>
            <w:gridSpan w:val="3"/>
            <w:tcBorders>
              <w:bottom w:val="single" w:sz="6" w:space="0" w:color="auto"/>
            </w:tcBorders>
          </w:tcPr>
          <w:p w14:paraId="610803E5" w14:textId="77777777" w:rsidR="000956CF" w:rsidRDefault="000956CF" w:rsidP="000956CF">
            <w:pPr>
              <w:spacing w:before="60"/>
            </w:pPr>
            <w:r>
              <w:fldChar w:fldCharType="begin">
                <w:ffData>
                  <w:name w:val="Text12"/>
                  <w:enabled/>
                  <w:calcOnExit w:val="0"/>
                  <w:textInput/>
                </w:ffData>
              </w:fldChar>
            </w:r>
            <w:bookmarkStart w:id="1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0956CF" w14:paraId="1D59069E" w14:textId="77777777" w:rsidTr="000956CF">
        <w:trPr>
          <w:cantSplit/>
        </w:trPr>
        <w:tc>
          <w:tcPr>
            <w:tcW w:w="4508" w:type="dxa"/>
          </w:tcPr>
          <w:p w14:paraId="6A7A2CA2" w14:textId="77777777" w:rsidR="000956CF" w:rsidRPr="000956CF" w:rsidRDefault="000956CF" w:rsidP="006454B6">
            <w:pPr>
              <w:spacing w:before="60"/>
              <w:ind w:left="720"/>
              <w:rPr>
                <w:rFonts w:cs="Arial"/>
              </w:rPr>
            </w:pPr>
          </w:p>
        </w:tc>
        <w:tc>
          <w:tcPr>
            <w:tcW w:w="4968" w:type="dxa"/>
            <w:gridSpan w:val="3"/>
            <w:tcBorders>
              <w:top w:val="single" w:sz="6" w:space="0" w:color="auto"/>
            </w:tcBorders>
          </w:tcPr>
          <w:p w14:paraId="6C0F2DB2" w14:textId="77777777" w:rsidR="000956CF" w:rsidRDefault="000956CF" w:rsidP="006454B6">
            <w:pPr>
              <w:spacing w:before="60"/>
            </w:pPr>
          </w:p>
        </w:tc>
      </w:tr>
    </w:tbl>
    <w:p w14:paraId="393AB1D0" w14:textId="77777777" w:rsidR="00D53054" w:rsidRDefault="00D53054">
      <w:r>
        <w:br w:type="page"/>
      </w:r>
    </w:p>
    <w:tbl>
      <w:tblPr>
        <w:tblW w:w="0" w:type="auto"/>
        <w:tblInd w:w="712" w:type="dxa"/>
        <w:tblLayout w:type="fixed"/>
        <w:tblLook w:val="0000" w:firstRow="0" w:lastRow="0" w:firstColumn="0" w:lastColumn="0" w:noHBand="0" w:noVBand="0"/>
      </w:tblPr>
      <w:tblGrid>
        <w:gridCol w:w="4508"/>
        <w:gridCol w:w="1530"/>
        <w:gridCol w:w="3438"/>
      </w:tblGrid>
      <w:tr w:rsidR="000956CF" w14:paraId="170D913A" w14:textId="77777777" w:rsidTr="000956CF">
        <w:trPr>
          <w:cantSplit/>
        </w:trPr>
        <w:tc>
          <w:tcPr>
            <w:tcW w:w="4508" w:type="dxa"/>
          </w:tcPr>
          <w:p w14:paraId="6F9B4DB2" w14:textId="668202C7" w:rsidR="000956CF" w:rsidRPr="000956CF" w:rsidRDefault="000956CF" w:rsidP="006454B6">
            <w:pPr>
              <w:spacing w:before="60"/>
              <w:ind w:left="720"/>
              <w:rPr>
                <w:rFonts w:cs="Arial"/>
              </w:rPr>
            </w:pPr>
            <w:r w:rsidRPr="000956CF">
              <w:rPr>
                <w:rFonts w:cs="Arial"/>
              </w:rPr>
              <w:lastRenderedPageBreak/>
              <w:t>Describe Emission Equipment</w:t>
            </w:r>
            <w:r w:rsidR="008F350D">
              <w:rPr>
                <w:rFonts w:cs="Arial"/>
              </w:rPr>
              <w:t>:</w:t>
            </w:r>
          </w:p>
        </w:tc>
        <w:tc>
          <w:tcPr>
            <w:tcW w:w="4968" w:type="dxa"/>
            <w:gridSpan w:val="2"/>
            <w:tcBorders>
              <w:bottom w:val="single" w:sz="6" w:space="0" w:color="auto"/>
            </w:tcBorders>
          </w:tcPr>
          <w:p w14:paraId="3400A02C" w14:textId="77777777" w:rsidR="000956CF" w:rsidRDefault="000956CF" w:rsidP="006454B6">
            <w:pPr>
              <w:spacing w:before="60"/>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0956CF" w14:paraId="5DE46B2C" w14:textId="77777777" w:rsidTr="000956CF">
        <w:trPr>
          <w:cantSplit/>
        </w:trPr>
        <w:tc>
          <w:tcPr>
            <w:tcW w:w="4508" w:type="dxa"/>
          </w:tcPr>
          <w:p w14:paraId="7E891E5B" w14:textId="24B18501" w:rsidR="000956CF" w:rsidRPr="000956CF" w:rsidRDefault="000956CF" w:rsidP="006454B6">
            <w:pPr>
              <w:spacing w:before="60"/>
              <w:ind w:left="720"/>
              <w:rPr>
                <w:rFonts w:cs="Arial"/>
              </w:rPr>
            </w:pPr>
            <w:r w:rsidRPr="000956CF">
              <w:rPr>
                <w:rFonts w:cs="Arial"/>
              </w:rPr>
              <w:t>Emission Unit Number</w:t>
            </w:r>
            <w:r w:rsidR="008F350D">
              <w:rPr>
                <w:rFonts w:cs="Arial"/>
              </w:rPr>
              <w:t>:</w:t>
            </w:r>
          </w:p>
        </w:tc>
        <w:tc>
          <w:tcPr>
            <w:tcW w:w="4968" w:type="dxa"/>
            <w:gridSpan w:val="2"/>
            <w:tcBorders>
              <w:bottom w:val="single" w:sz="6" w:space="0" w:color="auto"/>
            </w:tcBorders>
          </w:tcPr>
          <w:p w14:paraId="6D5E836A" w14:textId="77777777" w:rsidR="000956CF" w:rsidRDefault="000956CF" w:rsidP="006454B6">
            <w:pPr>
              <w:spacing w:before="6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r w:rsidR="000956CF" w14:paraId="722D6EB5" w14:textId="77777777" w:rsidTr="000956CF">
        <w:trPr>
          <w:cantSplit/>
        </w:trPr>
        <w:tc>
          <w:tcPr>
            <w:tcW w:w="4508" w:type="dxa"/>
          </w:tcPr>
          <w:p w14:paraId="1EF065F5" w14:textId="494842BE" w:rsidR="000956CF" w:rsidRPr="000956CF" w:rsidRDefault="000956CF" w:rsidP="006454B6">
            <w:pPr>
              <w:spacing w:before="60"/>
              <w:ind w:left="720"/>
              <w:rPr>
                <w:rFonts w:cs="Arial"/>
              </w:rPr>
            </w:pPr>
            <w:r w:rsidRPr="000956CF">
              <w:rPr>
                <w:rFonts w:cs="Arial"/>
              </w:rPr>
              <w:t>Stack/Vent Number</w:t>
            </w:r>
            <w:r w:rsidR="008F350D">
              <w:rPr>
                <w:rFonts w:cs="Arial"/>
              </w:rPr>
              <w:t>:</w:t>
            </w:r>
          </w:p>
        </w:tc>
        <w:tc>
          <w:tcPr>
            <w:tcW w:w="4968" w:type="dxa"/>
            <w:gridSpan w:val="2"/>
            <w:tcBorders>
              <w:bottom w:val="single" w:sz="6" w:space="0" w:color="auto"/>
            </w:tcBorders>
          </w:tcPr>
          <w:p w14:paraId="07841BDC" w14:textId="77777777" w:rsidR="000956CF" w:rsidRDefault="000956CF" w:rsidP="006454B6">
            <w:pPr>
              <w:spacing w:before="60"/>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0956CF" w14:paraId="05FDDC31" w14:textId="77777777" w:rsidTr="00092CD1">
        <w:trPr>
          <w:cantSplit/>
        </w:trPr>
        <w:tc>
          <w:tcPr>
            <w:tcW w:w="4508" w:type="dxa"/>
          </w:tcPr>
          <w:p w14:paraId="53FD00E7" w14:textId="74354285" w:rsidR="000956CF" w:rsidRDefault="000956CF" w:rsidP="006454B6">
            <w:pPr>
              <w:spacing w:before="60"/>
              <w:ind w:left="720"/>
            </w:pPr>
            <w:r>
              <w:t>Date of Original Equipment Installation</w:t>
            </w:r>
            <w:r w:rsidR="008F350D">
              <w:t>:</w:t>
            </w:r>
          </w:p>
        </w:tc>
        <w:tc>
          <w:tcPr>
            <w:tcW w:w="1530" w:type="dxa"/>
            <w:tcBorders>
              <w:bottom w:val="single" w:sz="6" w:space="0" w:color="auto"/>
            </w:tcBorders>
          </w:tcPr>
          <w:p w14:paraId="2C186E2B" w14:textId="3542642F" w:rsidR="000956CF" w:rsidRDefault="00092CD1" w:rsidP="006454B6">
            <w:pPr>
              <w:spacing w:before="60"/>
            </w:pPr>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8" w:type="dxa"/>
            <w:tcBorders>
              <w:top w:val="single" w:sz="6" w:space="0" w:color="auto"/>
            </w:tcBorders>
          </w:tcPr>
          <w:p w14:paraId="40472FB4" w14:textId="02B852E4" w:rsidR="000956CF" w:rsidRDefault="00092CD1" w:rsidP="00092CD1">
            <w:pPr>
              <w:spacing w:before="60"/>
            </w:pPr>
            <w:r>
              <w:t>(mm/dd/yyyy)</w:t>
            </w:r>
          </w:p>
        </w:tc>
      </w:tr>
      <w:tr w:rsidR="000956CF" w14:paraId="1CAFD7A9" w14:textId="77777777" w:rsidTr="00CF71BC">
        <w:trPr>
          <w:cantSplit/>
        </w:trPr>
        <w:tc>
          <w:tcPr>
            <w:tcW w:w="4508" w:type="dxa"/>
          </w:tcPr>
          <w:p w14:paraId="76F5086F" w14:textId="3A45DDCE" w:rsidR="000956CF" w:rsidRDefault="000956CF" w:rsidP="006454B6">
            <w:pPr>
              <w:spacing w:before="60"/>
              <w:ind w:left="720"/>
            </w:pPr>
            <w:r>
              <w:t>Applicable 40 CFR pt. 61 subpart(s)</w:t>
            </w:r>
            <w:r w:rsidR="008F350D">
              <w:t>:</w:t>
            </w:r>
          </w:p>
        </w:tc>
        <w:tc>
          <w:tcPr>
            <w:tcW w:w="4968" w:type="dxa"/>
            <w:gridSpan w:val="2"/>
            <w:tcBorders>
              <w:bottom w:val="single" w:sz="6" w:space="0" w:color="auto"/>
            </w:tcBorders>
          </w:tcPr>
          <w:p w14:paraId="315172DA" w14:textId="77777777" w:rsidR="000956CF" w:rsidRDefault="000956CF" w:rsidP="006454B6">
            <w:pPr>
              <w:spacing w:before="6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56CF" w14:paraId="43C52F83" w14:textId="77777777" w:rsidTr="00CF71BC">
        <w:trPr>
          <w:cantSplit/>
        </w:trPr>
        <w:tc>
          <w:tcPr>
            <w:tcW w:w="4508" w:type="dxa"/>
          </w:tcPr>
          <w:p w14:paraId="20F1264B" w14:textId="255AFA7C" w:rsidR="000956CF" w:rsidRDefault="000956CF" w:rsidP="006454B6">
            <w:pPr>
              <w:spacing w:before="60"/>
              <w:ind w:left="720"/>
            </w:pPr>
            <w:r>
              <w:t>Applicable Minnesota State Rule Reference</w:t>
            </w:r>
            <w:r w:rsidR="008F350D">
              <w:t>:</w:t>
            </w:r>
          </w:p>
        </w:tc>
        <w:tc>
          <w:tcPr>
            <w:tcW w:w="4968" w:type="dxa"/>
            <w:gridSpan w:val="2"/>
            <w:tcBorders>
              <w:bottom w:val="single" w:sz="6" w:space="0" w:color="auto"/>
            </w:tcBorders>
          </w:tcPr>
          <w:p w14:paraId="5E56D20D" w14:textId="77777777" w:rsidR="000956CF" w:rsidRDefault="000956CF" w:rsidP="006454B6">
            <w:pPr>
              <w:spacing w:before="6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56CF" w14:paraId="459B8015" w14:textId="77777777" w:rsidTr="000956CF">
        <w:trPr>
          <w:cantSplit/>
        </w:trPr>
        <w:tc>
          <w:tcPr>
            <w:tcW w:w="4508" w:type="dxa"/>
          </w:tcPr>
          <w:p w14:paraId="7EBC98EA" w14:textId="77777777" w:rsidR="000956CF" w:rsidRDefault="000956CF" w:rsidP="006454B6">
            <w:pPr>
              <w:spacing w:before="60"/>
              <w:ind w:left="720"/>
            </w:pPr>
            <w:r>
              <w:t>Has this Unit Been Permitted Previously?</w:t>
            </w:r>
          </w:p>
        </w:tc>
        <w:tc>
          <w:tcPr>
            <w:tcW w:w="4968" w:type="dxa"/>
            <w:gridSpan w:val="2"/>
            <w:tcBorders>
              <w:top w:val="single" w:sz="6" w:space="0" w:color="auto"/>
            </w:tcBorders>
          </w:tcPr>
          <w:p w14:paraId="24435187" w14:textId="77777777" w:rsidR="000956CF" w:rsidRDefault="000956CF" w:rsidP="006454B6">
            <w:pPr>
              <w:spacing w:before="60"/>
            </w:pPr>
          </w:p>
        </w:tc>
      </w:tr>
      <w:tr w:rsidR="000956CF" w14:paraId="05CDD03A" w14:textId="77777777" w:rsidTr="00744B57">
        <w:trPr>
          <w:cantSplit/>
        </w:trPr>
        <w:tc>
          <w:tcPr>
            <w:tcW w:w="4508" w:type="dxa"/>
          </w:tcPr>
          <w:p w14:paraId="798D8FE0" w14:textId="77777777" w:rsidR="000956CF" w:rsidRDefault="000956CF" w:rsidP="006454B6">
            <w:pPr>
              <w:spacing w:before="60"/>
              <w:ind w:left="720"/>
            </w:pPr>
            <w:r>
              <w:rPr>
                <w:rFonts w:ascii="Wingdings" w:hAnsi="Wingdings"/>
              </w:rPr>
              <w:fldChar w:fldCharType="begin">
                <w:ffData>
                  <w:name w:val="Check8"/>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No</w:t>
            </w:r>
          </w:p>
        </w:tc>
        <w:tc>
          <w:tcPr>
            <w:tcW w:w="4968" w:type="dxa"/>
            <w:gridSpan w:val="2"/>
          </w:tcPr>
          <w:p w14:paraId="46D573F1" w14:textId="77777777" w:rsidR="000956CF" w:rsidRDefault="000956CF" w:rsidP="006454B6">
            <w:pPr>
              <w:spacing w:before="60"/>
            </w:pPr>
          </w:p>
        </w:tc>
      </w:tr>
      <w:tr w:rsidR="000956CF" w14:paraId="5D4EA3CF" w14:textId="77777777" w:rsidTr="00744B57">
        <w:trPr>
          <w:cantSplit/>
        </w:trPr>
        <w:tc>
          <w:tcPr>
            <w:tcW w:w="4508" w:type="dxa"/>
          </w:tcPr>
          <w:p w14:paraId="43B9F538" w14:textId="2E4827F0" w:rsidR="000956CF" w:rsidRDefault="000956CF" w:rsidP="006454B6">
            <w:pPr>
              <w:spacing w:before="60"/>
              <w:ind w:left="720"/>
            </w:pPr>
            <w:r>
              <w:rPr>
                <w:rFonts w:ascii="Wingdings" w:hAnsi="Wingdings"/>
              </w:rPr>
              <w:fldChar w:fldCharType="begin">
                <w:ffData>
                  <w:name w:val="Check9"/>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Yes, list Air Quality Permit Number</w:t>
            </w:r>
            <w:r w:rsidR="008F350D">
              <w:t>:</w:t>
            </w:r>
          </w:p>
        </w:tc>
        <w:tc>
          <w:tcPr>
            <w:tcW w:w="4968" w:type="dxa"/>
            <w:gridSpan w:val="2"/>
            <w:tcBorders>
              <w:bottom w:val="single" w:sz="2" w:space="0" w:color="auto"/>
            </w:tcBorders>
          </w:tcPr>
          <w:p w14:paraId="50014F5E" w14:textId="77777777" w:rsidR="000956CF" w:rsidRDefault="000956CF" w:rsidP="006454B6">
            <w:pPr>
              <w:spacing w:before="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56CF" w14:paraId="0B80F7EA" w14:textId="77777777" w:rsidTr="00744B57">
        <w:trPr>
          <w:cantSplit/>
        </w:trPr>
        <w:tc>
          <w:tcPr>
            <w:tcW w:w="4508" w:type="dxa"/>
          </w:tcPr>
          <w:p w14:paraId="1F3EA2F8" w14:textId="77777777" w:rsidR="000956CF" w:rsidRPr="000956CF" w:rsidRDefault="000956CF" w:rsidP="006454B6">
            <w:pPr>
              <w:spacing w:before="60"/>
              <w:ind w:left="720"/>
              <w:rPr>
                <w:rFonts w:ascii="Wingdings" w:hAnsi="Wingdings"/>
              </w:rPr>
            </w:pPr>
          </w:p>
        </w:tc>
        <w:tc>
          <w:tcPr>
            <w:tcW w:w="4968" w:type="dxa"/>
            <w:gridSpan w:val="2"/>
            <w:tcBorders>
              <w:top w:val="single" w:sz="2" w:space="0" w:color="auto"/>
            </w:tcBorders>
          </w:tcPr>
          <w:p w14:paraId="40FED6BD" w14:textId="77777777" w:rsidR="000956CF" w:rsidRDefault="000956CF" w:rsidP="006454B6">
            <w:pPr>
              <w:spacing w:before="60"/>
            </w:pPr>
          </w:p>
        </w:tc>
      </w:tr>
      <w:tr w:rsidR="000956CF" w14:paraId="5CC1E465" w14:textId="77777777" w:rsidTr="000956CF">
        <w:trPr>
          <w:cantSplit/>
        </w:trPr>
        <w:tc>
          <w:tcPr>
            <w:tcW w:w="4508" w:type="dxa"/>
          </w:tcPr>
          <w:p w14:paraId="6DB38B05" w14:textId="2130E134" w:rsidR="000956CF" w:rsidRPr="000956CF" w:rsidRDefault="000956CF" w:rsidP="006454B6">
            <w:pPr>
              <w:spacing w:before="60"/>
              <w:ind w:left="720"/>
              <w:rPr>
                <w:rFonts w:cs="Arial"/>
              </w:rPr>
            </w:pPr>
            <w:r w:rsidRPr="000956CF">
              <w:rPr>
                <w:rFonts w:cs="Arial"/>
              </w:rPr>
              <w:t>Describe Emission Equipment</w:t>
            </w:r>
            <w:r w:rsidR="008F350D">
              <w:rPr>
                <w:rFonts w:cs="Arial"/>
              </w:rPr>
              <w:t>:</w:t>
            </w:r>
          </w:p>
        </w:tc>
        <w:tc>
          <w:tcPr>
            <w:tcW w:w="4968" w:type="dxa"/>
            <w:gridSpan w:val="2"/>
            <w:tcBorders>
              <w:bottom w:val="single" w:sz="6" w:space="0" w:color="auto"/>
            </w:tcBorders>
          </w:tcPr>
          <w:p w14:paraId="1BE935CE" w14:textId="77777777" w:rsidR="000956CF" w:rsidRDefault="000956CF" w:rsidP="006454B6">
            <w:pPr>
              <w:spacing w:before="60"/>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0956CF" w14:paraId="6DF44A64" w14:textId="77777777" w:rsidTr="000956CF">
        <w:trPr>
          <w:cantSplit/>
        </w:trPr>
        <w:tc>
          <w:tcPr>
            <w:tcW w:w="4508" w:type="dxa"/>
          </w:tcPr>
          <w:p w14:paraId="1563D840" w14:textId="6B3C5883" w:rsidR="000956CF" w:rsidRPr="000956CF" w:rsidRDefault="000956CF" w:rsidP="006454B6">
            <w:pPr>
              <w:spacing w:before="60"/>
              <w:ind w:left="720"/>
              <w:rPr>
                <w:rFonts w:cs="Arial"/>
              </w:rPr>
            </w:pPr>
            <w:r w:rsidRPr="000956CF">
              <w:rPr>
                <w:rFonts w:cs="Arial"/>
              </w:rPr>
              <w:t>Emission Unit Number</w:t>
            </w:r>
            <w:r w:rsidR="008F350D">
              <w:rPr>
                <w:rFonts w:cs="Arial"/>
              </w:rPr>
              <w:t>:</w:t>
            </w:r>
          </w:p>
        </w:tc>
        <w:tc>
          <w:tcPr>
            <w:tcW w:w="4968" w:type="dxa"/>
            <w:gridSpan w:val="2"/>
            <w:tcBorders>
              <w:bottom w:val="single" w:sz="6" w:space="0" w:color="auto"/>
            </w:tcBorders>
          </w:tcPr>
          <w:p w14:paraId="326BD5C2" w14:textId="77777777" w:rsidR="000956CF" w:rsidRDefault="000956CF" w:rsidP="006454B6">
            <w:pPr>
              <w:spacing w:before="6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r w:rsidR="000956CF" w14:paraId="5D7FAE25" w14:textId="77777777" w:rsidTr="000956CF">
        <w:trPr>
          <w:cantSplit/>
        </w:trPr>
        <w:tc>
          <w:tcPr>
            <w:tcW w:w="4508" w:type="dxa"/>
          </w:tcPr>
          <w:p w14:paraId="4FD6D324" w14:textId="051C8484" w:rsidR="000956CF" w:rsidRPr="000956CF" w:rsidRDefault="000956CF" w:rsidP="006454B6">
            <w:pPr>
              <w:spacing w:before="60"/>
              <w:ind w:left="720"/>
              <w:rPr>
                <w:rFonts w:cs="Arial"/>
              </w:rPr>
            </w:pPr>
            <w:r w:rsidRPr="000956CF">
              <w:rPr>
                <w:rFonts w:cs="Arial"/>
              </w:rPr>
              <w:t>Stack/Vent Number</w:t>
            </w:r>
            <w:r w:rsidR="008F350D">
              <w:rPr>
                <w:rFonts w:cs="Arial"/>
              </w:rPr>
              <w:t>:</w:t>
            </w:r>
          </w:p>
        </w:tc>
        <w:tc>
          <w:tcPr>
            <w:tcW w:w="4968" w:type="dxa"/>
            <w:gridSpan w:val="2"/>
            <w:tcBorders>
              <w:bottom w:val="single" w:sz="6" w:space="0" w:color="auto"/>
            </w:tcBorders>
          </w:tcPr>
          <w:p w14:paraId="7F6EECCF" w14:textId="77777777" w:rsidR="000956CF" w:rsidRDefault="000956CF" w:rsidP="006454B6">
            <w:pPr>
              <w:spacing w:before="60"/>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0956CF" w14:paraId="43F20F5D" w14:textId="77777777" w:rsidTr="00092CD1">
        <w:trPr>
          <w:cantSplit/>
        </w:trPr>
        <w:tc>
          <w:tcPr>
            <w:tcW w:w="4508" w:type="dxa"/>
          </w:tcPr>
          <w:p w14:paraId="06489F7B" w14:textId="32147739" w:rsidR="000956CF" w:rsidRDefault="000956CF" w:rsidP="006454B6">
            <w:pPr>
              <w:spacing w:before="60"/>
              <w:ind w:left="720"/>
            </w:pPr>
            <w:r>
              <w:t>Date of Original Equipment Installation</w:t>
            </w:r>
            <w:r w:rsidR="008F350D">
              <w:t>:</w:t>
            </w:r>
          </w:p>
        </w:tc>
        <w:tc>
          <w:tcPr>
            <w:tcW w:w="1530" w:type="dxa"/>
            <w:tcBorders>
              <w:bottom w:val="single" w:sz="6" w:space="0" w:color="auto"/>
            </w:tcBorders>
          </w:tcPr>
          <w:p w14:paraId="2B1AE396" w14:textId="54FFC8A5" w:rsidR="000956CF" w:rsidRDefault="00092CD1" w:rsidP="006454B6">
            <w:pPr>
              <w:spacing w:before="60"/>
            </w:pPr>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8" w:type="dxa"/>
            <w:tcBorders>
              <w:top w:val="single" w:sz="6" w:space="0" w:color="auto"/>
            </w:tcBorders>
          </w:tcPr>
          <w:p w14:paraId="4199CA48" w14:textId="558F076C" w:rsidR="000956CF" w:rsidRDefault="00092CD1" w:rsidP="00092CD1">
            <w:pPr>
              <w:spacing w:before="60"/>
            </w:pPr>
            <w:r>
              <w:t>(mm/dd/yyyy)</w:t>
            </w:r>
          </w:p>
        </w:tc>
      </w:tr>
      <w:tr w:rsidR="000956CF" w14:paraId="4006BAED" w14:textId="77777777" w:rsidTr="00CF71BC">
        <w:trPr>
          <w:cantSplit/>
        </w:trPr>
        <w:tc>
          <w:tcPr>
            <w:tcW w:w="4508" w:type="dxa"/>
          </w:tcPr>
          <w:p w14:paraId="38442925" w14:textId="562E932F" w:rsidR="000956CF" w:rsidRDefault="000956CF" w:rsidP="006454B6">
            <w:pPr>
              <w:spacing w:before="60"/>
              <w:ind w:left="720"/>
            </w:pPr>
            <w:r>
              <w:t>Applicable 40 CFR pt. 61 subpart(s)</w:t>
            </w:r>
            <w:r w:rsidR="008F350D">
              <w:t>:</w:t>
            </w:r>
          </w:p>
        </w:tc>
        <w:tc>
          <w:tcPr>
            <w:tcW w:w="4968" w:type="dxa"/>
            <w:gridSpan w:val="2"/>
            <w:tcBorders>
              <w:bottom w:val="single" w:sz="6" w:space="0" w:color="auto"/>
            </w:tcBorders>
          </w:tcPr>
          <w:p w14:paraId="29EB396C" w14:textId="77777777" w:rsidR="000956CF" w:rsidRDefault="000956CF" w:rsidP="006454B6">
            <w:pPr>
              <w:spacing w:before="6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56CF" w14:paraId="5DF1A174" w14:textId="77777777" w:rsidTr="00CF71BC">
        <w:trPr>
          <w:cantSplit/>
        </w:trPr>
        <w:tc>
          <w:tcPr>
            <w:tcW w:w="4508" w:type="dxa"/>
          </w:tcPr>
          <w:p w14:paraId="5D3DF601" w14:textId="77777777" w:rsidR="000956CF" w:rsidRDefault="000956CF" w:rsidP="006454B6">
            <w:pPr>
              <w:spacing w:before="60"/>
              <w:ind w:left="720"/>
            </w:pPr>
            <w:r>
              <w:t xml:space="preserve">Applicable </w:t>
            </w:r>
            <w:smartTag w:uri="urn:schemas-microsoft-com:office:smarttags" w:element="place">
              <w:smartTag w:uri="urn:schemas-microsoft-com:office:smarttags" w:element="PlaceName">
                <w:r>
                  <w:t>Minnesota</w:t>
                </w:r>
              </w:smartTag>
              <w:r>
                <w:t xml:space="preserve"> </w:t>
              </w:r>
              <w:smartTag w:uri="urn:schemas-microsoft-com:office:smarttags" w:element="PlaceType">
                <w:r>
                  <w:t>State</w:t>
                </w:r>
              </w:smartTag>
            </w:smartTag>
            <w:r>
              <w:t xml:space="preserve"> Rule Reference</w:t>
            </w:r>
          </w:p>
        </w:tc>
        <w:tc>
          <w:tcPr>
            <w:tcW w:w="4968" w:type="dxa"/>
            <w:gridSpan w:val="2"/>
            <w:tcBorders>
              <w:bottom w:val="single" w:sz="6" w:space="0" w:color="auto"/>
            </w:tcBorders>
          </w:tcPr>
          <w:p w14:paraId="2D137163" w14:textId="77777777" w:rsidR="000956CF" w:rsidRDefault="000956CF" w:rsidP="006454B6">
            <w:pPr>
              <w:spacing w:before="6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56CF" w14:paraId="1962819E" w14:textId="77777777" w:rsidTr="006454B6">
        <w:trPr>
          <w:cantSplit/>
        </w:trPr>
        <w:tc>
          <w:tcPr>
            <w:tcW w:w="4508" w:type="dxa"/>
          </w:tcPr>
          <w:p w14:paraId="19CBCBB7" w14:textId="77777777" w:rsidR="000956CF" w:rsidRDefault="000956CF" w:rsidP="006454B6">
            <w:pPr>
              <w:spacing w:before="60"/>
              <w:ind w:left="720"/>
            </w:pPr>
            <w:r>
              <w:t>Has this Unit Been Permitted Previously?</w:t>
            </w:r>
          </w:p>
        </w:tc>
        <w:tc>
          <w:tcPr>
            <w:tcW w:w="4968" w:type="dxa"/>
            <w:gridSpan w:val="2"/>
            <w:tcBorders>
              <w:top w:val="single" w:sz="6" w:space="0" w:color="auto"/>
            </w:tcBorders>
          </w:tcPr>
          <w:p w14:paraId="3A52E686" w14:textId="77777777" w:rsidR="000956CF" w:rsidRDefault="000956CF" w:rsidP="006454B6">
            <w:pPr>
              <w:spacing w:before="60"/>
            </w:pPr>
          </w:p>
        </w:tc>
      </w:tr>
      <w:tr w:rsidR="000956CF" w14:paraId="0445E011" w14:textId="77777777" w:rsidTr="00744B57">
        <w:trPr>
          <w:cantSplit/>
        </w:trPr>
        <w:tc>
          <w:tcPr>
            <w:tcW w:w="4508" w:type="dxa"/>
          </w:tcPr>
          <w:p w14:paraId="73134331" w14:textId="77777777" w:rsidR="000956CF" w:rsidRDefault="000956CF" w:rsidP="006454B6">
            <w:pPr>
              <w:spacing w:before="60"/>
              <w:ind w:left="720"/>
            </w:pPr>
            <w:r>
              <w:rPr>
                <w:rFonts w:ascii="Wingdings" w:hAnsi="Wingdings"/>
              </w:rPr>
              <w:fldChar w:fldCharType="begin">
                <w:ffData>
                  <w:name w:val="Check8"/>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No</w:t>
            </w:r>
          </w:p>
        </w:tc>
        <w:tc>
          <w:tcPr>
            <w:tcW w:w="4968" w:type="dxa"/>
            <w:gridSpan w:val="2"/>
          </w:tcPr>
          <w:p w14:paraId="4505A2DD" w14:textId="77777777" w:rsidR="000956CF" w:rsidRDefault="000956CF" w:rsidP="006454B6">
            <w:pPr>
              <w:spacing w:before="60"/>
            </w:pPr>
          </w:p>
        </w:tc>
      </w:tr>
      <w:tr w:rsidR="000956CF" w14:paraId="0D859BF1" w14:textId="77777777" w:rsidTr="00744B57">
        <w:trPr>
          <w:cantSplit/>
        </w:trPr>
        <w:tc>
          <w:tcPr>
            <w:tcW w:w="4508" w:type="dxa"/>
          </w:tcPr>
          <w:p w14:paraId="07B18F3F" w14:textId="53D144DE" w:rsidR="000956CF" w:rsidRDefault="000956CF" w:rsidP="006454B6">
            <w:pPr>
              <w:spacing w:before="60"/>
              <w:ind w:left="720"/>
            </w:pPr>
            <w:r>
              <w:rPr>
                <w:rFonts w:ascii="Wingdings" w:hAnsi="Wingdings"/>
              </w:rPr>
              <w:fldChar w:fldCharType="begin">
                <w:ffData>
                  <w:name w:val="Check9"/>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Yes, list Air Quality Permit Number</w:t>
            </w:r>
            <w:r w:rsidR="008F350D">
              <w:t>:</w:t>
            </w:r>
          </w:p>
        </w:tc>
        <w:tc>
          <w:tcPr>
            <w:tcW w:w="4968" w:type="dxa"/>
            <w:gridSpan w:val="2"/>
            <w:tcBorders>
              <w:bottom w:val="single" w:sz="2" w:space="0" w:color="auto"/>
            </w:tcBorders>
          </w:tcPr>
          <w:p w14:paraId="41D117AA" w14:textId="77777777" w:rsidR="000956CF" w:rsidRDefault="000956CF" w:rsidP="006454B6">
            <w:pPr>
              <w:spacing w:before="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054" w14:paraId="220750DE" w14:textId="77777777" w:rsidTr="00744B57">
        <w:trPr>
          <w:cantSplit/>
        </w:trPr>
        <w:tc>
          <w:tcPr>
            <w:tcW w:w="4508" w:type="dxa"/>
          </w:tcPr>
          <w:p w14:paraId="06235EEA" w14:textId="77777777" w:rsidR="00D53054" w:rsidRPr="000956CF" w:rsidRDefault="00D53054" w:rsidP="006454B6">
            <w:pPr>
              <w:spacing w:before="60"/>
              <w:ind w:left="720"/>
              <w:rPr>
                <w:rFonts w:ascii="Wingdings" w:hAnsi="Wingdings"/>
              </w:rPr>
            </w:pPr>
          </w:p>
        </w:tc>
        <w:tc>
          <w:tcPr>
            <w:tcW w:w="4968" w:type="dxa"/>
            <w:gridSpan w:val="2"/>
            <w:tcBorders>
              <w:top w:val="single" w:sz="2" w:space="0" w:color="auto"/>
            </w:tcBorders>
          </w:tcPr>
          <w:p w14:paraId="15FCE5C4" w14:textId="77777777" w:rsidR="00D53054" w:rsidRDefault="00D53054" w:rsidP="006454B6">
            <w:pPr>
              <w:spacing w:before="60"/>
            </w:pPr>
          </w:p>
        </w:tc>
      </w:tr>
      <w:tr w:rsidR="00D53054" w14:paraId="6212A1AF" w14:textId="77777777" w:rsidTr="00D53054">
        <w:trPr>
          <w:cantSplit/>
        </w:trPr>
        <w:tc>
          <w:tcPr>
            <w:tcW w:w="4508" w:type="dxa"/>
          </w:tcPr>
          <w:p w14:paraId="0DB62520" w14:textId="1E4BEDD7" w:rsidR="00D53054" w:rsidRPr="00D53054" w:rsidRDefault="00D53054" w:rsidP="006454B6">
            <w:pPr>
              <w:spacing w:before="60"/>
              <w:ind w:left="720"/>
              <w:rPr>
                <w:rFonts w:cs="Arial"/>
              </w:rPr>
            </w:pPr>
            <w:r w:rsidRPr="00D53054">
              <w:rPr>
                <w:rFonts w:cs="Arial"/>
              </w:rPr>
              <w:t>Describe Emission Equipment</w:t>
            </w:r>
            <w:r w:rsidR="008F350D">
              <w:rPr>
                <w:rFonts w:cs="Arial"/>
              </w:rPr>
              <w:t>:</w:t>
            </w:r>
          </w:p>
        </w:tc>
        <w:tc>
          <w:tcPr>
            <w:tcW w:w="4968" w:type="dxa"/>
            <w:gridSpan w:val="2"/>
            <w:tcBorders>
              <w:bottom w:val="single" w:sz="6" w:space="0" w:color="auto"/>
            </w:tcBorders>
          </w:tcPr>
          <w:p w14:paraId="1FBAF340" w14:textId="77777777" w:rsidR="00D53054" w:rsidRDefault="00D53054" w:rsidP="006454B6">
            <w:pPr>
              <w:spacing w:before="60"/>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D53054" w14:paraId="55301F92" w14:textId="77777777" w:rsidTr="00D53054">
        <w:trPr>
          <w:cantSplit/>
        </w:trPr>
        <w:tc>
          <w:tcPr>
            <w:tcW w:w="4508" w:type="dxa"/>
          </w:tcPr>
          <w:p w14:paraId="7FD1A2B1" w14:textId="61F007E0" w:rsidR="00D53054" w:rsidRPr="00D53054" w:rsidRDefault="00D53054" w:rsidP="006454B6">
            <w:pPr>
              <w:spacing w:before="60"/>
              <w:ind w:left="720"/>
              <w:rPr>
                <w:rFonts w:cs="Arial"/>
              </w:rPr>
            </w:pPr>
            <w:r w:rsidRPr="00D53054">
              <w:rPr>
                <w:rFonts w:cs="Arial"/>
              </w:rPr>
              <w:t>Emission Unit Number</w:t>
            </w:r>
            <w:r w:rsidR="008F350D">
              <w:rPr>
                <w:rFonts w:cs="Arial"/>
              </w:rPr>
              <w:t>:</w:t>
            </w:r>
          </w:p>
        </w:tc>
        <w:tc>
          <w:tcPr>
            <w:tcW w:w="4968" w:type="dxa"/>
            <w:gridSpan w:val="2"/>
            <w:tcBorders>
              <w:bottom w:val="single" w:sz="6" w:space="0" w:color="auto"/>
            </w:tcBorders>
          </w:tcPr>
          <w:p w14:paraId="285B64A0" w14:textId="77777777" w:rsidR="00D53054" w:rsidRDefault="00D53054" w:rsidP="006454B6">
            <w:pPr>
              <w:spacing w:before="6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r w:rsidR="00D53054" w14:paraId="3288E4B7" w14:textId="77777777" w:rsidTr="00D53054">
        <w:trPr>
          <w:cantSplit/>
        </w:trPr>
        <w:tc>
          <w:tcPr>
            <w:tcW w:w="4508" w:type="dxa"/>
          </w:tcPr>
          <w:p w14:paraId="32380EE3" w14:textId="506B141C" w:rsidR="00D53054" w:rsidRPr="00D53054" w:rsidRDefault="00D53054" w:rsidP="006454B6">
            <w:pPr>
              <w:spacing w:before="60"/>
              <w:ind w:left="720"/>
              <w:rPr>
                <w:rFonts w:cs="Arial"/>
              </w:rPr>
            </w:pPr>
            <w:r w:rsidRPr="00D53054">
              <w:rPr>
                <w:rFonts w:cs="Arial"/>
              </w:rPr>
              <w:t>Stack/Vent Number</w:t>
            </w:r>
            <w:r w:rsidR="008F350D">
              <w:rPr>
                <w:rFonts w:cs="Arial"/>
              </w:rPr>
              <w:t>:</w:t>
            </w:r>
          </w:p>
        </w:tc>
        <w:tc>
          <w:tcPr>
            <w:tcW w:w="4968" w:type="dxa"/>
            <w:gridSpan w:val="2"/>
            <w:tcBorders>
              <w:bottom w:val="single" w:sz="6" w:space="0" w:color="auto"/>
            </w:tcBorders>
          </w:tcPr>
          <w:p w14:paraId="2B9FF50E" w14:textId="77777777" w:rsidR="00D53054" w:rsidRDefault="00D53054" w:rsidP="006454B6">
            <w:pPr>
              <w:spacing w:before="60"/>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D53054" w14:paraId="66DD0647" w14:textId="77777777" w:rsidTr="00092CD1">
        <w:trPr>
          <w:cantSplit/>
        </w:trPr>
        <w:tc>
          <w:tcPr>
            <w:tcW w:w="4508" w:type="dxa"/>
          </w:tcPr>
          <w:p w14:paraId="48BB1706" w14:textId="36EF5A0D" w:rsidR="00D53054" w:rsidRDefault="00D53054" w:rsidP="006454B6">
            <w:pPr>
              <w:spacing w:before="60"/>
              <w:ind w:left="720"/>
            </w:pPr>
            <w:r>
              <w:t>Date of Original Equipment Installation</w:t>
            </w:r>
            <w:r w:rsidR="008F350D">
              <w:t>:</w:t>
            </w:r>
          </w:p>
        </w:tc>
        <w:tc>
          <w:tcPr>
            <w:tcW w:w="1530" w:type="dxa"/>
            <w:tcBorders>
              <w:bottom w:val="single" w:sz="6" w:space="0" w:color="auto"/>
            </w:tcBorders>
          </w:tcPr>
          <w:p w14:paraId="4C6F1327" w14:textId="432715F9" w:rsidR="00D53054" w:rsidRDefault="00092CD1" w:rsidP="006454B6">
            <w:pPr>
              <w:spacing w:before="6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8" w:type="dxa"/>
            <w:tcBorders>
              <w:top w:val="single" w:sz="6" w:space="0" w:color="auto"/>
            </w:tcBorders>
          </w:tcPr>
          <w:p w14:paraId="5C3E8E11" w14:textId="44F31159" w:rsidR="00D53054" w:rsidRDefault="00092CD1" w:rsidP="00092CD1">
            <w:pPr>
              <w:spacing w:before="60"/>
            </w:pPr>
            <w:r>
              <w:t>(mm/dd/yyyy)</w:t>
            </w:r>
          </w:p>
        </w:tc>
      </w:tr>
      <w:tr w:rsidR="00D53054" w14:paraId="28843376" w14:textId="77777777" w:rsidTr="00CF71BC">
        <w:trPr>
          <w:cantSplit/>
        </w:trPr>
        <w:tc>
          <w:tcPr>
            <w:tcW w:w="4508" w:type="dxa"/>
          </w:tcPr>
          <w:p w14:paraId="4846C568" w14:textId="175E836F" w:rsidR="00D53054" w:rsidRDefault="00D53054" w:rsidP="006454B6">
            <w:pPr>
              <w:spacing w:before="60"/>
              <w:ind w:left="720"/>
            </w:pPr>
            <w:r>
              <w:t>Applicable 40 CFR pt. 61 subpart(s)</w:t>
            </w:r>
            <w:r w:rsidR="008F350D">
              <w:t>:</w:t>
            </w:r>
          </w:p>
        </w:tc>
        <w:tc>
          <w:tcPr>
            <w:tcW w:w="4968" w:type="dxa"/>
            <w:gridSpan w:val="2"/>
            <w:tcBorders>
              <w:bottom w:val="single" w:sz="6" w:space="0" w:color="auto"/>
            </w:tcBorders>
          </w:tcPr>
          <w:p w14:paraId="5E100B09" w14:textId="77777777" w:rsidR="00D53054" w:rsidRDefault="00D53054" w:rsidP="006454B6">
            <w:pPr>
              <w:spacing w:before="6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054" w14:paraId="4059B9DF" w14:textId="77777777" w:rsidTr="00CF71BC">
        <w:trPr>
          <w:cantSplit/>
        </w:trPr>
        <w:tc>
          <w:tcPr>
            <w:tcW w:w="4508" w:type="dxa"/>
          </w:tcPr>
          <w:p w14:paraId="72B6EB83" w14:textId="1FE50395" w:rsidR="00D53054" w:rsidRDefault="00D53054" w:rsidP="006454B6">
            <w:pPr>
              <w:spacing w:before="60"/>
              <w:ind w:left="720"/>
            </w:pPr>
            <w:r>
              <w:t>Applicable Minnesota State Rule Reference</w:t>
            </w:r>
            <w:r w:rsidR="008F350D">
              <w:t>:</w:t>
            </w:r>
          </w:p>
        </w:tc>
        <w:tc>
          <w:tcPr>
            <w:tcW w:w="4968" w:type="dxa"/>
            <w:gridSpan w:val="2"/>
            <w:tcBorders>
              <w:bottom w:val="single" w:sz="6" w:space="0" w:color="auto"/>
            </w:tcBorders>
          </w:tcPr>
          <w:p w14:paraId="6E7602E3" w14:textId="77777777" w:rsidR="00D53054" w:rsidRDefault="00D53054" w:rsidP="006454B6">
            <w:pPr>
              <w:spacing w:before="6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054" w14:paraId="7B06E9DA" w14:textId="77777777" w:rsidTr="006454B6">
        <w:trPr>
          <w:cantSplit/>
        </w:trPr>
        <w:tc>
          <w:tcPr>
            <w:tcW w:w="4508" w:type="dxa"/>
          </w:tcPr>
          <w:p w14:paraId="4D3C8025" w14:textId="77777777" w:rsidR="00D53054" w:rsidRDefault="00D53054" w:rsidP="006454B6">
            <w:pPr>
              <w:spacing w:before="60"/>
              <w:ind w:left="720"/>
            </w:pPr>
            <w:r>
              <w:t>Has this Unit Been Permitted Previously?</w:t>
            </w:r>
          </w:p>
        </w:tc>
        <w:tc>
          <w:tcPr>
            <w:tcW w:w="4968" w:type="dxa"/>
            <w:gridSpan w:val="2"/>
            <w:tcBorders>
              <w:top w:val="single" w:sz="6" w:space="0" w:color="auto"/>
            </w:tcBorders>
          </w:tcPr>
          <w:p w14:paraId="250CE701" w14:textId="77777777" w:rsidR="00D53054" w:rsidRDefault="00D53054" w:rsidP="006454B6">
            <w:pPr>
              <w:spacing w:before="60"/>
            </w:pPr>
          </w:p>
        </w:tc>
      </w:tr>
      <w:tr w:rsidR="00D53054" w14:paraId="358ECFF8" w14:textId="77777777" w:rsidTr="00744B57">
        <w:trPr>
          <w:cantSplit/>
        </w:trPr>
        <w:tc>
          <w:tcPr>
            <w:tcW w:w="4508" w:type="dxa"/>
          </w:tcPr>
          <w:p w14:paraId="53463DE4" w14:textId="77777777" w:rsidR="00D53054" w:rsidRDefault="00D53054" w:rsidP="006454B6">
            <w:pPr>
              <w:spacing w:before="60"/>
              <w:ind w:left="720"/>
            </w:pPr>
            <w:r>
              <w:rPr>
                <w:rFonts w:ascii="Wingdings" w:hAnsi="Wingdings"/>
              </w:rPr>
              <w:fldChar w:fldCharType="begin">
                <w:ffData>
                  <w:name w:val="Check8"/>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No</w:t>
            </w:r>
          </w:p>
        </w:tc>
        <w:tc>
          <w:tcPr>
            <w:tcW w:w="4968" w:type="dxa"/>
            <w:gridSpan w:val="2"/>
          </w:tcPr>
          <w:p w14:paraId="48C12AAB" w14:textId="77777777" w:rsidR="00D53054" w:rsidRDefault="00D53054" w:rsidP="006454B6">
            <w:pPr>
              <w:spacing w:before="60"/>
            </w:pPr>
          </w:p>
        </w:tc>
      </w:tr>
      <w:tr w:rsidR="00D53054" w14:paraId="4928BD8B" w14:textId="77777777" w:rsidTr="00744B57">
        <w:trPr>
          <w:cantSplit/>
        </w:trPr>
        <w:tc>
          <w:tcPr>
            <w:tcW w:w="4508" w:type="dxa"/>
          </w:tcPr>
          <w:p w14:paraId="42CD1B82" w14:textId="2FC71ED5" w:rsidR="00D53054" w:rsidRDefault="00D53054" w:rsidP="006454B6">
            <w:pPr>
              <w:spacing w:before="60"/>
              <w:ind w:left="720"/>
            </w:pPr>
            <w:r>
              <w:rPr>
                <w:rFonts w:ascii="Wingdings" w:hAnsi="Wingdings"/>
              </w:rPr>
              <w:fldChar w:fldCharType="begin">
                <w:ffData>
                  <w:name w:val="Check9"/>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Yes, list Air Quality Permit Number</w:t>
            </w:r>
            <w:r w:rsidR="008F350D">
              <w:t>:</w:t>
            </w:r>
          </w:p>
        </w:tc>
        <w:tc>
          <w:tcPr>
            <w:tcW w:w="4968" w:type="dxa"/>
            <w:gridSpan w:val="2"/>
            <w:tcBorders>
              <w:bottom w:val="single" w:sz="2" w:space="0" w:color="auto"/>
            </w:tcBorders>
          </w:tcPr>
          <w:p w14:paraId="51A52FD4" w14:textId="77777777" w:rsidR="00D53054" w:rsidRDefault="00D53054" w:rsidP="006454B6">
            <w:pPr>
              <w:spacing w:before="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054" w14:paraId="5E3ADCC4" w14:textId="77777777" w:rsidTr="00744B57">
        <w:trPr>
          <w:cantSplit/>
        </w:trPr>
        <w:tc>
          <w:tcPr>
            <w:tcW w:w="4508" w:type="dxa"/>
          </w:tcPr>
          <w:p w14:paraId="25A90341" w14:textId="77777777" w:rsidR="00D53054" w:rsidRPr="000956CF" w:rsidRDefault="00D53054" w:rsidP="006454B6">
            <w:pPr>
              <w:spacing w:before="60"/>
              <w:ind w:left="720"/>
              <w:rPr>
                <w:rFonts w:ascii="Wingdings" w:hAnsi="Wingdings"/>
              </w:rPr>
            </w:pPr>
          </w:p>
        </w:tc>
        <w:tc>
          <w:tcPr>
            <w:tcW w:w="4968" w:type="dxa"/>
            <w:gridSpan w:val="2"/>
            <w:tcBorders>
              <w:top w:val="single" w:sz="2" w:space="0" w:color="auto"/>
            </w:tcBorders>
          </w:tcPr>
          <w:p w14:paraId="5FEE90EE" w14:textId="77777777" w:rsidR="00D53054" w:rsidRDefault="00D53054" w:rsidP="006454B6">
            <w:pPr>
              <w:spacing w:before="60"/>
            </w:pPr>
          </w:p>
        </w:tc>
      </w:tr>
      <w:tr w:rsidR="00D53054" w14:paraId="2F55F005" w14:textId="77777777" w:rsidTr="00D53054">
        <w:trPr>
          <w:cantSplit/>
        </w:trPr>
        <w:tc>
          <w:tcPr>
            <w:tcW w:w="4508" w:type="dxa"/>
          </w:tcPr>
          <w:p w14:paraId="13343109" w14:textId="04F69199" w:rsidR="00D53054" w:rsidRPr="00D53054" w:rsidRDefault="00D53054" w:rsidP="006454B6">
            <w:pPr>
              <w:spacing w:before="60"/>
              <w:ind w:left="720"/>
              <w:rPr>
                <w:rFonts w:cs="Arial"/>
              </w:rPr>
            </w:pPr>
            <w:r w:rsidRPr="00D53054">
              <w:rPr>
                <w:rFonts w:cs="Arial"/>
              </w:rPr>
              <w:t>Describe Emission Equipment</w:t>
            </w:r>
            <w:r w:rsidR="008F350D">
              <w:rPr>
                <w:rFonts w:cs="Arial"/>
              </w:rPr>
              <w:t>:</w:t>
            </w:r>
          </w:p>
        </w:tc>
        <w:tc>
          <w:tcPr>
            <w:tcW w:w="4968" w:type="dxa"/>
            <w:gridSpan w:val="2"/>
            <w:tcBorders>
              <w:bottom w:val="single" w:sz="6" w:space="0" w:color="auto"/>
            </w:tcBorders>
          </w:tcPr>
          <w:p w14:paraId="5449D3FA" w14:textId="77777777" w:rsidR="00D53054" w:rsidRDefault="00D53054" w:rsidP="006454B6">
            <w:pPr>
              <w:spacing w:before="60"/>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D53054" w14:paraId="283A2538" w14:textId="77777777" w:rsidTr="00D53054">
        <w:trPr>
          <w:cantSplit/>
        </w:trPr>
        <w:tc>
          <w:tcPr>
            <w:tcW w:w="4508" w:type="dxa"/>
          </w:tcPr>
          <w:p w14:paraId="0EE5AD43" w14:textId="023C4140" w:rsidR="00D53054" w:rsidRPr="00D53054" w:rsidRDefault="00D53054" w:rsidP="006454B6">
            <w:pPr>
              <w:spacing w:before="60"/>
              <w:ind w:left="720"/>
              <w:rPr>
                <w:rFonts w:cs="Arial"/>
              </w:rPr>
            </w:pPr>
            <w:r w:rsidRPr="00D53054">
              <w:rPr>
                <w:rFonts w:cs="Arial"/>
              </w:rPr>
              <w:t>Emission Unit Number</w:t>
            </w:r>
            <w:r w:rsidR="008F350D">
              <w:rPr>
                <w:rFonts w:cs="Arial"/>
              </w:rPr>
              <w:t>:</w:t>
            </w:r>
          </w:p>
        </w:tc>
        <w:tc>
          <w:tcPr>
            <w:tcW w:w="4968" w:type="dxa"/>
            <w:gridSpan w:val="2"/>
            <w:tcBorders>
              <w:bottom w:val="single" w:sz="6" w:space="0" w:color="auto"/>
            </w:tcBorders>
          </w:tcPr>
          <w:p w14:paraId="1C3494B8" w14:textId="77777777" w:rsidR="00D53054" w:rsidRDefault="00D53054" w:rsidP="006454B6">
            <w:pPr>
              <w:spacing w:before="6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r w:rsidR="00D53054" w14:paraId="70F9F7FE" w14:textId="77777777" w:rsidTr="00D53054">
        <w:trPr>
          <w:cantSplit/>
        </w:trPr>
        <w:tc>
          <w:tcPr>
            <w:tcW w:w="4508" w:type="dxa"/>
          </w:tcPr>
          <w:p w14:paraId="59B2AF08" w14:textId="5C9FDD3C" w:rsidR="00D53054" w:rsidRPr="00D53054" w:rsidRDefault="00D53054" w:rsidP="006454B6">
            <w:pPr>
              <w:spacing w:before="60"/>
              <w:ind w:left="720"/>
              <w:rPr>
                <w:rFonts w:cs="Arial"/>
              </w:rPr>
            </w:pPr>
            <w:r w:rsidRPr="00D53054">
              <w:rPr>
                <w:rFonts w:cs="Arial"/>
              </w:rPr>
              <w:t>Stack/Vent Number</w:t>
            </w:r>
            <w:r w:rsidR="008F350D">
              <w:rPr>
                <w:rFonts w:cs="Arial"/>
              </w:rPr>
              <w:t>:</w:t>
            </w:r>
          </w:p>
        </w:tc>
        <w:tc>
          <w:tcPr>
            <w:tcW w:w="4968" w:type="dxa"/>
            <w:gridSpan w:val="2"/>
            <w:tcBorders>
              <w:bottom w:val="single" w:sz="6" w:space="0" w:color="auto"/>
            </w:tcBorders>
          </w:tcPr>
          <w:p w14:paraId="36F1B001" w14:textId="77777777" w:rsidR="00D53054" w:rsidRDefault="00D53054" w:rsidP="006454B6">
            <w:pPr>
              <w:spacing w:before="60"/>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D53054" w14:paraId="7A6AA74E" w14:textId="77777777" w:rsidTr="00092CD1">
        <w:trPr>
          <w:cantSplit/>
        </w:trPr>
        <w:tc>
          <w:tcPr>
            <w:tcW w:w="4508" w:type="dxa"/>
          </w:tcPr>
          <w:p w14:paraId="40ABBF1D" w14:textId="7BF72E59" w:rsidR="00D53054" w:rsidRDefault="00D53054" w:rsidP="006454B6">
            <w:pPr>
              <w:spacing w:before="60"/>
              <w:ind w:left="720"/>
            </w:pPr>
            <w:r>
              <w:t>Date of Original Equipment Installation</w:t>
            </w:r>
            <w:r w:rsidR="008F350D">
              <w:t>:</w:t>
            </w:r>
          </w:p>
        </w:tc>
        <w:tc>
          <w:tcPr>
            <w:tcW w:w="1530" w:type="dxa"/>
            <w:tcBorders>
              <w:bottom w:val="single" w:sz="6" w:space="0" w:color="auto"/>
            </w:tcBorders>
          </w:tcPr>
          <w:p w14:paraId="17CF8E7C" w14:textId="198643BF" w:rsidR="00D53054" w:rsidRDefault="00092CD1" w:rsidP="006454B6">
            <w:pPr>
              <w:spacing w:before="60"/>
            </w:pPr>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8" w:type="dxa"/>
            <w:tcBorders>
              <w:top w:val="single" w:sz="6" w:space="0" w:color="auto"/>
            </w:tcBorders>
          </w:tcPr>
          <w:p w14:paraId="1099E173" w14:textId="1A72C5CD" w:rsidR="00D53054" w:rsidRDefault="00092CD1" w:rsidP="00092CD1">
            <w:pPr>
              <w:spacing w:before="60"/>
            </w:pPr>
            <w:r>
              <w:t>(mm/dd/yyyy)</w:t>
            </w:r>
          </w:p>
        </w:tc>
      </w:tr>
      <w:tr w:rsidR="00D53054" w14:paraId="3CBBB37D" w14:textId="77777777" w:rsidTr="00CF71BC">
        <w:trPr>
          <w:cantSplit/>
        </w:trPr>
        <w:tc>
          <w:tcPr>
            <w:tcW w:w="4508" w:type="dxa"/>
          </w:tcPr>
          <w:p w14:paraId="68A153D2" w14:textId="54B9FE39" w:rsidR="00D53054" w:rsidRDefault="00D53054" w:rsidP="006454B6">
            <w:pPr>
              <w:spacing w:before="60"/>
              <w:ind w:left="720"/>
            </w:pPr>
            <w:r>
              <w:t>Applicable 40 CFR pt. 61 subpart(s)</w:t>
            </w:r>
            <w:r w:rsidR="008F350D">
              <w:t>:</w:t>
            </w:r>
          </w:p>
        </w:tc>
        <w:tc>
          <w:tcPr>
            <w:tcW w:w="4968" w:type="dxa"/>
            <w:gridSpan w:val="2"/>
            <w:tcBorders>
              <w:bottom w:val="single" w:sz="6" w:space="0" w:color="auto"/>
            </w:tcBorders>
          </w:tcPr>
          <w:p w14:paraId="10197C21" w14:textId="77777777" w:rsidR="00D53054" w:rsidRDefault="00D53054" w:rsidP="006454B6">
            <w:pPr>
              <w:spacing w:before="6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054" w14:paraId="5A9E2066" w14:textId="77777777" w:rsidTr="00CF71BC">
        <w:trPr>
          <w:cantSplit/>
        </w:trPr>
        <w:tc>
          <w:tcPr>
            <w:tcW w:w="4508" w:type="dxa"/>
          </w:tcPr>
          <w:p w14:paraId="07E1906A" w14:textId="7E5AAE24" w:rsidR="00D53054" w:rsidRDefault="00D53054" w:rsidP="006454B6">
            <w:pPr>
              <w:spacing w:before="60"/>
              <w:ind w:left="720"/>
            </w:pPr>
            <w:r>
              <w:t>Applicable Minnesota State Rule Reference</w:t>
            </w:r>
            <w:r w:rsidR="008F350D">
              <w:t>:</w:t>
            </w:r>
          </w:p>
        </w:tc>
        <w:tc>
          <w:tcPr>
            <w:tcW w:w="4968" w:type="dxa"/>
            <w:gridSpan w:val="2"/>
            <w:tcBorders>
              <w:bottom w:val="single" w:sz="6" w:space="0" w:color="auto"/>
            </w:tcBorders>
          </w:tcPr>
          <w:p w14:paraId="736DE95A" w14:textId="77777777" w:rsidR="00D53054" w:rsidRDefault="00D53054" w:rsidP="006454B6">
            <w:pPr>
              <w:spacing w:before="6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054" w14:paraId="0AA1BB15" w14:textId="77777777" w:rsidTr="006454B6">
        <w:trPr>
          <w:cantSplit/>
        </w:trPr>
        <w:tc>
          <w:tcPr>
            <w:tcW w:w="4508" w:type="dxa"/>
          </w:tcPr>
          <w:p w14:paraId="7F4DC8E2" w14:textId="77777777" w:rsidR="00D53054" w:rsidRDefault="00D53054" w:rsidP="006454B6">
            <w:pPr>
              <w:spacing w:before="60"/>
              <w:ind w:left="720"/>
            </w:pPr>
            <w:r>
              <w:t>Has this Unit Been Permitted Previously?</w:t>
            </w:r>
          </w:p>
        </w:tc>
        <w:tc>
          <w:tcPr>
            <w:tcW w:w="4968" w:type="dxa"/>
            <w:gridSpan w:val="2"/>
            <w:tcBorders>
              <w:top w:val="single" w:sz="6" w:space="0" w:color="auto"/>
            </w:tcBorders>
          </w:tcPr>
          <w:p w14:paraId="66209284" w14:textId="77777777" w:rsidR="00D53054" w:rsidRDefault="00D53054" w:rsidP="006454B6">
            <w:pPr>
              <w:spacing w:before="60"/>
            </w:pPr>
          </w:p>
        </w:tc>
      </w:tr>
      <w:tr w:rsidR="00D53054" w14:paraId="16AD1802" w14:textId="77777777" w:rsidTr="006454B6">
        <w:trPr>
          <w:cantSplit/>
        </w:trPr>
        <w:tc>
          <w:tcPr>
            <w:tcW w:w="4508" w:type="dxa"/>
          </w:tcPr>
          <w:p w14:paraId="7992C208" w14:textId="77777777" w:rsidR="00D53054" w:rsidRDefault="00D53054" w:rsidP="006454B6">
            <w:pPr>
              <w:spacing w:before="60"/>
              <w:ind w:left="720"/>
            </w:pPr>
            <w:r>
              <w:rPr>
                <w:rFonts w:ascii="Wingdings" w:hAnsi="Wingdings"/>
              </w:rPr>
              <w:fldChar w:fldCharType="begin">
                <w:ffData>
                  <w:name w:val="Check8"/>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No</w:t>
            </w:r>
          </w:p>
        </w:tc>
        <w:tc>
          <w:tcPr>
            <w:tcW w:w="4968" w:type="dxa"/>
            <w:gridSpan w:val="2"/>
          </w:tcPr>
          <w:p w14:paraId="0E2AAFF6" w14:textId="77777777" w:rsidR="00D53054" w:rsidRDefault="00D53054" w:rsidP="006454B6">
            <w:pPr>
              <w:spacing w:before="60"/>
            </w:pPr>
          </w:p>
        </w:tc>
      </w:tr>
      <w:tr w:rsidR="00D53054" w14:paraId="2D7E2EC9" w14:textId="77777777" w:rsidTr="006454B6">
        <w:trPr>
          <w:cantSplit/>
        </w:trPr>
        <w:tc>
          <w:tcPr>
            <w:tcW w:w="4508" w:type="dxa"/>
          </w:tcPr>
          <w:p w14:paraId="097EBB94" w14:textId="77D78852" w:rsidR="00D53054" w:rsidRDefault="00D53054" w:rsidP="006454B6">
            <w:pPr>
              <w:spacing w:before="60"/>
              <w:ind w:left="720"/>
            </w:pPr>
            <w:r>
              <w:rPr>
                <w:rFonts w:ascii="Wingdings" w:hAnsi="Wingdings"/>
              </w:rPr>
              <w:fldChar w:fldCharType="begin">
                <w:ffData>
                  <w:name w:val="Check9"/>
                  <w:enabled/>
                  <w:calcOnExit w:val="0"/>
                  <w:checkBox>
                    <w:sizeAuto/>
                    <w:default w:val="0"/>
                  </w:checkBox>
                </w:ffData>
              </w:fldChar>
            </w:r>
            <w:r>
              <w:rPr>
                <w:rFonts w:ascii="Wingdings" w:hAnsi="Wingdings"/>
              </w:rPr>
              <w:instrText xml:space="preserve"> FORMCHECKBOX </w:instrText>
            </w:r>
            <w:r w:rsidR="002E786C">
              <w:rPr>
                <w:rFonts w:ascii="Wingdings" w:hAnsi="Wingdings"/>
              </w:rPr>
            </w:r>
            <w:r w:rsidR="002E786C">
              <w:rPr>
                <w:rFonts w:ascii="Wingdings" w:hAnsi="Wingdings"/>
              </w:rPr>
              <w:fldChar w:fldCharType="separate"/>
            </w:r>
            <w:r>
              <w:rPr>
                <w:rFonts w:ascii="Wingdings" w:hAnsi="Wingdings"/>
              </w:rPr>
              <w:fldChar w:fldCharType="end"/>
            </w:r>
            <w:r>
              <w:tab/>
              <w:t>Yes, list Air Quality Permit Number</w:t>
            </w:r>
            <w:r w:rsidR="008F350D">
              <w:t>:</w:t>
            </w:r>
          </w:p>
        </w:tc>
        <w:tc>
          <w:tcPr>
            <w:tcW w:w="4968" w:type="dxa"/>
            <w:gridSpan w:val="2"/>
            <w:tcBorders>
              <w:bottom w:val="single" w:sz="6" w:space="0" w:color="auto"/>
            </w:tcBorders>
          </w:tcPr>
          <w:p w14:paraId="5DEECEBE" w14:textId="77777777" w:rsidR="00D53054" w:rsidRDefault="00D53054" w:rsidP="006454B6">
            <w:pPr>
              <w:spacing w:before="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1E35A9" w14:textId="77777777" w:rsidR="000956CF" w:rsidRDefault="000956CF" w:rsidP="000353E3">
      <w:pPr>
        <w:spacing w:before="120"/>
        <w:ind w:firstLine="720"/>
      </w:pPr>
    </w:p>
    <w:p w14:paraId="7B02793C" w14:textId="224F4D3E" w:rsidR="000353E3" w:rsidRDefault="00D53054" w:rsidP="000353E3">
      <w:pPr>
        <w:spacing w:before="120"/>
        <w:rPr>
          <w:rFonts w:cs="Arial"/>
          <w:szCs w:val="18"/>
        </w:rPr>
      </w:pPr>
      <w:r w:rsidRPr="00D53054">
        <w:rPr>
          <w:rFonts w:cs="Arial"/>
          <w:b/>
          <w:bCs/>
          <w:szCs w:val="18"/>
        </w:rPr>
        <w:t>3)</w:t>
      </w:r>
      <w:r>
        <w:rPr>
          <w:rFonts w:cs="Arial"/>
          <w:szCs w:val="18"/>
        </w:rPr>
        <w:tab/>
        <w:t>You are done with this form. Return to form GI-09 and answer “Yes” to question 2b.</w:t>
      </w:r>
    </w:p>
    <w:p w14:paraId="50F21111" w14:textId="7DD4CD41" w:rsidR="00D53054" w:rsidRDefault="00D53054">
      <w:r>
        <w:br w:type="page"/>
      </w:r>
    </w:p>
    <w:p w14:paraId="101A146A" w14:textId="53AAD2D2" w:rsidR="00D53054" w:rsidRPr="00FC63AE" w:rsidRDefault="00D53054" w:rsidP="00D53054">
      <w:pPr>
        <w:spacing w:before="360" w:after="60"/>
        <w:rPr>
          <w:rFonts w:asciiTheme="minorHAnsi" w:hAnsiTheme="minorHAnsi" w:cstheme="minorHAnsi"/>
          <w:b/>
          <w:bCs/>
          <w:sz w:val="28"/>
          <w:szCs w:val="28"/>
        </w:rPr>
      </w:pPr>
      <w:r w:rsidRPr="00FC63AE">
        <w:rPr>
          <w:rFonts w:asciiTheme="minorHAnsi" w:hAnsiTheme="minorHAnsi" w:cstheme="minorHAnsi"/>
          <w:b/>
          <w:bCs/>
          <w:sz w:val="28"/>
          <w:szCs w:val="28"/>
        </w:rPr>
        <w:lastRenderedPageBreak/>
        <w:t>Table C: National Emission Standards for Hazardous Air Pollutants</w:t>
      </w:r>
    </w:p>
    <w:tbl>
      <w:tblPr>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10"/>
        <w:gridCol w:w="5472"/>
        <w:gridCol w:w="1440"/>
        <w:gridCol w:w="1440"/>
      </w:tblGrid>
      <w:tr w:rsidR="00D53054" w14:paraId="60827DBB" w14:textId="77777777" w:rsidTr="00092CD1">
        <w:trPr>
          <w:cantSplit/>
        </w:trPr>
        <w:tc>
          <w:tcPr>
            <w:tcW w:w="1710" w:type="dxa"/>
            <w:vAlign w:val="bottom"/>
          </w:tcPr>
          <w:p w14:paraId="0C8B919D" w14:textId="524857AE" w:rsidR="00D53054" w:rsidRDefault="00FC63AE" w:rsidP="00092CD1">
            <w:pPr>
              <w:spacing w:before="40" w:after="20"/>
              <w:jc w:val="center"/>
            </w:pPr>
            <w:r>
              <w:rPr>
                <w:b/>
              </w:rPr>
              <w:t>Pollutant</w:t>
            </w:r>
          </w:p>
        </w:tc>
        <w:tc>
          <w:tcPr>
            <w:tcW w:w="5472" w:type="dxa"/>
            <w:vAlign w:val="bottom"/>
          </w:tcPr>
          <w:p w14:paraId="615DF4FF" w14:textId="10D339B0" w:rsidR="00D53054" w:rsidRDefault="00FC63AE" w:rsidP="00092CD1">
            <w:pPr>
              <w:spacing w:before="40" w:after="20"/>
              <w:jc w:val="center"/>
            </w:pPr>
            <w:r>
              <w:rPr>
                <w:b/>
              </w:rPr>
              <w:t>Facility or emission unit type</w:t>
            </w:r>
          </w:p>
        </w:tc>
        <w:tc>
          <w:tcPr>
            <w:tcW w:w="1440" w:type="dxa"/>
            <w:vAlign w:val="bottom"/>
          </w:tcPr>
          <w:p w14:paraId="6C8CC6FB" w14:textId="74A985B1" w:rsidR="00D53054" w:rsidRDefault="00FC63AE" w:rsidP="00092CD1">
            <w:pPr>
              <w:spacing w:before="40" w:after="20"/>
              <w:jc w:val="center"/>
              <w:rPr>
                <w:b/>
              </w:rPr>
            </w:pPr>
            <w:r>
              <w:rPr>
                <w:b/>
              </w:rPr>
              <w:t>Minn. Rules</w:t>
            </w:r>
          </w:p>
        </w:tc>
        <w:tc>
          <w:tcPr>
            <w:tcW w:w="1440" w:type="dxa"/>
            <w:vAlign w:val="bottom"/>
          </w:tcPr>
          <w:p w14:paraId="6FBA7E0C" w14:textId="5126078F" w:rsidR="00D53054" w:rsidRDefault="00D53054" w:rsidP="00092CD1">
            <w:pPr>
              <w:spacing w:before="40" w:after="20"/>
              <w:jc w:val="center"/>
            </w:pPr>
            <w:r>
              <w:rPr>
                <w:b/>
              </w:rPr>
              <w:t xml:space="preserve">40 CFR 61 </w:t>
            </w:r>
            <w:r w:rsidR="00FC63AE">
              <w:rPr>
                <w:b/>
              </w:rPr>
              <w:t>subpart</w:t>
            </w:r>
          </w:p>
        </w:tc>
      </w:tr>
      <w:tr w:rsidR="00D53054" w14:paraId="2F567391" w14:textId="77777777" w:rsidTr="00092CD1">
        <w:trPr>
          <w:cantSplit/>
        </w:trPr>
        <w:tc>
          <w:tcPr>
            <w:tcW w:w="1710" w:type="dxa"/>
          </w:tcPr>
          <w:p w14:paraId="091E5404" w14:textId="674551CE" w:rsidR="00D53054" w:rsidRDefault="00D53054" w:rsidP="00092CD1">
            <w:pPr>
              <w:spacing w:before="40"/>
              <w:jc w:val="center"/>
            </w:pPr>
            <w:r>
              <w:t>Radon</w:t>
            </w:r>
          </w:p>
        </w:tc>
        <w:tc>
          <w:tcPr>
            <w:tcW w:w="5472" w:type="dxa"/>
          </w:tcPr>
          <w:p w14:paraId="6B89D233" w14:textId="77777777" w:rsidR="00D53054" w:rsidRDefault="00D53054" w:rsidP="00092CD1">
            <w:pPr>
              <w:spacing w:before="40"/>
            </w:pPr>
            <w:r>
              <w:t xml:space="preserve">Underground Uranium Mines; Department of Energy Facilities; Phosphorus Fertilizer Plants; and Facilities Processing or Disposing of Uranium </w:t>
            </w:r>
            <w:smartTag w:uri="urn:schemas-microsoft-com:office:smarttags" w:element="place">
              <w:smartTag w:uri="urn:schemas-microsoft-com:office:smarttags" w:element="State">
                <w:r>
                  <w:t>Ore</w:t>
                </w:r>
              </w:smartTag>
            </w:smartTag>
            <w:r>
              <w:t xml:space="preserve"> and Tailings</w:t>
            </w:r>
            <w:r>
              <w:br/>
            </w:r>
          </w:p>
        </w:tc>
        <w:tc>
          <w:tcPr>
            <w:tcW w:w="1440" w:type="dxa"/>
          </w:tcPr>
          <w:p w14:paraId="2151E9F0" w14:textId="77777777" w:rsidR="00D53054" w:rsidRDefault="00D53054" w:rsidP="00092CD1">
            <w:pPr>
              <w:spacing w:before="40"/>
              <w:jc w:val="center"/>
            </w:pPr>
            <w:r>
              <w:t>7011.9960</w:t>
            </w:r>
          </w:p>
        </w:tc>
        <w:tc>
          <w:tcPr>
            <w:tcW w:w="1440" w:type="dxa"/>
          </w:tcPr>
          <w:p w14:paraId="5E8855F5" w14:textId="77777777" w:rsidR="00D53054" w:rsidRDefault="00D53054" w:rsidP="00092CD1">
            <w:pPr>
              <w:spacing w:before="40"/>
              <w:jc w:val="center"/>
            </w:pPr>
            <w:r>
              <w:t>B, Q, R, T, W</w:t>
            </w:r>
          </w:p>
        </w:tc>
      </w:tr>
      <w:tr w:rsidR="00D53054" w14:paraId="65FDFCD2" w14:textId="77777777" w:rsidTr="00092CD1">
        <w:trPr>
          <w:cantSplit/>
        </w:trPr>
        <w:tc>
          <w:tcPr>
            <w:tcW w:w="1710" w:type="dxa"/>
          </w:tcPr>
          <w:p w14:paraId="229C5A2B" w14:textId="2B2D1184" w:rsidR="00D53054" w:rsidRDefault="00D53054" w:rsidP="00092CD1">
            <w:pPr>
              <w:spacing w:before="40"/>
              <w:jc w:val="center"/>
            </w:pPr>
            <w:r>
              <w:t>Beryllium</w:t>
            </w:r>
          </w:p>
        </w:tc>
        <w:tc>
          <w:tcPr>
            <w:tcW w:w="5472" w:type="dxa"/>
          </w:tcPr>
          <w:p w14:paraId="633BEAF3" w14:textId="77777777" w:rsidR="00D53054" w:rsidRDefault="00D53054" w:rsidP="00092CD1">
            <w:pPr>
              <w:spacing w:before="40"/>
            </w:pPr>
            <w:r>
              <w:t>Beryllium Extraction Plants; Ceramic Plants, Foundries, Incinerators, Propellant Plants, and Machine Shops that Process Beryllium Containing Material; and Rocket Motor Firing Test Sites</w:t>
            </w:r>
            <w:r>
              <w:br/>
            </w:r>
          </w:p>
        </w:tc>
        <w:tc>
          <w:tcPr>
            <w:tcW w:w="1440" w:type="dxa"/>
          </w:tcPr>
          <w:p w14:paraId="0CB1697C" w14:textId="77777777" w:rsidR="00D53054" w:rsidRDefault="00D53054" w:rsidP="00092CD1">
            <w:pPr>
              <w:spacing w:before="40"/>
              <w:jc w:val="center"/>
            </w:pPr>
            <w:r>
              <w:t>7011.9940 - 7011.9945</w:t>
            </w:r>
          </w:p>
        </w:tc>
        <w:tc>
          <w:tcPr>
            <w:tcW w:w="1440" w:type="dxa"/>
          </w:tcPr>
          <w:p w14:paraId="0D288188" w14:textId="77777777" w:rsidR="00D53054" w:rsidRDefault="00D53054" w:rsidP="00092CD1">
            <w:pPr>
              <w:spacing w:before="40"/>
              <w:jc w:val="center"/>
            </w:pPr>
            <w:r>
              <w:t>C, D</w:t>
            </w:r>
          </w:p>
        </w:tc>
      </w:tr>
      <w:tr w:rsidR="00D53054" w14:paraId="5B050392" w14:textId="77777777" w:rsidTr="00092CD1">
        <w:trPr>
          <w:cantSplit/>
        </w:trPr>
        <w:tc>
          <w:tcPr>
            <w:tcW w:w="1710" w:type="dxa"/>
          </w:tcPr>
          <w:p w14:paraId="5BD8E9E4" w14:textId="293CCF06" w:rsidR="00D53054" w:rsidRDefault="00D53054" w:rsidP="00092CD1">
            <w:pPr>
              <w:spacing w:before="40"/>
              <w:jc w:val="center"/>
            </w:pPr>
            <w:r>
              <w:t>Mercury</w:t>
            </w:r>
          </w:p>
        </w:tc>
        <w:tc>
          <w:tcPr>
            <w:tcW w:w="5472" w:type="dxa"/>
          </w:tcPr>
          <w:p w14:paraId="2B91B55C" w14:textId="77777777" w:rsidR="00D53054" w:rsidRDefault="00D53054" w:rsidP="00092CD1">
            <w:pPr>
              <w:spacing w:before="40"/>
            </w:pPr>
            <w:smartTag w:uri="urn:schemas-microsoft-com:office:smarttags" w:element="place">
              <w:smartTag w:uri="urn:schemas-microsoft-com:office:smarttags" w:element="City">
                <w:r>
                  <w:t>Mercury</w:t>
                </w:r>
              </w:smartTag>
              <w:r>
                <w:t xml:space="preserve"> </w:t>
              </w:r>
              <w:smartTag w:uri="urn:schemas-microsoft-com:office:smarttags" w:element="State">
                <w:r>
                  <w:t>Ore</w:t>
                </w:r>
              </w:smartTag>
            </w:smartTag>
            <w:r>
              <w:t xml:space="preserve"> Processing; Manufacturing Processes Using Mercury Chloralkali Cells; and Sludge Incinerators</w:t>
            </w:r>
            <w:r>
              <w:br/>
            </w:r>
          </w:p>
        </w:tc>
        <w:tc>
          <w:tcPr>
            <w:tcW w:w="1440" w:type="dxa"/>
          </w:tcPr>
          <w:p w14:paraId="0FE7429F" w14:textId="77777777" w:rsidR="00D53054" w:rsidRDefault="00D53054" w:rsidP="00092CD1">
            <w:pPr>
              <w:spacing w:before="40"/>
              <w:jc w:val="center"/>
            </w:pPr>
            <w:r>
              <w:t>7011.9950 - 7011.9955</w:t>
            </w:r>
          </w:p>
        </w:tc>
        <w:tc>
          <w:tcPr>
            <w:tcW w:w="1440" w:type="dxa"/>
          </w:tcPr>
          <w:p w14:paraId="35F38A14" w14:textId="77777777" w:rsidR="00D53054" w:rsidRDefault="00D53054" w:rsidP="00092CD1">
            <w:pPr>
              <w:spacing w:before="40"/>
              <w:jc w:val="center"/>
            </w:pPr>
            <w:r>
              <w:t>E</w:t>
            </w:r>
          </w:p>
        </w:tc>
      </w:tr>
      <w:tr w:rsidR="00D53054" w14:paraId="45DDC96E" w14:textId="77777777" w:rsidTr="00092CD1">
        <w:trPr>
          <w:cantSplit/>
        </w:trPr>
        <w:tc>
          <w:tcPr>
            <w:tcW w:w="1710" w:type="dxa"/>
          </w:tcPr>
          <w:p w14:paraId="6A66DDDD" w14:textId="2C4C8476" w:rsidR="00D53054" w:rsidRDefault="00D53054" w:rsidP="00092CD1">
            <w:pPr>
              <w:spacing w:before="40"/>
              <w:jc w:val="center"/>
            </w:pPr>
            <w:r>
              <w:t>Vinyl Chloride</w:t>
            </w:r>
          </w:p>
        </w:tc>
        <w:tc>
          <w:tcPr>
            <w:tcW w:w="5472" w:type="dxa"/>
          </w:tcPr>
          <w:p w14:paraId="075A61B9" w14:textId="77777777" w:rsidR="00D53054" w:rsidRDefault="00D53054" w:rsidP="00092CD1">
            <w:pPr>
              <w:spacing w:before="40"/>
            </w:pPr>
            <w:r>
              <w:t>Ethylene Dichloride Manufacturing Via Oxygen, HCl and Ethylene; Vinyl Chloride Manufacturing; and Polyvinyl Chloride Manufacturing</w:t>
            </w:r>
            <w:r>
              <w:br/>
            </w:r>
          </w:p>
        </w:tc>
        <w:tc>
          <w:tcPr>
            <w:tcW w:w="1440" w:type="dxa"/>
          </w:tcPr>
          <w:p w14:paraId="3163A20B" w14:textId="77777777" w:rsidR="00D53054" w:rsidRDefault="00D53054" w:rsidP="00092CD1">
            <w:pPr>
              <w:spacing w:before="40"/>
              <w:jc w:val="center"/>
            </w:pPr>
            <w:r>
              <w:t xml:space="preserve">7011.9980 </w:t>
            </w:r>
          </w:p>
        </w:tc>
        <w:tc>
          <w:tcPr>
            <w:tcW w:w="1440" w:type="dxa"/>
          </w:tcPr>
          <w:p w14:paraId="564C3D70" w14:textId="77777777" w:rsidR="00D53054" w:rsidRDefault="00D53054" w:rsidP="00092CD1">
            <w:pPr>
              <w:spacing w:before="40"/>
              <w:jc w:val="center"/>
            </w:pPr>
            <w:r>
              <w:t>F</w:t>
            </w:r>
          </w:p>
        </w:tc>
      </w:tr>
      <w:tr w:rsidR="00D53054" w14:paraId="1EBB339B" w14:textId="77777777" w:rsidTr="00092CD1">
        <w:trPr>
          <w:cantSplit/>
        </w:trPr>
        <w:tc>
          <w:tcPr>
            <w:tcW w:w="1710" w:type="dxa"/>
          </w:tcPr>
          <w:p w14:paraId="68854F55" w14:textId="60DE1831" w:rsidR="00D53054" w:rsidRDefault="00D53054" w:rsidP="00092CD1">
            <w:pPr>
              <w:spacing w:before="40"/>
              <w:jc w:val="center"/>
            </w:pPr>
            <w:r>
              <w:t>Radionuclides</w:t>
            </w:r>
          </w:p>
        </w:tc>
        <w:tc>
          <w:tcPr>
            <w:tcW w:w="5472" w:type="dxa"/>
          </w:tcPr>
          <w:p w14:paraId="5D416FEE" w14:textId="77777777" w:rsidR="00D53054" w:rsidRDefault="00D53054" w:rsidP="00092CD1">
            <w:pPr>
              <w:spacing w:before="40"/>
            </w:pPr>
            <w:r>
              <w:t>Department of Energy; Nuclear Regulatory Commission Licensed Facilities; Other Federal Facilities; and Elemental Phosphorus Plants</w:t>
            </w:r>
            <w:r>
              <w:br/>
            </w:r>
          </w:p>
        </w:tc>
        <w:tc>
          <w:tcPr>
            <w:tcW w:w="1440" w:type="dxa"/>
          </w:tcPr>
          <w:p w14:paraId="326FE790" w14:textId="77777777" w:rsidR="00D53054" w:rsidRDefault="00D53054" w:rsidP="00092CD1">
            <w:pPr>
              <w:spacing w:before="40"/>
              <w:jc w:val="center"/>
            </w:pPr>
            <w:r>
              <w:t>7011.9970</w:t>
            </w:r>
          </w:p>
        </w:tc>
        <w:tc>
          <w:tcPr>
            <w:tcW w:w="1440" w:type="dxa"/>
          </w:tcPr>
          <w:p w14:paraId="0A133A96" w14:textId="77777777" w:rsidR="00D53054" w:rsidRDefault="00D53054" w:rsidP="00092CD1">
            <w:pPr>
              <w:spacing w:before="40"/>
              <w:jc w:val="center"/>
            </w:pPr>
            <w:r>
              <w:t>H, I, K</w:t>
            </w:r>
          </w:p>
        </w:tc>
      </w:tr>
      <w:tr w:rsidR="00D53054" w14:paraId="1C572E30" w14:textId="77777777" w:rsidTr="00092CD1">
        <w:trPr>
          <w:cantSplit/>
        </w:trPr>
        <w:tc>
          <w:tcPr>
            <w:tcW w:w="1710" w:type="dxa"/>
          </w:tcPr>
          <w:p w14:paraId="0EB7941C" w14:textId="1CCFC072" w:rsidR="00D53054" w:rsidRDefault="00D53054" w:rsidP="00092CD1">
            <w:pPr>
              <w:spacing w:before="40"/>
              <w:jc w:val="center"/>
            </w:pPr>
            <w:r>
              <w:t>Benzene</w:t>
            </w:r>
          </w:p>
        </w:tc>
        <w:tc>
          <w:tcPr>
            <w:tcW w:w="5472" w:type="dxa"/>
          </w:tcPr>
          <w:p w14:paraId="33B99EA2" w14:textId="77777777" w:rsidR="00D53054" w:rsidRDefault="00D53054" w:rsidP="00092CD1">
            <w:pPr>
              <w:spacing w:before="40"/>
            </w:pPr>
            <w:r>
              <w:t>Fugitive Process, Storage, and Transfer Equipment Leaks; Coke By-Product Recovery Plants; Benzene Storage Vessels; Benzene Transfer Operations; and Benzene Waste Operations</w:t>
            </w:r>
            <w:r>
              <w:br/>
            </w:r>
          </w:p>
        </w:tc>
        <w:tc>
          <w:tcPr>
            <w:tcW w:w="1440" w:type="dxa"/>
          </w:tcPr>
          <w:p w14:paraId="730789FC" w14:textId="77777777" w:rsidR="00D53054" w:rsidRDefault="00D53054" w:rsidP="00092CD1">
            <w:pPr>
              <w:spacing w:before="40"/>
              <w:jc w:val="center"/>
            </w:pPr>
            <w:r>
              <w:t>7011.9930</w:t>
            </w:r>
          </w:p>
        </w:tc>
        <w:tc>
          <w:tcPr>
            <w:tcW w:w="1440" w:type="dxa"/>
          </w:tcPr>
          <w:p w14:paraId="03458049" w14:textId="77777777" w:rsidR="00D53054" w:rsidRDefault="00D53054" w:rsidP="00092CD1">
            <w:pPr>
              <w:spacing w:before="40"/>
              <w:jc w:val="center"/>
            </w:pPr>
            <w:r>
              <w:t>J, L, Y, BB, FF</w:t>
            </w:r>
          </w:p>
        </w:tc>
      </w:tr>
      <w:tr w:rsidR="00D53054" w14:paraId="39A1459B" w14:textId="77777777" w:rsidTr="00092CD1">
        <w:trPr>
          <w:cantSplit/>
        </w:trPr>
        <w:tc>
          <w:tcPr>
            <w:tcW w:w="1710" w:type="dxa"/>
          </w:tcPr>
          <w:p w14:paraId="5793ADB9" w14:textId="23ECBDB4" w:rsidR="00D53054" w:rsidRDefault="00D53054" w:rsidP="00092CD1">
            <w:pPr>
              <w:spacing w:before="40"/>
              <w:jc w:val="center"/>
            </w:pPr>
            <w:r>
              <w:t>Asbestos*</w:t>
            </w:r>
          </w:p>
        </w:tc>
        <w:tc>
          <w:tcPr>
            <w:tcW w:w="5472" w:type="dxa"/>
          </w:tcPr>
          <w:p w14:paraId="577C6B39" w14:textId="77777777" w:rsidR="00D53054" w:rsidRDefault="00D53054" w:rsidP="00092CD1">
            <w:pPr>
              <w:spacing w:before="40"/>
            </w:pPr>
            <w:r>
              <w:t>Asbestos Mills; Roadway Surfacing with Asbestos Tailings; Manufacture of Products Containing Asbestos; Demolition; Renovation; and Spraying and Disposal of Asbestos Waste</w:t>
            </w:r>
            <w:r>
              <w:br/>
            </w:r>
          </w:p>
        </w:tc>
        <w:tc>
          <w:tcPr>
            <w:tcW w:w="1440" w:type="dxa"/>
          </w:tcPr>
          <w:p w14:paraId="5B2A3B74" w14:textId="77777777" w:rsidR="00D53054" w:rsidRDefault="00D53054" w:rsidP="00092CD1">
            <w:pPr>
              <w:spacing w:before="40"/>
              <w:jc w:val="center"/>
            </w:pPr>
            <w:r>
              <w:t>7011.9920 -7011.9927</w:t>
            </w:r>
          </w:p>
        </w:tc>
        <w:tc>
          <w:tcPr>
            <w:tcW w:w="1440" w:type="dxa"/>
          </w:tcPr>
          <w:p w14:paraId="7E37B17F" w14:textId="77777777" w:rsidR="00D53054" w:rsidRDefault="00D53054" w:rsidP="00092CD1">
            <w:pPr>
              <w:spacing w:before="40"/>
              <w:jc w:val="center"/>
            </w:pPr>
            <w:r>
              <w:t>M</w:t>
            </w:r>
          </w:p>
        </w:tc>
      </w:tr>
      <w:tr w:rsidR="00D53054" w14:paraId="6D43CF90" w14:textId="77777777" w:rsidTr="00092CD1">
        <w:trPr>
          <w:cantSplit/>
        </w:trPr>
        <w:tc>
          <w:tcPr>
            <w:tcW w:w="1710" w:type="dxa"/>
          </w:tcPr>
          <w:p w14:paraId="7AF81782" w14:textId="5FEA04E2" w:rsidR="00D53054" w:rsidRDefault="00D53054" w:rsidP="00092CD1">
            <w:pPr>
              <w:spacing w:before="40"/>
              <w:jc w:val="center"/>
            </w:pPr>
            <w:r>
              <w:t>Inorganic Arsenic</w:t>
            </w:r>
          </w:p>
        </w:tc>
        <w:tc>
          <w:tcPr>
            <w:tcW w:w="5472" w:type="dxa"/>
          </w:tcPr>
          <w:p w14:paraId="1AAACC04" w14:textId="77777777" w:rsidR="00D53054" w:rsidRDefault="00D53054" w:rsidP="00092CD1">
            <w:pPr>
              <w:spacing w:before="40"/>
            </w:pPr>
            <w:r>
              <w:t>Glass Manufacturer; Primary Copper Smelter; Arsenic Trioxide and Metallic Arsenic Production Facilities</w:t>
            </w:r>
            <w:r>
              <w:br/>
            </w:r>
          </w:p>
        </w:tc>
        <w:tc>
          <w:tcPr>
            <w:tcW w:w="1440" w:type="dxa"/>
          </w:tcPr>
          <w:p w14:paraId="25617D9C" w14:textId="77777777" w:rsidR="00D53054" w:rsidRDefault="00D53054" w:rsidP="00092CD1">
            <w:pPr>
              <w:spacing w:before="40"/>
              <w:jc w:val="center"/>
            </w:pPr>
            <w:r>
              <w:t>7011.9910</w:t>
            </w:r>
          </w:p>
        </w:tc>
        <w:tc>
          <w:tcPr>
            <w:tcW w:w="1440" w:type="dxa"/>
          </w:tcPr>
          <w:p w14:paraId="281CA071" w14:textId="77777777" w:rsidR="00D53054" w:rsidRDefault="00D53054" w:rsidP="00092CD1">
            <w:pPr>
              <w:spacing w:before="40"/>
              <w:jc w:val="center"/>
            </w:pPr>
            <w:r>
              <w:t>N, O, P</w:t>
            </w:r>
          </w:p>
        </w:tc>
      </w:tr>
      <w:tr w:rsidR="00D53054" w14:paraId="7C35A9B4" w14:textId="77777777" w:rsidTr="00092CD1">
        <w:trPr>
          <w:cantSplit/>
        </w:trPr>
        <w:tc>
          <w:tcPr>
            <w:tcW w:w="1710" w:type="dxa"/>
          </w:tcPr>
          <w:p w14:paraId="5D7EB036" w14:textId="7475EB7E" w:rsidR="00D53054" w:rsidRDefault="00D53054" w:rsidP="00092CD1">
            <w:pPr>
              <w:spacing w:before="40"/>
              <w:jc w:val="center"/>
            </w:pPr>
            <w:r>
              <w:t>Volatile Hazardous Air Pollutants (VHAP)</w:t>
            </w:r>
            <w:r>
              <w:br/>
            </w:r>
          </w:p>
        </w:tc>
        <w:tc>
          <w:tcPr>
            <w:tcW w:w="5472" w:type="dxa"/>
          </w:tcPr>
          <w:p w14:paraId="603AECD8" w14:textId="15029EA8" w:rsidR="00D53054" w:rsidRDefault="00D53054" w:rsidP="00092CD1">
            <w:pPr>
              <w:spacing w:before="40"/>
            </w:pPr>
            <w:r>
              <w:t>Pumps, Compressors, Pressure Relief Devices, Connections, Valves, Lines, Flanges, Product Accumulator Vessels, etc. in VHAP Service</w:t>
            </w:r>
            <w:r>
              <w:br/>
              <w:t>(As of 11/30/</w:t>
            </w:r>
            <w:r w:rsidR="008F350D">
              <w:t>19</w:t>
            </w:r>
            <w:r>
              <w:t>94 only vinyl chloride and benzene are regulated by 40 CFR 61, subp. V)</w:t>
            </w:r>
          </w:p>
        </w:tc>
        <w:tc>
          <w:tcPr>
            <w:tcW w:w="1440" w:type="dxa"/>
          </w:tcPr>
          <w:p w14:paraId="4F9D0385" w14:textId="77777777" w:rsidR="00D53054" w:rsidRDefault="00D53054" w:rsidP="00092CD1">
            <w:pPr>
              <w:spacing w:before="40"/>
              <w:jc w:val="center"/>
            </w:pPr>
            <w:r>
              <w:t>7011.9990</w:t>
            </w:r>
          </w:p>
        </w:tc>
        <w:tc>
          <w:tcPr>
            <w:tcW w:w="1440" w:type="dxa"/>
          </w:tcPr>
          <w:p w14:paraId="559CD21E" w14:textId="77777777" w:rsidR="00D53054" w:rsidRDefault="00D53054" w:rsidP="00092CD1">
            <w:pPr>
              <w:spacing w:before="40"/>
              <w:jc w:val="center"/>
            </w:pPr>
            <w:r>
              <w:t>V</w:t>
            </w:r>
          </w:p>
        </w:tc>
      </w:tr>
    </w:tbl>
    <w:p w14:paraId="0D9F25DD" w14:textId="69F8B6AB" w:rsidR="008303E2" w:rsidRPr="00D53054" w:rsidRDefault="00D53054" w:rsidP="00CF71BC">
      <w:pPr>
        <w:spacing w:before="120"/>
        <w:rPr>
          <w:szCs w:val="18"/>
        </w:rPr>
      </w:pPr>
      <w:r w:rsidRPr="00D53054">
        <w:rPr>
          <w:szCs w:val="18"/>
        </w:rPr>
        <w:t xml:space="preserve">*If you are only subject to 40 CFR §61.145 (subp. M Standard for Demolition and Renovation), because you are doing asbestos abatement, you do not need a Minnesota Air Emission Permit, but you must contact the Minnesota Department of Health at </w:t>
      </w:r>
      <w:r w:rsidR="00CF71BC">
        <w:rPr>
          <w:szCs w:val="18"/>
        </w:rPr>
        <w:br/>
      </w:r>
      <w:r w:rsidRPr="00D53054">
        <w:rPr>
          <w:szCs w:val="18"/>
        </w:rPr>
        <w:t>612</w:t>
      </w:r>
      <w:r w:rsidR="00CF71BC">
        <w:rPr>
          <w:szCs w:val="18"/>
        </w:rPr>
        <w:t>-</w:t>
      </w:r>
      <w:r w:rsidRPr="00D53054">
        <w:rPr>
          <w:szCs w:val="18"/>
        </w:rPr>
        <w:t>627-5097 and the asbestos team at the Minnesota Pollution Control Agency at 651</w:t>
      </w:r>
      <w:r w:rsidR="00CF71BC">
        <w:rPr>
          <w:szCs w:val="18"/>
        </w:rPr>
        <w:t>-</w:t>
      </w:r>
      <w:r w:rsidRPr="00D53054">
        <w:rPr>
          <w:szCs w:val="18"/>
        </w:rPr>
        <w:t>297-8685 before beginning any abatement activity.</w:t>
      </w:r>
    </w:p>
    <w:sectPr w:rsidR="008303E2" w:rsidRPr="00D53054" w:rsidSect="00CD0A97">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4958795D" w:rsidR="004A6D28" w:rsidRPr="003D65E7" w:rsidRDefault="00FC63AE"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aq-f1-gi09b</w:t>
    </w:r>
    <w:r w:rsidR="004A6D28" w:rsidRPr="003D65E7">
      <w:rPr>
        <w:rFonts w:ascii="Calibri" w:hAnsi="Calibri" w:cs="Arial"/>
        <w:i/>
        <w:sz w:val="16"/>
        <w:szCs w:val="16"/>
      </w:rPr>
      <w:t xml:space="preserve">  •  </w:t>
    </w:r>
    <w:r w:rsidR="0006103E">
      <w:rPr>
        <w:rFonts w:ascii="Calibri" w:hAnsi="Calibri" w:cs="Arial"/>
        <w:i/>
        <w:sz w:val="16"/>
        <w:szCs w:val="16"/>
      </w:rPr>
      <w:t>1</w:t>
    </w:r>
    <w:r w:rsidR="007267C4">
      <w:rPr>
        <w:rFonts w:ascii="Calibri" w:hAnsi="Calibri" w:cs="Arial"/>
        <w:i/>
        <w:sz w:val="16"/>
        <w:szCs w:val="16"/>
      </w:rPr>
      <w:t>1/1/23</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274552690">
    <w:abstractNumId w:val="9"/>
  </w:num>
  <w:num w:numId="2" w16cid:durableId="91135599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100132309">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662269974">
    <w:abstractNumId w:val="8"/>
  </w:num>
  <w:num w:numId="5" w16cid:durableId="210241185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8250733">
    <w:abstractNumId w:val="4"/>
  </w:num>
  <w:num w:numId="7" w16cid:durableId="931162605">
    <w:abstractNumId w:val="6"/>
  </w:num>
  <w:num w:numId="8" w16cid:durableId="112285612">
    <w:abstractNumId w:val="7"/>
  </w:num>
  <w:num w:numId="9" w16cid:durableId="330135449">
    <w:abstractNumId w:val="10"/>
  </w:num>
  <w:num w:numId="10" w16cid:durableId="1058092">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542402196">
    <w:abstractNumId w:val="1"/>
  </w:num>
  <w:num w:numId="12" w16cid:durableId="633367426">
    <w:abstractNumId w:val="5"/>
  </w:num>
  <w:num w:numId="13" w16cid:durableId="2146315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J/tlsST1lIiVWwW0TW53rhzo9RoByFer1yBmswo2npNdbUxtb7z7ukbOUItN4qWi5j8AL8h9LrGVKXapgTCg==" w:salt="6REA5tJfmaUXCuI4Wzv7Dw=="/>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353E3"/>
    <w:rsid w:val="0006103E"/>
    <w:rsid w:val="000752DA"/>
    <w:rsid w:val="00092CD1"/>
    <w:rsid w:val="000956CF"/>
    <w:rsid w:val="000A28E0"/>
    <w:rsid w:val="000A60CC"/>
    <w:rsid w:val="0010489B"/>
    <w:rsid w:val="0011088E"/>
    <w:rsid w:val="001307BA"/>
    <w:rsid w:val="00151647"/>
    <w:rsid w:val="001534D6"/>
    <w:rsid w:val="00154672"/>
    <w:rsid w:val="00165736"/>
    <w:rsid w:val="0017627B"/>
    <w:rsid w:val="00176EA1"/>
    <w:rsid w:val="001A0E3E"/>
    <w:rsid w:val="001C72D2"/>
    <w:rsid w:val="00202F5E"/>
    <w:rsid w:val="002158CA"/>
    <w:rsid w:val="00243C0E"/>
    <w:rsid w:val="00260B22"/>
    <w:rsid w:val="00274A83"/>
    <w:rsid w:val="00276BFD"/>
    <w:rsid w:val="00292728"/>
    <w:rsid w:val="002A555F"/>
    <w:rsid w:val="002B2B95"/>
    <w:rsid w:val="002C5280"/>
    <w:rsid w:val="002D6A1E"/>
    <w:rsid w:val="002E786C"/>
    <w:rsid w:val="002F29B0"/>
    <w:rsid w:val="00315202"/>
    <w:rsid w:val="003178C5"/>
    <w:rsid w:val="00321182"/>
    <w:rsid w:val="00321966"/>
    <w:rsid w:val="00370447"/>
    <w:rsid w:val="003D65E7"/>
    <w:rsid w:val="003E1EC1"/>
    <w:rsid w:val="003E75DA"/>
    <w:rsid w:val="00404898"/>
    <w:rsid w:val="004260E4"/>
    <w:rsid w:val="0042650D"/>
    <w:rsid w:val="0043712B"/>
    <w:rsid w:val="00455D70"/>
    <w:rsid w:val="00462F79"/>
    <w:rsid w:val="00463548"/>
    <w:rsid w:val="0047385D"/>
    <w:rsid w:val="004A6D28"/>
    <w:rsid w:val="004C1DFE"/>
    <w:rsid w:val="004E5A39"/>
    <w:rsid w:val="004F3D41"/>
    <w:rsid w:val="00503D44"/>
    <w:rsid w:val="0050447E"/>
    <w:rsid w:val="00507512"/>
    <w:rsid w:val="00516110"/>
    <w:rsid w:val="00533467"/>
    <w:rsid w:val="005471FB"/>
    <w:rsid w:val="005517CB"/>
    <w:rsid w:val="0058714B"/>
    <w:rsid w:val="005C6B1D"/>
    <w:rsid w:val="00611633"/>
    <w:rsid w:val="006359B0"/>
    <w:rsid w:val="0064522D"/>
    <w:rsid w:val="00672CC5"/>
    <w:rsid w:val="006B289C"/>
    <w:rsid w:val="006C4082"/>
    <w:rsid w:val="006D0B11"/>
    <w:rsid w:val="006E439E"/>
    <w:rsid w:val="006F1DBA"/>
    <w:rsid w:val="00703614"/>
    <w:rsid w:val="00712ECC"/>
    <w:rsid w:val="00723244"/>
    <w:rsid w:val="007267C4"/>
    <w:rsid w:val="00744B57"/>
    <w:rsid w:val="0077248A"/>
    <w:rsid w:val="007B5A83"/>
    <w:rsid w:val="007C0065"/>
    <w:rsid w:val="007C389A"/>
    <w:rsid w:val="007E1863"/>
    <w:rsid w:val="007E76AD"/>
    <w:rsid w:val="00820C3A"/>
    <w:rsid w:val="008303E2"/>
    <w:rsid w:val="008A2387"/>
    <w:rsid w:val="008A44C0"/>
    <w:rsid w:val="008C195B"/>
    <w:rsid w:val="008C2C87"/>
    <w:rsid w:val="008E3766"/>
    <w:rsid w:val="008F335D"/>
    <w:rsid w:val="008F350D"/>
    <w:rsid w:val="00911B03"/>
    <w:rsid w:val="00922700"/>
    <w:rsid w:val="009637B7"/>
    <w:rsid w:val="009B73BF"/>
    <w:rsid w:val="009B7BCC"/>
    <w:rsid w:val="009C40A6"/>
    <w:rsid w:val="009D0CED"/>
    <w:rsid w:val="009F6FD8"/>
    <w:rsid w:val="00A24DA8"/>
    <w:rsid w:val="00A4065F"/>
    <w:rsid w:val="00A51AF4"/>
    <w:rsid w:val="00A83853"/>
    <w:rsid w:val="00AE6F7C"/>
    <w:rsid w:val="00B000B0"/>
    <w:rsid w:val="00B1066E"/>
    <w:rsid w:val="00B24143"/>
    <w:rsid w:val="00B33D99"/>
    <w:rsid w:val="00B54CB1"/>
    <w:rsid w:val="00B953D6"/>
    <w:rsid w:val="00BA745E"/>
    <w:rsid w:val="00BB4AE8"/>
    <w:rsid w:val="00BD3A21"/>
    <w:rsid w:val="00BD5633"/>
    <w:rsid w:val="00BE5C1A"/>
    <w:rsid w:val="00BE7E44"/>
    <w:rsid w:val="00C06217"/>
    <w:rsid w:val="00C20ABF"/>
    <w:rsid w:val="00C21ACF"/>
    <w:rsid w:val="00C21FE1"/>
    <w:rsid w:val="00C35B33"/>
    <w:rsid w:val="00C44F64"/>
    <w:rsid w:val="00C4799C"/>
    <w:rsid w:val="00C528B8"/>
    <w:rsid w:val="00C53F36"/>
    <w:rsid w:val="00C80170"/>
    <w:rsid w:val="00C86512"/>
    <w:rsid w:val="00CB10FD"/>
    <w:rsid w:val="00CB3002"/>
    <w:rsid w:val="00CB70A2"/>
    <w:rsid w:val="00CD0A97"/>
    <w:rsid w:val="00CD7C6F"/>
    <w:rsid w:val="00CE7D9E"/>
    <w:rsid w:val="00CF2860"/>
    <w:rsid w:val="00CF71BC"/>
    <w:rsid w:val="00D101CE"/>
    <w:rsid w:val="00D1155A"/>
    <w:rsid w:val="00D3193D"/>
    <w:rsid w:val="00D46981"/>
    <w:rsid w:val="00D53054"/>
    <w:rsid w:val="00D53867"/>
    <w:rsid w:val="00D77602"/>
    <w:rsid w:val="00D87C39"/>
    <w:rsid w:val="00DB2DD3"/>
    <w:rsid w:val="00DD6B22"/>
    <w:rsid w:val="00E146F5"/>
    <w:rsid w:val="00E234B8"/>
    <w:rsid w:val="00E2747A"/>
    <w:rsid w:val="00E32BFE"/>
    <w:rsid w:val="00E34E5E"/>
    <w:rsid w:val="00E66E3D"/>
    <w:rsid w:val="00E7659C"/>
    <w:rsid w:val="00E81B26"/>
    <w:rsid w:val="00EA40E5"/>
    <w:rsid w:val="00EA4DCB"/>
    <w:rsid w:val="00EB2BD8"/>
    <w:rsid w:val="00EE314E"/>
    <w:rsid w:val="00F00755"/>
    <w:rsid w:val="00F2691D"/>
    <w:rsid w:val="00F710DA"/>
    <w:rsid w:val="00F74C2D"/>
    <w:rsid w:val="00F86D42"/>
    <w:rsid w:val="00FC3C62"/>
    <w:rsid w:val="00FC5337"/>
    <w:rsid w:val="00FC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6561"/>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5A83-7F34-4BE3-98E8-A1AA70BD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GI-09B Requirements: NESHAP (40 CFR part 61) - Air Quality Permit Program - form</vt:lpstr>
    </vt:vector>
  </TitlesOfParts>
  <Manager>Chris Klucas (SS)</Manager>
  <Company>PCA</Company>
  <LinksUpToDate>false</LinksUpToDate>
  <CharactersWithSpaces>7342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GI-09B Requirements: NESHAP (40 CFR part 61) - Air Quality Permit Program - form</dc:title>
  <dc:subject>GI-09B Requirements: NESHAP (40 CFR part 61) - Air Quality Permit Program - form</dc:subject>
  <dc:creator>Minnesota Pollution Control Agency - Toni Volkmeier and Rand Silvers (Sandra Simbeck)</dc:creator>
  <cp:keywords>Minnesota Pollution Control Agency,gi-09b,aq-f1-gi09b,air quality,permitting,part 61 neshap</cp:keywords>
  <dc:description/>
  <cp:lastModifiedBy>Simbeck, Sandra (MPCA)</cp:lastModifiedBy>
  <cp:revision>11</cp:revision>
  <cp:lastPrinted>2018-04-17T12:39:00Z</cp:lastPrinted>
  <dcterms:created xsi:type="dcterms:W3CDTF">2023-10-06T17:34:00Z</dcterms:created>
  <dcterms:modified xsi:type="dcterms:W3CDTF">2023-11-01T18:46:00Z</dcterms:modified>
  <cp:category>air quality,permitting</cp:category>
</cp:coreProperties>
</file>