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Layout w:type="fixed"/>
        <w:tblLook w:val="0000" w:firstRow="0" w:lastRow="0" w:firstColumn="0" w:lastColumn="0" w:noHBand="0" w:noVBand="0"/>
      </w:tblPr>
      <w:tblGrid>
        <w:gridCol w:w="3978"/>
        <w:gridCol w:w="6750"/>
      </w:tblGrid>
      <w:tr w:rsidR="008303E2">
        <w:trPr>
          <w:cantSplit/>
          <w:trHeight w:val="1350"/>
        </w:trPr>
        <w:tc>
          <w:tcPr>
            <w:tcW w:w="3978" w:type="dxa"/>
          </w:tcPr>
          <w:p w:rsidR="008303E2" w:rsidRDefault="00F07AE4" w:rsidP="00F07AE4">
            <w:pPr>
              <w:widowControl w:val="0"/>
              <w:spacing w:before="120"/>
            </w:pPr>
            <w:r>
              <w:rPr>
                <w:noProof/>
              </w:rPr>
              <w:drawing>
                <wp:inline distT="0" distB="0" distL="0" distR="0">
                  <wp:extent cx="2390775" cy="685800"/>
                  <wp:effectExtent l="0" t="0" r="0" b="0"/>
                  <wp:docPr id="4" name="Picture 4" descr="H:\Typing\FORMS\template\FORMS - New mn Logo for Forms with addres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yping\FORMS\template\FORMS - New mn Logo for Forms with address.b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rsidR="004944EA" w:rsidRPr="00F07AE4" w:rsidRDefault="004944EA" w:rsidP="00F07AE4">
            <w:pPr>
              <w:pStyle w:val="Form-Title1"/>
              <w:spacing w:before="0"/>
              <w:rPr>
                <w:rFonts w:ascii="Calibri" w:hAnsi="Calibri"/>
                <w:sz w:val="40"/>
                <w:szCs w:val="40"/>
              </w:rPr>
            </w:pPr>
            <w:r w:rsidRPr="00F07AE4">
              <w:rPr>
                <w:rFonts w:ascii="Calibri" w:hAnsi="Calibri"/>
                <w:sz w:val="40"/>
                <w:szCs w:val="40"/>
              </w:rPr>
              <w:t xml:space="preserve">SWPPP </w:t>
            </w:r>
            <w:r w:rsidR="00F07AE4" w:rsidRPr="00F07AE4">
              <w:rPr>
                <w:rFonts w:ascii="Calibri" w:hAnsi="Calibri"/>
                <w:sz w:val="40"/>
                <w:szCs w:val="40"/>
              </w:rPr>
              <w:t xml:space="preserve">template for </w:t>
            </w:r>
          </w:p>
          <w:p w:rsidR="008303E2" w:rsidRDefault="00F07AE4" w:rsidP="00F07AE4">
            <w:pPr>
              <w:pStyle w:val="Form-Title1"/>
              <w:spacing w:before="0"/>
            </w:pPr>
            <w:r w:rsidRPr="00F07AE4">
              <w:rPr>
                <w:rFonts w:ascii="Calibri" w:hAnsi="Calibri"/>
                <w:sz w:val="40"/>
                <w:szCs w:val="40"/>
              </w:rPr>
              <w:t>small construction sites</w:t>
            </w:r>
          </w:p>
          <w:p w:rsidR="008C6A17" w:rsidRPr="008C6A17" w:rsidRDefault="008C6A17" w:rsidP="008C6A17">
            <w:pPr>
              <w:widowControl w:val="0"/>
              <w:tabs>
                <w:tab w:val="right" w:pos="7182"/>
              </w:tabs>
              <w:jc w:val="right"/>
              <w:rPr>
                <w:rFonts w:ascii="Arial Black" w:hAnsi="Arial Black"/>
                <w:sz w:val="22"/>
                <w:szCs w:val="20"/>
              </w:rPr>
            </w:pPr>
            <w:r w:rsidRPr="008C6A17">
              <w:rPr>
                <w:rFonts w:ascii="Arial Black" w:hAnsi="Arial Black"/>
                <w:sz w:val="22"/>
                <w:szCs w:val="20"/>
              </w:rPr>
              <w:t>Construction Stormwater Program</w:t>
            </w:r>
          </w:p>
          <w:p w:rsidR="008303E2" w:rsidRDefault="008C6A17" w:rsidP="008C6A17">
            <w:pPr>
              <w:pStyle w:val="Form-Title2"/>
              <w:spacing w:before="20"/>
            </w:pPr>
            <w:r w:rsidRPr="008C6A17">
              <w:rPr>
                <w:rFonts w:ascii="Calibri" w:hAnsi="Calibri"/>
                <w:bCs w:val="0"/>
                <w:szCs w:val="22"/>
              </w:rPr>
              <w:t>Stormwater Pollution Prevention Plan (SWPPP)</w:t>
            </w:r>
          </w:p>
          <w:p w:rsidR="005517CB" w:rsidRPr="005517CB" w:rsidRDefault="005517CB" w:rsidP="00684DC1">
            <w:pPr>
              <w:pStyle w:val="Form-Title4"/>
            </w:pPr>
            <w:r>
              <w:t xml:space="preserve">Doc Type: </w:t>
            </w:r>
            <w:r w:rsidR="004944EA">
              <w:t xml:space="preserve"> Stormwater Pollution Prevention Plan</w:t>
            </w:r>
          </w:p>
        </w:tc>
      </w:tr>
    </w:tbl>
    <w:p w:rsidR="00891B24" w:rsidRPr="00CC0517" w:rsidRDefault="00AE6F7C" w:rsidP="00F07AE4">
      <w:pPr>
        <w:pStyle w:val="Heading2"/>
        <w:widowControl w:val="0"/>
        <w:spacing w:before="360" w:after="60"/>
        <w:ind w:right="-108"/>
        <w:rPr>
          <w:rFonts w:ascii="Arial" w:hAnsi="Arial"/>
          <w:bCs/>
          <w:spacing w:val="-1"/>
          <w:sz w:val="18"/>
          <w:szCs w:val="24"/>
        </w:rPr>
      </w:pPr>
      <w:r w:rsidRPr="0068122D">
        <w:rPr>
          <w:rStyle w:val="Form-Bodytext2Char"/>
          <w:spacing w:val="-1"/>
        </w:rPr>
        <w:t>Instructions</w:t>
      </w:r>
      <w:r w:rsidR="00891B24" w:rsidRPr="0068122D">
        <w:rPr>
          <w:rStyle w:val="Form-Bodytext2Char"/>
          <w:spacing w:val="-1"/>
        </w:rPr>
        <w:t xml:space="preserve">: </w:t>
      </w:r>
      <w:r w:rsidR="00891B24" w:rsidRPr="0068122D">
        <w:rPr>
          <w:rFonts w:ascii="Arial" w:hAnsi="Arial"/>
          <w:bCs/>
          <w:spacing w:val="-1"/>
          <w:sz w:val="18"/>
          <w:szCs w:val="24"/>
        </w:rPr>
        <w:t>This Stormwater Pol</w:t>
      </w:r>
      <w:r w:rsidR="00F07AE4">
        <w:rPr>
          <w:rFonts w:ascii="Arial" w:hAnsi="Arial"/>
          <w:bCs/>
          <w:spacing w:val="-1"/>
          <w:sz w:val="18"/>
          <w:szCs w:val="24"/>
        </w:rPr>
        <w:t>lution Prevention Plan (SWPPP) t</w:t>
      </w:r>
      <w:r w:rsidR="00891B24" w:rsidRPr="0068122D">
        <w:rPr>
          <w:rFonts w:ascii="Arial" w:hAnsi="Arial"/>
          <w:bCs/>
          <w:spacing w:val="-1"/>
          <w:sz w:val="18"/>
          <w:szCs w:val="24"/>
        </w:rPr>
        <w:t>emplate is intended to provide a means for small (three acres or less) construction sites to comply with the General Stormwater Permit for Construction Activity.</w:t>
      </w:r>
      <w:r w:rsidR="0068122D" w:rsidRPr="0068122D">
        <w:rPr>
          <w:rFonts w:ascii="Arial" w:hAnsi="Arial"/>
          <w:bCs/>
          <w:spacing w:val="-1"/>
          <w:sz w:val="18"/>
          <w:szCs w:val="24"/>
        </w:rPr>
        <w:t xml:space="preserve"> </w:t>
      </w:r>
      <w:r w:rsidR="00891B24" w:rsidRPr="0068122D">
        <w:rPr>
          <w:rFonts w:ascii="Arial" w:hAnsi="Arial"/>
          <w:bCs/>
          <w:spacing w:val="-1"/>
          <w:sz w:val="18"/>
          <w:szCs w:val="24"/>
        </w:rPr>
        <w:t>Before completing this SWPPP, you must read and understand the requirements in the Minnesota General Stormwater Permit for Construction Activity (MN R100001) available from Minnesota Pollution Control Agency</w:t>
      </w:r>
      <w:r w:rsidR="009461BE">
        <w:rPr>
          <w:rFonts w:ascii="Arial" w:hAnsi="Arial"/>
          <w:bCs/>
          <w:spacing w:val="-1"/>
          <w:sz w:val="18"/>
          <w:szCs w:val="24"/>
        </w:rPr>
        <w:t>’s</w:t>
      </w:r>
      <w:r w:rsidR="00891B24" w:rsidRPr="0068122D">
        <w:rPr>
          <w:rFonts w:ascii="Arial" w:hAnsi="Arial"/>
          <w:bCs/>
          <w:spacing w:val="-1"/>
          <w:sz w:val="18"/>
          <w:szCs w:val="24"/>
        </w:rPr>
        <w:t xml:space="preserve"> (MPCA) </w:t>
      </w:r>
      <w:r w:rsidR="0068122D" w:rsidRPr="0068122D">
        <w:rPr>
          <w:rFonts w:ascii="Arial" w:hAnsi="Arial"/>
          <w:bCs/>
          <w:spacing w:val="-1"/>
          <w:sz w:val="18"/>
          <w:szCs w:val="24"/>
        </w:rPr>
        <w:t>website</w:t>
      </w:r>
      <w:r w:rsidR="00891B24" w:rsidRPr="0068122D">
        <w:rPr>
          <w:rFonts w:ascii="Arial" w:hAnsi="Arial"/>
          <w:bCs/>
          <w:spacing w:val="-1"/>
          <w:sz w:val="18"/>
          <w:szCs w:val="24"/>
        </w:rPr>
        <w:t xml:space="preserve"> at</w:t>
      </w:r>
      <w:r w:rsidR="00F07AE4">
        <w:rPr>
          <w:rFonts w:ascii="Arial" w:hAnsi="Arial"/>
          <w:bCs/>
          <w:spacing w:val="-1"/>
          <w:sz w:val="18"/>
          <w:szCs w:val="24"/>
        </w:rPr>
        <w:t xml:space="preserve"> </w:t>
      </w:r>
      <w:hyperlink r:id="rId8" w:history="1">
        <w:r w:rsidR="00F07AE4" w:rsidRPr="00F348EB">
          <w:rPr>
            <w:rStyle w:val="Hyperlink"/>
            <w:rFonts w:ascii="Arial" w:hAnsi="Arial"/>
            <w:bCs/>
            <w:spacing w:val="-1"/>
            <w:sz w:val="18"/>
            <w:szCs w:val="24"/>
          </w:rPr>
          <w:t>https://www.pca.state.mn.us/water/construction-stormwater</w:t>
        </w:r>
      </w:hyperlink>
      <w:r w:rsidR="00891B24" w:rsidRPr="0068122D">
        <w:rPr>
          <w:rFonts w:ascii="Arial" w:hAnsi="Arial"/>
          <w:bCs/>
          <w:spacing w:val="-1"/>
          <w:sz w:val="18"/>
          <w:szCs w:val="24"/>
        </w:rPr>
        <w:t xml:space="preserve">. A list of the SWPPP requirements can be found at </w:t>
      </w:r>
      <w:hyperlink r:id="rId9" w:history="1">
        <w:r w:rsidR="00891B24" w:rsidRPr="0068122D">
          <w:rPr>
            <w:rStyle w:val="Hyperlink"/>
            <w:rFonts w:ascii="Arial" w:hAnsi="Arial"/>
            <w:bCs/>
            <w:spacing w:val="-1"/>
            <w:sz w:val="18"/>
            <w:szCs w:val="24"/>
          </w:rPr>
          <w:t>http://www.pca.state.mn.us/index.php/view-document.html?gid=7423</w:t>
        </w:r>
      </w:hyperlink>
      <w:r w:rsidR="0068122D" w:rsidRPr="0068122D">
        <w:rPr>
          <w:rFonts w:ascii="Arial" w:hAnsi="Arial"/>
          <w:bCs/>
          <w:spacing w:val="-1"/>
          <w:sz w:val="18"/>
          <w:szCs w:val="24"/>
        </w:rPr>
        <w:t xml:space="preserve">. </w:t>
      </w:r>
      <w:r w:rsidR="00891B24" w:rsidRPr="0068122D">
        <w:rPr>
          <w:rFonts w:ascii="Arial" w:hAnsi="Arial"/>
          <w:bCs/>
          <w:spacing w:val="-1"/>
          <w:sz w:val="18"/>
          <w:szCs w:val="24"/>
        </w:rPr>
        <w:t xml:space="preserve">This </w:t>
      </w:r>
      <w:r w:rsidR="0068122D" w:rsidRPr="0068122D">
        <w:rPr>
          <w:rFonts w:ascii="Arial" w:hAnsi="Arial"/>
          <w:bCs/>
          <w:spacing w:val="-1"/>
          <w:sz w:val="18"/>
          <w:szCs w:val="24"/>
        </w:rPr>
        <w:t>template</w:t>
      </w:r>
      <w:r w:rsidR="00891B24" w:rsidRPr="0068122D">
        <w:rPr>
          <w:rFonts w:ascii="Arial" w:hAnsi="Arial"/>
          <w:bCs/>
          <w:spacing w:val="-1"/>
          <w:sz w:val="18"/>
          <w:szCs w:val="24"/>
        </w:rPr>
        <w:t xml:space="preserve"> will help you complete the SWPPP components</w:t>
      </w:r>
      <w:r w:rsidR="0068122D" w:rsidRPr="0068122D">
        <w:rPr>
          <w:rFonts w:ascii="Arial" w:hAnsi="Arial"/>
          <w:bCs/>
          <w:spacing w:val="-1"/>
          <w:sz w:val="18"/>
          <w:szCs w:val="24"/>
        </w:rPr>
        <w:t xml:space="preserve"> required in </w:t>
      </w:r>
      <w:r w:rsidR="00B34EC7">
        <w:rPr>
          <w:rFonts w:ascii="Arial" w:hAnsi="Arial"/>
          <w:bCs/>
          <w:spacing w:val="-1"/>
          <w:sz w:val="18"/>
          <w:szCs w:val="24"/>
        </w:rPr>
        <w:t>Section 5</w:t>
      </w:r>
      <w:r w:rsidR="00891B24" w:rsidRPr="0068122D">
        <w:rPr>
          <w:rFonts w:ascii="Arial" w:hAnsi="Arial"/>
          <w:bCs/>
          <w:spacing w:val="-1"/>
          <w:sz w:val="18"/>
          <w:szCs w:val="24"/>
        </w:rPr>
        <w:t xml:space="preserve"> of the permit. </w:t>
      </w:r>
      <w:r w:rsidR="00891B24" w:rsidRPr="00D653C8">
        <w:rPr>
          <w:rFonts w:ascii="Arial" w:hAnsi="Arial"/>
          <w:b/>
          <w:bCs/>
          <w:spacing w:val="-1"/>
          <w:sz w:val="18"/>
          <w:szCs w:val="24"/>
        </w:rPr>
        <w:t>Persons preparing SWPPPs are required to have had training in preparation of SWPPPs (</w:t>
      </w:r>
      <w:r w:rsidR="00B34EC7">
        <w:rPr>
          <w:rFonts w:ascii="Arial" w:hAnsi="Arial"/>
          <w:b/>
          <w:bCs/>
          <w:spacing w:val="-1"/>
          <w:sz w:val="18"/>
          <w:szCs w:val="24"/>
        </w:rPr>
        <w:t>Section 21</w:t>
      </w:r>
      <w:r w:rsidR="00891B24" w:rsidRPr="00D653C8">
        <w:rPr>
          <w:rFonts w:ascii="Arial" w:hAnsi="Arial"/>
          <w:b/>
          <w:bCs/>
          <w:spacing w:val="-1"/>
          <w:sz w:val="18"/>
          <w:szCs w:val="24"/>
        </w:rPr>
        <w:t>).</w:t>
      </w:r>
    </w:p>
    <w:p w:rsidR="001A0E3E" w:rsidRPr="00F07AE4" w:rsidRDefault="00D653C8" w:rsidP="00FB1739">
      <w:pPr>
        <w:pStyle w:val="Form-Heading2"/>
        <w:numPr>
          <w:ilvl w:val="0"/>
          <w:numId w:val="14"/>
        </w:numPr>
        <w:tabs>
          <w:tab w:val="left" w:pos="540"/>
        </w:tabs>
        <w:ind w:left="0" w:firstLine="0"/>
        <w:rPr>
          <w:rFonts w:ascii="Calibri" w:hAnsi="Calibri"/>
          <w:sz w:val="28"/>
          <w:szCs w:val="24"/>
        </w:rPr>
      </w:pPr>
      <w:r w:rsidRPr="00F07AE4">
        <w:rPr>
          <w:rFonts w:ascii="Calibri" w:hAnsi="Calibri"/>
          <w:sz w:val="28"/>
          <w:szCs w:val="24"/>
        </w:rPr>
        <w:t xml:space="preserve">General </w:t>
      </w:r>
      <w:r w:rsidR="00F07AE4" w:rsidRPr="00F07AE4">
        <w:rPr>
          <w:rFonts w:ascii="Calibri" w:hAnsi="Calibri"/>
          <w:sz w:val="28"/>
          <w:szCs w:val="24"/>
        </w:rPr>
        <w:t>construction activity information</w:t>
      </w:r>
    </w:p>
    <w:tbl>
      <w:tblPr>
        <w:tblW w:w="10735" w:type="dxa"/>
        <w:tblInd w:w="7" w:type="dxa"/>
        <w:tblLayout w:type="fixed"/>
        <w:tblCellMar>
          <w:left w:w="43" w:type="dxa"/>
          <w:right w:w="43" w:type="dxa"/>
        </w:tblCellMar>
        <w:tblLook w:val="01E0" w:firstRow="1" w:lastRow="1" w:firstColumn="1" w:lastColumn="1" w:noHBand="0" w:noVBand="0"/>
      </w:tblPr>
      <w:tblGrid>
        <w:gridCol w:w="10"/>
        <w:gridCol w:w="53"/>
        <w:gridCol w:w="916"/>
        <w:gridCol w:w="1379"/>
        <w:gridCol w:w="178"/>
        <w:gridCol w:w="630"/>
        <w:gridCol w:w="2072"/>
        <w:gridCol w:w="177"/>
        <w:gridCol w:w="540"/>
        <w:gridCol w:w="540"/>
        <w:gridCol w:w="543"/>
        <w:gridCol w:w="267"/>
        <w:gridCol w:w="810"/>
        <w:gridCol w:w="990"/>
        <w:gridCol w:w="1612"/>
        <w:gridCol w:w="7"/>
        <w:gridCol w:w="11"/>
      </w:tblGrid>
      <w:tr w:rsidR="00EE314E" w:rsidRPr="00BA4544" w:rsidTr="00BA4544">
        <w:trPr>
          <w:gridBefore w:val="1"/>
          <w:gridAfter w:val="2"/>
          <w:wBefore w:w="10" w:type="dxa"/>
          <w:wAfter w:w="18" w:type="dxa"/>
          <w:cantSplit/>
        </w:trPr>
        <w:tc>
          <w:tcPr>
            <w:tcW w:w="2348" w:type="dxa"/>
            <w:gridSpan w:val="3"/>
            <w:tcMar>
              <w:left w:w="115" w:type="dxa"/>
              <w:right w:w="0" w:type="dxa"/>
            </w:tcMar>
            <w:vAlign w:val="bottom"/>
          </w:tcPr>
          <w:p w:rsidR="00EE314E" w:rsidRPr="00BA4544" w:rsidRDefault="00D653C8" w:rsidP="00FB1739">
            <w:pPr>
              <w:pStyle w:val="Bodytexttable"/>
              <w:widowControl w:val="0"/>
              <w:numPr>
                <w:ilvl w:val="0"/>
                <w:numId w:val="15"/>
              </w:numPr>
              <w:tabs>
                <w:tab w:val="left" w:pos="882"/>
              </w:tabs>
              <w:spacing w:before="120" w:after="0"/>
              <w:ind w:hanging="445"/>
              <w:rPr>
                <w:b/>
              </w:rPr>
            </w:pPr>
            <w:r w:rsidRPr="00BA4544">
              <w:rPr>
                <w:b/>
                <w:bCs w:val="0"/>
              </w:rPr>
              <w:t>Project</w:t>
            </w:r>
            <w:r w:rsidR="00EE314E" w:rsidRPr="00BA4544">
              <w:rPr>
                <w:b/>
                <w:bCs w:val="0"/>
              </w:rPr>
              <w:t xml:space="preserve"> </w:t>
            </w:r>
            <w:r w:rsidR="00EE314E" w:rsidRPr="00BA4544">
              <w:rPr>
                <w:b/>
              </w:rPr>
              <w:t>n</w:t>
            </w:r>
            <w:r w:rsidR="00EE314E" w:rsidRPr="00BA4544">
              <w:rPr>
                <w:b/>
                <w:bCs w:val="0"/>
              </w:rPr>
              <w:t>ame:</w:t>
            </w:r>
          </w:p>
        </w:tc>
        <w:tc>
          <w:tcPr>
            <w:tcW w:w="8359" w:type="dxa"/>
            <w:gridSpan w:val="11"/>
            <w:tcBorders>
              <w:bottom w:val="single" w:sz="2" w:space="0" w:color="auto"/>
            </w:tcBorders>
            <w:tcMar>
              <w:left w:w="115" w:type="dxa"/>
              <w:right w:w="0" w:type="dxa"/>
            </w:tcMar>
            <w:vAlign w:val="bottom"/>
          </w:tcPr>
          <w:p w:rsidR="00EE314E" w:rsidRPr="00BA4544" w:rsidRDefault="00EE314E" w:rsidP="00684DC1">
            <w:pPr>
              <w:pStyle w:val="Bodytexttable"/>
              <w:widowControl w:val="0"/>
              <w:spacing w:before="120" w:after="0"/>
            </w:pPr>
          </w:p>
        </w:tc>
      </w:tr>
      <w:tr w:rsidR="00D653C8" w:rsidRPr="00BA4544" w:rsidTr="00553585">
        <w:trPr>
          <w:gridBefore w:val="1"/>
          <w:gridAfter w:val="2"/>
          <w:wBefore w:w="10" w:type="dxa"/>
          <w:wAfter w:w="18" w:type="dxa"/>
          <w:cantSplit/>
        </w:trPr>
        <w:tc>
          <w:tcPr>
            <w:tcW w:w="10707" w:type="dxa"/>
            <w:gridSpan w:val="14"/>
            <w:tcMar>
              <w:left w:w="115" w:type="dxa"/>
              <w:right w:w="0" w:type="dxa"/>
            </w:tcMar>
            <w:vAlign w:val="bottom"/>
          </w:tcPr>
          <w:p w:rsidR="00D653C8" w:rsidRPr="00BA4544" w:rsidRDefault="00D653C8" w:rsidP="00FB1739">
            <w:pPr>
              <w:pStyle w:val="Bodytexttable"/>
              <w:widowControl w:val="0"/>
              <w:numPr>
                <w:ilvl w:val="0"/>
                <w:numId w:val="15"/>
              </w:numPr>
              <w:tabs>
                <w:tab w:val="left" w:pos="882"/>
              </w:tabs>
              <w:spacing w:before="120" w:after="0"/>
              <w:ind w:hanging="445"/>
              <w:rPr>
                <w:b/>
              </w:rPr>
            </w:pPr>
            <w:r w:rsidRPr="00BA4544">
              <w:rPr>
                <w:b/>
              </w:rPr>
              <w:t>Describe the construction project location (address/city or township/county/latitude/longitude):</w:t>
            </w:r>
          </w:p>
        </w:tc>
      </w:tr>
      <w:tr w:rsidR="00D653C8" w:rsidRPr="00D653C8" w:rsidTr="00553585">
        <w:trPr>
          <w:gridBefore w:val="2"/>
          <w:gridAfter w:val="1"/>
          <w:wBefore w:w="63" w:type="dxa"/>
          <w:wAfter w:w="11" w:type="dxa"/>
        </w:trPr>
        <w:tc>
          <w:tcPr>
            <w:tcW w:w="916" w:type="dxa"/>
          </w:tcPr>
          <w:p w:rsidR="00D653C8" w:rsidRPr="00D653C8" w:rsidRDefault="00D653C8" w:rsidP="00684DC1">
            <w:pPr>
              <w:pStyle w:val="Heading2"/>
              <w:keepNext w:val="0"/>
              <w:widowControl w:val="0"/>
              <w:spacing w:before="100"/>
              <w:rPr>
                <w:rFonts w:ascii="Arial" w:hAnsi="Arial" w:cs="Arial"/>
                <w:sz w:val="18"/>
                <w:szCs w:val="18"/>
              </w:rPr>
            </w:pPr>
          </w:p>
        </w:tc>
        <w:tc>
          <w:tcPr>
            <w:tcW w:w="2187" w:type="dxa"/>
            <w:gridSpan w:val="3"/>
            <w:vAlign w:val="bottom"/>
          </w:tcPr>
          <w:p w:rsidR="00D653C8" w:rsidRPr="00D653C8" w:rsidRDefault="00D653C8" w:rsidP="00684DC1">
            <w:pPr>
              <w:pStyle w:val="Heading2"/>
              <w:keepNext w:val="0"/>
              <w:widowControl w:val="0"/>
              <w:spacing w:before="100"/>
              <w:rPr>
                <w:rFonts w:ascii="Arial" w:hAnsi="Arial" w:cs="Arial"/>
                <w:sz w:val="18"/>
                <w:szCs w:val="18"/>
              </w:rPr>
            </w:pPr>
            <w:r>
              <w:rPr>
                <w:rFonts w:ascii="Arial" w:hAnsi="Arial" w:cs="Arial"/>
                <w:sz w:val="18"/>
                <w:szCs w:val="18"/>
              </w:rPr>
              <w:t>Address or describe area</w:t>
            </w:r>
            <w:r w:rsidRPr="00D653C8">
              <w:rPr>
                <w:rFonts w:ascii="Arial" w:hAnsi="Arial" w:cs="Arial"/>
                <w:sz w:val="18"/>
                <w:szCs w:val="18"/>
              </w:rPr>
              <w:t>:</w:t>
            </w:r>
          </w:p>
        </w:tc>
        <w:tc>
          <w:tcPr>
            <w:tcW w:w="7558" w:type="dxa"/>
            <w:gridSpan w:val="10"/>
            <w:tcBorders>
              <w:bottom w:val="single" w:sz="2" w:space="0" w:color="auto"/>
            </w:tcBorders>
            <w:vAlign w:val="bottom"/>
          </w:tcPr>
          <w:p w:rsidR="00D653C8" w:rsidRPr="00D653C8" w:rsidRDefault="00D653C8" w:rsidP="00684DC1">
            <w:pPr>
              <w:pStyle w:val="Heading2"/>
              <w:keepNext w:val="0"/>
              <w:widowControl w:val="0"/>
              <w:spacing w:before="100"/>
              <w:rPr>
                <w:rFonts w:ascii="Arial" w:hAnsi="Arial" w:cs="Arial"/>
                <w:sz w:val="18"/>
                <w:szCs w:val="18"/>
              </w:rPr>
            </w:pPr>
          </w:p>
        </w:tc>
      </w:tr>
      <w:tr w:rsidR="00D653C8" w:rsidRPr="00D653C8" w:rsidTr="00553585">
        <w:trPr>
          <w:gridBefore w:val="2"/>
          <w:gridAfter w:val="1"/>
          <w:wBefore w:w="63" w:type="dxa"/>
          <w:wAfter w:w="11" w:type="dxa"/>
        </w:trPr>
        <w:tc>
          <w:tcPr>
            <w:tcW w:w="916" w:type="dxa"/>
          </w:tcPr>
          <w:p w:rsidR="00D653C8" w:rsidRPr="00D653C8" w:rsidRDefault="00D653C8" w:rsidP="00684DC1">
            <w:pPr>
              <w:pStyle w:val="Heading2"/>
              <w:keepNext w:val="0"/>
              <w:widowControl w:val="0"/>
              <w:spacing w:before="100"/>
              <w:rPr>
                <w:rFonts w:ascii="Arial" w:hAnsi="Arial" w:cs="Arial"/>
                <w:sz w:val="18"/>
                <w:szCs w:val="18"/>
              </w:rPr>
            </w:pPr>
          </w:p>
        </w:tc>
        <w:tc>
          <w:tcPr>
            <w:tcW w:w="1557" w:type="dxa"/>
            <w:gridSpan w:val="2"/>
            <w:vAlign w:val="bottom"/>
          </w:tcPr>
          <w:p w:rsidR="00D653C8" w:rsidRPr="00D653C8" w:rsidRDefault="00D653C8" w:rsidP="00684DC1">
            <w:pPr>
              <w:pStyle w:val="Heading2"/>
              <w:keepNext w:val="0"/>
              <w:widowControl w:val="0"/>
              <w:spacing w:before="100"/>
              <w:rPr>
                <w:rFonts w:ascii="Arial" w:hAnsi="Arial" w:cs="Arial"/>
                <w:sz w:val="18"/>
                <w:szCs w:val="18"/>
              </w:rPr>
            </w:pPr>
            <w:r>
              <w:rPr>
                <w:rFonts w:ascii="Arial" w:hAnsi="Arial" w:cs="Arial"/>
                <w:sz w:val="18"/>
                <w:szCs w:val="18"/>
              </w:rPr>
              <w:t>City or Township:</w:t>
            </w:r>
          </w:p>
        </w:tc>
        <w:tc>
          <w:tcPr>
            <w:tcW w:w="3959" w:type="dxa"/>
            <w:gridSpan w:val="5"/>
            <w:tcBorders>
              <w:bottom w:val="single" w:sz="2" w:space="0" w:color="auto"/>
            </w:tcBorders>
            <w:vAlign w:val="bottom"/>
          </w:tcPr>
          <w:p w:rsidR="00D653C8" w:rsidRPr="00D653C8" w:rsidRDefault="00D653C8" w:rsidP="00684DC1">
            <w:pPr>
              <w:pStyle w:val="Heading2"/>
              <w:keepNext w:val="0"/>
              <w:widowControl w:val="0"/>
              <w:spacing w:before="100"/>
              <w:rPr>
                <w:rFonts w:ascii="Arial" w:hAnsi="Arial" w:cs="Arial"/>
                <w:sz w:val="18"/>
                <w:szCs w:val="18"/>
              </w:rPr>
            </w:pPr>
          </w:p>
        </w:tc>
        <w:tc>
          <w:tcPr>
            <w:tcW w:w="810" w:type="dxa"/>
            <w:gridSpan w:val="2"/>
            <w:vAlign w:val="bottom"/>
          </w:tcPr>
          <w:p w:rsidR="00D653C8" w:rsidRPr="00D653C8" w:rsidRDefault="00D653C8" w:rsidP="00684DC1">
            <w:pPr>
              <w:pStyle w:val="Heading2"/>
              <w:keepNext w:val="0"/>
              <w:widowControl w:val="0"/>
              <w:spacing w:before="100"/>
              <w:rPr>
                <w:rFonts w:ascii="Arial" w:hAnsi="Arial" w:cs="Arial"/>
                <w:sz w:val="18"/>
                <w:szCs w:val="18"/>
              </w:rPr>
            </w:pPr>
            <w:r w:rsidRPr="00D653C8">
              <w:rPr>
                <w:rFonts w:ascii="Arial" w:hAnsi="Arial" w:cs="Arial"/>
                <w:sz w:val="18"/>
                <w:szCs w:val="18"/>
              </w:rPr>
              <w:t>State:</w:t>
            </w:r>
          </w:p>
        </w:tc>
        <w:tc>
          <w:tcPr>
            <w:tcW w:w="810" w:type="dxa"/>
            <w:tcBorders>
              <w:bottom w:val="single" w:sz="2" w:space="0" w:color="auto"/>
            </w:tcBorders>
            <w:vAlign w:val="bottom"/>
          </w:tcPr>
          <w:p w:rsidR="00D653C8" w:rsidRPr="00D653C8" w:rsidRDefault="00D653C8" w:rsidP="00684DC1">
            <w:pPr>
              <w:pStyle w:val="Heading2"/>
              <w:keepNext w:val="0"/>
              <w:widowControl w:val="0"/>
              <w:spacing w:before="100"/>
              <w:rPr>
                <w:rFonts w:ascii="Arial" w:hAnsi="Arial" w:cs="Arial"/>
                <w:sz w:val="18"/>
                <w:szCs w:val="18"/>
              </w:rPr>
            </w:pPr>
            <w:r>
              <w:rPr>
                <w:rFonts w:ascii="Arial" w:hAnsi="Arial" w:cs="Arial"/>
                <w:sz w:val="18"/>
                <w:szCs w:val="18"/>
              </w:rPr>
              <w:t>MN</w:t>
            </w:r>
          </w:p>
        </w:tc>
        <w:tc>
          <w:tcPr>
            <w:tcW w:w="990" w:type="dxa"/>
            <w:vAlign w:val="bottom"/>
          </w:tcPr>
          <w:p w:rsidR="00D653C8" w:rsidRPr="00D653C8" w:rsidRDefault="00D653C8" w:rsidP="00684DC1">
            <w:pPr>
              <w:pStyle w:val="Heading2"/>
              <w:keepNext w:val="0"/>
              <w:widowControl w:val="0"/>
              <w:spacing w:before="100"/>
              <w:rPr>
                <w:rFonts w:ascii="Arial" w:hAnsi="Arial" w:cs="Arial"/>
                <w:sz w:val="18"/>
                <w:szCs w:val="18"/>
              </w:rPr>
            </w:pPr>
            <w:r w:rsidRPr="00D653C8">
              <w:rPr>
                <w:rFonts w:ascii="Arial" w:hAnsi="Arial" w:cs="Arial"/>
                <w:sz w:val="18"/>
                <w:szCs w:val="18"/>
              </w:rPr>
              <w:t>Zip code:</w:t>
            </w:r>
          </w:p>
        </w:tc>
        <w:tc>
          <w:tcPr>
            <w:tcW w:w="1619" w:type="dxa"/>
            <w:gridSpan w:val="2"/>
            <w:tcBorders>
              <w:bottom w:val="single" w:sz="2" w:space="0" w:color="auto"/>
            </w:tcBorders>
            <w:vAlign w:val="bottom"/>
          </w:tcPr>
          <w:p w:rsidR="00D653C8" w:rsidRPr="00D653C8" w:rsidRDefault="00D653C8" w:rsidP="00684DC1">
            <w:pPr>
              <w:pStyle w:val="Heading2"/>
              <w:keepNext w:val="0"/>
              <w:widowControl w:val="0"/>
              <w:spacing w:before="100"/>
              <w:rPr>
                <w:rFonts w:ascii="Arial" w:hAnsi="Arial" w:cs="Arial"/>
                <w:sz w:val="18"/>
                <w:szCs w:val="18"/>
              </w:rPr>
            </w:pPr>
          </w:p>
        </w:tc>
      </w:tr>
      <w:tr w:rsidR="00D653C8" w:rsidRPr="00D653C8" w:rsidTr="00553585">
        <w:trPr>
          <w:gridBefore w:val="2"/>
          <w:gridAfter w:val="1"/>
          <w:wBefore w:w="63" w:type="dxa"/>
          <w:wAfter w:w="11" w:type="dxa"/>
        </w:trPr>
        <w:tc>
          <w:tcPr>
            <w:tcW w:w="916" w:type="dxa"/>
          </w:tcPr>
          <w:p w:rsidR="00D653C8" w:rsidRPr="00D653C8" w:rsidRDefault="00D653C8" w:rsidP="00684DC1">
            <w:pPr>
              <w:pStyle w:val="Heading2"/>
              <w:keepNext w:val="0"/>
              <w:widowControl w:val="0"/>
              <w:spacing w:before="100"/>
              <w:rPr>
                <w:rFonts w:ascii="Arial" w:hAnsi="Arial" w:cs="Arial"/>
                <w:sz w:val="18"/>
                <w:szCs w:val="18"/>
              </w:rPr>
            </w:pPr>
          </w:p>
        </w:tc>
        <w:tc>
          <w:tcPr>
            <w:tcW w:w="4436" w:type="dxa"/>
            <w:gridSpan w:val="5"/>
            <w:vAlign w:val="bottom"/>
          </w:tcPr>
          <w:p w:rsidR="00D653C8" w:rsidRPr="00D653C8" w:rsidRDefault="00D653C8" w:rsidP="00684DC1">
            <w:pPr>
              <w:pStyle w:val="Heading2"/>
              <w:keepNext w:val="0"/>
              <w:widowControl w:val="0"/>
              <w:spacing w:before="100"/>
              <w:rPr>
                <w:rFonts w:ascii="Arial" w:hAnsi="Arial" w:cs="Arial"/>
                <w:sz w:val="18"/>
                <w:szCs w:val="18"/>
              </w:rPr>
            </w:pPr>
            <w:r>
              <w:rPr>
                <w:rFonts w:ascii="Arial" w:hAnsi="Arial" w:cs="Arial"/>
                <w:sz w:val="18"/>
                <w:szCs w:val="18"/>
              </w:rPr>
              <w:t>Latitude/</w:t>
            </w:r>
            <w:r w:rsidR="000A76B4">
              <w:rPr>
                <w:rFonts w:ascii="Arial" w:hAnsi="Arial" w:cs="Arial"/>
                <w:sz w:val="18"/>
                <w:szCs w:val="18"/>
              </w:rPr>
              <w:t>Longitude of approximate centroid of project:</w:t>
            </w:r>
          </w:p>
        </w:tc>
        <w:tc>
          <w:tcPr>
            <w:tcW w:w="5309" w:type="dxa"/>
            <w:gridSpan w:val="8"/>
            <w:tcBorders>
              <w:bottom w:val="single" w:sz="2" w:space="0" w:color="auto"/>
            </w:tcBorders>
            <w:vAlign w:val="bottom"/>
          </w:tcPr>
          <w:p w:rsidR="00D653C8" w:rsidRPr="00D653C8" w:rsidRDefault="00D653C8" w:rsidP="00684DC1">
            <w:pPr>
              <w:pStyle w:val="Heading2"/>
              <w:keepNext w:val="0"/>
              <w:widowControl w:val="0"/>
              <w:spacing w:before="100"/>
              <w:rPr>
                <w:rFonts w:ascii="Arial" w:hAnsi="Arial" w:cs="Arial"/>
                <w:sz w:val="18"/>
                <w:szCs w:val="18"/>
              </w:rPr>
            </w:pPr>
          </w:p>
        </w:tc>
      </w:tr>
      <w:tr w:rsidR="00D865E7" w:rsidTr="00553585">
        <w:trPr>
          <w:gridBefore w:val="1"/>
          <w:gridAfter w:val="1"/>
          <w:wBefore w:w="10" w:type="dxa"/>
          <w:wAfter w:w="11" w:type="dxa"/>
          <w:cantSplit/>
          <w:trHeight w:val="1152"/>
        </w:trPr>
        <w:tc>
          <w:tcPr>
            <w:tcW w:w="10714" w:type="dxa"/>
            <w:gridSpan w:val="15"/>
            <w:tcMar>
              <w:left w:w="115" w:type="dxa"/>
              <w:right w:w="0" w:type="dxa"/>
            </w:tcMar>
          </w:tcPr>
          <w:p w:rsidR="00D865E7" w:rsidRPr="00BA4544" w:rsidRDefault="00D865E7" w:rsidP="00FB1739">
            <w:pPr>
              <w:pStyle w:val="Bodytexttable"/>
              <w:widowControl w:val="0"/>
              <w:numPr>
                <w:ilvl w:val="0"/>
                <w:numId w:val="15"/>
              </w:numPr>
              <w:tabs>
                <w:tab w:val="left" w:pos="882"/>
              </w:tabs>
              <w:spacing w:before="120" w:after="0"/>
              <w:ind w:hanging="445"/>
              <w:rPr>
                <w:b/>
              </w:rPr>
            </w:pPr>
            <w:r w:rsidRPr="00BA4544">
              <w:rPr>
                <w:b/>
              </w:rPr>
              <w:t>Describe the construction activity (type of construction, phases, timelines, potential for discharge of sediment and other pollutants, etc.):</w:t>
            </w:r>
          </w:p>
          <w:p w:rsidR="00D865E7" w:rsidRPr="00BA4544" w:rsidRDefault="00D865E7" w:rsidP="00684DC1">
            <w:pPr>
              <w:pStyle w:val="Bodytexttable"/>
              <w:widowControl w:val="0"/>
              <w:tabs>
                <w:tab w:val="left" w:pos="882"/>
              </w:tabs>
              <w:spacing w:before="100" w:after="0"/>
              <w:ind w:left="882"/>
            </w:pPr>
          </w:p>
        </w:tc>
      </w:tr>
      <w:tr w:rsidR="0011458C" w:rsidRPr="00BA4544" w:rsidTr="00553585">
        <w:trPr>
          <w:gridBefore w:val="1"/>
          <w:gridAfter w:val="1"/>
          <w:wBefore w:w="10" w:type="dxa"/>
          <w:wAfter w:w="11" w:type="dxa"/>
          <w:cantSplit/>
        </w:trPr>
        <w:tc>
          <w:tcPr>
            <w:tcW w:w="10714" w:type="dxa"/>
            <w:gridSpan w:val="15"/>
            <w:tcMar>
              <w:left w:w="115" w:type="dxa"/>
              <w:right w:w="0" w:type="dxa"/>
            </w:tcMar>
          </w:tcPr>
          <w:p w:rsidR="0011458C" w:rsidRPr="00BA4544" w:rsidRDefault="0011458C" w:rsidP="006638F0">
            <w:pPr>
              <w:pStyle w:val="Bodytexttable"/>
              <w:widowControl w:val="0"/>
              <w:tabs>
                <w:tab w:val="left" w:pos="882"/>
              </w:tabs>
              <w:spacing w:before="120" w:after="0"/>
              <w:ind w:left="882"/>
              <w:rPr>
                <w:b/>
              </w:rPr>
            </w:pPr>
            <w:r w:rsidRPr="00BA4544">
              <w:rPr>
                <w:b/>
              </w:rPr>
              <w:t>Project type:</w:t>
            </w:r>
          </w:p>
        </w:tc>
      </w:tr>
      <w:tr w:rsidR="0011458C" w:rsidRPr="003659B2" w:rsidTr="00553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1" w:type="dxa"/>
        </w:trPr>
        <w:tc>
          <w:tcPr>
            <w:tcW w:w="10724" w:type="dxa"/>
            <w:gridSpan w:val="16"/>
            <w:tcBorders>
              <w:top w:val="nil"/>
              <w:left w:val="nil"/>
              <w:bottom w:val="nil"/>
              <w:right w:val="nil"/>
            </w:tcBorders>
            <w:vAlign w:val="bottom"/>
          </w:tcPr>
          <w:p w:rsidR="0011458C" w:rsidRPr="003659B2" w:rsidRDefault="00B16615" w:rsidP="006638F0">
            <w:pPr>
              <w:widowControl w:val="0"/>
              <w:tabs>
                <w:tab w:val="left" w:pos="3960"/>
                <w:tab w:val="left" w:pos="6855"/>
              </w:tabs>
              <w:spacing w:before="120"/>
              <w:ind w:left="900"/>
              <w:rPr>
                <w:rFonts w:ascii="Arial" w:hAnsi="Arial"/>
                <w:sz w:val="18"/>
                <w:szCs w:val="18"/>
              </w:rPr>
            </w:pPr>
            <w:sdt>
              <w:sdtPr>
                <w:rPr>
                  <w:rFonts w:ascii="Arial" w:hAnsi="Arial"/>
                  <w:sz w:val="20"/>
                  <w:szCs w:val="20"/>
                </w:rPr>
                <w:id w:val="1376128553"/>
                <w14:checkbox>
                  <w14:checked w14:val="0"/>
                  <w14:checkedState w14:val="2612" w14:font="MS Gothic"/>
                  <w14:uncheckedState w14:val="2610" w14:font="MS Gothic"/>
                </w14:checkbox>
              </w:sdtPr>
              <w:sdtEndPr/>
              <w:sdtContent>
                <w:r w:rsidR="006638F0" w:rsidRPr="006638F0">
                  <w:rPr>
                    <w:rFonts w:ascii="MS Gothic" w:eastAsia="MS Gothic" w:hAnsi="MS Gothic" w:hint="eastAsia"/>
                    <w:sz w:val="20"/>
                    <w:szCs w:val="20"/>
                  </w:rPr>
                  <w:t>☐</w:t>
                </w:r>
              </w:sdtContent>
            </w:sdt>
            <w:r w:rsidR="006638F0">
              <w:rPr>
                <w:rFonts w:ascii="Arial" w:hAnsi="Arial"/>
                <w:sz w:val="18"/>
                <w:szCs w:val="18"/>
              </w:rPr>
              <w:t xml:space="preserve"> </w:t>
            </w:r>
            <w:r w:rsidR="0011458C" w:rsidRPr="003659B2">
              <w:rPr>
                <w:rFonts w:ascii="Arial" w:hAnsi="Arial"/>
                <w:sz w:val="18"/>
                <w:szCs w:val="18"/>
              </w:rPr>
              <w:t>Residential</w:t>
            </w:r>
            <w:r w:rsidR="0011458C" w:rsidRPr="003659B2">
              <w:rPr>
                <w:rFonts w:ascii="Arial" w:hAnsi="Arial"/>
                <w:sz w:val="18"/>
                <w:szCs w:val="18"/>
              </w:rPr>
              <w:tab/>
            </w:r>
            <w:sdt>
              <w:sdtPr>
                <w:rPr>
                  <w:rFonts w:ascii="Arial" w:hAnsi="Arial"/>
                  <w:sz w:val="20"/>
                  <w:szCs w:val="20"/>
                </w:rPr>
                <w:id w:val="1804886598"/>
                <w14:checkbox>
                  <w14:checked w14:val="0"/>
                  <w14:checkedState w14:val="2612" w14:font="MS Gothic"/>
                  <w14:uncheckedState w14:val="2610" w14:font="MS Gothic"/>
                </w14:checkbox>
              </w:sdtPr>
              <w:sdtEndPr/>
              <w:sdtContent>
                <w:r w:rsidR="006638F0" w:rsidRPr="006638F0">
                  <w:rPr>
                    <w:rFonts w:ascii="MS Gothic" w:eastAsia="MS Gothic" w:hAnsi="MS Gothic" w:hint="eastAsia"/>
                    <w:sz w:val="20"/>
                    <w:szCs w:val="20"/>
                  </w:rPr>
                  <w:t>☐</w:t>
                </w:r>
              </w:sdtContent>
            </w:sdt>
            <w:r w:rsidR="0011458C" w:rsidRPr="003659B2">
              <w:rPr>
                <w:rFonts w:ascii="Arial" w:hAnsi="Arial"/>
                <w:sz w:val="18"/>
                <w:szCs w:val="18"/>
              </w:rPr>
              <w:t xml:space="preserve"> Commercial/Industrial</w:t>
            </w:r>
            <w:r w:rsidR="0011458C" w:rsidRPr="003659B2">
              <w:rPr>
                <w:rFonts w:ascii="Arial" w:hAnsi="Arial"/>
                <w:sz w:val="18"/>
                <w:szCs w:val="18"/>
              </w:rPr>
              <w:tab/>
            </w:r>
            <w:sdt>
              <w:sdtPr>
                <w:rPr>
                  <w:rFonts w:ascii="Arial" w:hAnsi="Arial"/>
                  <w:sz w:val="20"/>
                  <w:szCs w:val="20"/>
                </w:rPr>
                <w:id w:val="1817374519"/>
                <w14:checkbox>
                  <w14:checked w14:val="0"/>
                  <w14:checkedState w14:val="2612" w14:font="MS Gothic"/>
                  <w14:uncheckedState w14:val="2610" w14:font="MS Gothic"/>
                </w14:checkbox>
              </w:sdtPr>
              <w:sdtEndPr/>
              <w:sdtContent>
                <w:r w:rsidR="006638F0" w:rsidRPr="006638F0">
                  <w:rPr>
                    <w:rFonts w:ascii="MS Gothic" w:eastAsia="MS Gothic" w:hAnsi="MS Gothic" w:hint="eastAsia"/>
                    <w:sz w:val="20"/>
                    <w:szCs w:val="20"/>
                  </w:rPr>
                  <w:t>☐</w:t>
                </w:r>
              </w:sdtContent>
            </w:sdt>
            <w:r w:rsidR="006638F0" w:rsidRPr="003659B2">
              <w:rPr>
                <w:rFonts w:ascii="Arial" w:hAnsi="Arial"/>
                <w:sz w:val="18"/>
                <w:szCs w:val="18"/>
              </w:rPr>
              <w:t xml:space="preserve"> </w:t>
            </w:r>
            <w:r w:rsidR="0011458C" w:rsidRPr="003659B2">
              <w:rPr>
                <w:rFonts w:ascii="Arial" w:hAnsi="Arial"/>
                <w:sz w:val="18"/>
                <w:szCs w:val="18"/>
              </w:rPr>
              <w:t>Road construction</w:t>
            </w:r>
          </w:p>
        </w:tc>
      </w:tr>
      <w:tr w:rsidR="0011458C" w:rsidRPr="003659B2" w:rsidTr="00553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1" w:type="dxa"/>
        </w:trPr>
        <w:tc>
          <w:tcPr>
            <w:tcW w:w="5955" w:type="dxa"/>
            <w:gridSpan w:val="9"/>
            <w:tcBorders>
              <w:top w:val="nil"/>
              <w:left w:val="nil"/>
              <w:bottom w:val="nil"/>
              <w:right w:val="nil"/>
            </w:tcBorders>
            <w:vAlign w:val="bottom"/>
          </w:tcPr>
          <w:p w:rsidR="0011458C" w:rsidRPr="003659B2" w:rsidRDefault="00B16615" w:rsidP="00684DC1">
            <w:pPr>
              <w:widowControl w:val="0"/>
              <w:tabs>
                <w:tab w:val="left" w:pos="3960"/>
              </w:tabs>
              <w:spacing w:before="60"/>
              <w:ind w:left="900"/>
              <w:rPr>
                <w:rFonts w:ascii="Arial" w:hAnsi="Arial"/>
                <w:sz w:val="18"/>
                <w:szCs w:val="18"/>
              </w:rPr>
            </w:pPr>
            <w:sdt>
              <w:sdtPr>
                <w:rPr>
                  <w:rFonts w:ascii="Arial" w:hAnsi="Arial"/>
                  <w:sz w:val="20"/>
                  <w:szCs w:val="20"/>
                </w:rPr>
                <w:id w:val="2075159461"/>
                <w14:checkbox>
                  <w14:checked w14:val="0"/>
                  <w14:checkedState w14:val="2612" w14:font="MS Gothic"/>
                  <w14:uncheckedState w14:val="2610" w14:font="MS Gothic"/>
                </w14:checkbox>
              </w:sdtPr>
              <w:sdtEndPr/>
              <w:sdtContent>
                <w:r w:rsidR="006638F0" w:rsidRPr="006638F0">
                  <w:rPr>
                    <w:rFonts w:ascii="MS Gothic" w:eastAsia="MS Gothic" w:hAnsi="MS Gothic" w:hint="eastAsia"/>
                    <w:sz w:val="20"/>
                    <w:szCs w:val="20"/>
                  </w:rPr>
                  <w:t>☐</w:t>
                </w:r>
              </w:sdtContent>
            </w:sdt>
            <w:r w:rsidR="0011458C" w:rsidRPr="003659B2">
              <w:rPr>
                <w:rFonts w:ascii="Arial" w:hAnsi="Arial"/>
                <w:sz w:val="18"/>
                <w:szCs w:val="18"/>
              </w:rPr>
              <w:t xml:space="preserve"> Residential and road construction</w:t>
            </w:r>
            <w:r w:rsidR="0011458C" w:rsidRPr="003659B2">
              <w:rPr>
                <w:rFonts w:ascii="Arial" w:hAnsi="Arial"/>
                <w:sz w:val="18"/>
                <w:szCs w:val="18"/>
              </w:rPr>
              <w:tab/>
            </w:r>
            <w:sdt>
              <w:sdtPr>
                <w:rPr>
                  <w:rFonts w:ascii="Arial" w:hAnsi="Arial"/>
                  <w:sz w:val="20"/>
                  <w:szCs w:val="20"/>
                </w:rPr>
                <w:id w:val="-331672974"/>
                <w14:checkbox>
                  <w14:checked w14:val="0"/>
                  <w14:checkedState w14:val="2612" w14:font="MS Gothic"/>
                  <w14:uncheckedState w14:val="2610" w14:font="MS Gothic"/>
                </w14:checkbox>
              </w:sdtPr>
              <w:sdtEndPr/>
              <w:sdtContent>
                <w:r w:rsidR="006638F0" w:rsidRPr="006638F0">
                  <w:rPr>
                    <w:rFonts w:ascii="MS Gothic" w:eastAsia="MS Gothic" w:hAnsi="MS Gothic" w:hint="eastAsia"/>
                    <w:sz w:val="20"/>
                    <w:szCs w:val="20"/>
                  </w:rPr>
                  <w:t>☐</w:t>
                </w:r>
              </w:sdtContent>
            </w:sdt>
            <w:r w:rsidR="0011458C" w:rsidRPr="003659B2">
              <w:rPr>
                <w:rFonts w:ascii="Arial" w:hAnsi="Arial"/>
                <w:sz w:val="18"/>
                <w:szCs w:val="18"/>
              </w:rPr>
              <w:t xml:space="preserve"> Other (describe):</w:t>
            </w:r>
          </w:p>
        </w:tc>
        <w:tc>
          <w:tcPr>
            <w:tcW w:w="4769" w:type="dxa"/>
            <w:gridSpan w:val="7"/>
            <w:tcBorders>
              <w:top w:val="nil"/>
              <w:left w:val="nil"/>
              <w:bottom w:val="single" w:sz="2" w:space="0" w:color="auto"/>
              <w:right w:val="nil"/>
            </w:tcBorders>
            <w:vAlign w:val="bottom"/>
          </w:tcPr>
          <w:p w:rsidR="0011458C" w:rsidRPr="003659B2" w:rsidRDefault="0011458C" w:rsidP="00684DC1">
            <w:pPr>
              <w:widowControl w:val="0"/>
              <w:tabs>
                <w:tab w:val="left" w:pos="3960"/>
              </w:tabs>
              <w:spacing w:before="60"/>
              <w:rPr>
                <w:rFonts w:ascii="Arial" w:hAnsi="Arial"/>
                <w:sz w:val="18"/>
                <w:szCs w:val="18"/>
              </w:rPr>
            </w:pPr>
          </w:p>
        </w:tc>
      </w:tr>
      <w:tr w:rsidR="00EE4369" w:rsidRPr="00BA4544" w:rsidTr="00BA45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0" w:type="dxa"/>
        </w:trPr>
        <w:tc>
          <w:tcPr>
            <w:tcW w:w="5228" w:type="dxa"/>
            <w:gridSpan w:val="6"/>
            <w:tcBorders>
              <w:top w:val="nil"/>
              <w:left w:val="nil"/>
              <w:bottom w:val="nil"/>
              <w:right w:val="nil"/>
            </w:tcBorders>
            <w:vAlign w:val="bottom"/>
          </w:tcPr>
          <w:p w:rsidR="00EE4369" w:rsidRPr="00BA4544" w:rsidRDefault="00EE4369" w:rsidP="00FB1739">
            <w:pPr>
              <w:pStyle w:val="Bodytexttable"/>
              <w:widowControl w:val="0"/>
              <w:numPr>
                <w:ilvl w:val="0"/>
                <w:numId w:val="15"/>
              </w:numPr>
              <w:tabs>
                <w:tab w:val="left" w:pos="882"/>
              </w:tabs>
              <w:spacing w:before="120" w:after="0"/>
              <w:ind w:hanging="445"/>
              <w:rPr>
                <w:b/>
              </w:rPr>
            </w:pPr>
            <w:r w:rsidRPr="00BA4544">
              <w:rPr>
                <w:b/>
              </w:rPr>
              <w:t>Number total of acres to be disturbed:</w:t>
            </w:r>
          </w:p>
        </w:tc>
        <w:tc>
          <w:tcPr>
            <w:tcW w:w="1800" w:type="dxa"/>
            <w:gridSpan w:val="4"/>
            <w:tcBorders>
              <w:top w:val="nil"/>
              <w:left w:val="nil"/>
              <w:bottom w:val="single" w:sz="2" w:space="0" w:color="auto"/>
              <w:right w:val="nil"/>
            </w:tcBorders>
            <w:vAlign w:val="bottom"/>
          </w:tcPr>
          <w:p w:rsidR="00EE4369" w:rsidRPr="00BA4544" w:rsidRDefault="00EE4369" w:rsidP="00684DC1">
            <w:pPr>
              <w:widowControl w:val="0"/>
              <w:tabs>
                <w:tab w:val="left" w:pos="3960"/>
              </w:tabs>
              <w:spacing w:before="100"/>
              <w:rPr>
                <w:rFonts w:ascii="Arial" w:hAnsi="Arial"/>
                <w:b/>
                <w:sz w:val="18"/>
                <w:szCs w:val="18"/>
              </w:rPr>
            </w:pPr>
          </w:p>
        </w:tc>
        <w:tc>
          <w:tcPr>
            <w:tcW w:w="3697" w:type="dxa"/>
            <w:gridSpan w:val="6"/>
            <w:tcBorders>
              <w:top w:val="nil"/>
              <w:left w:val="nil"/>
              <w:bottom w:val="nil"/>
              <w:right w:val="nil"/>
            </w:tcBorders>
            <w:vAlign w:val="bottom"/>
          </w:tcPr>
          <w:p w:rsidR="00EE4369" w:rsidRPr="00BA4544" w:rsidRDefault="00EE4369" w:rsidP="00684DC1">
            <w:pPr>
              <w:widowControl w:val="0"/>
              <w:tabs>
                <w:tab w:val="left" w:pos="3960"/>
              </w:tabs>
              <w:spacing w:before="100"/>
              <w:ind w:left="20"/>
              <w:rPr>
                <w:rFonts w:ascii="Arial" w:hAnsi="Arial"/>
                <w:sz w:val="18"/>
                <w:szCs w:val="18"/>
              </w:rPr>
            </w:pPr>
            <w:r w:rsidRPr="00BA4544">
              <w:rPr>
                <w:rFonts w:ascii="Arial" w:hAnsi="Arial"/>
                <w:sz w:val="18"/>
                <w:szCs w:val="18"/>
              </w:rPr>
              <w:t>(tenths of an acre)</w:t>
            </w:r>
          </w:p>
        </w:tc>
      </w:tr>
      <w:tr w:rsidR="00EE4369" w:rsidRPr="00BA4544" w:rsidTr="00BA45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0" w:type="dxa"/>
        </w:trPr>
        <w:tc>
          <w:tcPr>
            <w:tcW w:w="5228" w:type="dxa"/>
            <w:gridSpan w:val="6"/>
            <w:tcBorders>
              <w:top w:val="nil"/>
              <w:left w:val="nil"/>
              <w:bottom w:val="nil"/>
              <w:right w:val="nil"/>
            </w:tcBorders>
            <w:vAlign w:val="bottom"/>
          </w:tcPr>
          <w:p w:rsidR="00EE4369" w:rsidRPr="00BA4544" w:rsidRDefault="00EE4369" w:rsidP="00FB1739">
            <w:pPr>
              <w:pStyle w:val="Bodytexttable"/>
              <w:widowControl w:val="0"/>
              <w:numPr>
                <w:ilvl w:val="0"/>
                <w:numId w:val="15"/>
              </w:numPr>
              <w:tabs>
                <w:tab w:val="left" w:pos="882"/>
              </w:tabs>
              <w:spacing w:before="120" w:after="0"/>
              <w:ind w:hanging="445"/>
              <w:rPr>
                <w:b/>
              </w:rPr>
            </w:pPr>
            <w:r w:rsidRPr="00BA4544">
              <w:rPr>
                <w:b/>
              </w:rPr>
              <w:t>Pre-construction acres of impervious surface:</w:t>
            </w:r>
          </w:p>
        </w:tc>
        <w:tc>
          <w:tcPr>
            <w:tcW w:w="1800" w:type="dxa"/>
            <w:gridSpan w:val="4"/>
            <w:tcBorders>
              <w:top w:val="single" w:sz="2" w:space="0" w:color="auto"/>
              <w:left w:val="nil"/>
              <w:bottom w:val="single" w:sz="2" w:space="0" w:color="auto"/>
              <w:right w:val="nil"/>
            </w:tcBorders>
            <w:vAlign w:val="bottom"/>
          </w:tcPr>
          <w:p w:rsidR="00EE4369" w:rsidRPr="00BA4544" w:rsidRDefault="00EE4369" w:rsidP="00684DC1">
            <w:pPr>
              <w:widowControl w:val="0"/>
              <w:tabs>
                <w:tab w:val="left" w:pos="3960"/>
              </w:tabs>
              <w:spacing w:before="100"/>
              <w:rPr>
                <w:rFonts w:ascii="Arial" w:hAnsi="Arial"/>
                <w:b/>
                <w:sz w:val="18"/>
                <w:szCs w:val="18"/>
              </w:rPr>
            </w:pPr>
          </w:p>
        </w:tc>
        <w:tc>
          <w:tcPr>
            <w:tcW w:w="3697" w:type="dxa"/>
            <w:gridSpan w:val="6"/>
            <w:tcBorders>
              <w:top w:val="nil"/>
              <w:left w:val="nil"/>
              <w:bottom w:val="nil"/>
              <w:right w:val="nil"/>
            </w:tcBorders>
            <w:vAlign w:val="bottom"/>
          </w:tcPr>
          <w:p w:rsidR="00EE4369" w:rsidRPr="00BA4544" w:rsidRDefault="00EE4369" w:rsidP="00684DC1">
            <w:pPr>
              <w:widowControl w:val="0"/>
              <w:tabs>
                <w:tab w:val="left" w:pos="3960"/>
              </w:tabs>
              <w:spacing w:before="100"/>
              <w:ind w:left="20"/>
              <w:rPr>
                <w:rFonts w:ascii="Arial" w:hAnsi="Arial"/>
                <w:sz w:val="18"/>
                <w:szCs w:val="18"/>
              </w:rPr>
            </w:pPr>
            <w:r w:rsidRPr="00BA4544">
              <w:rPr>
                <w:rFonts w:ascii="Arial" w:hAnsi="Arial"/>
                <w:sz w:val="18"/>
                <w:szCs w:val="18"/>
              </w:rPr>
              <w:t>(tenths of an acre)</w:t>
            </w:r>
          </w:p>
        </w:tc>
      </w:tr>
      <w:tr w:rsidR="00EE4369" w:rsidRPr="00BA4544" w:rsidTr="00BA45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0" w:type="dxa"/>
        </w:trPr>
        <w:tc>
          <w:tcPr>
            <w:tcW w:w="5228" w:type="dxa"/>
            <w:gridSpan w:val="6"/>
            <w:tcBorders>
              <w:top w:val="nil"/>
              <w:left w:val="nil"/>
              <w:bottom w:val="nil"/>
              <w:right w:val="nil"/>
            </w:tcBorders>
            <w:vAlign w:val="bottom"/>
          </w:tcPr>
          <w:p w:rsidR="00EE4369" w:rsidRPr="00BA4544" w:rsidRDefault="00EE4369" w:rsidP="00FB1739">
            <w:pPr>
              <w:pStyle w:val="Bodytexttable"/>
              <w:widowControl w:val="0"/>
              <w:numPr>
                <w:ilvl w:val="0"/>
                <w:numId w:val="15"/>
              </w:numPr>
              <w:tabs>
                <w:tab w:val="left" w:pos="882"/>
              </w:tabs>
              <w:spacing w:before="120" w:after="0"/>
              <w:ind w:hanging="445"/>
              <w:rPr>
                <w:b/>
              </w:rPr>
            </w:pPr>
            <w:r w:rsidRPr="00BA4544">
              <w:rPr>
                <w:b/>
              </w:rPr>
              <w:t>Post-construction acres of impervious surface:</w:t>
            </w:r>
          </w:p>
        </w:tc>
        <w:tc>
          <w:tcPr>
            <w:tcW w:w="1800" w:type="dxa"/>
            <w:gridSpan w:val="4"/>
            <w:tcBorders>
              <w:top w:val="single" w:sz="2" w:space="0" w:color="auto"/>
              <w:left w:val="nil"/>
              <w:bottom w:val="single" w:sz="2" w:space="0" w:color="auto"/>
              <w:right w:val="nil"/>
            </w:tcBorders>
            <w:vAlign w:val="bottom"/>
          </w:tcPr>
          <w:p w:rsidR="00EE4369" w:rsidRPr="00BA4544" w:rsidRDefault="00EE4369" w:rsidP="00684DC1">
            <w:pPr>
              <w:widowControl w:val="0"/>
              <w:tabs>
                <w:tab w:val="left" w:pos="3960"/>
              </w:tabs>
              <w:spacing w:before="100"/>
              <w:rPr>
                <w:rFonts w:ascii="Arial" w:hAnsi="Arial"/>
                <w:b/>
                <w:sz w:val="18"/>
                <w:szCs w:val="18"/>
              </w:rPr>
            </w:pPr>
          </w:p>
        </w:tc>
        <w:tc>
          <w:tcPr>
            <w:tcW w:w="3697" w:type="dxa"/>
            <w:gridSpan w:val="6"/>
            <w:tcBorders>
              <w:top w:val="nil"/>
              <w:left w:val="nil"/>
              <w:bottom w:val="nil"/>
              <w:right w:val="nil"/>
            </w:tcBorders>
            <w:vAlign w:val="bottom"/>
          </w:tcPr>
          <w:p w:rsidR="00EE4369" w:rsidRPr="00BA4544" w:rsidRDefault="00EE4369" w:rsidP="00684DC1">
            <w:pPr>
              <w:widowControl w:val="0"/>
              <w:tabs>
                <w:tab w:val="left" w:pos="3960"/>
              </w:tabs>
              <w:spacing w:before="100"/>
              <w:ind w:left="20"/>
              <w:rPr>
                <w:rFonts w:ascii="Arial" w:hAnsi="Arial"/>
                <w:sz w:val="18"/>
                <w:szCs w:val="18"/>
              </w:rPr>
            </w:pPr>
            <w:r w:rsidRPr="00BA4544">
              <w:rPr>
                <w:rFonts w:ascii="Arial" w:hAnsi="Arial"/>
                <w:sz w:val="18"/>
                <w:szCs w:val="18"/>
              </w:rPr>
              <w:t>(tenths of an acre)</w:t>
            </w:r>
          </w:p>
        </w:tc>
      </w:tr>
      <w:tr w:rsidR="00EE4369" w:rsidRPr="00BA4544" w:rsidTr="00BA45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0" w:type="dxa"/>
        </w:trPr>
        <w:tc>
          <w:tcPr>
            <w:tcW w:w="5228" w:type="dxa"/>
            <w:gridSpan w:val="6"/>
            <w:tcBorders>
              <w:top w:val="nil"/>
              <w:left w:val="nil"/>
              <w:bottom w:val="nil"/>
              <w:right w:val="nil"/>
            </w:tcBorders>
            <w:vAlign w:val="bottom"/>
          </w:tcPr>
          <w:p w:rsidR="00EE4369" w:rsidRPr="00BA4544" w:rsidRDefault="00EE4369" w:rsidP="00FB1739">
            <w:pPr>
              <w:pStyle w:val="Bodytexttable"/>
              <w:widowControl w:val="0"/>
              <w:numPr>
                <w:ilvl w:val="0"/>
                <w:numId w:val="15"/>
              </w:numPr>
              <w:tabs>
                <w:tab w:val="left" w:pos="882"/>
              </w:tabs>
              <w:spacing w:before="120" w:after="0"/>
              <w:ind w:hanging="445"/>
              <w:rPr>
                <w:b/>
              </w:rPr>
            </w:pPr>
            <w:r w:rsidRPr="00BA4544">
              <w:rPr>
                <w:b/>
              </w:rPr>
              <w:t>Total new impervious surface acres:</w:t>
            </w:r>
          </w:p>
        </w:tc>
        <w:tc>
          <w:tcPr>
            <w:tcW w:w="1800" w:type="dxa"/>
            <w:gridSpan w:val="4"/>
            <w:tcBorders>
              <w:top w:val="single" w:sz="2" w:space="0" w:color="auto"/>
              <w:left w:val="nil"/>
              <w:bottom w:val="single" w:sz="2" w:space="0" w:color="auto"/>
              <w:right w:val="nil"/>
            </w:tcBorders>
            <w:vAlign w:val="bottom"/>
          </w:tcPr>
          <w:p w:rsidR="00EE4369" w:rsidRPr="00BA4544" w:rsidRDefault="00EE4369" w:rsidP="00684DC1">
            <w:pPr>
              <w:widowControl w:val="0"/>
              <w:tabs>
                <w:tab w:val="left" w:pos="3960"/>
              </w:tabs>
              <w:spacing w:before="100"/>
              <w:rPr>
                <w:rFonts w:ascii="Arial" w:hAnsi="Arial"/>
                <w:b/>
                <w:sz w:val="18"/>
                <w:szCs w:val="18"/>
              </w:rPr>
            </w:pPr>
          </w:p>
        </w:tc>
        <w:tc>
          <w:tcPr>
            <w:tcW w:w="3697" w:type="dxa"/>
            <w:gridSpan w:val="6"/>
            <w:tcBorders>
              <w:top w:val="nil"/>
              <w:left w:val="nil"/>
              <w:bottom w:val="nil"/>
              <w:right w:val="nil"/>
            </w:tcBorders>
            <w:vAlign w:val="bottom"/>
          </w:tcPr>
          <w:p w:rsidR="00EE4369" w:rsidRPr="00BA4544" w:rsidRDefault="00EE4369" w:rsidP="00684DC1">
            <w:pPr>
              <w:widowControl w:val="0"/>
              <w:tabs>
                <w:tab w:val="left" w:pos="3960"/>
              </w:tabs>
              <w:spacing w:before="100"/>
              <w:ind w:left="20"/>
              <w:rPr>
                <w:rFonts w:ascii="Arial" w:hAnsi="Arial"/>
                <w:sz w:val="18"/>
                <w:szCs w:val="18"/>
              </w:rPr>
            </w:pPr>
            <w:r w:rsidRPr="00BA4544">
              <w:rPr>
                <w:rFonts w:ascii="Arial" w:hAnsi="Arial"/>
                <w:sz w:val="18"/>
                <w:szCs w:val="18"/>
              </w:rPr>
              <w:t>(tenths of an acre)</w:t>
            </w:r>
          </w:p>
        </w:tc>
      </w:tr>
    </w:tbl>
    <w:p w:rsidR="00553585" w:rsidRPr="00553585" w:rsidRDefault="00553585" w:rsidP="009461BE">
      <w:pPr>
        <w:widowControl w:val="0"/>
        <w:spacing w:before="40"/>
        <w:ind w:left="1080"/>
        <w:rPr>
          <w:rFonts w:ascii="Arial" w:hAnsi="Arial" w:cs="Arial"/>
          <w:sz w:val="16"/>
          <w:szCs w:val="16"/>
        </w:rPr>
      </w:pPr>
      <w:r w:rsidRPr="00553585">
        <w:rPr>
          <w:rFonts w:ascii="Arial" w:hAnsi="Arial" w:cs="Arial"/>
          <w:i/>
          <w:sz w:val="16"/>
          <w:szCs w:val="16"/>
        </w:rPr>
        <w:t>(Examples of impervious surface include rooftops, sidewalks, patios, driveways, parking lots, storage areas, and concrete, asphalt, or gravel roads.)</w:t>
      </w:r>
    </w:p>
    <w:p w:rsidR="00EE314E" w:rsidRPr="00F07AE4" w:rsidRDefault="00EE4369" w:rsidP="00FB1739">
      <w:pPr>
        <w:pStyle w:val="Form-Heading2"/>
        <w:numPr>
          <w:ilvl w:val="0"/>
          <w:numId w:val="14"/>
        </w:numPr>
        <w:tabs>
          <w:tab w:val="left" w:pos="540"/>
        </w:tabs>
        <w:ind w:left="0" w:firstLine="0"/>
        <w:rPr>
          <w:rFonts w:ascii="Calibri" w:hAnsi="Calibri"/>
          <w:sz w:val="28"/>
          <w:szCs w:val="24"/>
        </w:rPr>
      </w:pPr>
      <w:r w:rsidRPr="00F07AE4">
        <w:rPr>
          <w:rFonts w:ascii="Calibri" w:hAnsi="Calibri"/>
          <w:sz w:val="28"/>
          <w:szCs w:val="24"/>
        </w:rPr>
        <w:t xml:space="preserve">Receiving </w:t>
      </w:r>
      <w:r w:rsidR="00FB1739">
        <w:rPr>
          <w:rFonts w:ascii="Calibri" w:hAnsi="Calibri"/>
          <w:sz w:val="28"/>
          <w:szCs w:val="24"/>
        </w:rPr>
        <w:t>w</w:t>
      </w:r>
      <w:r w:rsidRPr="00F07AE4">
        <w:rPr>
          <w:rFonts w:ascii="Calibri" w:hAnsi="Calibri"/>
          <w:sz w:val="28"/>
          <w:szCs w:val="24"/>
        </w:rPr>
        <w:t>aters</w:t>
      </w:r>
    </w:p>
    <w:p w:rsidR="00EE314E" w:rsidRPr="00BA4544" w:rsidRDefault="00EE4369" w:rsidP="00684DC1">
      <w:pPr>
        <w:pStyle w:val="Bodytexttable"/>
        <w:widowControl w:val="0"/>
        <w:numPr>
          <w:ilvl w:val="0"/>
          <w:numId w:val="17"/>
        </w:numPr>
        <w:tabs>
          <w:tab w:val="clear" w:pos="9360"/>
          <w:tab w:val="left" w:pos="900"/>
        </w:tabs>
        <w:spacing w:before="120" w:after="0"/>
        <w:ind w:left="900"/>
        <w:rPr>
          <w:b/>
        </w:rPr>
      </w:pPr>
      <w:r w:rsidRPr="00BA4544">
        <w:rPr>
          <w:b/>
        </w:rPr>
        <w:t>List all waters within one mile (nearest straight line distance) that are likely to receive stormwater runoff from the project site both during or after construction:</w:t>
      </w:r>
    </w:p>
    <w:p w:rsidR="00EE4369" w:rsidRPr="008352A5" w:rsidRDefault="00EE4369" w:rsidP="00684DC1">
      <w:pPr>
        <w:pStyle w:val="Bodytexttable"/>
        <w:widowControl w:val="0"/>
        <w:tabs>
          <w:tab w:val="clear" w:pos="9360"/>
        </w:tabs>
        <w:spacing w:before="120"/>
        <w:rPr>
          <w:b/>
          <w:bCs w:val="0"/>
          <w:color w:val="FF0000"/>
          <w:sz w:val="20"/>
        </w:rPr>
      </w:pPr>
      <w:r>
        <w:rPr>
          <w:b/>
          <w:bCs w:val="0"/>
          <w:sz w:val="20"/>
        </w:rPr>
        <w:t xml:space="preserve">Receiving waters </w:t>
      </w:r>
      <w:r>
        <w:rPr>
          <w:b/>
          <w:bCs w:val="0"/>
          <w:color w:val="FF0000"/>
          <w:sz w:val="20"/>
        </w:rPr>
        <w:t>within one mile of project property edge:</w:t>
      </w:r>
    </w:p>
    <w:tbl>
      <w:tblPr>
        <w:tblW w:w="0" w:type="auto"/>
        <w:tblBorders>
          <w:bottom w:val="single" w:sz="2" w:space="0" w:color="auto"/>
          <w:insideH w:val="single" w:sz="2" w:space="0" w:color="auto"/>
          <w:insideV w:val="single" w:sz="2" w:space="0" w:color="auto"/>
        </w:tblBorders>
        <w:tblLook w:val="01E0" w:firstRow="1" w:lastRow="1" w:firstColumn="1" w:lastColumn="1" w:noHBand="0" w:noVBand="0"/>
      </w:tblPr>
      <w:tblGrid>
        <w:gridCol w:w="1530"/>
        <w:gridCol w:w="2880"/>
        <w:gridCol w:w="2790"/>
        <w:gridCol w:w="1530"/>
        <w:gridCol w:w="1782"/>
      </w:tblGrid>
      <w:tr w:rsidR="00EE4369" w:rsidRPr="00DA1C78" w:rsidTr="009461BE">
        <w:tc>
          <w:tcPr>
            <w:tcW w:w="1530" w:type="dxa"/>
            <w:vAlign w:val="bottom"/>
          </w:tcPr>
          <w:p w:rsidR="00EE4369" w:rsidRPr="00DA1C78" w:rsidRDefault="00EE4369" w:rsidP="006638F0">
            <w:pPr>
              <w:pStyle w:val="Heading2"/>
              <w:keepNext w:val="0"/>
              <w:widowControl w:val="0"/>
              <w:spacing w:before="0"/>
              <w:rPr>
                <w:rFonts w:ascii="Arial" w:hAnsi="Arial" w:cs="Arial"/>
                <w:b/>
                <w:sz w:val="18"/>
                <w:szCs w:val="18"/>
              </w:rPr>
            </w:pPr>
            <w:r w:rsidRPr="00DA1C78">
              <w:rPr>
                <w:rFonts w:ascii="Arial" w:hAnsi="Arial" w:cs="Arial"/>
                <w:b/>
                <w:sz w:val="18"/>
                <w:szCs w:val="18"/>
              </w:rPr>
              <w:t>Water body ID*</w:t>
            </w:r>
          </w:p>
        </w:tc>
        <w:tc>
          <w:tcPr>
            <w:tcW w:w="2880" w:type="dxa"/>
            <w:vAlign w:val="bottom"/>
          </w:tcPr>
          <w:p w:rsidR="00EE4369" w:rsidRPr="00DA1C78" w:rsidRDefault="00EE4369" w:rsidP="006638F0">
            <w:pPr>
              <w:pStyle w:val="Heading2"/>
              <w:keepNext w:val="0"/>
              <w:widowControl w:val="0"/>
              <w:spacing w:before="0"/>
              <w:rPr>
                <w:rFonts w:ascii="Arial" w:hAnsi="Arial" w:cs="Arial"/>
                <w:b/>
                <w:sz w:val="18"/>
                <w:szCs w:val="18"/>
              </w:rPr>
            </w:pPr>
            <w:r w:rsidRPr="00DA1C78">
              <w:rPr>
                <w:rFonts w:ascii="Arial" w:hAnsi="Arial" w:cs="Arial"/>
                <w:b/>
                <w:sz w:val="18"/>
                <w:szCs w:val="18"/>
              </w:rPr>
              <w:t>Name of water body</w:t>
            </w:r>
          </w:p>
        </w:tc>
        <w:tc>
          <w:tcPr>
            <w:tcW w:w="2790" w:type="dxa"/>
            <w:vAlign w:val="bottom"/>
          </w:tcPr>
          <w:p w:rsidR="00EE4369" w:rsidRPr="00DA1C78" w:rsidRDefault="00EE4369" w:rsidP="006638F0">
            <w:pPr>
              <w:pStyle w:val="Heading2"/>
              <w:keepNext w:val="0"/>
              <w:widowControl w:val="0"/>
              <w:spacing w:before="0"/>
              <w:rPr>
                <w:rFonts w:ascii="Arial" w:hAnsi="Arial" w:cs="Arial"/>
                <w:sz w:val="18"/>
                <w:szCs w:val="18"/>
              </w:rPr>
            </w:pPr>
            <w:r w:rsidRPr="00DA1C78">
              <w:rPr>
                <w:rFonts w:ascii="Arial" w:hAnsi="Arial" w:cs="Arial"/>
                <w:b/>
                <w:sz w:val="18"/>
                <w:szCs w:val="18"/>
              </w:rPr>
              <w:t>Type</w:t>
            </w:r>
            <w:r w:rsidRPr="00DA1C78">
              <w:rPr>
                <w:rFonts w:ascii="Arial" w:hAnsi="Arial" w:cs="Arial"/>
                <w:b/>
                <w:sz w:val="18"/>
                <w:szCs w:val="18"/>
              </w:rPr>
              <w:br/>
            </w:r>
            <w:r w:rsidRPr="00DA1C78">
              <w:rPr>
                <w:rFonts w:ascii="Arial" w:hAnsi="Arial" w:cs="Arial"/>
                <w:sz w:val="16"/>
                <w:szCs w:val="16"/>
              </w:rPr>
              <w:t xml:space="preserve">(ditch, pond, </w:t>
            </w:r>
            <w:r w:rsidR="00684DC1" w:rsidRPr="00DA1C78">
              <w:rPr>
                <w:rFonts w:ascii="Arial" w:hAnsi="Arial" w:cs="Arial"/>
                <w:sz w:val="16"/>
                <w:szCs w:val="16"/>
              </w:rPr>
              <w:t>wetland,</w:t>
            </w:r>
            <w:r w:rsidR="00684DC1">
              <w:rPr>
                <w:rFonts w:ascii="Arial" w:hAnsi="Arial" w:cs="Arial"/>
                <w:sz w:val="16"/>
                <w:szCs w:val="16"/>
              </w:rPr>
              <w:t xml:space="preserve"> calcareous</w:t>
            </w:r>
            <w:r>
              <w:rPr>
                <w:rFonts w:ascii="Arial" w:hAnsi="Arial" w:cs="Arial"/>
                <w:sz w:val="16"/>
                <w:szCs w:val="16"/>
              </w:rPr>
              <w:t xml:space="preserve"> fen,</w:t>
            </w:r>
            <w:r w:rsidRPr="00DA1C78">
              <w:rPr>
                <w:rFonts w:ascii="Arial" w:hAnsi="Arial" w:cs="Arial"/>
                <w:sz w:val="16"/>
                <w:szCs w:val="16"/>
              </w:rPr>
              <w:t xml:space="preserve"> lake, stream, river)</w:t>
            </w:r>
          </w:p>
        </w:tc>
        <w:tc>
          <w:tcPr>
            <w:tcW w:w="1530" w:type="dxa"/>
            <w:vAlign w:val="bottom"/>
          </w:tcPr>
          <w:p w:rsidR="00EE4369" w:rsidRPr="00DA1C78" w:rsidRDefault="00EE4369" w:rsidP="006638F0">
            <w:pPr>
              <w:pStyle w:val="Heading2"/>
              <w:keepNext w:val="0"/>
              <w:widowControl w:val="0"/>
              <w:spacing w:before="0"/>
              <w:rPr>
                <w:rFonts w:ascii="Arial" w:hAnsi="Arial" w:cs="Arial"/>
                <w:sz w:val="16"/>
                <w:szCs w:val="18"/>
              </w:rPr>
            </w:pPr>
            <w:r w:rsidRPr="00DA1C78">
              <w:rPr>
                <w:rFonts w:ascii="Arial" w:hAnsi="Arial" w:cs="Arial"/>
                <w:b/>
                <w:sz w:val="18"/>
                <w:szCs w:val="18"/>
              </w:rPr>
              <w:t>Special water?</w:t>
            </w:r>
            <w:r w:rsidRPr="00DA1C78">
              <w:rPr>
                <w:rFonts w:ascii="Arial" w:hAnsi="Arial" w:cs="Arial"/>
                <w:b/>
                <w:sz w:val="18"/>
                <w:szCs w:val="18"/>
              </w:rPr>
              <w:br/>
            </w:r>
            <w:r w:rsidRPr="00DA1C78">
              <w:rPr>
                <w:rFonts w:ascii="Arial" w:hAnsi="Arial" w:cs="Arial"/>
                <w:sz w:val="16"/>
                <w:szCs w:val="18"/>
              </w:rPr>
              <w:t xml:space="preserve">(See </w:t>
            </w:r>
            <w:r w:rsidR="00B34EC7">
              <w:rPr>
                <w:rFonts w:ascii="Arial" w:hAnsi="Arial" w:cs="Arial"/>
                <w:sz w:val="16"/>
                <w:szCs w:val="18"/>
              </w:rPr>
              <w:t>Section 23</w:t>
            </w:r>
            <w:r w:rsidRPr="00DA1C78">
              <w:rPr>
                <w:rFonts w:ascii="Arial" w:hAnsi="Arial" w:cs="Arial"/>
                <w:sz w:val="16"/>
                <w:szCs w:val="18"/>
              </w:rPr>
              <w:t>)</w:t>
            </w:r>
          </w:p>
        </w:tc>
        <w:tc>
          <w:tcPr>
            <w:tcW w:w="1782" w:type="dxa"/>
            <w:vAlign w:val="bottom"/>
          </w:tcPr>
          <w:p w:rsidR="00EE4369" w:rsidRPr="00DA1C78" w:rsidRDefault="00EE4369" w:rsidP="006638F0">
            <w:pPr>
              <w:pStyle w:val="Heading2"/>
              <w:keepNext w:val="0"/>
              <w:widowControl w:val="0"/>
              <w:spacing w:before="0"/>
              <w:rPr>
                <w:rFonts w:ascii="Arial" w:hAnsi="Arial" w:cs="Arial"/>
                <w:sz w:val="16"/>
                <w:szCs w:val="18"/>
              </w:rPr>
            </w:pPr>
            <w:r w:rsidRPr="00DA1C78">
              <w:rPr>
                <w:rFonts w:ascii="Arial" w:hAnsi="Arial" w:cs="Arial"/>
                <w:b/>
                <w:sz w:val="18"/>
                <w:szCs w:val="18"/>
              </w:rPr>
              <w:t>Impaired Water?**</w:t>
            </w:r>
            <w:r w:rsidRPr="00DA1C78">
              <w:rPr>
                <w:rFonts w:ascii="Arial" w:hAnsi="Arial" w:cs="Arial"/>
                <w:b/>
                <w:sz w:val="18"/>
                <w:szCs w:val="18"/>
              </w:rPr>
              <w:br/>
            </w:r>
            <w:r w:rsidRPr="00DA1C78">
              <w:rPr>
                <w:rFonts w:ascii="Arial" w:hAnsi="Arial" w:cs="Arial"/>
                <w:sz w:val="16"/>
                <w:szCs w:val="18"/>
              </w:rPr>
              <w:t xml:space="preserve">(See </w:t>
            </w:r>
            <w:r w:rsidR="00B34EC7">
              <w:rPr>
                <w:rFonts w:ascii="Arial" w:hAnsi="Arial" w:cs="Arial"/>
                <w:sz w:val="16"/>
                <w:szCs w:val="18"/>
              </w:rPr>
              <w:t>Section 23</w:t>
            </w:r>
            <w:r w:rsidRPr="00DA1C78">
              <w:rPr>
                <w:rFonts w:ascii="Arial" w:hAnsi="Arial" w:cs="Arial"/>
                <w:sz w:val="16"/>
                <w:szCs w:val="18"/>
              </w:rPr>
              <w:t>)</w:t>
            </w:r>
          </w:p>
        </w:tc>
      </w:tr>
      <w:tr w:rsidR="006638F0" w:rsidRPr="00DA1C78" w:rsidTr="009461BE">
        <w:tc>
          <w:tcPr>
            <w:tcW w:w="1530" w:type="dxa"/>
            <w:vAlign w:val="bottom"/>
          </w:tcPr>
          <w:p w:rsidR="006638F0" w:rsidRPr="00DA1C78" w:rsidRDefault="006638F0" w:rsidP="006638F0">
            <w:pPr>
              <w:pStyle w:val="Heading2"/>
              <w:keepNext w:val="0"/>
              <w:widowControl w:val="0"/>
              <w:spacing w:before="60"/>
              <w:rPr>
                <w:rFonts w:ascii="Arial" w:hAnsi="Arial" w:cs="Arial"/>
                <w:sz w:val="18"/>
                <w:szCs w:val="18"/>
              </w:rPr>
            </w:pPr>
          </w:p>
        </w:tc>
        <w:tc>
          <w:tcPr>
            <w:tcW w:w="2880" w:type="dxa"/>
            <w:vAlign w:val="bottom"/>
          </w:tcPr>
          <w:p w:rsidR="006638F0" w:rsidRPr="00DA1C78" w:rsidRDefault="006638F0" w:rsidP="006638F0">
            <w:pPr>
              <w:pStyle w:val="Heading2"/>
              <w:keepNext w:val="0"/>
              <w:widowControl w:val="0"/>
              <w:spacing w:before="60"/>
              <w:rPr>
                <w:rFonts w:ascii="Arial" w:hAnsi="Arial" w:cs="Arial"/>
                <w:sz w:val="18"/>
                <w:szCs w:val="18"/>
              </w:rPr>
            </w:pPr>
          </w:p>
        </w:tc>
        <w:tc>
          <w:tcPr>
            <w:tcW w:w="2790" w:type="dxa"/>
            <w:vAlign w:val="bottom"/>
          </w:tcPr>
          <w:p w:rsidR="006638F0" w:rsidRPr="00DA1C78" w:rsidRDefault="006638F0" w:rsidP="006638F0">
            <w:pPr>
              <w:pStyle w:val="Heading2"/>
              <w:keepNext w:val="0"/>
              <w:widowControl w:val="0"/>
              <w:spacing w:before="60"/>
              <w:rPr>
                <w:rFonts w:ascii="Arial" w:hAnsi="Arial" w:cs="Arial"/>
                <w:sz w:val="18"/>
                <w:szCs w:val="18"/>
              </w:rPr>
            </w:pPr>
          </w:p>
        </w:tc>
        <w:tc>
          <w:tcPr>
            <w:tcW w:w="1530" w:type="dxa"/>
            <w:vAlign w:val="bottom"/>
          </w:tcPr>
          <w:p w:rsidR="006638F0" w:rsidRPr="00DA1C78" w:rsidRDefault="00B16615" w:rsidP="006638F0">
            <w:pPr>
              <w:pStyle w:val="Heading2"/>
              <w:keepNext w:val="0"/>
              <w:widowControl w:val="0"/>
              <w:spacing w:before="60"/>
              <w:rPr>
                <w:rFonts w:ascii="Arial" w:hAnsi="Arial" w:cs="Arial"/>
                <w:sz w:val="18"/>
                <w:szCs w:val="18"/>
              </w:rPr>
            </w:pPr>
            <w:sdt>
              <w:sdtPr>
                <w:rPr>
                  <w:rFonts w:ascii="Arial" w:hAnsi="Arial"/>
                  <w:sz w:val="20"/>
                </w:rPr>
                <w:id w:val="-353422953"/>
                <w14:checkbox>
                  <w14:checked w14:val="0"/>
                  <w14:checkedState w14:val="2612" w14:font="MS Gothic"/>
                  <w14:uncheckedState w14:val="2610" w14:font="MS Gothic"/>
                </w14:checkbox>
              </w:sdtPr>
              <w:sdtEndPr/>
              <w:sdtContent>
                <w:r w:rsidR="0010740C">
                  <w:rPr>
                    <w:rFonts w:ascii="MS Gothic" w:eastAsia="MS Gothic" w:hAnsi="MS Gothic" w:hint="eastAsia"/>
                    <w:sz w:val="20"/>
                  </w:rPr>
                  <w:t>☐</w:t>
                </w:r>
              </w:sdtContent>
            </w:sdt>
            <w:r w:rsidR="006638F0" w:rsidRPr="00DA1C78">
              <w:rPr>
                <w:rFonts w:ascii="Arial" w:hAnsi="Arial" w:cs="Arial"/>
                <w:sz w:val="18"/>
                <w:szCs w:val="18"/>
              </w:rPr>
              <w:t xml:space="preserve"> Yes   </w:t>
            </w:r>
            <w:sdt>
              <w:sdtPr>
                <w:rPr>
                  <w:rFonts w:ascii="Arial" w:hAnsi="Arial"/>
                  <w:sz w:val="20"/>
                </w:rPr>
                <w:id w:val="-1374384579"/>
                <w14:checkbox>
                  <w14:checked w14:val="0"/>
                  <w14:checkedState w14:val="2612" w14:font="MS Gothic"/>
                  <w14:uncheckedState w14:val="2610" w14:font="MS Gothic"/>
                </w14:checkbox>
              </w:sdtPr>
              <w:sdtEndPr/>
              <w:sdtContent>
                <w:r w:rsidR="006638F0" w:rsidRPr="006638F0">
                  <w:rPr>
                    <w:rFonts w:ascii="MS Gothic" w:eastAsia="MS Gothic" w:hAnsi="MS Gothic" w:hint="eastAsia"/>
                    <w:sz w:val="20"/>
                  </w:rPr>
                  <w:t>☐</w:t>
                </w:r>
              </w:sdtContent>
            </w:sdt>
            <w:r w:rsidR="006638F0" w:rsidRPr="00DA1C78">
              <w:rPr>
                <w:rFonts w:ascii="Arial" w:hAnsi="Arial" w:cs="Arial"/>
                <w:sz w:val="18"/>
                <w:szCs w:val="18"/>
              </w:rPr>
              <w:t xml:space="preserve"> No</w:t>
            </w:r>
          </w:p>
        </w:tc>
        <w:tc>
          <w:tcPr>
            <w:tcW w:w="1782" w:type="dxa"/>
            <w:vAlign w:val="bottom"/>
          </w:tcPr>
          <w:p w:rsidR="006638F0" w:rsidRPr="00DA1C78" w:rsidRDefault="00B16615" w:rsidP="006638F0">
            <w:pPr>
              <w:pStyle w:val="Heading2"/>
              <w:keepNext w:val="0"/>
              <w:widowControl w:val="0"/>
              <w:spacing w:before="60"/>
              <w:rPr>
                <w:rFonts w:ascii="Arial" w:hAnsi="Arial" w:cs="Arial"/>
                <w:sz w:val="18"/>
                <w:szCs w:val="18"/>
              </w:rPr>
            </w:pPr>
            <w:sdt>
              <w:sdtPr>
                <w:rPr>
                  <w:rFonts w:ascii="Arial" w:hAnsi="Arial"/>
                  <w:sz w:val="20"/>
                </w:rPr>
                <w:id w:val="1072783265"/>
                <w14:checkbox>
                  <w14:checked w14:val="0"/>
                  <w14:checkedState w14:val="2612" w14:font="MS Gothic"/>
                  <w14:uncheckedState w14:val="2610" w14:font="MS Gothic"/>
                </w14:checkbox>
              </w:sdtPr>
              <w:sdtEndPr/>
              <w:sdtContent>
                <w:r w:rsidR="0010740C">
                  <w:rPr>
                    <w:rFonts w:ascii="MS Gothic" w:eastAsia="MS Gothic" w:hAnsi="MS Gothic" w:hint="eastAsia"/>
                    <w:sz w:val="20"/>
                  </w:rPr>
                  <w:t>☐</w:t>
                </w:r>
              </w:sdtContent>
            </w:sdt>
            <w:r w:rsidR="006638F0" w:rsidRPr="00DA1C78">
              <w:rPr>
                <w:rFonts w:ascii="Arial" w:hAnsi="Arial" w:cs="Arial"/>
                <w:sz w:val="18"/>
                <w:szCs w:val="18"/>
              </w:rPr>
              <w:t xml:space="preserve"> Yes   </w:t>
            </w:r>
            <w:sdt>
              <w:sdtPr>
                <w:rPr>
                  <w:rFonts w:ascii="Arial" w:hAnsi="Arial"/>
                  <w:sz w:val="20"/>
                </w:rPr>
                <w:id w:val="-369144559"/>
                <w14:checkbox>
                  <w14:checked w14:val="0"/>
                  <w14:checkedState w14:val="2612" w14:font="MS Gothic"/>
                  <w14:uncheckedState w14:val="2610" w14:font="MS Gothic"/>
                </w14:checkbox>
              </w:sdtPr>
              <w:sdtEndPr/>
              <w:sdtContent>
                <w:r w:rsidR="006638F0" w:rsidRPr="006638F0">
                  <w:rPr>
                    <w:rFonts w:ascii="MS Gothic" w:eastAsia="MS Gothic" w:hAnsi="MS Gothic" w:hint="eastAsia"/>
                    <w:sz w:val="20"/>
                  </w:rPr>
                  <w:t>☐</w:t>
                </w:r>
              </w:sdtContent>
            </w:sdt>
            <w:r w:rsidR="006638F0" w:rsidRPr="00DA1C78">
              <w:rPr>
                <w:rFonts w:ascii="Arial" w:hAnsi="Arial" w:cs="Arial"/>
                <w:sz w:val="18"/>
                <w:szCs w:val="18"/>
              </w:rPr>
              <w:t xml:space="preserve"> No</w:t>
            </w:r>
          </w:p>
        </w:tc>
      </w:tr>
      <w:tr w:rsidR="006638F0" w:rsidRPr="00DA1C78" w:rsidTr="009461BE">
        <w:tc>
          <w:tcPr>
            <w:tcW w:w="1530" w:type="dxa"/>
            <w:vAlign w:val="bottom"/>
          </w:tcPr>
          <w:p w:rsidR="006638F0" w:rsidRPr="00DA1C78" w:rsidRDefault="006638F0" w:rsidP="006638F0">
            <w:pPr>
              <w:pStyle w:val="Heading2"/>
              <w:keepNext w:val="0"/>
              <w:widowControl w:val="0"/>
              <w:spacing w:before="60"/>
              <w:rPr>
                <w:rFonts w:ascii="Arial" w:hAnsi="Arial" w:cs="Arial"/>
                <w:sz w:val="18"/>
                <w:szCs w:val="18"/>
              </w:rPr>
            </w:pPr>
          </w:p>
        </w:tc>
        <w:tc>
          <w:tcPr>
            <w:tcW w:w="2880" w:type="dxa"/>
            <w:vAlign w:val="bottom"/>
          </w:tcPr>
          <w:p w:rsidR="006638F0" w:rsidRPr="00DA1C78" w:rsidRDefault="006638F0" w:rsidP="006638F0">
            <w:pPr>
              <w:pStyle w:val="Heading2"/>
              <w:keepNext w:val="0"/>
              <w:widowControl w:val="0"/>
              <w:spacing w:before="60"/>
              <w:rPr>
                <w:rFonts w:ascii="Arial" w:hAnsi="Arial" w:cs="Arial"/>
                <w:sz w:val="18"/>
                <w:szCs w:val="18"/>
              </w:rPr>
            </w:pPr>
          </w:p>
        </w:tc>
        <w:tc>
          <w:tcPr>
            <w:tcW w:w="2790" w:type="dxa"/>
            <w:vAlign w:val="bottom"/>
          </w:tcPr>
          <w:p w:rsidR="006638F0" w:rsidRPr="00DA1C78" w:rsidRDefault="006638F0" w:rsidP="006638F0">
            <w:pPr>
              <w:pStyle w:val="Heading2"/>
              <w:keepNext w:val="0"/>
              <w:widowControl w:val="0"/>
              <w:spacing w:before="60"/>
              <w:rPr>
                <w:rFonts w:ascii="Arial" w:hAnsi="Arial" w:cs="Arial"/>
                <w:sz w:val="18"/>
                <w:szCs w:val="18"/>
              </w:rPr>
            </w:pPr>
          </w:p>
        </w:tc>
        <w:tc>
          <w:tcPr>
            <w:tcW w:w="1530" w:type="dxa"/>
            <w:vAlign w:val="bottom"/>
          </w:tcPr>
          <w:p w:rsidR="006638F0" w:rsidRPr="00DA1C78" w:rsidRDefault="00B16615" w:rsidP="006638F0">
            <w:pPr>
              <w:pStyle w:val="Heading2"/>
              <w:keepNext w:val="0"/>
              <w:widowControl w:val="0"/>
              <w:spacing w:before="60"/>
              <w:rPr>
                <w:rFonts w:ascii="Arial" w:hAnsi="Arial" w:cs="Arial"/>
                <w:sz w:val="18"/>
                <w:szCs w:val="18"/>
              </w:rPr>
            </w:pPr>
            <w:sdt>
              <w:sdtPr>
                <w:rPr>
                  <w:rFonts w:ascii="Arial" w:hAnsi="Arial"/>
                  <w:sz w:val="20"/>
                </w:rPr>
                <w:id w:val="1371350939"/>
                <w14:checkbox>
                  <w14:checked w14:val="0"/>
                  <w14:checkedState w14:val="2612" w14:font="MS Gothic"/>
                  <w14:uncheckedState w14:val="2610" w14:font="MS Gothic"/>
                </w14:checkbox>
              </w:sdtPr>
              <w:sdtEndPr/>
              <w:sdtContent>
                <w:r w:rsidR="006638F0" w:rsidRPr="006638F0">
                  <w:rPr>
                    <w:rFonts w:ascii="MS Gothic" w:eastAsia="MS Gothic" w:hAnsi="MS Gothic" w:hint="eastAsia"/>
                    <w:sz w:val="20"/>
                  </w:rPr>
                  <w:t>☐</w:t>
                </w:r>
              </w:sdtContent>
            </w:sdt>
            <w:r w:rsidR="006638F0" w:rsidRPr="00DA1C78">
              <w:rPr>
                <w:rFonts w:ascii="Arial" w:hAnsi="Arial" w:cs="Arial"/>
                <w:sz w:val="18"/>
                <w:szCs w:val="18"/>
              </w:rPr>
              <w:t xml:space="preserve"> Yes   </w:t>
            </w:r>
            <w:sdt>
              <w:sdtPr>
                <w:rPr>
                  <w:rFonts w:ascii="Arial" w:hAnsi="Arial"/>
                  <w:sz w:val="20"/>
                </w:rPr>
                <w:id w:val="-1545826060"/>
                <w14:checkbox>
                  <w14:checked w14:val="0"/>
                  <w14:checkedState w14:val="2612" w14:font="MS Gothic"/>
                  <w14:uncheckedState w14:val="2610" w14:font="MS Gothic"/>
                </w14:checkbox>
              </w:sdtPr>
              <w:sdtEndPr/>
              <w:sdtContent>
                <w:r w:rsidR="006638F0" w:rsidRPr="006638F0">
                  <w:rPr>
                    <w:rFonts w:ascii="MS Gothic" w:eastAsia="MS Gothic" w:hAnsi="MS Gothic" w:hint="eastAsia"/>
                    <w:sz w:val="20"/>
                  </w:rPr>
                  <w:t>☐</w:t>
                </w:r>
              </w:sdtContent>
            </w:sdt>
            <w:r w:rsidR="006638F0" w:rsidRPr="00DA1C78">
              <w:rPr>
                <w:rFonts w:ascii="Arial" w:hAnsi="Arial" w:cs="Arial"/>
                <w:sz w:val="18"/>
                <w:szCs w:val="18"/>
              </w:rPr>
              <w:t xml:space="preserve"> No</w:t>
            </w:r>
          </w:p>
        </w:tc>
        <w:tc>
          <w:tcPr>
            <w:tcW w:w="1782" w:type="dxa"/>
            <w:vAlign w:val="bottom"/>
          </w:tcPr>
          <w:p w:rsidR="006638F0" w:rsidRPr="00DA1C78" w:rsidRDefault="00B16615" w:rsidP="006638F0">
            <w:pPr>
              <w:pStyle w:val="Heading2"/>
              <w:keepNext w:val="0"/>
              <w:widowControl w:val="0"/>
              <w:spacing w:before="60"/>
              <w:rPr>
                <w:rFonts w:ascii="Arial" w:hAnsi="Arial" w:cs="Arial"/>
                <w:sz w:val="18"/>
                <w:szCs w:val="18"/>
              </w:rPr>
            </w:pPr>
            <w:sdt>
              <w:sdtPr>
                <w:rPr>
                  <w:rFonts w:ascii="Arial" w:hAnsi="Arial"/>
                  <w:sz w:val="20"/>
                </w:rPr>
                <w:id w:val="1788696987"/>
                <w14:checkbox>
                  <w14:checked w14:val="0"/>
                  <w14:checkedState w14:val="2612" w14:font="MS Gothic"/>
                  <w14:uncheckedState w14:val="2610" w14:font="MS Gothic"/>
                </w14:checkbox>
              </w:sdtPr>
              <w:sdtEndPr/>
              <w:sdtContent>
                <w:r w:rsidR="006638F0" w:rsidRPr="006638F0">
                  <w:rPr>
                    <w:rFonts w:ascii="MS Gothic" w:eastAsia="MS Gothic" w:hAnsi="MS Gothic" w:hint="eastAsia"/>
                    <w:sz w:val="20"/>
                  </w:rPr>
                  <w:t>☐</w:t>
                </w:r>
              </w:sdtContent>
            </w:sdt>
            <w:r w:rsidR="006638F0" w:rsidRPr="00DA1C78">
              <w:rPr>
                <w:rFonts w:ascii="Arial" w:hAnsi="Arial" w:cs="Arial"/>
                <w:sz w:val="18"/>
                <w:szCs w:val="18"/>
              </w:rPr>
              <w:t xml:space="preserve"> Yes   </w:t>
            </w:r>
            <w:sdt>
              <w:sdtPr>
                <w:rPr>
                  <w:rFonts w:ascii="Arial" w:hAnsi="Arial"/>
                  <w:sz w:val="20"/>
                </w:rPr>
                <w:id w:val="-584149469"/>
                <w14:checkbox>
                  <w14:checked w14:val="0"/>
                  <w14:checkedState w14:val="2612" w14:font="MS Gothic"/>
                  <w14:uncheckedState w14:val="2610" w14:font="MS Gothic"/>
                </w14:checkbox>
              </w:sdtPr>
              <w:sdtEndPr/>
              <w:sdtContent>
                <w:r w:rsidR="006638F0" w:rsidRPr="006638F0">
                  <w:rPr>
                    <w:rFonts w:ascii="MS Gothic" w:eastAsia="MS Gothic" w:hAnsi="MS Gothic" w:hint="eastAsia"/>
                    <w:sz w:val="20"/>
                  </w:rPr>
                  <w:t>☐</w:t>
                </w:r>
              </w:sdtContent>
            </w:sdt>
            <w:r w:rsidR="006638F0" w:rsidRPr="00DA1C78">
              <w:rPr>
                <w:rFonts w:ascii="Arial" w:hAnsi="Arial" w:cs="Arial"/>
                <w:sz w:val="18"/>
                <w:szCs w:val="18"/>
              </w:rPr>
              <w:t xml:space="preserve"> No</w:t>
            </w:r>
          </w:p>
        </w:tc>
      </w:tr>
      <w:tr w:rsidR="006638F0" w:rsidRPr="00DA1C78" w:rsidTr="009461BE">
        <w:tc>
          <w:tcPr>
            <w:tcW w:w="1530" w:type="dxa"/>
            <w:vAlign w:val="bottom"/>
          </w:tcPr>
          <w:p w:rsidR="006638F0" w:rsidRPr="00DA1C78" w:rsidRDefault="006638F0" w:rsidP="006638F0">
            <w:pPr>
              <w:pStyle w:val="Heading2"/>
              <w:keepNext w:val="0"/>
              <w:widowControl w:val="0"/>
              <w:spacing w:before="60"/>
              <w:rPr>
                <w:rFonts w:ascii="Arial" w:hAnsi="Arial" w:cs="Arial"/>
                <w:sz w:val="18"/>
                <w:szCs w:val="18"/>
              </w:rPr>
            </w:pPr>
          </w:p>
        </w:tc>
        <w:tc>
          <w:tcPr>
            <w:tcW w:w="2880" w:type="dxa"/>
            <w:vAlign w:val="bottom"/>
          </w:tcPr>
          <w:p w:rsidR="006638F0" w:rsidRPr="00DA1C78" w:rsidRDefault="006638F0" w:rsidP="006638F0">
            <w:pPr>
              <w:pStyle w:val="Heading2"/>
              <w:keepNext w:val="0"/>
              <w:widowControl w:val="0"/>
              <w:spacing w:before="60"/>
              <w:rPr>
                <w:rFonts w:ascii="Arial" w:hAnsi="Arial" w:cs="Arial"/>
                <w:sz w:val="18"/>
                <w:szCs w:val="18"/>
              </w:rPr>
            </w:pPr>
          </w:p>
        </w:tc>
        <w:tc>
          <w:tcPr>
            <w:tcW w:w="2790" w:type="dxa"/>
            <w:vAlign w:val="bottom"/>
          </w:tcPr>
          <w:p w:rsidR="006638F0" w:rsidRPr="00DA1C78" w:rsidRDefault="006638F0" w:rsidP="006638F0">
            <w:pPr>
              <w:pStyle w:val="Heading2"/>
              <w:keepNext w:val="0"/>
              <w:widowControl w:val="0"/>
              <w:spacing w:before="60"/>
              <w:rPr>
                <w:rFonts w:ascii="Arial" w:hAnsi="Arial" w:cs="Arial"/>
                <w:sz w:val="18"/>
                <w:szCs w:val="18"/>
              </w:rPr>
            </w:pPr>
          </w:p>
        </w:tc>
        <w:tc>
          <w:tcPr>
            <w:tcW w:w="1530" w:type="dxa"/>
            <w:vAlign w:val="bottom"/>
          </w:tcPr>
          <w:p w:rsidR="006638F0" w:rsidRPr="00DA1C78" w:rsidRDefault="00B16615" w:rsidP="006638F0">
            <w:pPr>
              <w:pStyle w:val="Heading2"/>
              <w:keepNext w:val="0"/>
              <w:widowControl w:val="0"/>
              <w:spacing w:before="60"/>
              <w:rPr>
                <w:rFonts w:ascii="Arial" w:hAnsi="Arial" w:cs="Arial"/>
                <w:sz w:val="18"/>
                <w:szCs w:val="18"/>
              </w:rPr>
            </w:pPr>
            <w:sdt>
              <w:sdtPr>
                <w:rPr>
                  <w:rFonts w:ascii="Arial" w:hAnsi="Arial"/>
                  <w:sz w:val="20"/>
                </w:rPr>
                <w:id w:val="-2145498363"/>
                <w14:checkbox>
                  <w14:checked w14:val="0"/>
                  <w14:checkedState w14:val="2612" w14:font="MS Gothic"/>
                  <w14:uncheckedState w14:val="2610" w14:font="MS Gothic"/>
                </w14:checkbox>
              </w:sdtPr>
              <w:sdtEndPr/>
              <w:sdtContent>
                <w:r w:rsidR="006638F0" w:rsidRPr="006638F0">
                  <w:rPr>
                    <w:rFonts w:ascii="MS Gothic" w:eastAsia="MS Gothic" w:hAnsi="MS Gothic" w:hint="eastAsia"/>
                    <w:sz w:val="20"/>
                  </w:rPr>
                  <w:t>☐</w:t>
                </w:r>
              </w:sdtContent>
            </w:sdt>
            <w:r w:rsidR="006638F0" w:rsidRPr="00DA1C78">
              <w:rPr>
                <w:rFonts w:ascii="Arial" w:hAnsi="Arial" w:cs="Arial"/>
                <w:sz w:val="18"/>
                <w:szCs w:val="18"/>
              </w:rPr>
              <w:t xml:space="preserve"> Yes   </w:t>
            </w:r>
            <w:sdt>
              <w:sdtPr>
                <w:rPr>
                  <w:rFonts w:ascii="Arial" w:hAnsi="Arial"/>
                  <w:sz w:val="20"/>
                </w:rPr>
                <w:id w:val="1459600942"/>
                <w14:checkbox>
                  <w14:checked w14:val="0"/>
                  <w14:checkedState w14:val="2612" w14:font="MS Gothic"/>
                  <w14:uncheckedState w14:val="2610" w14:font="MS Gothic"/>
                </w14:checkbox>
              </w:sdtPr>
              <w:sdtEndPr/>
              <w:sdtContent>
                <w:r w:rsidR="006638F0" w:rsidRPr="006638F0">
                  <w:rPr>
                    <w:rFonts w:ascii="MS Gothic" w:eastAsia="MS Gothic" w:hAnsi="MS Gothic" w:hint="eastAsia"/>
                    <w:sz w:val="20"/>
                  </w:rPr>
                  <w:t>☐</w:t>
                </w:r>
              </w:sdtContent>
            </w:sdt>
            <w:r w:rsidR="006638F0" w:rsidRPr="00DA1C78">
              <w:rPr>
                <w:rFonts w:ascii="Arial" w:hAnsi="Arial" w:cs="Arial"/>
                <w:sz w:val="18"/>
                <w:szCs w:val="18"/>
              </w:rPr>
              <w:t xml:space="preserve"> No</w:t>
            </w:r>
          </w:p>
        </w:tc>
        <w:tc>
          <w:tcPr>
            <w:tcW w:w="1782" w:type="dxa"/>
            <w:vAlign w:val="bottom"/>
          </w:tcPr>
          <w:p w:rsidR="006638F0" w:rsidRPr="00DA1C78" w:rsidRDefault="00B16615" w:rsidP="006638F0">
            <w:pPr>
              <w:pStyle w:val="Heading2"/>
              <w:keepNext w:val="0"/>
              <w:widowControl w:val="0"/>
              <w:spacing w:before="60"/>
              <w:rPr>
                <w:rFonts w:ascii="Arial" w:hAnsi="Arial" w:cs="Arial"/>
                <w:sz w:val="18"/>
                <w:szCs w:val="18"/>
              </w:rPr>
            </w:pPr>
            <w:sdt>
              <w:sdtPr>
                <w:rPr>
                  <w:rFonts w:ascii="Arial" w:hAnsi="Arial"/>
                  <w:sz w:val="20"/>
                </w:rPr>
                <w:id w:val="1340743847"/>
                <w14:checkbox>
                  <w14:checked w14:val="0"/>
                  <w14:checkedState w14:val="2612" w14:font="MS Gothic"/>
                  <w14:uncheckedState w14:val="2610" w14:font="MS Gothic"/>
                </w14:checkbox>
              </w:sdtPr>
              <w:sdtEndPr/>
              <w:sdtContent>
                <w:r w:rsidR="006638F0" w:rsidRPr="006638F0">
                  <w:rPr>
                    <w:rFonts w:ascii="MS Gothic" w:eastAsia="MS Gothic" w:hAnsi="MS Gothic" w:hint="eastAsia"/>
                    <w:sz w:val="20"/>
                  </w:rPr>
                  <w:t>☐</w:t>
                </w:r>
              </w:sdtContent>
            </w:sdt>
            <w:r w:rsidR="006638F0" w:rsidRPr="00DA1C78">
              <w:rPr>
                <w:rFonts w:ascii="Arial" w:hAnsi="Arial" w:cs="Arial"/>
                <w:sz w:val="18"/>
                <w:szCs w:val="18"/>
              </w:rPr>
              <w:t xml:space="preserve"> Yes   </w:t>
            </w:r>
            <w:sdt>
              <w:sdtPr>
                <w:rPr>
                  <w:rFonts w:ascii="Arial" w:hAnsi="Arial"/>
                  <w:sz w:val="20"/>
                </w:rPr>
                <w:id w:val="74634346"/>
                <w14:checkbox>
                  <w14:checked w14:val="0"/>
                  <w14:checkedState w14:val="2612" w14:font="MS Gothic"/>
                  <w14:uncheckedState w14:val="2610" w14:font="MS Gothic"/>
                </w14:checkbox>
              </w:sdtPr>
              <w:sdtEndPr/>
              <w:sdtContent>
                <w:r w:rsidR="006638F0" w:rsidRPr="006638F0">
                  <w:rPr>
                    <w:rFonts w:ascii="MS Gothic" w:eastAsia="MS Gothic" w:hAnsi="MS Gothic" w:hint="eastAsia"/>
                    <w:sz w:val="20"/>
                  </w:rPr>
                  <w:t>☐</w:t>
                </w:r>
              </w:sdtContent>
            </w:sdt>
            <w:r w:rsidR="006638F0" w:rsidRPr="00DA1C78">
              <w:rPr>
                <w:rFonts w:ascii="Arial" w:hAnsi="Arial" w:cs="Arial"/>
                <w:sz w:val="18"/>
                <w:szCs w:val="18"/>
              </w:rPr>
              <w:t xml:space="preserve"> No</w:t>
            </w:r>
          </w:p>
        </w:tc>
      </w:tr>
      <w:tr w:rsidR="006638F0" w:rsidRPr="00DA1C78" w:rsidTr="009461BE">
        <w:tc>
          <w:tcPr>
            <w:tcW w:w="1530" w:type="dxa"/>
            <w:vAlign w:val="bottom"/>
          </w:tcPr>
          <w:p w:rsidR="006638F0" w:rsidRPr="00DA1C78" w:rsidRDefault="006638F0" w:rsidP="006638F0">
            <w:pPr>
              <w:pStyle w:val="Heading2"/>
              <w:keepNext w:val="0"/>
              <w:widowControl w:val="0"/>
              <w:spacing w:before="60"/>
              <w:rPr>
                <w:rFonts w:ascii="Arial" w:hAnsi="Arial" w:cs="Arial"/>
                <w:sz w:val="18"/>
                <w:szCs w:val="18"/>
              </w:rPr>
            </w:pPr>
          </w:p>
        </w:tc>
        <w:tc>
          <w:tcPr>
            <w:tcW w:w="2880" w:type="dxa"/>
            <w:vAlign w:val="bottom"/>
          </w:tcPr>
          <w:p w:rsidR="006638F0" w:rsidRPr="00DA1C78" w:rsidRDefault="006638F0" w:rsidP="006638F0">
            <w:pPr>
              <w:pStyle w:val="Heading2"/>
              <w:keepNext w:val="0"/>
              <w:widowControl w:val="0"/>
              <w:spacing w:before="60"/>
              <w:rPr>
                <w:rFonts w:ascii="Arial" w:hAnsi="Arial" w:cs="Arial"/>
                <w:sz w:val="18"/>
                <w:szCs w:val="18"/>
              </w:rPr>
            </w:pPr>
          </w:p>
        </w:tc>
        <w:tc>
          <w:tcPr>
            <w:tcW w:w="2790" w:type="dxa"/>
            <w:vAlign w:val="bottom"/>
          </w:tcPr>
          <w:p w:rsidR="006638F0" w:rsidRPr="00DA1C78" w:rsidRDefault="006638F0" w:rsidP="006638F0">
            <w:pPr>
              <w:pStyle w:val="Heading2"/>
              <w:keepNext w:val="0"/>
              <w:widowControl w:val="0"/>
              <w:spacing w:before="60"/>
              <w:rPr>
                <w:rFonts w:ascii="Arial" w:hAnsi="Arial" w:cs="Arial"/>
                <w:sz w:val="18"/>
                <w:szCs w:val="18"/>
              </w:rPr>
            </w:pPr>
          </w:p>
        </w:tc>
        <w:tc>
          <w:tcPr>
            <w:tcW w:w="1530" w:type="dxa"/>
            <w:vAlign w:val="bottom"/>
          </w:tcPr>
          <w:p w:rsidR="006638F0" w:rsidRPr="00DA1C78" w:rsidRDefault="00B16615" w:rsidP="006638F0">
            <w:pPr>
              <w:pStyle w:val="Heading2"/>
              <w:keepNext w:val="0"/>
              <w:widowControl w:val="0"/>
              <w:spacing w:before="60"/>
              <w:rPr>
                <w:rFonts w:ascii="Arial" w:hAnsi="Arial" w:cs="Arial"/>
                <w:sz w:val="18"/>
                <w:szCs w:val="18"/>
              </w:rPr>
            </w:pPr>
            <w:sdt>
              <w:sdtPr>
                <w:rPr>
                  <w:rFonts w:ascii="Arial" w:hAnsi="Arial"/>
                  <w:sz w:val="20"/>
                </w:rPr>
                <w:id w:val="-871764788"/>
                <w14:checkbox>
                  <w14:checked w14:val="0"/>
                  <w14:checkedState w14:val="2612" w14:font="MS Gothic"/>
                  <w14:uncheckedState w14:val="2610" w14:font="MS Gothic"/>
                </w14:checkbox>
              </w:sdtPr>
              <w:sdtEndPr/>
              <w:sdtContent>
                <w:r w:rsidR="006638F0" w:rsidRPr="006638F0">
                  <w:rPr>
                    <w:rFonts w:ascii="MS Gothic" w:eastAsia="MS Gothic" w:hAnsi="MS Gothic" w:hint="eastAsia"/>
                    <w:sz w:val="20"/>
                  </w:rPr>
                  <w:t>☐</w:t>
                </w:r>
              </w:sdtContent>
            </w:sdt>
            <w:r w:rsidR="006638F0" w:rsidRPr="00DA1C78">
              <w:rPr>
                <w:rFonts w:ascii="Arial" w:hAnsi="Arial" w:cs="Arial"/>
                <w:sz w:val="18"/>
                <w:szCs w:val="18"/>
              </w:rPr>
              <w:t xml:space="preserve"> Yes   </w:t>
            </w:r>
            <w:sdt>
              <w:sdtPr>
                <w:rPr>
                  <w:rFonts w:ascii="Arial" w:hAnsi="Arial"/>
                  <w:sz w:val="20"/>
                </w:rPr>
                <w:id w:val="-961264299"/>
                <w14:checkbox>
                  <w14:checked w14:val="0"/>
                  <w14:checkedState w14:val="2612" w14:font="MS Gothic"/>
                  <w14:uncheckedState w14:val="2610" w14:font="MS Gothic"/>
                </w14:checkbox>
              </w:sdtPr>
              <w:sdtEndPr/>
              <w:sdtContent>
                <w:r w:rsidR="006638F0" w:rsidRPr="006638F0">
                  <w:rPr>
                    <w:rFonts w:ascii="MS Gothic" w:eastAsia="MS Gothic" w:hAnsi="MS Gothic" w:hint="eastAsia"/>
                    <w:sz w:val="20"/>
                  </w:rPr>
                  <w:t>☐</w:t>
                </w:r>
              </w:sdtContent>
            </w:sdt>
            <w:r w:rsidR="006638F0" w:rsidRPr="00DA1C78">
              <w:rPr>
                <w:rFonts w:ascii="Arial" w:hAnsi="Arial" w:cs="Arial"/>
                <w:sz w:val="18"/>
                <w:szCs w:val="18"/>
              </w:rPr>
              <w:t xml:space="preserve"> No</w:t>
            </w:r>
          </w:p>
        </w:tc>
        <w:tc>
          <w:tcPr>
            <w:tcW w:w="1782" w:type="dxa"/>
            <w:vAlign w:val="bottom"/>
          </w:tcPr>
          <w:p w:rsidR="006638F0" w:rsidRPr="00DA1C78" w:rsidRDefault="00B16615" w:rsidP="006638F0">
            <w:pPr>
              <w:pStyle w:val="Heading2"/>
              <w:keepNext w:val="0"/>
              <w:widowControl w:val="0"/>
              <w:spacing w:before="60"/>
              <w:rPr>
                <w:rFonts w:ascii="Arial" w:hAnsi="Arial" w:cs="Arial"/>
                <w:sz w:val="18"/>
                <w:szCs w:val="18"/>
              </w:rPr>
            </w:pPr>
            <w:sdt>
              <w:sdtPr>
                <w:rPr>
                  <w:rFonts w:ascii="Arial" w:hAnsi="Arial"/>
                  <w:sz w:val="20"/>
                </w:rPr>
                <w:id w:val="204454499"/>
                <w14:checkbox>
                  <w14:checked w14:val="0"/>
                  <w14:checkedState w14:val="2612" w14:font="MS Gothic"/>
                  <w14:uncheckedState w14:val="2610" w14:font="MS Gothic"/>
                </w14:checkbox>
              </w:sdtPr>
              <w:sdtEndPr/>
              <w:sdtContent>
                <w:r w:rsidR="006638F0" w:rsidRPr="006638F0">
                  <w:rPr>
                    <w:rFonts w:ascii="MS Gothic" w:eastAsia="MS Gothic" w:hAnsi="MS Gothic" w:hint="eastAsia"/>
                    <w:sz w:val="20"/>
                  </w:rPr>
                  <w:t>☐</w:t>
                </w:r>
              </w:sdtContent>
            </w:sdt>
            <w:r w:rsidR="006638F0" w:rsidRPr="00DA1C78">
              <w:rPr>
                <w:rFonts w:ascii="Arial" w:hAnsi="Arial" w:cs="Arial"/>
                <w:sz w:val="18"/>
                <w:szCs w:val="18"/>
              </w:rPr>
              <w:t xml:space="preserve"> Yes   </w:t>
            </w:r>
            <w:sdt>
              <w:sdtPr>
                <w:rPr>
                  <w:rFonts w:ascii="Arial" w:hAnsi="Arial"/>
                  <w:sz w:val="20"/>
                </w:rPr>
                <w:id w:val="-1007901311"/>
                <w14:checkbox>
                  <w14:checked w14:val="0"/>
                  <w14:checkedState w14:val="2612" w14:font="MS Gothic"/>
                  <w14:uncheckedState w14:val="2610" w14:font="MS Gothic"/>
                </w14:checkbox>
              </w:sdtPr>
              <w:sdtEndPr/>
              <w:sdtContent>
                <w:r w:rsidR="006638F0" w:rsidRPr="006638F0">
                  <w:rPr>
                    <w:rFonts w:ascii="MS Gothic" w:eastAsia="MS Gothic" w:hAnsi="MS Gothic" w:hint="eastAsia"/>
                    <w:sz w:val="20"/>
                  </w:rPr>
                  <w:t>☐</w:t>
                </w:r>
              </w:sdtContent>
            </w:sdt>
            <w:r w:rsidR="006638F0" w:rsidRPr="00DA1C78">
              <w:rPr>
                <w:rFonts w:ascii="Arial" w:hAnsi="Arial" w:cs="Arial"/>
                <w:sz w:val="18"/>
                <w:szCs w:val="18"/>
              </w:rPr>
              <w:t xml:space="preserve"> No</w:t>
            </w:r>
          </w:p>
        </w:tc>
      </w:tr>
    </w:tbl>
    <w:p w:rsidR="00EE4369" w:rsidRPr="003659B2" w:rsidRDefault="00EE4369" w:rsidP="00B07C4C">
      <w:pPr>
        <w:pStyle w:val="ListParagraph"/>
        <w:widowControl w:val="0"/>
        <w:ind w:left="126" w:hanging="126"/>
        <w:contextualSpacing w:val="0"/>
        <w:rPr>
          <w:rFonts w:ascii="Arial" w:hAnsi="Arial" w:cs="Arial"/>
          <w:i/>
          <w:sz w:val="16"/>
          <w:szCs w:val="16"/>
        </w:rPr>
      </w:pPr>
      <w:r w:rsidRPr="003659B2">
        <w:rPr>
          <w:rFonts w:ascii="Arial" w:hAnsi="Arial" w:cs="Arial"/>
          <w:i/>
          <w:sz w:val="16"/>
          <w:szCs w:val="16"/>
        </w:rPr>
        <w:t>* Water Body identification (ID) might not be available for all water bodies. Use the Special and Impaired Waters Search Tool at:.</w:t>
      </w:r>
      <w:r w:rsidR="00B34EC7" w:rsidRPr="00B34EC7">
        <w:t xml:space="preserve"> </w:t>
      </w:r>
      <w:r w:rsidR="00B34EC7" w:rsidRPr="00B34EC7">
        <w:rPr>
          <w:rFonts w:ascii="Arial" w:hAnsi="Arial" w:cs="Arial"/>
          <w:i/>
          <w:sz w:val="16"/>
          <w:szCs w:val="16"/>
        </w:rPr>
        <w:t>https://pca-gis02.pca.state.mn.us/CSW/index.html</w:t>
      </w:r>
    </w:p>
    <w:p w:rsidR="00EE4369" w:rsidRPr="003659B2" w:rsidRDefault="00EE4369" w:rsidP="009461BE">
      <w:pPr>
        <w:pStyle w:val="ListParagraph"/>
        <w:widowControl w:val="0"/>
        <w:ind w:left="0"/>
        <w:contextualSpacing w:val="0"/>
        <w:rPr>
          <w:rFonts w:ascii="Arial" w:hAnsi="Arial" w:cs="Arial"/>
          <w:i/>
          <w:sz w:val="16"/>
          <w:szCs w:val="16"/>
        </w:rPr>
      </w:pPr>
      <w:r w:rsidRPr="003659B2">
        <w:rPr>
          <w:rFonts w:ascii="Arial" w:hAnsi="Arial" w:cs="Arial"/>
          <w:i/>
          <w:sz w:val="16"/>
          <w:szCs w:val="16"/>
        </w:rPr>
        <w:t>** Impaired water</w:t>
      </w:r>
      <w:bookmarkStart w:id="0" w:name="_GoBack"/>
      <w:bookmarkEnd w:id="0"/>
      <w:r w:rsidRPr="003659B2">
        <w:rPr>
          <w:rFonts w:ascii="Arial" w:hAnsi="Arial" w:cs="Arial"/>
          <w:i/>
          <w:sz w:val="16"/>
          <w:szCs w:val="16"/>
        </w:rPr>
        <w:t xml:space="preserve"> for the following pollutant(s) or stressor(s): phosphorus, turbidity, dissolved oxygen, or biotic impairment.</w:t>
      </w:r>
    </w:p>
    <w:p w:rsidR="00553585" w:rsidRPr="00BA4544" w:rsidRDefault="00553585" w:rsidP="00477F71">
      <w:pPr>
        <w:pStyle w:val="Bodytexttable"/>
        <w:widowControl w:val="0"/>
        <w:numPr>
          <w:ilvl w:val="0"/>
          <w:numId w:val="17"/>
        </w:numPr>
        <w:tabs>
          <w:tab w:val="clear" w:pos="9360"/>
          <w:tab w:val="left" w:pos="900"/>
        </w:tabs>
        <w:spacing w:before="120" w:after="0"/>
        <w:ind w:left="900"/>
        <w:rPr>
          <w:b/>
        </w:rPr>
      </w:pPr>
      <w:r w:rsidRPr="00BA4544">
        <w:rPr>
          <w:b/>
        </w:rPr>
        <w:lastRenderedPageBreak/>
        <w:t>Use the Special and Impaired Waters Search Tool</w:t>
      </w:r>
      <w:r w:rsidR="00686F1A">
        <w:rPr>
          <w:b/>
        </w:rPr>
        <w:t xml:space="preserve"> to</w:t>
      </w:r>
      <w:r w:rsidRPr="00BA4544">
        <w:rPr>
          <w:b/>
        </w:rPr>
        <w:t xml:space="preserve"> locate special and impaired waters</w:t>
      </w:r>
      <w:r w:rsidR="00477F71">
        <w:rPr>
          <w:b/>
        </w:rPr>
        <w:t xml:space="preserve"> found on the MPCA website</w:t>
      </w:r>
      <w:r w:rsidRPr="00BA4544">
        <w:rPr>
          <w:b/>
        </w:rPr>
        <w:t xml:space="preserve"> at </w:t>
      </w:r>
      <w:hyperlink r:id="rId10" w:history="1">
        <w:r w:rsidR="00477F71" w:rsidRPr="00F348EB">
          <w:rPr>
            <w:rStyle w:val="Hyperlink"/>
            <w:b/>
          </w:rPr>
          <w:t>https://pca-gis02.pca.state.mn.us/CSW/index.html</w:t>
        </w:r>
      </w:hyperlink>
      <w:r w:rsidRPr="00BA4544">
        <w:rPr>
          <w:b/>
        </w:rPr>
        <w:t>).</w:t>
      </w:r>
    </w:p>
    <w:p w:rsidR="00553585" w:rsidRPr="00BA4544" w:rsidRDefault="00553585" w:rsidP="00B07C4C">
      <w:pPr>
        <w:pStyle w:val="Bodytexttable"/>
        <w:widowControl w:val="0"/>
        <w:tabs>
          <w:tab w:val="left" w:pos="900"/>
        </w:tabs>
        <w:spacing w:before="120" w:after="0"/>
        <w:ind w:left="900"/>
      </w:pPr>
    </w:p>
    <w:p w:rsidR="00553585" w:rsidRPr="00BA4544" w:rsidRDefault="00553585" w:rsidP="00684DC1">
      <w:pPr>
        <w:pStyle w:val="Bodytexttable"/>
        <w:widowControl w:val="0"/>
        <w:numPr>
          <w:ilvl w:val="0"/>
          <w:numId w:val="17"/>
        </w:numPr>
        <w:tabs>
          <w:tab w:val="clear" w:pos="9360"/>
          <w:tab w:val="left" w:pos="900"/>
        </w:tabs>
        <w:spacing w:before="120" w:after="0"/>
        <w:ind w:left="900"/>
        <w:rPr>
          <w:b/>
        </w:rPr>
      </w:pPr>
      <w:r w:rsidRPr="00BA4544">
        <w:rPr>
          <w:b/>
        </w:rPr>
        <w:t xml:space="preserve">Identify adjacent public waters where the </w:t>
      </w:r>
      <w:r w:rsidR="00686F1A">
        <w:rPr>
          <w:b/>
        </w:rPr>
        <w:t xml:space="preserve">Minnesota </w:t>
      </w:r>
      <w:r w:rsidRPr="00BA4544">
        <w:rPr>
          <w:b/>
        </w:rPr>
        <w:t>Department of Natural Resources (DNR) has declared “work in water restrictions” during fish spawning timeframes:</w:t>
      </w:r>
    </w:p>
    <w:p w:rsidR="00553585" w:rsidRPr="00BA4544" w:rsidRDefault="00553585" w:rsidP="00B07C4C">
      <w:pPr>
        <w:pStyle w:val="Bodytexttable"/>
        <w:widowControl w:val="0"/>
        <w:tabs>
          <w:tab w:val="left" w:pos="900"/>
        </w:tabs>
        <w:spacing w:before="120" w:after="0"/>
        <w:ind w:left="900"/>
      </w:pPr>
    </w:p>
    <w:p w:rsidR="00553585" w:rsidRPr="00BA4544" w:rsidRDefault="00553585" w:rsidP="00684DC1">
      <w:pPr>
        <w:pStyle w:val="Bodytexttable"/>
        <w:widowControl w:val="0"/>
        <w:numPr>
          <w:ilvl w:val="0"/>
          <w:numId w:val="17"/>
        </w:numPr>
        <w:tabs>
          <w:tab w:val="clear" w:pos="9360"/>
          <w:tab w:val="left" w:pos="900"/>
        </w:tabs>
        <w:spacing w:before="120" w:after="0"/>
        <w:ind w:left="900"/>
        <w:rPr>
          <w:b/>
        </w:rPr>
      </w:pPr>
      <w:r w:rsidRPr="00BA4544">
        <w:rPr>
          <w:b/>
        </w:rPr>
        <w:t>Attach maps (U</w:t>
      </w:r>
      <w:r w:rsidR="00686F1A">
        <w:rPr>
          <w:b/>
        </w:rPr>
        <w:t>.</w:t>
      </w:r>
      <w:r w:rsidRPr="00BA4544">
        <w:rPr>
          <w:b/>
        </w:rPr>
        <w:t>S</w:t>
      </w:r>
      <w:r w:rsidR="00686F1A">
        <w:rPr>
          <w:b/>
        </w:rPr>
        <w:t>.</w:t>
      </w:r>
      <w:r w:rsidRPr="00BA4544">
        <w:rPr>
          <w:b/>
        </w:rPr>
        <w:t xml:space="preserve"> Geologic Survey 7.5 minute quadrangle, National Wetland Inventory maps or equivalent) showing the location and type of all receiving waters, including wetlands, drainage ditches, stormwater ponds or basins, etc. that will receive runoff from the project. Use arrows showing the direction of flow and distance to the water body.</w:t>
      </w:r>
    </w:p>
    <w:p w:rsidR="00553585" w:rsidRPr="00BA4544" w:rsidRDefault="00553585" w:rsidP="00B07C4C">
      <w:pPr>
        <w:pStyle w:val="Bodytexttable"/>
        <w:widowControl w:val="0"/>
        <w:tabs>
          <w:tab w:val="left" w:pos="900"/>
        </w:tabs>
        <w:spacing w:before="120" w:after="0"/>
        <w:ind w:left="900"/>
      </w:pPr>
    </w:p>
    <w:p w:rsidR="00553585" w:rsidRPr="00BA4544" w:rsidRDefault="00553585" w:rsidP="00684DC1">
      <w:pPr>
        <w:pStyle w:val="Bodytexttable"/>
        <w:widowControl w:val="0"/>
        <w:numPr>
          <w:ilvl w:val="0"/>
          <w:numId w:val="17"/>
        </w:numPr>
        <w:tabs>
          <w:tab w:val="clear" w:pos="9360"/>
          <w:tab w:val="left" w:pos="900"/>
        </w:tabs>
        <w:spacing w:before="120" w:after="0"/>
        <w:ind w:left="900"/>
        <w:rPr>
          <w:b/>
        </w:rPr>
      </w:pPr>
      <w:r w:rsidRPr="00BA4544">
        <w:rPr>
          <w:b/>
        </w:rPr>
        <w:t>Identify wetland impacts:</w:t>
      </w:r>
    </w:p>
    <w:p w:rsidR="00553585" w:rsidRDefault="00553585" w:rsidP="006638F0">
      <w:pPr>
        <w:pStyle w:val="Bodytexttable"/>
        <w:widowControl w:val="0"/>
        <w:numPr>
          <w:ilvl w:val="0"/>
          <w:numId w:val="24"/>
        </w:numPr>
        <w:tabs>
          <w:tab w:val="left" w:pos="1260"/>
        </w:tabs>
        <w:spacing w:before="120"/>
        <w:ind w:left="1260"/>
      </w:pPr>
      <w:r>
        <w:t xml:space="preserve">Will construction result in any potential adverse impacts to wetlands, including excavation, degradation of water quality, draining, filling, permanent inundation or flooding, conversion to a stormwater pond?  </w:t>
      </w:r>
      <w:r w:rsidR="00B07C4C">
        <w:t xml:space="preserve"> </w:t>
      </w:r>
      <w:r w:rsidR="00F25855">
        <w:t xml:space="preserve"> </w:t>
      </w:r>
      <w:sdt>
        <w:sdtPr>
          <w:rPr>
            <w:rFonts w:ascii="MS Gothic" w:eastAsia="MS Gothic" w:hAnsi="MS Gothic"/>
            <w:sz w:val="20"/>
          </w:rPr>
          <w:id w:val="-487245834"/>
          <w14:checkbox>
            <w14:checked w14:val="0"/>
            <w14:checkedState w14:val="2612" w14:font="MS Gothic"/>
            <w14:uncheckedState w14:val="2610" w14:font="MS Gothic"/>
          </w14:checkbox>
        </w:sdtPr>
        <w:sdtEndPr/>
        <w:sdtContent>
          <w:r w:rsidR="006638F0" w:rsidRPr="006638F0">
            <w:rPr>
              <w:rFonts w:ascii="MS Gothic" w:eastAsia="MS Gothic" w:hAnsi="MS Gothic" w:hint="eastAsia"/>
              <w:sz w:val="20"/>
            </w:rPr>
            <w:t>☐</w:t>
          </w:r>
        </w:sdtContent>
      </w:sdt>
      <w:r w:rsidR="00F25855">
        <w:t xml:space="preserve"> </w:t>
      </w:r>
      <w:r>
        <w:t>Yes</w:t>
      </w:r>
      <w:r w:rsidR="00F25855">
        <w:t xml:space="preserve">   </w:t>
      </w:r>
      <w:sdt>
        <w:sdtPr>
          <w:rPr>
            <w:rFonts w:ascii="MS Gothic" w:eastAsia="MS Gothic" w:hAnsi="MS Gothic"/>
            <w:sz w:val="20"/>
          </w:rPr>
          <w:id w:val="1685021105"/>
          <w14:checkbox>
            <w14:checked w14:val="0"/>
            <w14:checkedState w14:val="2612" w14:font="MS Gothic"/>
            <w14:uncheckedState w14:val="2610" w14:font="MS Gothic"/>
          </w14:checkbox>
        </w:sdtPr>
        <w:sdtEndPr/>
        <w:sdtContent>
          <w:r w:rsidR="006638F0" w:rsidRPr="006638F0">
            <w:rPr>
              <w:rFonts w:ascii="MS Gothic" w:eastAsia="MS Gothic" w:hAnsi="MS Gothic" w:hint="eastAsia"/>
              <w:sz w:val="20"/>
            </w:rPr>
            <w:t>☐</w:t>
          </w:r>
        </w:sdtContent>
      </w:sdt>
      <w:r w:rsidR="00F25855">
        <w:t xml:space="preserve"> </w:t>
      </w:r>
      <w:r>
        <w:t>No</w:t>
      </w:r>
    </w:p>
    <w:p w:rsidR="00553585" w:rsidRDefault="00553585" w:rsidP="00684DC1">
      <w:pPr>
        <w:pStyle w:val="Bodytexttable"/>
        <w:widowControl w:val="0"/>
        <w:numPr>
          <w:ilvl w:val="0"/>
          <w:numId w:val="24"/>
        </w:numPr>
        <w:tabs>
          <w:tab w:val="left" w:pos="1260"/>
        </w:tabs>
        <w:spacing w:before="120"/>
        <w:ind w:left="1260"/>
      </w:pPr>
      <w:r>
        <w:t>If yes, describe impacts and mitigation measures that were taken to address the impacts (</w:t>
      </w:r>
      <w:r w:rsidR="00B0334D">
        <w:t>Section 22</w:t>
      </w:r>
      <w:r>
        <w:t xml:space="preserve"> of the permit) and attach to this SWPPP, copies of permits or approvals from an official state wide wetland program issued specifically for this project or site:</w:t>
      </w:r>
    </w:p>
    <w:p w:rsidR="00553585" w:rsidRPr="00B07C4C" w:rsidRDefault="00B03525" w:rsidP="00B07C4C">
      <w:pPr>
        <w:pStyle w:val="Bodytexttable"/>
        <w:widowControl w:val="0"/>
        <w:spacing w:after="240"/>
        <w:ind w:left="270"/>
        <w:rPr>
          <w:color w:val="FF0000"/>
        </w:rPr>
      </w:pPr>
      <w:r w:rsidRPr="00B07C4C">
        <w:rPr>
          <w:b/>
          <w:bCs w:val="0"/>
          <w:color w:val="FF0000"/>
        </w:rPr>
        <w:t>Reminder:</w:t>
      </w:r>
      <w:r w:rsidR="00B07C4C" w:rsidRPr="00B07C4C">
        <w:rPr>
          <w:color w:val="FF0000"/>
        </w:rPr>
        <w:t xml:space="preserve"> </w:t>
      </w:r>
      <w:r w:rsidRPr="00B07C4C">
        <w:rPr>
          <w:color w:val="FF0000"/>
        </w:rPr>
        <w:t xml:space="preserve"> For all projects, construction activity cannot commence until all required approvals from the </w:t>
      </w:r>
      <w:r w:rsidR="00B07C4C" w:rsidRPr="00B07C4C">
        <w:rPr>
          <w:color w:val="FF0000"/>
        </w:rPr>
        <w:t>U.S. Army Corps of Engineers</w:t>
      </w:r>
      <w:r w:rsidRPr="00B07C4C">
        <w:rPr>
          <w:color w:val="FF0000"/>
        </w:rPr>
        <w:t xml:space="preserve"> or other governmental entities for impacts to wetlands or determination </w:t>
      </w:r>
      <w:r w:rsidR="00B07C4C">
        <w:rPr>
          <w:color w:val="FF0000"/>
        </w:rPr>
        <w:t>of impacts have been received.</w:t>
      </w:r>
    </w:p>
    <w:p w:rsidR="00553585" w:rsidRPr="00BA4544" w:rsidRDefault="00553585" w:rsidP="00684DC1">
      <w:pPr>
        <w:pStyle w:val="Bodytexttable"/>
        <w:widowControl w:val="0"/>
        <w:numPr>
          <w:ilvl w:val="0"/>
          <w:numId w:val="17"/>
        </w:numPr>
        <w:tabs>
          <w:tab w:val="clear" w:pos="9360"/>
          <w:tab w:val="left" w:pos="900"/>
        </w:tabs>
        <w:spacing w:before="120" w:after="0"/>
        <w:ind w:left="900"/>
        <w:rPr>
          <w:b/>
        </w:rPr>
      </w:pPr>
      <w:r w:rsidRPr="00BA4544">
        <w:rPr>
          <w:b/>
        </w:rPr>
        <w:t>Describe any stormwater mitigation measures that will be implemented, as a result of an environmental review, endangered or threatened species review or archeological site review:</w:t>
      </w:r>
    </w:p>
    <w:p w:rsidR="00553585" w:rsidRPr="00BA4544" w:rsidRDefault="00553585" w:rsidP="00B07C4C">
      <w:pPr>
        <w:pStyle w:val="Bodytexttable"/>
        <w:widowControl w:val="0"/>
        <w:tabs>
          <w:tab w:val="left" w:pos="900"/>
        </w:tabs>
        <w:spacing w:before="120" w:after="0"/>
        <w:ind w:left="900"/>
      </w:pPr>
    </w:p>
    <w:p w:rsidR="0079609D" w:rsidRPr="00F07AE4" w:rsidRDefault="0079609D" w:rsidP="00FB1739">
      <w:pPr>
        <w:pStyle w:val="Form-Heading2"/>
        <w:numPr>
          <w:ilvl w:val="0"/>
          <w:numId w:val="14"/>
        </w:numPr>
        <w:tabs>
          <w:tab w:val="left" w:pos="540"/>
        </w:tabs>
        <w:ind w:left="0" w:firstLine="0"/>
        <w:rPr>
          <w:rFonts w:ascii="Calibri" w:hAnsi="Calibri"/>
          <w:sz w:val="28"/>
          <w:szCs w:val="24"/>
        </w:rPr>
      </w:pPr>
      <w:r w:rsidRPr="00F07AE4">
        <w:rPr>
          <w:rFonts w:ascii="Calibri" w:hAnsi="Calibri"/>
          <w:sz w:val="28"/>
          <w:szCs w:val="24"/>
        </w:rPr>
        <w:t xml:space="preserve">Project </w:t>
      </w:r>
      <w:r w:rsidR="006638F0" w:rsidRPr="00F07AE4">
        <w:rPr>
          <w:rFonts w:ascii="Calibri" w:hAnsi="Calibri"/>
          <w:sz w:val="28"/>
          <w:szCs w:val="24"/>
        </w:rPr>
        <w:t>plans and specifications</w:t>
      </w:r>
    </w:p>
    <w:p w:rsidR="0079609D" w:rsidRPr="0079609D" w:rsidRDefault="0079609D" w:rsidP="00684DC1">
      <w:pPr>
        <w:widowControl w:val="0"/>
        <w:numPr>
          <w:ilvl w:val="1"/>
          <w:numId w:val="18"/>
        </w:numPr>
        <w:tabs>
          <w:tab w:val="left" w:pos="900"/>
        </w:tabs>
        <w:spacing w:before="120"/>
        <w:ind w:left="900"/>
        <w:rPr>
          <w:rFonts w:ascii="Arial" w:hAnsi="Arial" w:cs="Arial"/>
          <w:b/>
          <w:sz w:val="18"/>
          <w:szCs w:val="18"/>
        </w:rPr>
      </w:pPr>
      <w:r>
        <w:rPr>
          <w:rFonts w:ascii="Arial" w:hAnsi="Arial" w:cs="Arial"/>
          <w:b/>
          <w:bCs/>
          <w:sz w:val="18"/>
          <w:szCs w:val="18"/>
        </w:rPr>
        <w:t xml:space="preserve">Attach to this SWPPP </w:t>
      </w:r>
      <w:r w:rsidRPr="0079609D">
        <w:rPr>
          <w:rFonts w:ascii="Arial" w:hAnsi="Arial" w:cs="Arial"/>
          <w:b/>
          <w:bCs/>
          <w:sz w:val="18"/>
          <w:szCs w:val="18"/>
        </w:rPr>
        <w:t>site maps and/or plan sheets that depict the following features:</w:t>
      </w:r>
    </w:p>
    <w:p w:rsidR="0079609D" w:rsidRPr="0079609D" w:rsidRDefault="0079609D" w:rsidP="00684DC1">
      <w:pPr>
        <w:widowControl w:val="0"/>
        <w:numPr>
          <w:ilvl w:val="0"/>
          <w:numId w:val="32"/>
        </w:numPr>
        <w:tabs>
          <w:tab w:val="left" w:pos="1620"/>
        </w:tabs>
        <w:autoSpaceDE w:val="0"/>
        <w:autoSpaceDN w:val="0"/>
        <w:adjustRightInd w:val="0"/>
        <w:spacing w:before="120"/>
        <w:ind w:left="1620"/>
        <w:rPr>
          <w:rFonts w:ascii="Arial" w:eastAsia="Calibri" w:hAnsi="Arial" w:cs="Arial"/>
          <w:sz w:val="18"/>
          <w:szCs w:val="18"/>
        </w:rPr>
      </w:pPr>
      <w:r w:rsidRPr="0079609D">
        <w:rPr>
          <w:rFonts w:ascii="Arial" w:eastAsia="Calibri" w:hAnsi="Arial" w:cs="Arial"/>
          <w:sz w:val="18"/>
          <w:szCs w:val="18"/>
        </w:rPr>
        <w:t>The project location and construction limits.</w:t>
      </w:r>
    </w:p>
    <w:p w:rsidR="0079609D" w:rsidRPr="0079609D" w:rsidRDefault="0079609D" w:rsidP="00684DC1">
      <w:pPr>
        <w:widowControl w:val="0"/>
        <w:numPr>
          <w:ilvl w:val="0"/>
          <w:numId w:val="32"/>
        </w:numPr>
        <w:tabs>
          <w:tab w:val="left" w:pos="1620"/>
        </w:tabs>
        <w:autoSpaceDE w:val="0"/>
        <w:autoSpaceDN w:val="0"/>
        <w:adjustRightInd w:val="0"/>
        <w:ind w:left="1620"/>
        <w:rPr>
          <w:rFonts w:ascii="Arial" w:eastAsia="Calibri" w:hAnsi="Arial" w:cs="Arial"/>
          <w:sz w:val="18"/>
          <w:szCs w:val="18"/>
        </w:rPr>
      </w:pPr>
      <w:r w:rsidRPr="0079609D">
        <w:rPr>
          <w:rFonts w:ascii="Arial" w:eastAsia="Calibri" w:hAnsi="Arial" w:cs="Arial"/>
          <w:sz w:val="18"/>
          <w:szCs w:val="18"/>
        </w:rPr>
        <w:t xml:space="preserve">Existing and final grades, including dividing lines and direction of flow for all pre and post-construction stormwater runoff drainage areas located within the project limits. </w:t>
      </w:r>
    </w:p>
    <w:p w:rsidR="0079609D" w:rsidRPr="0079609D" w:rsidRDefault="0079609D" w:rsidP="00684DC1">
      <w:pPr>
        <w:widowControl w:val="0"/>
        <w:numPr>
          <w:ilvl w:val="0"/>
          <w:numId w:val="32"/>
        </w:numPr>
        <w:tabs>
          <w:tab w:val="left" w:pos="1620"/>
        </w:tabs>
        <w:autoSpaceDE w:val="0"/>
        <w:autoSpaceDN w:val="0"/>
        <w:adjustRightInd w:val="0"/>
        <w:ind w:left="1620"/>
        <w:rPr>
          <w:rFonts w:ascii="Arial" w:eastAsia="Calibri" w:hAnsi="Arial" w:cs="Arial"/>
          <w:sz w:val="18"/>
          <w:szCs w:val="18"/>
        </w:rPr>
      </w:pPr>
      <w:r w:rsidRPr="0079609D">
        <w:rPr>
          <w:rFonts w:ascii="Arial" w:eastAsia="Calibri" w:hAnsi="Arial" w:cs="Arial"/>
          <w:sz w:val="18"/>
          <w:szCs w:val="18"/>
        </w:rPr>
        <w:t>Soil types at the site.</w:t>
      </w:r>
    </w:p>
    <w:p w:rsidR="0079609D" w:rsidRPr="0079609D" w:rsidRDefault="0079609D" w:rsidP="00684DC1">
      <w:pPr>
        <w:widowControl w:val="0"/>
        <w:numPr>
          <w:ilvl w:val="0"/>
          <w:numId w:val="32"/>
        </w:numPr>
        <w:tabs>
          <w:tab w:val="left" w:pos="1620"/>
        </w:tabs>
        <w:autoSpaceDE w:val="0"/>
        <w:autoSpaceDN w:val="0"/>
        <w:adjustRightInd w:val="0"/>
        <w:ind w:left="1620"/>
        <w:rPr>
          <w:rFonts w:ascii="Arial" w:eastAsia="Calibri" w:hAnsi="Arial" w:cs="Arial"/>
          <w:sz w:val="18"/>
          <w:szCs w:val="18"/>
        </w:rPr>
      </w:pPr>
      <w:r w:rsidRPr="0079609D">
        <w:rPr>
          <w:rFonts w:ascii="Arial" w:eastAsia="Calibri" w:hAnsi="Arial" w:cs="Arial"/>
          <w:sz w:val="18"/>
          <w:szCs w:val="18"/>
        </w:rPr>
        <w:t>Locations of impervious surfaces.</w:t>
      </w:r>
    </w:p>
    <w:p w:rsidR="0079609D" w:rsidRPr="0079609D" w:rsidRDefault="0079609D" w:rsidP="00684DC1">
      <w:pPr>
        <w:widowControl w:val="0"/>
        <w:numPr>
          <w:ilvl w:val="0"/>
          <w:numId w:val="32"/>
        </w:numPr>
        <w:tabs>
          <w:tab w:val="left" w:pos="1620"/>
        </w:tabs>
        <w:autoSpaceDE w:val="0"/>
        <w:autoSpaceDN w:val="0"/>
        <w:adjustRightInd w:val="0"/>
        <w:ind w:left="1620"/>
        <w:rPr>
          <w:rFonts w:ascii="Arial" w:eastAsia="Calibri" w:hAnsi="Arial" w:cs="Arial"/>
          <w:sz w:val="18"/>
          <w:szCs w:val="18"/>
        </w:rPr>
      </w:pPr>
      <w:r w:rsidRPr="0079609D">
        <w:rPr>
          <w:rFonts w:ascii="Arial" w:eastAsia="Calibri" w:hAnsi="Arial" w:cs="Arial"/>
          <w:sz w:val="18"/>
          <w:szCs w:val="18"/>
        </w:rPr>
        <w:t>Locations of areas not to be disturbed (e.g.</w:t>
      </w:r>
      <w:r w:rsidR="009A73B8">
        <w:rPr>
          <w:rFonts w:ascii="Arial" w:eastAsia="Calibri" w:hAnsi="Arial" w:cs="Arial"/>
          <w:sz w:val="18"/>
          <w:szCs w:val="18"/>
        </w:rPr>
        <w:t>,</w:t>
      </w:r>
      <w:r w:rsidRPr="0079609D">
        <w:rPr>
          <w:rFonts w:ascii="Arial" w:eastAsia="Calibri" w:hAnsi="Arial" w:cs="Arial"/>
          <w:sz w:val="18"/>
          <w:szCs w:val="18"/>
        </w:rPr>
        <w:t xml:space="preserve"> buffer zones, wetlands, etc.).</w:t>
      </w:r>
    </w:p>
    <w:p w:rsidR="0079609D" w:rsidRPr="0079609D" w:rsidRDefault="0079609D" w:rsidP="00684DC1">
      <w:pPr>
        <w:widowControl w:val="0"/>
        <w:numPr>
          <w:ilvl w:val="0"/>
          <w:numId w:val="32"/>
        </w:numPr>
        <w:tabs>
          <w:tab w:val="left" w:pos="1620"/>
        </w:tabs>
        <w:autoSpaceDE w:val="0"/>
        <w:autoSpaceDN w:val="0"/>
        <w:adjustRightInd w:val="0"/>
        <w:ind w:left="1620"/>
        <w:rPr>
          <w:rFonts w:ascii="Arial" w:eastAsia="Calibri" w:hAnsi="Arial" w:cs="Arial"/>
          <w:sz w:val="18"/>
          <w:szCs w:val="18"/>
        </w:rPr>
      </w:pPr>
      <w:r w:rsidRPr="0079609D">
        <w:rPr>
          <w:rFonts w:ascii="Arial" w:eastAsia="Calibri" w:hAnsi="Arial" w:cs="Arial"/>
          <w:sz w:val="18"/>
          <w:szCs w:val="18"/>
        </w:rPr>
        <w:t>Steep slope locations.</w:t>
      </w:r>
    </w:p>
    <w:p w:rsidR="0079609D" w:rsidRPr="0079609D" w:rsidRDefault="0079609D" w:rsidP="00684DC1">
      <w:pPr>
        <w:widowControl w:val="0"/>
        <w:numPr>
          <w:ilvl w:val="0"/>
          <w:numId w:val="32"/>
        </w:numPr>
        <w:tabs>
          <w:tab w:val="left" w:pos="1620"/>
        </w:tabs>
        <w:autoSpaceDE w:val="0"/>
        <w:autoSpaceDN w:val="0"/>
        <w:adjustRightInd w:val="0"/>
        <w:ind w:left="1620"/>
        <w:rPr>
          <w:rFonts w:ascii="Arial" w:eastAsia="Calibri" w:hAnsi="Arial" w:cs="Arial"/>
          <w:sz w:val="18"/>
          <w:szCs w:val="18"/>
        </w:rPr>
      </w:pPr>
      <w:r w:rsidRPr="0079609D">
        <w:rPr>
          <w:rFonts w:ascii="Arial" w:eastAsia="Calibri" w:hAnsi="Arial" w:cs="Arial"/>
          <w:sz w:val="18"/>
          <w:szCs w:val="18"/>
        </w:rPr>
        <w:t>Locations of areas where construction will be phased to minimize duration of exposed soils.</w:t>
      </w:r>
    </w:p>
    <w:p w:rsidR="0079609D" w:rsidRPr="0079609D" w:rsidRDefault="0079609D" w:rsidP="00684DC1">
      <w:pPr>
        <w:widowControl w:val="0"/>
        <w:numPr>
          <w:ilvl w:val="0"/>
          <w:numId w:val="32"/>
        </w:numPr>
        <w:tabs>
          <w:tab w:val="left" w:pos="1620"/>
        </w:tabs>
        <w:autoSpaceDE w:val="0"/>
        <w:autoSpaceDN w:val="0"/>
        <w:adjustRightInd w:val="0"/>
        <w:ind w:left="1620"/>
        <w:rPr>
          <w:rFonts w:ascii="Arial" w:eastAsia="Calibri" w:hAnsi="Arial" w:cs="Arial"/>
          <w:sz w:val="18"/>
          <w:szCs w:val="18"/>
        </w:rPr>
      </w:pPr>
      <w:r w:rsidRPr="0079609D">
        <w:rPr>
          <w:rFonts w:ascii="Arial" w:eastAsia="Calibri" w:hAnsi="Arial" w:cs="Arial"/>
          <w:sz w:val="18"/>
          <w:szCs w:val="18"/>
        </w:rPr>
        <w:t>Portions of the site that drain to a public water with DNR work in water restrictions for fish spawning timeframes.</w:t>
      </w:r>
    </w:p>
    <w:p w:rsidR="0079609D" w:rsidRPr="0079609D" w:rsidRDefault="0079609D" w:rsidP="00684DC1">
      <w:pPr>
        <w:widowControl w:val="0"/>
        <w:numPr>
          <w:ilvl w:val="0"/>
          <w:numId w:val="32"/>
        </w:numPr>
        <w:tabs>
          <w:tab w:val="left" w:pos="1620"/>
        </w:tabs>
        <w:autoSpaceDE w:val="0"/>
        <w:autoSpaceDN w:val="0"/>
        <w:adjustRightInd w:val="0"/>
        <w:ind w:left="1620"/>
        <w:rPr>
          <w:rFonts w:ascii="Arial" w:eastAsia="Calibri" w:hAnsi="Arial" w:cs="Arial"/>
          <w:sz w:val="18"/>
          <w:szCs w:val="18"/>
        </w:rPr>
      </w:pPr>
      <w:r w:rsidRPr="0079609D">
        <w:rPr>
          <w:rFonts w:ascii="Arial" w:eastAsia="Calibri" w:hAnsi="Arial" w:cs="Arial"/>
          <w:sz w:val="18"/>
          <w:szCs w:val="18"/>
        </w:rPr>
        <w:t xml:space="preserve">Locations of all temporary and permanent erosion and sediment control </w:t>
      </w:r>
      <w:r w:rsidR="006638F0" w:rsidRPr="006638F0">
        <w:rPr>
          <w:rFonts w:ascii="Arial" w:eastAsia="Calibri" w:hAnsi="Arial" w:cs="Arial"/>
          <w:sz w:val="18"/>
          <w:szCs w:val="18"/>
        </w:rPr>
        <w:t>best management practices (BMPs)</w:t>
      </w:r>
      <w:r w:rsidR="00B0334D">
        <w:rPr>
          <w:rFonts w:ascii="Arial" w:eastAsia="Calibri" w:hAnsi="Arial" w:cs="Arial"/>
          <w:sz w:val="18"/>
          <w:szCs w:val="18"/>
        </w:rPr>
        <w:t>.</w:t>
      </w:r>
    </w:p>
    <w:p w:rsidR="0079609D" w:rsidRPr="0079609D" w:rsidRDefault="0079609D" w:rsidP="00684DC1">
      <w:pPr>
        <w:widowControl w:val="0"/>
        <w:numPr>
          <w:ilvl w:val="0"/>
          <w:numId w:val="32"/>
        </w:numPr>
        <w:tabs>
          <w:tab w:val="left" w:pos="1620"/>
        </w:tabs>
        <w:autoSpaceDE w:val="0"/>
        <w:autoSpaceDN w:val="0"/>
        <w:adjustRightInd w:val="0"/>
        <w:ind w:left="1620"/>
        <w:rPr>
          <w:rFonts w:ascii="Arial" w:eastAsia="Calibri" w:hAnsi="Arial" w:cs="Arial"/>
          <w:sz w:val="18"/>
          <w:szCs w:val="18"/>
        </w:rPr>
      </w:pPr>
      <w:r w:rsidRPr="0079609D">
        <w:rPr>
          <w:rFonts w:ascii="Arial" w:eastAsia="Calibri" w:hAnsi="Arial" w:cs="Arial"/>
          <w:sz w:val="18"/>
          <w:szCs w:val="18"/>
        </w:rPr>
        <w:t xml:space="preserve">Buffer zones as required in </w:t>
      </w:r>
      <w:r w:rsidR="00B0334D">
        <w:rPr>
          <w:rFonts w:ascii="Arial" w:eastAsia="Calibri" w:hAnsi="Arial" w:cs="Arial"/>
          <w:sz w:val="18"/>
          <w:szCs w:val="18"/>
        </w:rPr>
        <w:t>item 9.17 and 23.11</w:t>
      </w:r>
      <w:r w:rsidRPr="0079609D">
        <w:rPr>
          <w:rFonts w:ascii="Arial" w:eastAsia="Calibri" w:hAnsi="Arial" w:cs="Arial"/>
          <w:sz w:val="18"/>
          <w:szCs w:val="18"/>
        </w:rPr>
        <w:t xml:space="preserve"> of the permit.</w:t>
      </w:r>
    </w:p>
    <w:p w:rsidR="0079609D" w:rsidRPr="0079609D" w:rsidRDefault="0079609D" w:rsidP="00684DC1">
      <w:pPr>
        <w:widowControl w:val="0"/>
        <w:numPr>
          <w:ilvl w:val="0"/>
          <w:numId w:val="32"/>
        </w:numPr>
        <w:tabs>
          <w:tab w:val="left" w:pos="1620"/>
        </w:tabs>
        <w:autoSpaceDE w:val="0"/>
        <w:autoSpaceDN w:val="0"/>
        <w:adjustRightInd w:val="0"/>
        <w:ind w:left="1620"/>
        <w:rPr>
          <w:rFonts w:ascii="Arial" w:eastAsia="Calibri" w:hAnsi="Arial" w:cs="Arial"/>
          <w:sz w:val="18"/>
          <w:szCs w:val="18"/>
        </w:rPr>
      </w:pPr>
      <w:r w:rsidRPr="0079609D">
        <w:rPr>
          <w:rFonts w:ascii="Arial" w:eastAsia="Calibri" w:hAnsi="Arial" w:cs="Arial"/>
          <w:sz w:val="18"/>
          <w:szCs w:val="18"/>
        </w:rPr>
        <w:t xml:space="preserve">Locations of potential pollution-generating activities identified in </w:t>
      </w:r>
      <w:r w:rsidR="00B0334D">
        <w:rPr>
          <w:rFonts w:ascii="Arial" w:eastAsia="Calibri" w:hAnsi="Arial" w:cs="Arial"/>
          <w:sz w:val="18"/>
          <w:szCs w:val="18"/>
        </w:rPr>
        <w:t>Section 12</w:t>
      </w:r>
      <w:r w:rsidRPr="0079609D">
        <w:rPr>
          <w:rFonts w:ascii="Arial" w:eastAsia="Calibri" w:hAnsi="Arial" w:cs="Arial"/>
          <w:sz w:val="18"/>
          <w:szCs w:val="18"/>
        </w:rPr>
        <w:t xml:space="preserve"> of the permit.</w:t>
      </w:r>
    </w:p>
    <w:p w:rsidR="0079609D" w:rsidRPr="0079609D" w:rsidRDefault="0079609D" w:rsidP="00684DC1">
      <w:pPr>
        <w:widowControl w:val="0"/>
        <w:numPr>
          <w:ilvl w:val="0"/>
          <w:numId w:val="32"/>
        </w:numPr>
        <w:tabs>
          <w:tab w:val="left" w:pos="1620"/>
        </w:tabs>
        <w:autoSpaceDE w:val="0"/>
        <w:autoSpaceDN w:val="0"/>
        <w:adjustRightInd w:val="0"/>
        <w:ind w:left="1620"/>
        <w:rPr>
          <w:rFonts w:ascii="Arial" w:eastAsia="Calibri" w:hAnsi="Arial" w:cs="Arial"/>
          <w:sz w:val="18"/>
          <w:szCs w:val="18"/>
        </w:rPr>
      </w:pPr>
      <w:r w:rsidRPr="0079609D">
        <w:rPr>
          <w:rFonts w:ascii="Arial" w:eastAsia="Calibri" w:hAnsi="Arial" w:cs="Arial"/>
          <w:sz w:val="18"/>
          <w:szCs w:val="18"/>
        </w:rPr>
        <w:t>Standard details for erosion and sediment control BMPs to be installed at the site.</w:t>
      </w:r>
    </w:p>
    <w:p w:rsidR="0079609D" w:rsidRDefault="0079609D" w:rsidP="00684DC1">
      <w:pPr>
        <w:widowControl w:val="0"/>
        <w:numPr>
          <w:ilvl w:val="1"/>
          <w:numId w:val="18"/>
        </w:numPr>
        <w:tabs>
          <w:tab w:val="left" w:pos="900"/>
        </w:tabs>
        <w:spacing w:before="120"/>
        <w:ind w:left="900"/>
        <w:rPr>
          <w:rFonts w:ascii="Arial" w:hAnsi="Arial" w:cs="Arial"/>
          <w:b/>
          <w:bCs/>
          <w:sz w:val="18"/>
          <w:szCs w:val="18"/>
        </w:rPr>
      </w:pPr>
      <w:r w:rsidRPr="009A73B8">
        <w:rPr>
          <w:rFonts w:ascii="Arial" w:hAnsi="Arial" w:cs="Arial"/>
          <w:b/>
          <w:bCs/>
          <w:sz w:val="18"/>
          <w:szCs w:val="18"/>
        </w:rPr>
        <w:t>List all anticipated erosion prevention and sediment control BMP quantities needed for the life of the project (e.g.</w:t>
      </w:r>
      <w:r w:rsidR="009A73B8">
        <w:rPr>
          <w:rFonts w:ascii="Arial" w:hAnsi="Arial" w:cs="Arial"/>
          <w:b/>
          <w:bCs/>
          <w:sz w:val="18"/>
          <w:szCs w:val="18"/>
        </w:rPr>
        <w:t>,</w:t>
      </w:r>
      <w:r w:rsidRPr="009A73B8">
        <w:rPr>
          <w:rFonts w:ascii="Arial" w:hAnsi="Arial" w:cs="Arial"/>
          <w:b/>
          <w:bCs/>
          <w:sz w:val="18"/>
          <w:szCs w:val="18"/>
        </w:rPr>
        <w:t xml:space="preserve"> linear ft. silt fence, </w:t>
      </w:r>
      <w:r w:rsidR="009A73B8">
        <w:rPr>
          <w:rFonts w:ascii="Arial" w:hAnsi="Arial" w:cs="Arial"/>
          <w:b/>
          <w:bCs/>
          <w:sz w:val="18"/>
          <w:szCs w:val="18"/>
        </w:rPr>
        <w:t>square feet</w:t>
      </w:r>
      <w:r w:rsidRPr="009A73B8">
        <w:rPr>
          <w:rFonts w:ascii="Arial" w:hAnsi="Arial" w:cs="Arial"/>
          <w:b/>
          <w:bCs/>
          <w:sz w:val="18"/>
          <w:szCs w:val="18"/>
        </w:rPr>
        <w:t xml:space="preserve"> erosion blanket, tons mulch, etc.):</w:t>
      </w:r>
    </w:p>
    <w:p w:rsidR="006638F0" w:rsidRDefault="006638F0" w:rsidP="006638F0">
      <w:pPr>
        <w:widowControl w:val="0"/>
        <w:tabs>
          <w:tab w:val="left" w:pos="900"/>
        </w:tabs>
        <w:spacing w:before="120"/>
        <w:ind w:left="900"/>
        <w:rPr>
          <w:rFonts w:ascii="Arial" w:hAnsi="Arial" w:cs="Arial"/>
          <w:b/>
          <w:bCs/>
          <w:sz w:val="18"/>
          <w:szCs w:val="18"/>
        </w:rPr>
      </w:pPr>
    </w:p>
    <w:p w:rsidR="0079609D" w:rsidRPr="00F07AE4" w:rsidRDefault="0079609D" w:rsidP="00FB1739">
      <w:pPr>
        <w:pStyle w:val="Form-Heading2"/>
        <w:numPr>
          <w:ilvl w:val="0"/>
          <w:numId w:val="14"/>
        </w:numPr>
        <w:tabs>
          <w:tab w:val="left" w:pos="540"/>
        </w:tabs>
        <w:ind w:left="0" w:firstLine="0"/>
        <w:rPr>
          <w:rFonts w:ascii="Calibri" w:hAnsi="Calibri"/>
          <w:sz w:val="28"/>
          <w:szCs w:val="24"/>
        </w:rPr>
      </w:pPr>
      <w:r w:rsidRPr="00F07AE4">
        <w:rPr>
          <w:rFonts w:ascii="Calibri" w:hAnsi="Calibri"/>
          <w:sz w:val="28"/>
          <w:szCs w:val="24"/>
        </w:rPr>
        <w:t xml:space="preserve">Temporary </w:t>
      </w:r>
      <w:r w:rsidR="006638F0" w:rsidRPr="00F07AE4">
        <w:rPr>
          <w:rFonts w:ascii="Calibri" w:hAnsi="Calibri"/>
          <w:sz w:val="28"/>
          <w:szCs w:val="24"/>
        </w:rPr>
        <w:t>erosion prevention practices</w:t>
      </w:r>
    </w:p>
    <w:p w:rsidR="0079609D" w:rsidRPr="009A73B8" w:rsidRDefault="0079609D" w:rsidP="00684DC1">
      <w:pPr>
        <w:widowControl w:val="0"/>
        <w:numPr>
          <w:ilvl w:val="0"/>
          <w:numId w:val="22"/>
        </w:numPr>
        <w:tabs>
          <w:tab w:val="left" w:pos="900"/>
        </w:tabs>
        <w:spacing w:before="120"/>
        <w:ind w:left="900"/>
        <w:rPr>
          <w:rFonts w:ascii="Arial" w:hAnsi="Arial" w:cs="Arial"/>
          <w:b/>
          <w:bCs/>
          <w:sz w:val="18"/>
          <w:szCs w:val="18"/>
        </w:rPr>
      </w:pPr>
      <w:r w:rsidRPr="009A73B8">
        <w:rPr>
          <w:rFonts w:ascii="Arial" w:hAnsi="Arial" w:cs="Arial"/>
          <w:b/>
          <w:bCs/>
          <w:sz w:val="18"/>
          <w:szCs w:val="18"/>
        </w:rPr>
        <w:t>Describe the types of temporary erosion prevention BMPs expected to be implemented on this site during construction:</w:t>
      </w:r>
    </w:p>
    <w:p w:rsidR="0079609D" w:rsidRPr="009A73B8" w:rsidRDefault="0079609D" w:rsidP="00684DC1">
      <w:pPr>
        <w:widowControl w:val="0"/>
        <w:numPr>
          <w:ilvl w:val="2"/>
          <w:numId w:val="18"/>
        </w:numPr>
        <w:tabs>
          <w:tab w:val="left" w:pos="1350"/>
          <w:tab w:val="right" w:pos="7182"/>
        </w:tabs>
        <w:spacing w:before="120"/>
        <w:ind w:left="1353" w:hanging="446"/>
        <w:rPr>
          <w:rFonts w:ascii="Arial" w:hAnsi="Arial" w:cs="Arial"/>
          <w:b/>
          <w:sz w:val="18"/>
          <w:szCs w:val="18"/>
        </w:rPr>
      </w:pPr>
      <w:r w:rsidRPr="009A73B8">
        <w:rPr>
          <w:rFonts w:ascii="Arial" w:hAnsi="Arial" w:cs="Arial"/>
          <w:b/>
          <w:sz w:val="18"/>
          <w:szCs w:val="18"/>
        </w:rPr>
        <w:t>Methods of temporarily stabilizing soils and soil stockpiles (e.g.</w:t>
      </w:r>
      <w:r w:rsidR="009A73B8">
        <w:rPr>
          <w:rFonts w:ascii="Arial" w:hAnsi="Arial" w:cs="Arial"/>
          <w:b/>
          <w:sz w:val="18"/>
          <w:szCs w:val="18"/>
        </w:rPr>
        <w:t>,</w:t>
      </w:r>
      <w:r w:rsidRPr="009A73B8">
        <w:rPr>
          <w:rFonts w:ascii="Arial" w:hAnsi="Arial" w:cs="Arial"/>
          <w:b/>
          <w:sz w:val="18"/>
          <w:szCs w:val="18"/>
        </w:rPr>
        <w:t xml:space="preserve"> mulches, hydraulic tackifiers, erosion blankets, etc.):</w:t>
      </w:r>
    </w:p>
    <w:p w:rsidR="0079609D" w:rsidRPr="009A73B8" w:rsidRDefault="0079609D" w:rsidP="00684DC1">
      <w:pPr>
        <w:widowControl w:val="0"/>
        <w:spacing w:before="120"/>
        <w:ind w:left="1350" w:hanging="3"/>
        <w:rPr>
          <w:rFonts w:ascii="Arial" w:hAnsi="Arial" w:cs="Arial"/>
          <w:bCs/>
          <w:sz w:val="18"/>
          <w:szCs w:val="18"/>
        </w:rPr>
      </w:pPr>
    </w:p>
    <w:p w:rsidR="0079609D" w:rsidRPr="009A73B8" w:rsidRDefault="0079609D" w:rsidP="00684DC1">
      <w:pPr>
        <w:widowControl w:val="0"/>
        <w:numPr>
          <w:ilvl w:val="2"/>
          <w:numId w:val="18"/>
        </w:numPr>
        <w:tabs>
          <w:tab w:val="left" w:pos="1350"/>
          <w:tab w:val="right" w:pos="7182"/>
        </w:tabs>
        <w:spacing w:before="120"/>
        <w:ind w:left="1353" w:hanging="446"/>
        <w:rPr>
          <w:rFonts w:ascii="Arial" w:hAnsi="Arial" w:cs="Arial"/>
          <w:b/>
          <w:sz w:val="18"/>
          <w:szCs w:val="18"/>
        </w:rPr>
      </w:pPr>
      <w:r w:rsidRPr="009A73B8">
        <w:rPr>
          <w:rFonts w:ascii="Arial" w:hAnsi="Arial" w:cs="Arial"/>
          <w:b/>
          <w:sz w:val="18"/>
          <w:szCs w:val="18"/>
        </w:rPr>
        <w:t>Methods to be used for stabilization of ditch and swal</w:t>
      </w:r>
      <w:r w:rsidR="009A73B8">
        <w:rPr>
          <w:rFonts w:ascii="Arial" w:hAnsi="Arial" w:cs="Arial"/>
          <w:b/>
          <w:sz w:val="18"/>
          <w:szCs w:val="18"/>
        </w:rPr>
        <w:t xml:space="preserve">e wetted perimeters (Note that </w:t>
      </w:r>
      <w:r w:rsidRPr="009A73B8">
        <w:rPr>
          <w:rFonts w:ascii="Arial" w:hAnsi="Arial" w:cs="Arial"/>
          <w:b/>
          <w:sz w:val="18"/>
          <w:szCs w:val="18"/>
        </w:rPr>
        <w:t>mulch, hydraulic soil tackifiers, hydromulches, etc. are not acceptable soil stabilization methods for any part of a drainage ditch or swale</w:t>
      </w:r>
      <w:r w:rsidR="00B0334D">
        <w:rPr>
          <w:rFonts w:ascii="Arial" w:hAnsi="Arial" w:cs="Arial"/>
          <w:b/>
          <w:sz w:val="18"/>
          <w:szCs w:val="18"/>
        </w:rPr>
        <w:t xml:space="preserve"> with a continuous slope of greater than 2%</w:t>
      </w:r>
      <w:r w:rsidRPr="009A73B8">
        <w:rPr>
          <w:rFonts w:ascii="Arial" w:hAnsi="Arial" w:cs="Arial"/>
          <w:b/>
          <w:sz w:val="18"/>
          <w:szCs w:val="18"/>
        </w:rPr>
        <w:t>):</w:t>
      </w:r>
    </w:p>
    <w:p w:rsidR="0079609D" w:rsidRPr="009A73B8" w:rsidRDefault="0079609D" w:rsidP="00684DC1">
      <w:pPr>
        <w:widowControl w:val="0"/>
        <w:spacing w:before="120"/>
        <w:ind w:left="1350" w:hanging="3"/>
        <w:rPr>
          <w:rFonts w:ascii="Arial" w:hAnsi="Arial" w:cs="Arial"/>
          <w:bCs/>
          <w:sz w:val="18"/>
          <w:szCs w:val="18"/>
        </w:rPr>
      </w:pPr>
    </w:p>
    <w:p w:rsidR="0079609D" w:rsidRPr="009A73B8" w:rsidRDefault="0079609D" w:rsidP="00684DC1">
      <w:pPr>
        <w:widowControl w:val="0"/>
        <w:numPr>
          <w:ilvl w:val="2"/>
          <w:numId w:val="18"/>
        </w:numPr>
        <w:tabs>
          <w:tab w:val="left" w:pos="1350"/>
          <w:tab w:val="right" w:pos="7182"/>
        </w:tabs>
        <w:spacing w:before="120"/>
        <w:ind w:left="1353" w:hanging="446"/>
        <w:rPr>
          <w:rFonts w:ascii="Arial" w:hAnsi="Arial" w:cs="Arial"/>
          <w:b/>
          <w:sz w:val="18"/>
          <w:szCs w:val="18"/>
        </w:rPr>
      </w:pPr>
      <w:r w:rsidRPr="009A73B8">
        <w:rPr>
          <w:rFonts w:ascii="Arial" w:hAnsi="Arial" w:cs="Arial"/>
          <w:b/>
          <w:sz w:val="18"/>
          <w:szCs w:val="18"/>
        </w:rPr>
        <w:lastRenderedPageBreak/>
        <w:t>Methods to be used for energy dissipation at pipe outlets (e.g.</w:t>
      </w:r>
      <w:r w:rsidR="00C13FC1">
        <w:rPr>
          <w:rFonts w:ascii="Arial" w:hAnsi="Arial" w:cs="Arial"/>
          <w:b/>
          <w:sz w:val="18"/>
          <w:szCs w:val="18"/>
        </w:rPr>
        <w:t>,</w:t>
      </w:r>
      <w:r w:rsidRPr="009A73B8">
        <w:rPr>
          <w:rFonts w:ascii="Arial" w:hAnsi="Arial" w:cs="Arial"/>
          <w:b/>
          <w:sz w:val="18"/>
          <w:szCs w:val="18"/>
        </w:rPr>
        <w:t xml:space="preserve"> rip rap, splash pads, gabions, etc.):</w:t>
      </w:r>
    </w:p>
    <w:p w:rsidR="0079609D" w:rsidRPr="009A73B8" w:rsidRDefault="0079609D" w:rsidP="00684DC1">
      <w:pPr>
        <w:widowControl w:val="0"/>
        <w:spacing w:before="120"/>
        <w:ind w:left="1350" w:hanging="3"/>
        <w:rPr>
          <w:rFonts w:ascii="Arial" w:hAnsi="Arial" w:cs="Arial"/>
          <w:bCs/>
          <w:sz w:val="18"/>
          <w:szCs w:val="18"/>
        </w:rPr>
      </w:pPr>
    </w:p>
    <w:p w:rsidR="0079609D" w:rsidRPr="009A73B8" w:rsidRDefault="0079609D" w:rsidP="00684DC1">
      <w:pPr>
        <w:widowControl w:val="0"/>
        <w:numPr>
          <w:ilvl w:val="2"/>
          <w:numId w:val="18"/>
        </w:numPr>
        <w:tabs>
          <w:tab w:val="left" w:pos="1350"/>
          <w:tab w:val="right" w:pos="7182"/>
        </w:tabs>
        <w:spacing w:before="120"/>
        <w:ind w:left="1353" w:hanging="446"/>
        <w:rPr>
          <w:rFonts w:ascii="Arial" w:hAnsi="Arial" w:cs="Arial"/>
          <w:b/>
          <w:sz w:val="18"/>
          <w:szCs w:val="18"/>
        </w:rPr>
      </w:pPr>
      <w:r w:rsidRPr="009A73B8">
        <w:rPr>
          <w:rFonts w:ascii="Arial" w:hAnsi="Arial" w:cs="Arial"/>
          <w:b/>
          <w:sz w:val="18"/>
          <w:szCs w:val="18"/>
        </w:rPr>
        <w:t>Methods to be used to promote infiltration and sediment removal on the site prior to offsite discharge, unless infeasible (e.g.</w:t>
      </w:r>
      <w:r w:rsidR="000F6DC6">
        <w:rPr>
          <w:rFonts w:ascii="Arial" w:hAnsi="Arial" w:cs="Arial"/>
          <w:b/>
          <w:sz w:val="18"/>
          <w:szCs w:val="18"/>
        </w:rPr>
        <w:t>,</w:t>
      </w:r>
      <w:r w:rsidRPr="009A73B8">
        <w:rPr>
          <w:rFonts w:ascii="Arial" w:hAnsi="Arial" w:cs="Arial"/>
          <w:b/>
          <w:sz w:val="18"/>
          <w:szCs w:val="18"/>
        </w:rPr>
        <w:t xml:space="preserve"> direct stormwater flow to vegetated areas):</w:t>
      </w:r>
    </w:p>
    <w:p w:rsidR="0079609D" w:rsidRPr="009A73B8" w:rsidRDefault="0079609D" w:rsidP="00684DC1">
      <w:pPr>
        <w:widowControl w:val="0"/>
        <w:spacing w:before="120"/>
        <w:ind w:left="1350" w:hanging="3"/>
        <w:rPr>
          <w:rFonts w:ascii="Arial" w:hAnsi="Arial" w:cs="Arial"/>
          <w:bCs/>
          <w:sz w:val="18"/>
          <w:szCs w:val="18"/>
        </w:rPr>
      </w:pPr>
    </w:p>
    <w:p w:rsidR="0079609D" w:rsidRPr="009A73B8" w:rsidRDefault="0079609D" w:rsidP="00684DC1">
      <w:pPr>
        <w:widowControl w:val="0"/>
        <w:numPr>
          <w:ilvl w:val="0"/>
          <w:numId w:val="22"/>
        </w:numPr>
        <w:tabs>
          <w:tab w:val="left" w:pos="900"/>
        </w:tabs>
        <w:spacing w:before="120"/>
        <w:ind w:left="900"/>
        <w:rPr>
          <w:rFonts w:ascii="Arial" w:hAnsi="Arial" w:cs="Arial"/>
          <w:b/>
          <w:sz w:val="18"/>
          <w:szCs w:val="18"/>
        </w:rPr>
      </w:pPr>
      <w:r w:rsidRPr="009A73B8">
        <w:rPr>
          <w:rFonts w:ascii="Arial" w:hAnsi="Arial" w:cs="Arial"/>
          <w:b/>
          <w:sz w:val="18"/>
          <w:szCs w:val="18"/>
        </w:rPr>
        <w:t>Describe timelines to be implemented at this site for completing the installation of the erosion prevent</w:t>
      </w:r>
      <w:r w:rsidR="000F6DC6">
        <w:rPr>
          <w:rFonts w:ascii="Arial" w:hAnsi="Arial" w:cs="Arial"/>
          <w:b/>
          <w:sz w:val="18"/>
          <w:szCs w:val="18"/>
        </w:rPr>
        <w:t>ion BMPs listed in i, ii, iii, and</w:t>
      </w:r>
      <w:r w:rsidRPr="009A73B8">
        <w:rPr>
          <w:rFonts w:ascii="Arial" w:hAnsi="Arial" w:cs="Arial"/>
          <w:b/>
          <w:sz w:val="18"/>
          <w:szCs w:val="18"/>
        </w:rPr>
        <w:t xml:space="preserve"> iv. (see </w:t>
      </w:r>
      <w:r w:rsidR="00B0334D">
        <w:rPr>
          <w:rFonts w:ascii="Arial" w:hAnsi="Arial" w:cs="Arial"/>
          <w:b/>
          <w:sz w:val="18"/>
          <w:szCs w:val="18"/>
        </w:rPr>
        <w:t>Section 8</w:t>
      </w:r>
      <w:r w:rsidRPr="009A73B8">
        <w:rPr>
          <w:rFonts w:ascii="Arial" w:hAnsi="Arial" w:cs="Arial"/>
          <w:b/>
          <w:sz w:val="18"/>
          <w:szCs w:val="18"/>
        </w:rPr>
        <w:t xml:space="preserve"> of the permit for minimum requirements). If applicable, include the timeline for completing soil stabil</w:t>
      </w:r>
      <w:r w:rsidR="000F6DC6">
        <w:rPr>
          <w:rFonts w:ascii="Arial" w:hAnsi="Arial" w:cs="Arial"/>
          <w:b/>
          <w:sz w:val="18"/>
          <w:szCs w:val="18"/>
        </w:rPr>
        <w:t>ization for areas within 200 feet</w:t>
      </w:r>
      <w:r w:rsidRPr="009A73B8">
        <w:rPr>
          <w:rFonts w:ascii="Arial" w:hAnsi="Arial" w:cs="Arial"/>
          <w:b/>
          <w:sz w:val="18"/>
          <w:szCs w:val="18"/>
        </w:rPr>
        <w:t xml:space="preserve"> of a public water with work in water restrictions due</w:t>
      </w:r>
      <w:r w:rsidR="009A73B8">
        <w:rPr>
          <w:rFonts w:ascii="Arial" w:hAnsi="Arial" w:cs="Arial"/>
          <w:b/>
          <w:sz w:val="18"/>
          <w:szCs w:val="18"/>
        </w:rPr>
        <w:t xml:space="preserve"> to fish spawning time frames (</w:t>
      </w:r>
      <w:r w:rsidR="00445E85">
        <w:rPr>
          <w:rFonts w:ascii="Arial" w:hAnsi="Arial" w:cs="Arial"/>
          <w:b/>
          <w:sz w:val="18"/>
          <w:szCs w:val="18"/>
        </w:rPr>
        <w:t>item 8.4</w:t>
      </w:r>
      <w:r w:rsidRPr="009A73B8">
        <w:rPr>
          <w:rFonts w:ascii="Arial" w:hAnsi="Arial" w:cs="Arial"/>
          <w:b/>
          <w:sz w:val="18"/>
          <w:szCs w:val="18"/>
        </w:rPr>
        <w:t xml:space="preserve">) and soil stabilization timelines for portions of the site that drain to special or impaired waters as required in </w:t>
      </w:r>
      <w:r w:rsidR="00273D38">
        <w:rPr>
          <w:rFonts w:ascii="Arial" w:hAnsi="Arial" w:cs="Arial"/>
          <w:b/>
          <w:sz w:val="18"/>
          <w:szCs w:val="18"/>
        </w:rPr>
        <w:t>item 23.9</w:t>
      </w:r>
      <w:r w:rsidRPr="009A73B8">
        <w:rPr>
          <w:rFonts w:ascii="Arial" w:hAnsi="Arial" w:cs="Arial"/>
          <w:b/>
          <w:sz w:val="18"/>
          <w:szCs w:val="18"/>
        </w:rPr>
        <w:t xml:space="preserve">: </w:t>
      </w:r>
    </w:p>
    <w:p w:rsidR="0079609D" w:rsidRPr="009A73B8" w:rsidRDefault="0079609D" w:rsidP="00684DC1">
      <w:pPr>
        <w:widowControl w:val="0"/>
        <w:spacing w:before="120"/>
        <w:ind w:left="900"/>
        <w:rPr>
          <w:rFonts w:ascii="Arial" w:hAnsi="Arial" w:cs="Arial"/>
          <w:bCs/>
          <w:sz w:val="18"/>
          <w:szCs w:val="18"/>
        </w:rPr>
      </w:pPr>
    </w:p>
    <w:p w:rsidR="0079609D" w:rsidRPr="009A73B8" w:rsidRDefault="0079609D" w:rsidP="00684DC1">
      <w:pPr>
        <w:widowControl w:val="0"/>
        <w:numPr>
          <w:ilvl w:val="0"/>
          <w:numId w:val="22"/>
        </w:numPr>
        <w:tabs>
          <w:tab w:val="left" w:pos="900"/>
        </w:tabs>
        <w:spacing w:before="120"/>
        <w:ind w:left="900"/>
        <w:rPr>
          <w:rFonts w:ascii="Arial" w:hAnsi="Arial" w:cs="Arial"/>
          <w:sz w:val="18"/>
          <w:szCs w:val="18"/>
        </w:rPr>
      </w:pPr>
      <w:r w:rsidRPr="009A73B8">
        <w:rPr>
          <w:rFonts w:ascii="Arial" w:hAnsi="Arial" w:cs="Arial"/>
          <w:b/>
          <w:sz w:val="18"/>
          <w:szCs w:val="18"/>
        </w:rPr>
        <w:t>Describe additional erosion prevention measures that will be implemented at the site during construction (e.g.</w:t>
      </w:r>
      <w:r w:rsidR="00C13FC1">
        <w:rPr>
          <w:rFonts w:ascii="Arial" w:hAnsi="Arial" w:cs="Arial"/>
          <w:b/>
          <w:sz w:val="18"/>
          <w:szCs w:val="18"/>
        </w:rPr>
        <w:t>,</w:t>
      </w:r>
      <w:r w:rsidRPr="009A73B8">
        <w:rPr>
          <w:rFonts w:ascii="Arial" w:hAnsi="Arial" w:cs="Arial"/>
          <w:b/>
          <w:sz w:val="18"/>
          <w:szCs w:val="18"/>
        </w:rPr>
        <w:t xml:space="preserve"> construction phasing, minimizing soil disturbance, vegetative buffers, horizontal slope grading, slope draining/terracing, etc.):</w:t>
      </w:r>
    </w:p>
    <w:p w:rsidR="0079609D" w:rsidRPr="00904669" w:rsidRDefault="0079609D" w:rsidP="00684DC1">
      <w:pPr>
        <w:widowControl w:val="0"/>
        <w:spacing w:before="120"/>
        <w:ind w:left="900"/>
        <w:rPr>
          <w:rFonts w:ascii="Arial" w:hAnsi="Arial" w:cs="Arial"/>
          <w:bCs/>
          <w:sz w:val="18"/>
          <w:szCs w:val="18"/>
        </w:rPr>
      </w:pPr>
    </w:p>
    <w:p w:rsidR="0079609D" w:rsidRPr="009A73B8" w:rsidRDefault="009661EB" w:rsidP="00285E02">
      <w:pPr>
        <w:widowControl w:val="0"/>
        <w:numPr>
          <w:ilvl w:val="0"/>
          <w:numId w:val="22"/>
        </w:numPr>
        <w:tabs>
          <w:tab w:val="left" w:pos="900"/>
        </w:tabs>
        <w:spacing w:before="120"/>
        <w:rPr>
          <w:rFonts w:ascii="Arial" w:hAnsi="Arial" w:cs="Arial"/>
          <w:sz w:val="18"/>
          <w:szCs w:val="18"/>
        </w:rPr>
      </w:pPr>
      <w:r>
        <w:rPr>
          <w:rFonts w:ascii="Arial" w:hAnsi="Arial" w:cs="Arial"/>
          <w:b/>
          <w:sz w:val="18"/>
          <w:szCs w:val="18"/>
        </w:rPr>
        <w:t>For those projects (or portions of projects) that drain to special waters</w:t>
      </w:r>
      <w:r w:rsidR="00285E02" w:rsidRPr="00285E02">
        <w:rPr>
          <w:rFonts w:ascii="Arial" w:hAnsi="Arial" w:cs="Arial"/>
          <w:b/>
          <w:sz w:val="18"/>
          <w:szCs w:val="18"/>
        </w:rPr>
        <w:t xml:space="preserve"> an undisturbed buffer zone of not less than 100 linear feet from a special water (not including tributaries) must </w:t>
      </w:r>
      <w:r w:rsidR="00285E02">
        <w:rPr>
          <w:rFonts w:ascii="Arial" w:hAnsi="Arial" w:cs="Arial"/>
          <w:b/>
          <w:sz w:val="18"/>
          <w:szCs w:val="18"/>
        </w:rPr>
        <w:t xml:space="preserve">be </w:t>
      </w:r>
      <w:r w:rsidR="004C7701" w:rsidRPr="00285E02">
        <w:rPr>
          <w:rFonts w:ascii="Arial" w:hAnsi="Arial" w:cs="Arial"/>
          <w:b/>
          <w:sz w:val="18"/>
          <w:szCs w:val="18"/>
        </w:rPr>
        <w:t>maintain</w:t>
      </w:r>
      <w:r w:rsidR="004C7701">
        <w:rPr>
          <w:rFonts w:ascii="Arial" w:hAnsi="Arial" w:cs="Arial"/>
          <w:b/>
          <w:sz w:val="18"/>
          <w:szCs w:val="18"/>
        </w:rPr>
        <w:t>ed</w:t>
      </w:r>
      <w:r w:rsidR="00285E02" w:rsidRPr="00285E02">
        <w:rPr>
          <w:rFonts w:ascii="Arial" w:hAnsi="Arial" w:cs="Arial"/>
          <w:b/>
          <w:sz w:val="18"/>
          <w:szCs w:val="18"/>
        </w:rPr>
        <w:t xml:space="preserve"> both during construction and as a permanent feature post construction, except where a water crossing or other encroachment is necessary to complete the project. Permittees must fully document the circumstance and reasons the buffer encroachment is necessary in the SWPPP and include restoration activities</w:t>
      </w:r>
      <w:r w:rsidR="00285E02">
        <w:rPr>
          <w:rFonts w:ascii="Arial" w:hAnsi="Arial" w:cs="Arial"/>
          <w:b/>
          <w:sz w:val="18"/>
          <w:szCs w:val="18"/>
        </w:rPr>
        <w:t>:</w:t>
      </w:r>
    </w:p>
    <w:p w:rsidR="0079609D" w:rsidRPr="00904669" w:rsidRDefault="0079609D" w:rsidP="00684DC1">
      <w:pPr>
        <w:widowControl w:val="0"/>
        <w:spacing w:before="120"/>
        <w:ind w:left="900"/>
        <w:rPr>
          <w:rFonts w:ascii="Arial" w:hAnsi="Arial" w:cs="Arial"/>
          <w:bCs/>
          <w:sz w:val="18"/>
          <w:szCs w:val="18"/>
        </w:rPr>
      </w:pPr>
    </w:p>
    <w:p w:rsidR="0079609D" w:rsidRPr="009A73B8" w:rsidRDefault="0079609D" w:rsidP="00684DC1">
      <w:pPr>
        <w:widowControl w:val="0"/>
        <w:numPr>
          <w:ilvl w:val="0"/>
          <w:numId w:val="22"/>
        </w:numPr>
        <w:tabs>
          <w:tab w:val="left" w:pos="900"/>
        </w:tabs>
        <w:spacing w:before="120"/>
        <w:ind w:left="900"/>
        <w:rPr>
          <w:rFonts w:ascii="Arial" w:hAnsi="Arial" w:cs="Arial"/>
          <w:b/>
          <w:sz w:val="18"/>
          <w:szCs w:val="18"/>
        </w:rPr>
      </w:pPr>
      <w:r w:rsidRPr="009A73B8">
        <w:rPr>
          <w:rFonts w:ascii="Arial" w:hAnsi="Arial" w:cs="Arial"/>
          <w:b/>
          <w:sz w:val="18"/>
          <w:szCs w:val="18"/>
        </w:rPr>
        <w:t xml:space="preserve">If applicable, describe additional erosion prevention BMPs to be implemented at the site to protect planned infiltration </w:t>
      </w:r>
      <w:r w:rsidR="009017A3">
        <w:rPr>
          <w:rFonts w:ascii="Arial" w:hAnsi="Arial" w:cs="Arial"/>
          <w:b/>
          <w:sz w:val="18"/>
          <w:szCs w:val="18"/>
        </w:rPr>
        <w:t xml:space="preserve">or filtration </w:t>
      </w:r>
      <w:r w:rsidRPr="009A73B8">
        <w:rPr>
          <w:rFonts w:ascii="Arial" w:hAnsi="Arial" w:cs="Arial"/>
          <w:b/>
          <w:sz w:val="18"/>
          <w:szCs w:val="18"/>
        </w:rPr>
        <w:t>areas:</w:t>
      </w:r>
    </w:p>
    <w:p w:rsidR="0079609D" w:rsidRPr="00904669" w:rsidRDefault="0079609D" w:rsidP="00684DC1">
      <w:pPr>
        <w:widowControl w:val="0"/>
        <w:spacing w:before="120"/>
        <w:ind w:left="900"/>
        <w:rPr>
          <w:rFonts w:ascii="Arial" w:hAnsi="Arial" w:cs="Arial"/>
          <w:bCs/>
          <w:sz w:val="18"/>
          <w:szCs w:val="18"/>
        </w:rPr>
      </w:pPr>
    </w:p>
    <w:p w:rsidR="0079609D" w:rsidRPr="00F07AE4" w:rsidRDefault="0079609D" w:rsidP="00477F71">
      <w:pPr>
        <w:pStyle w:val="Form-Heading2"/>
        <w:numPr>
          <w:ilvl w:val="0"/>
          <w:numId w:val="14"/>
        </w:numPr>
        <w:tabs>
          <w:tab w:val="left" w:pos="540"/>
        </w:tabs>
        <w:ind w:left="0" w:firstLine="0"/>
        <w:rPr>
          <w:rFonts w:ascii="Calibri" w:hAnsi="Calibri"/>
          <w:sz w:val="28"/>
          <w:szCs w:val="24"/>
        </w:rPr>
      </w:pPr>
      <w:r w:rsidRPr="00F07AE4">
        <w:rPr>
          <w:rFonts w:ascii="Calibri" w:hAnsi="Calibri"/>
          <w:sz w:val="28"/>
          <w:szCs w:val="24"/>
        </w:rPr>
        <w:t xml:space="preserve">Temporary </w:t>
      </w:r>
      <w:r w:rsidR="006638F0" w:rsidRPr="00F07AE4">
        <w:rPr>
          <w:rFonts w:ascii="Calibri" w:hAnsi="Calibri"/>
          <w:sz w:val="28"/>
          <w:szCs w:val="24"/>
        </w:rPr>
        <w:t>sediment control practices</w:t>
      </w:r>
    </w:p>
    <w:p w:rsidR="0079609D" w:rsidRPr="00904669" w:rsidRDefault="0079609D" w:rsidP="00684DC1">
      <w:pPr>
        <w:pStyle w:val="Form-Bodytext1"/>
        <w:numPr>
          <w:ilvl w:val="0"/>
          <w:numId w:val="23"/>
        </w:numPr>
        <w:tabs>
          <w:tab w:val="left" w:pos="900"/>
        </w:tabs>
        <w:ind w:left="900"/>
        <w:rPr>
          <w:b/>
        </w:rPr>
      </w:pPr>
      <w:r w:rsidRPr="00904669">
        <w:rPr>
          <w:b/>
        </w:rPr>
        <w:t>Describe the methods of sediment control BMPs to be implemented at this site during construction to minimize sediment impacts to surface waters, including curb and gutter systems:</w:t>
      </w:r>
    </w:p>
    <w:p w:rsidR="0079609D" w:rsidRPr="00C13FC1" w:rsidRDefault="0079609D" w:rsidP="00684DC1">
      <w:pPr>
        <w:pStyle w:val="Form-Bodytext1"/>
        <w:numPr>
          <w:ilvl w:val="0"/>
          <w:numId w:val="25"/>
        </w:numPr>
        <w:ind w:left="1260"/>
        <w:rPr>
          <w:b/>
        </w:rPr>
      </w:pPr>
      <w:r w:rsidRPr="00C13FC1">
        <w:rPr>
          <w:b/>
        </w:rPr>
        <w:t>Methods to be used for down gradient perimeter control:</w:t>
      </w:r>
    </w:p>
    <w:p w:rsidR="0079609D" w:rsidRPr="00C13FC1" w:rsidRDefault="0079609D" w:rsidP="00684DC1">
      <w:pPr>
        <w:pStyle w:val="Form-Bodytext1"/>
        <w:ind w:left="1260"/>
      </w:pPr>
    </w:p>
    <w:p w:rsidR="0079609D" w:rsidRPr="00C13FC1" w:rsidRDefault="0079609D" w:rsidP="00684DC1">
      <w:pPr>
        <w:pStyle w:val="Form-Bodytext1"/>
        <w:numPr>
          <w:ilvl w:val="0"/>
          <w:numId w:val="25"/>
        </w:numPr>
        <w:ind w:left="1260"/>
        <w:rPr>
          <w:b/>
        </w:rPr>
      </w:pPr>
      <w:r w:rsidRPr="00C13FC1">
        <w:rPr>
          <w:b/>
        </w:rPr>
        <w:t>Methods to be used to contain soil stockpiles:</w:t>
      </w:r>
    </w:p>
    <w:p w:rsidR="0079609D" w:rsidRPr="00C13FC1" w:rsidRDefault="0079609D" w:rsidP="00684DC1">
      <w:pPr>
        <w:pStyle w:val="Form-Bodytext1"/>
        <w:ind w:left="1260"/>
      </w:pPr>
    </w:p>
    <w:p w:rsidR="0079609D" w:rsidRPr="00C13FC1" w:rsidRDefault="0079609D" w:rsidP="00684DC1">
      <w:pPr>
        <w:pStyle w:val="Form-Bodytext1"/>
        <w:numPr>
          <w:ilvl w:val="0"/>
          <w:numId w:val="25"/>
        </w:numPr>
        <w:ind w:left="1260"/>
        <w:rPr>
          <w:b/>
        </w:rPr>
      </w:pPr>
      <w:r w:rsidRPr="00C13FC1">
        <w:rPr>
          <w:b/>
        </w:rPr>
        <w:t>Methods to be used for storm drain inlet protection:</w:t>
      </w:r>
    </w:p>
    <w:p w:rsidR="0079609D" w:rsidRPr="00C13FC1" w:rsidRDefault="0079609D" w:rsidP="00684DC1">
      <w:pPr>
        <w:pStyle w:val="Form-Bodytext1"/>
        <w:ind w:left="1260"/>
      </w:pPr>
    </w:p>
    <w:p w:rsidR="0079609D" w:rsidRPr="00C13FC1" w:rsidRDefault="0079609D" w:rsidP="00684DC1">
      <w:pPr>
        <w:pStyle w:val="Form-Bodytext1"/>
        <w:numPr>
          <w:ilvl w:val="0"/>
          <w:numId w:val="25"/>
        </w:numPr>
        <w:ind w:left="1260"/>
        <w:rPr>
          <w:b/>
        </w:rPr>
      </w:pPr>
      <w:r w:rsidRPr="00C13FC1">
        <w:rPr>
          <w:b/>
        </w:rPr>
        <w:t>Methods to minimize vehicle tracking at construction exits and street sweeping activities:</w:t>
      </w:r>
    </w:p>
    <w:p w:rsidR="0079609D" w:rsidRPr="00C13FC1" w:rsidRDefault="0079609D" w:rsidP="00684DC1">
      <w:pPr>
        <w:pStyle w:val="Form-Bodytext1"/>
        <w:ind w:left="1260"/>
      </w:pPr>
    </w:p>
    <w:p w:rsidR="0079609D" w:rsidRPr="00C13FC1" w:rsidRDefault="0079609D" w:rsidP="00684DC1">
      <w:pPr>
        <w:pStyle w:val="Form-Bodytext1"/>
        <w:numPr>
          <w:ilvl w:val="0"/>
          <w:numId w:val="25"/>
        </w:numPr>
        <w:ind w:left="1260"/>
        <w:rPr>
          <w:b/>
        </w:rPr>
      </w:pPr>
      <w:r w:rsidRPr="00C13FC1">
        <w:rPr>
          <w:b/>
        </w:rPr>
        <w:t>If applicable, additional sediment controls (e.g.</w:t>
      </w:r>
      <w:r w:rsidR="000F6DC6">
        <w:rPr>
          <w:b/>
        </w:rPr>
        <w:t>,</w:t>
      </w:r>
      <w:r w:rsidRPr="00C13FC1">
        <w:rPr>
          <w:b/>
        </w:rPr>
        <w:t xml:space="preserve"> diversion berms) to be installed to keep runoff away from planned infiltration </w:t>
      </w:r>
      <w:r w:rsidR="00273D38">
        <w:rPr>
          <w:b/>
        </w:rPr>
        <w:t xml:space="preserve">or filtration </w:t>
      </w:r>
      <w:r w:rsidRPr="00C13FC1">
        <w:rPr>
          <w:b/>
        </w:rPr>
        <w:t>areas when excavated prior to final stabilization of the contributing drainage area:</w:t>
      </w:r>
    </w:p>
    <w:p w:rsidR="0079609D" w:rsidRPr="00C13FC1" w:rsidRDefault="0079609D" w:rsidP="00684DC1">
      <w:pPr>
        <w:pStyle w:val="Form-Bodytext1"/>
        <w:ind w:left="1260"/>
      </w:pPr>
    </w:p>
    <w:p w:rsidR="0079609D" w:rsidRPr="00C13FC1" w:rsidRDefault="0079609D" w:rsidP="00684DC1">
      <w:pPr>
        <w:pStyle w:val="Form-Bodytext1"/>
        <w:numPr>
          <w:ilvl w:val="0"/>
          <w:numId w:val="25"/>
        </w:numPr>
        <w:ind w:left="1260"/>
        <w:rPr>
          <w:b/>
        </w:rPr>
      </w:pPr>
      <w:r w:rsidRPr="00C13FC1">
        <w:rPr>
          <w:b/>
        </w:rPr>
        <w:t>Describe methods to be used to minimize soil compaction and preserve top soil (unless infeasible) at this site:</w:t>
      </w:r>
    </w:p>
    <w:p w:rsidR="0079609D" w:rsidRPr="00C13FC1" w:rsidRDefault="0079609D" w:rsidP="00684DC1">
      <w:pPr>
        <w:pStyle w:val="Form-Bodytext1"/>
        <w:ind w:left="1260"/>
      </w:pPr>
    </w:p>
    <w:p w:rsidR="0079609D" w:rsidRPr="00C13FC1" w:rsidRDefault="0079609D" w:rsidP="00684DC1">
      <w:pPr>
        <w:pStyle w:val="Form-Bodytext1"/>
        <w:numPr>
          <w:ilvl w:val="0"/>
          <w:numId w:val="25"/>
        </w:numPr>
        <w:ind w:left="1260"/>
        <w:rPr>
          <w:b/>
        </w:rPr>
      </w:pPr>
      <w:r w:rsidRPr="00C13FC1">
        <w:rPr>
          <w:b/>
        </w:rPr>
        <w:t>Des</w:t>
      </w:r>
      <w:r w:rsidR="000F6DC6">
        <w:rPr>
          <w:b/>
        </w:rPr>
        <w:t>cribe plans to preserve a 50-foot</w:t>
      </w:r>
      <w:r w:rsidRPr="00C13FC1">
        <w:rPr>
          <w:b/>
        </w:rPr>
        <w:t xml:space="preserve"> natural buffer between the project’s soil disturbance and a surface water or plans for redundant sediment controls if a buffer is infeasible:</w:t>
      </w:r>
    </w:p>
    <w:p w:rsidR="0079609D" w:rsidRPr="00C13FC1" w:rsidRDefault="0079609D" w:rsidP="00684DC1">
      <w:pPr>
        <w:pStyle w:val="Form-Bodytext1"/>
        <w:ind w:left="1260"/>
      </w:pPr>
    </w:p>
    <w:p w:rsidR="0079609D" w:rsidRPr="00C13FC1" w:rsidRDefault="0079609D" w:rsidP="00684DC1">
      <w:pPr>
        <w:pStyle w:val="Form-Bodytext1"/>
        <w:numPr>
          <w:ilvl w:val="0"/>
          <w:numId w:val="25"/>
        </w:numPr>
        <w:ind w:left="1260"/>
        <w:rPr>
          <w:b/>
        </w:rPr>
      </w:pPr>
      <w:r w:rsidRPr="00C13FC1">
        <w:rPr>
          <w:b/>
        </w:rPr>
        <w:t>Describe plans for use of sedimentation treatment chemicals (e.g.</w:t>
      </w:r>
      <w:r w:rsidR="000F6DC6">
        <w:rPr>
          <w:b/>
        </w:rPr>
        <w:t>, polymers, flocculants, etc.)</w:t>
      </w:r>
      <w:r w:rsidR="00273D38">
        <w:rPr>
          <w:b/>
        </w:rPr>
        <w:t>.</w:t>
      </w:r>
    </w:p>
    <w:p w:rsidR="0079609D" w:rsidRPr="00904669" w:rsidRDefault="0079609D" w:rsidP="00684DC1">
      <w:pPr>
        <w:pStyle w:val="Form-Bodytext1"/>
        <w:ind w:left="1260"/>
      </w:pPr>
    </w:p>
    <w:p w:rsidR="0041150C" w:rsidRDefault="0079609D" w:rsidP="006638F0">
      <w:pPr>
        <w:pStyle w:val="Form-Bodytext1"/>
        <w:keepNext/>
        <w:keepLines/>
        <w:numPr>
          <w:ilvl w:val="0"/>
          <w:numId w:val="23"/>
        </w:numPr>
        <w:tabs>
          <w:tab w:val="left" w:pos="900"/>
        </w:tabs>
        <w:ind w:left="907"/>
      </w:pPr>
      <w:r w:rsidRPr="00904669">
        <w:rPr>
          <w:b/>
        </w:rPr>
        <w:lastRenderedPageBreak/>
        <w:t>Is the project required to install a temporary sediment basin due to 10 or more acres draining to a common location or 5 acres or more if the site is within 1 mile of a special or impaired water</w:t>
      </w:r>
      <w:r w:rsidR="006638F0">
        <w:t>?</w:t>
      </w:r>
      <w:r w:rsidR="00B07C4C">
        <w:t xml:space="preserve"> </w:t>
      </w:r>
      <w:r w:rsidR="006638F0">
        <w:t xml:space="preserve">   </w:t>
      </w:r>
      <w:sdt>
        <w:sdtPr>
          <w:rPr>
            <w:rFonts w:ascii="MS Gothic" w:eastAsia="MS Gothic" w:hAnsi="MS Gothic"/>
            <w:sz w:val="20"/>
          </w:rPr>
          <w:id w:val="1385144048"/>
          <w14:checkbox>
            <w14:checked w14:val="0"/>
            <w14:checkedState w14:val="2612" w14:font="MS Gothic"/>
            <w14:uncheckedState w14:val="2610" w14:font="MS Gothic"/>
          </w14:checkbox>
        </w:sdtPr>
        <w:sdtEndPr/>
        <w:sdtContent>
          <w:r w:rsidR="006638F0" w:rsidRPr="006638F0">
            <w:rPr>
              <w:rFonts w:ascii="MS Gothic" w:eastAsia="MS Gothic" w:hAnsi="MS Gothic" w:hint="eastAsia"/>
              <w:sz w:val="20"/>
            </w:rPr>
            <w:t>☐</w:t>
          </w:r>
        </w:sdtContent>
      </w:sdt>
      <w:r w:rsidR="006638F0">
        <w:t xml:space="preserve"> Yes   </w:t>
      </w:r>
      <w:sdt>
        <w:sdtPr>
          <w:rPr>
            <w:rFonts w:ascii="MS Gothic" w:eastAsia="MS Gothic" w:hAnsi="MS Gothic"/>
            <w:sz w:val="20"/>
          </w:rPr>
          <w:id w:val="-1301691808"/>
          <w14:checkbox>
            <w14:checked w14:val="0"/>
            <w14:checkedState w14:val="2612" w14:font="MS Gothic"/>
            <w14:uncheckedState w14:val="2610" w14:font="MS Gothic"/>
          </w14:checkbox>
        </w:sdtPr>
        <w:sdtEndPr/>
        <w:sdtContent>
          <w:r w:rsidR="006638F0" w:rsidRPr="006638F0">
            <w:rPr>
              <w:rFonts w:ascii="MS Gothic" w:eastAsia="MS Gothic" w:hAnsi="MS Gothic" w:hint="eastAsia"/>
              <w:sz w:val="20"/>
            </w:rPr>
            <w:t>☐</w:t>
          </w:r>
        </w:sdtContent>
      </w:sdt>
      <w:r w:rsidR="006638F0">
        <w:t xml:space="preserve"> No</w:t>
      </w:r>
    </w:p>
    <w:p w:rsidR="0079609D" w:rsidRPr="00904669" w:rsidRDefault="0079609D" w:rsidP="00684DC1">
      <w:pPr>
        <w:pStyle w:val="Form-Bodytext1"/>
        <w:tabs>
          <w:tab w:val="left" w:pos="900"/>
        </w:tabs>
        <w:ind w:left="900"/>
        <w:rPr>
          <w:b/>
        </w:rPr>
      </w:pPr>
      <w:r w:rsidRPr="00904669">
        <w:rPr>
          <w:b/>
        </w:rPr>
        <w:t xml:space="preserve">If yes, describe (or attach plans ) showing how the basin will be designed and constructed in accordance with </w:t>
      </w:r>
      <w:r w:rsidR="00273D38">
        <w:rPr>
          <w:b/>
        </w:rPr>
        <w:t>Section 14</w:t>
      </w:r>
      <w:r w:rsidRPr="00904669">
        <w:rPr>
          <w:b/>
        </w:rPr>
        <w:t>.</w:t>
      </w:r>
    </w:p>
    <w:p w:rsidR="0079609D" w:rsidRPr="00904669" w:rsidRDefault="0079609D" w:rsidP="00684DC1">
      <w:pPr>
        <w:pStyle w:val="Form-Bodytext1"/>
        <w:ind w:left="900"/>
      </w:pPr>
    </w:p>
    <w:p w:rsidR="0041150C" w:rsidRDefault="0079609D" w:rsidP="00684DC1">
      <w:pPr>
        <w:pStyle w:val="Form-Bodytext1"/>
        <w:numPr>
          <w:ilvl w:val="0"/>
          <w:numId w:val="23"/>
        </w:numPr>
        <w:tabs>
          <w:tab w:val="left" w:pos="900"/>
        </w:tabs>
        <w:ind w:left="900"/>
        <w:rPr>
          <w:b/>
        </w:rPr>
      </w:pPr>
      <w:r w:rsidRPr="00904669">
        <w:rPr>
          <w:b/>
        </w:rPr>
        <w:t>Will the project include dewatering, basin draining</w:t>
      </w:r>
      <w:r w:rsidR="006638F0">
        <w:t xml:space="preserve">? </w:t>
      </w:r>
      <w:r w:rsidR="00B07C4C">
        <w:t xml:space="preserve"> </w:t>
      </w:r>
      <w:r w:rsidR="006638F0">
        <w:t xml:space="preserve">  </w:t>
      </w:r>
      <w:sdt>
        <w:sdtPr>
          <w:rPr>
            <w:rFonts w:ascii="MS Gothic" w:eastAsia="MS Gothic" w:hAnsi="MS Gothic"/>
            <w:sz w:val="20"/>
          </w:rPr>
          <w:id w:val="1448124758"/>
          <w14:checkbox>
            <w14:checked w14:val="0"/>
            <w14:checkedState w14:val="2612" w14:font="MS Gothic"/>
            <w14:uncheckedState w14:val="2610" w14:font="MS Gothic"/>
          </w14:checkbox>
        </w:sdtPr>
        <w:sdtEndPr/>
        <w:sdtContent>
          <w:r w:rsidR="006638F0" w:rsidRPr="006638F0">
            <w:rPr>
              <w:rFonts w:ascii="MS Gothic" w:eastAsia="MS Gothic" w:hAnsi="MS Gothic" w:hint="eastAsia"/>
              <w:sz w:val="20"/>
            </w:rPr>
            <w:t>☐</w:t>
          </w:r>
        </w:sdtContent>
      </w:sdt>
      <w:r w:rsidR="006638F0">
        <w:t xml:space="preserve"> Yes   </w:t>
      </w:r>
      <w:sdt>
        <w:sdtPr>
          <w:rPr>
            <w:rFonts w:ascii="MS Gothic" w:eastAsia="MS Gothic" w:hAnsi="MS Gothic"/>
            <w:sz w:val="20"/>
          </w:rPr>
          <w:id w:val="-1064020045"/>
          <w14:checkbox>
            <w14:checked w14:val="0"/>
            <w14:checkedState w14:val="2612" w14:font="MS Gothic"/>
            <w14:uncheckedState w14:val="2610" w14:font="MS Gothic"/>
          </w14:checkbox>
        </w:sdtPr>
        <w:sdtEndPr/>
        <w:sdtContent>
          <w:r w:rsidR="006638F0" w:rsidRPr="006638F0">
            <w:rPr>
              <w:rFonts w:ascii="MS Gothic" w:eastAsia="MS Gothic" w:hAnsi="MS Gothic" w:hint="eastAsia"/>
              <w:sz w:val="20"/>
            </w:rPr>
            <w:t>☐</w:t>
          </w:r>
        </w:sdtContent>
      </w:sdt>
      <w:r w:rsidR="006638F0">
        <w:t xml:space="preserve"> No</w:t>
      </w:r>
    </w:p>
    <w:p w:rsidR="0079609D" w:rsidRPr="00904669" w:rsidRDefault="0079609D" w:rsidP="00684DC1">
      <w:pPr>
        <w:pStyle w:val="Form-Bodytext1"/>
        <w:tabs>
          <w:tab w:val="left" w:pos="900"/>
        </w:tabs>
        <w:ind w:left="900"/>
        <w:rPr>
          <w:b/>
        </w:rPr>
      </w:pPr>
      <w:r w:rsidRPr="00904669">
        <w:rPr>
          <w:b/>
        </w:rPr>
        <w:t xml:space="preserve">If yes, describe measures to be used to treat/dispose of turbid or sediment-laden water and method to prevent erosion or scour of discharge points (see </w:t>
      </w:r>
      <w:r w:rsidR="00273D38">
        <w:rPr>
          <w:b/>
        </w:rPr>
        <w:t>Section 10</w:t>
      </w:r>
      <w:r w:rsidRPr="00904669">
        <w:rPr>
          <w:b/>
        </w:rPr>
        <w:t xml:space="preserve"> of the permit):</w:t>
      </w:r>
    </w:p>
    <w:p w:rsidR="0079609D" w:rsidRPr="00904669" w:rsidRDefault="0079609D" w:rsidP="00684DC1">
      <w:pPr>
        <w:pStyle w:val="Form-Bodytext1"/>
        <w:ind w:left="900"/>
      </w:pPr>
    </w:p>
    <w:p w:rsidR="009C5D9C" w:rsidRDefault="0079609D" w:rsidP="00684DC1">
      <w:pPr>
        <w:pStyle w:val="Form-Bodytext1"/>
        <w:numPr>
          <w:ilvl w:val="0"/>
          <w:numId w:val="23"/>
        </w:numPr>
        <w:tabs>
          <w:tab w:val="left" w:pos="900"/>
        </w:tabs>
        <w:ind w:left="900"/>
        <w:rPr>
          <w:b/>
        </w:rPr>
      </w:pPr>
      <w:r w:rsidRPr="00904669">
        <w:rPr>
          <w:b/>
        </w:rPr>
        <w:t>Will the project include use of filters for backwash water</w:t>
      </w:r>
      <w:r w:rsidR="00477F71">
        <w:t>?</w:t>
      </w:r>
      <w:r w:rsidR="00B07C4C">
        <w:t xml:space="preserve"> </w:t>
      </w:r>
      <w:r w:rsidR="00477F71">
        <w:t xml:space="preserve">   </w:t>
      </w:r>
      <w:sdt>
        <w:sdtPr>
          <w:rPr>
            <w:rFonts w:ascii="MS Gothic" w:eastAsia="MS Gothic" w:hAnsi="MS Gothic"/>
            <w:sz w:val="20"/>
          </w:rPr>
          <w:id w:val="-614521439"/>
          <w14:checkbox>
            <w14:checked w14:val="0"/>
            <w14:checkedState w14:val="2612" w14:font="MS Gothic"/>
            <w14:uncheckedState w14:val="2610" w14:font="MS Gothic"/>
          </w14:checkbox>
        </w:sdtPr>
        <w:sdtEndPr/>
        <w:sdtContent>
          <w:r w:rsidR="00477F71" w:rsidRPr="006638F0">
            <w:rPr>
              <w:rFonts w:ascii="MS Gothic" w:eastAsia="MS Gothic" w:hAnsi="MS Gothic" w:hint="eastAsia"/>
              <w:sz w:val="20"/>
            </w:rPr>
            <w:t>☐</w:t>
          </w:r>
        </w:sdtContent>
      </w:sdt>
      <w:r w:rsidR="00477F71">
        <w:t xml:space="preserve"> Yes   </w:t>
      </w:r>
      <w:sdt>
        <w:sdtPr>
          <w:rPr>
            <w:rFonts w:ascii="MS Gothic" w:eastAsia="MS Gothic" w:hAnsi="MS Gothic"/>
            <w:sz w:val="20"/>
          </w:rPr>
          <w:id w:val="-708653937"/>
          <w14:checkbox>
            <w14:checked w14:val="0"/>
            <w14:checkedState w14:val="2612" w14:font="MS Gothic"/>
            <w14:uncheckedState w14:val="2610" w14:font="MS Gothic"/>
          </w14:checkbox>
        </w:sdtPr>
        <w:sdtEndPr/>
        <w:sdtContent>
          <w:r w:rsidR="00477F71" w:rsidRPr="006638F0">
            <w:rPr>
              <w:rFonts w:ascii="MS Gothic" w:eastAsia="MS Gothic" w:hAnsi="MS Gothic" w:hint="eastAsia"/>
              <w:sz w:val="20"/>
            </w:rPr>
            <w:t>☐</w:t>
          </w:r>
        </w:sdtContent>
      </w:sdt>
      <w:r w:rsidR="00477F71">
        <w:t xml:space="preserve"> No</w:t>
      </w:r>
    </w:p>
    <w:p w:rsidR="0079609D" w:rsidRPr="00904669" w:rsidRDefault="0079609D" w:rsidP="00684DC1">
      <w:pPr>
        <w:pStyle w:val="Form-Bodytext1"/>
        <w:tabs>
          <w:tab w:val="left" w:pos="900"/>
        </w:tabs>
        <w:ind w:left="900"/>
        <w:rPr>
          <w:b/>
        </w:rPr>
      </w:pPr>
      <w:r w:rsidRPr="00904669">
        <w:rPr>
          <w:b/>
        </w:rPr>
        <w:t>If yes, describe how filter backwash water will be managed on the site or properly disposed:</w:t>
      </w:r>
    </w:p>
    <w:p w:rsidR="0079609D" w:rsidRPr="00904669" w:rsidRDefault="0079609D" w:rsidP="00684DC1">
      <w:pPr>
        <w:pStyle w:val="Form-Bodytext1"/>
        <w:ind w:left="900"/>
      </w:pPr>
    </w:p>
    <w:p w:rsidR="0079609D" w:rsidRPr="00F07AE4" w:rsidRDefault="0079609D" w:rsidP="00477F71">
      <w:pPr>
        <w:pStyle w:val="Form-Heading2"/>
        <w:numPr>
          <w:ilvl w:val="0"/>
          <w:numId w:val="14"/>
        </w:numPr>
        <w:tabs>
          <w:tab w:val="left" w:pos="540"/>
        </w:tabs>
        <w:ind w:left="0" w:firstLine="0"/>
        <w:rPr>
          <w:rFonts w:ascii="Calibri" w:hAnsi="Calibri"/>
          <w:sz w:val="28"/>
          <w:szCs w:val="24"/>
        </w:rPr>
      </w:pPr>
      <w:r w:rsidRPr="00F07AE4">
        <w:rPr>
          <w:rFonts w:ascii="Calibri" w:hAnsi="Calibri"/>
          <w:sz w:val="28"/>
          <w:szCs w:val="24"/>
        </w:rPr>
        <w:t>Permanent Stormwater Management System</w:t>
      </w:r>
    </w:p>
    <w:p w:rsidR="0079609D" w:rsidRPr="0041150C" w:rsidRDefault="0079609D" w:rsidP="00684DC1">
      <w:pPr>
        <w:widowControl w:val="0"/>
        <w:numPr>
          <w:ilvl w:val="0"/>
          <w:numId w:val="26"/>
        </w:numPr>
        <w:tabs>
          <w:tab w:val="left" w:pos="900"/>
          <w:tab w:val="right" w:pos="7182"/>
        </w:tabs>
        <w:spacing w:before="120"/>
        <w:rPr>
          <w:rFonts w:ascii="Arial" w:hAnsi="Arial" w:cs="Arial"/>
          <w:b/>
          <w:sz w:val="18"/>
          <w:szCs w:val="18"/>
        </w:rPr>
      </w:pPr>
      <w:r w:rsidRPr="0041150C">
        <w:rPr>
          <w:rFonts w:ascii="Arial" w:hAnsi="Arial" w:cs="Arial"/>
          <w:b/>
          <w:sz w:val="18"/>
          <w:szCs w:val="18"/>
        </w:rPr>
        <w:t xml:space="preserve">Will the project result in </w:t>
      </w:r>
      <w:r w:rsidR="009C5D9C">
        <w:rPr>
          <w:rFonts w:ascii="Arial" w:hAnsi="Arial" w:cs="Arial"/>
          <w:b/>
          <w:sz w:val="18"/>
          <w:szCs w:val="18"/>
        </w:rPr>
        <w:t>one</w:t>
      </w:r>
      <w:r w:rsidRPr="0041150C">
        <w:rPr>
          <w:rFonts w:ascii="Arial" w:hAnsi="Arial" w:cs="Arial"/>
          <w:b/>
          <w:sz w:val="18"/>
          <w:szCs w:val="18"/>
        </w:rPr>
        <w:t xml:space="preserve"> acre or more of new im</w:t>
      </w:r>
      <w:r w:rsidR="009C5D9C">
        <w:rPr>
          <w:rFonts w:ascii="Arial" w:hAnsi="Arial" w:cs="Arial"/>
          <w:b/>
          <w:sz w:val="18"/>
          <w:szCs w:val="18"/>
        </w:rPr>
        <w:t>pervious surfaces or result in one</w:t>
      </w:r>
      <w:r w:rsidRPr="0041150C">
        <w:rPr>
          <w:rFonts w:ascii="Arial" w:hAnsi="Arial" w:cs="Arial"/>
          <w:b/>
          <w:sz w:val="18"/>
          <w:szCs w:val="18"/>
        </w:rPr>
        <w:t xml:space="preserve"> acre or more of new impervious in total if the project is part o</w:t>
      </w:r>
      <w:r w:rsidR="009C5D9C">
        <w:rPr>
          <w:rFonts w:ascii="Arial" w:hAnsi="Arial" w:cs="Arial"/>
          <w:b/>
          <w:sz w:val="18"/>
          <w:szCs w:val="18"/>
        </w:rPr>
        <w:t>f a larger plan of development</w:t>
      </w:r>
      <w:r w:rsidR="00477F71" w:rsidRPr="00477F71">
        <w:rPr>
          <w:rFonts w:ascii="Arial" w:hAnsi="Arial" w:cs="Arial"/>
          <w:b/>
          <w:sz w:val="18"/>
          <w:szCs w:val="18"/>
        </w:rPr>
        <w:t>?</w:t>
      </w:r>
      <w:r w:rsidR="00B07C4C">
        <w:rPr>
          <w:rFonts w:ascii="Arial" w:hAnsi="Arial" w:cs="Arial"/>
          <w:b/>
          <w:sz w:val="18"/>
          <w:szCs w:val="18"/>
        </w:rPr>
        <w:t xml:space="preserve"> </w:t>
      </w:r>
      <w:r w:rsidR="00477F71" w:rsidRPr="00477F71">
        <w:rPr>
          <w:rFonts w:ascii="Arial" w:hAnsi="Arial" w:cs="Arial"/>
          <w:b/>
          <w:sz w:val="18"/>
          <w:szCs w:val="18"/>
        </w:rPr>
        <w:t xml:space="preserve">   </w:t>
      </w:r>
      <w:sdt>
        <w:sdtPr>
          <w:rPr>
            <w:rFonts w:ascii="Arial" w:hAnsi="Arial" w:cs="Arial"/>
            <w:b/>
            <w:sz w:val="20"/>
            <w:szCs w:val="18"/>
          </w:rPr>
          <w:id w:val="-416789117"/>
          <w14:checkbox>
            <w14:checked w14:val="0"/>
            <w14:checkedState w14:val="2612" w14:font="MS Gothic"/>
            <w14:uncheckedState w14:val="2610" w14:font="MS Gothic"/>
          </w14:checkbox>
        </w:sdtPr>
        <w:sdtEndPr/>
        <w:sdtContent>
          <w:r w:rsidR="00477F71">
            <w:rPr>
              <w:rFonts w:ascii="MS Gothic" w:eastAsia="MS Gothic" w:hAnsi="MS Gothic" w:cs="Arial" w:hint="eastAsia"/>
              <w:b/>
              <w:sz w:val="20"/>
              <w:szCs w:val="18"/>
            </w:rPr>
            <w:t>☐</w:t>
          </w:r>
        </w:sdtContent>
      </w:sdt>
      <w:r w:rsidR="00477F71" w:rsidRPr="00477F71">
        <w:rPr>
          <w:rFonts w:ascii="Arial" w:hAnsi="Arial" w:cs="Arial"/>
          <w:b/>
          <w:sz w:val="18"/>
          <w:szCs w:val="18"/>
        </w:rPr>
        <w:t xml:space="preserve"> Yes   </w:t>
      </w:r>
      <w:sdt>
        <w:sdtPr>
          <w:rPr>
            <w:rFonts w:ascii="Arial" w:hAnsi="Arial" w:cs="Arial"/>
            <w:b/>
            <w:sz w:val="20"/>
            <w:szCs w:val="18"/>
          </w:rPr>
          <w:id w:val="-311482899"/>
          <w14:checkbox>
            <w14:checked w14:val="0"/>
            <w14:checkedState w14:val="2612" w14:font="MS Gothic"/>
            <w14:uncheckedState w14:val="2610" w14:font="MS Gothic"/>
          </w14:checkbox>
        </w:sdtPr>
        <w:sdtEndPr/>
        <w:sdtContent>
          <w:r w:rsidR="00477F71">
            <w:rPr>
              <w:rFonts w:ascii="MS Gothic" w:eastAsia="MS Gothic" w:hAnsi="MS Gothic" w:cs="Arial" w:hint="eastAsia"/>
              <w:b/>
              <w:sz w:val="20"/>
              <w:szCs w:val="18"/>
            </w:rPr>
            <w:t>☐</w:t>
          </w:r>
        </w:sdtContent>
      </w:sdt>
      <w:r w:rsidR="00477F71" w:rsidRPr="00477F71">
        <w:rPr>
          <w:rFonts w:ascii="Arial" w:hAnsi="Arial" w:cs="Arial"/>
          <w:b/>
          <w:sz w:val="18"/>
          <w:szCs w:val="18"/>
        </w:rPr>
        <w:t xml:space="preserve"> No</w:t>
      </w:r>
    </w:p>
    <w:p w:rsidR="0079609D" w:rsidRPr="009C5D9C" w:rsidRDefault="0079609D" w:rsidP="00684DC1">
      <w:pPr>
        <w:widowControl w:val="0"/>
        <w:tabs>
          <w:tab w:val="left" w:pos="900"/>
          <w:tab w:val="right" w:pos="7182"/>
        </w:tabs>
        <w:spacing w:before="120"/>
        <w:ind w:left="900"/>
        <w:rPr>
          <w:rFonts w:ascii="Arial" w:hAnsi="Arial" w:cs="Arial"/>
          <w:sz w:val="18"/>
          <w:szCs w:val="18"/>
        </w:rPr>
      </w:pPr>
    </w:p>
    <w:p w:rsidR="0079609D" w:rsidRPr="0041150C" w:rsidRDefault="0079609D" w:rsidP="00684DC1">
      <w:pPr>
        <w:widowControl w:val="0"/>
        <w:numPr>
          <w:ilvl w:val="0"/>
          <w:numId w:val="26"/>
        </w:numPr>
        <w:tabs>
          <w:tab w:val="left" w:pos="900"/>
          <w:tab w:val="right" w:pos="7182"/>
        </w:tabs>
        <w:spacing w:before="120"/>
        <w:rPr>
          <w:rFonts w:ascii="Arial" w:hAnsi="Arial" w:cs="Arial"/>
          <w:b/>
          <w:sz w:val="18"/>
          <w:szCs w:val="18"/>
        </w:rPr>
      </w:pPr>
      <w:r w:rsidRPr="0041150C">
        <w:rPr>
          <w:rFonts w:ascii="Arial" w:hAnsi="Arial" w:cs="Arial"/>
          <w:b/>
          <w:sz w:val="18"/>
          <w:szCs w:val="18"/>
        </w:rPr>
        <w:t xml:space="preserve">If yes, a water quality volume of </w:t>
      </w:r>
      <w:r w:rsidR="009C5D9C">
        <w:rPr>
          <w:rFonts w:ascii="Arial" w:hAnsi="Arial" w:cs="Arial"/>
          <w:b/>
          <w:sz w:val="18"/>
          <w:szCs w:val="18"/>
        </w:rPr>
        <w:t>one</w:t>
      </w:r>
      <w:r w:rsidRPr="0041150C">
        <w:rPr>
          <w:rFonts w:ascii="Arial" w:hAnsi="Arial" w:cs="Arial"/>
          <w:b/>
          <w:sz w:val="18"/>
          <w:szCs w:val="18"/>
        </w:rPr>
        <w:t xml:space="preserve"> inch of runoff from the cumulative new impervious surfaces must </w:t>
      </w:r>
      <w:r w:rsidR="005F793E">
        <w:rPr>
          <w:rFonts w:ascii="Arial" w:hAnsi="Arial" w:cs="Arial"/>
          <w:b/>
          <w:sz w:val="18"/>
          <w:szCs w:val="18"/>
        </w:rPr>
        <w:t xml:space="preserve">be </w:t>
      </w:r>
      <w:r w:rsidRPr="0041150C">
        <w:rPr>
          <w:rFonts w:ascii="Arial" w:hAnsi="Arial" w:cs="Arial"/>
          <w:b/>
          <w:sz w:val="18"/>
          <w:szCs w:val="18"/>
        </w:rPr>
        <w:t xml:space="preserve">retained on site (see </w:t>
      </w:r>
      <w:r w:rsidR="00273D38">
        <w:rPr>
          <w:rFonts w:ascii="Arial" w:hAnsi="Arial" w:cs="Arial"/>
          <w:b/>
          <w:sz w:val="18"/>
          <w:szCs w:val="18"/>
        </w:rPr>
        <w:t>Section 15</w:t>
      </w:r>
      <w:r w:rsidRPr="0041150C">
        <w:rPr>
          <w:rFonts w:ascii="Arial" w:hAnsi="Arial" w:cs="Arial"/>
          <w:b/>
          <w:sz w:val="18"/>
          <w:szCs w:val="18"/>
        </w:rPr>
        <w:t xml:space="preserve"> the permit) through infiltration unless prohibited due to one of the reasons in </w:t>
      </w:r>
      <w:r w:rsidR="00477F71">
        <w:rPr>
          <w:rFonts w:ascii="Arial" w:hAnsi="Arial" w:cs="Arial"/>
          <w:b/>
          <w:sz w:val="18"/>
          <w:szCs w:val="18"/>
        </w:rPr>
        <w:t>item 16.14 through item</w:t>
      </w:r>
      <w:r w:rsidR="00273D38">
        <w:rPr>
          <w:rFonts w:ascii="Arial" w:hAnsi="Arial" w:cs="Arial"/>
          <w:b/>
          <w:sz w:val="18"/>
          <w:szCs w:val="18"/>
        </w:rPr>
        <w:t xml:space="preserve"> 16.21</w:t>
      </w:r>
      <w:r w:rsidRPr="0041150C">
        <w:rPr>
          <w:rFonts w:ascii="Arial" w:hAnsi="Arial" w:cs="Arial"/>
          <w:b/>
          <w:sz w:val="18"/>
          <w:szCs w:val="18"/>
        </w:rPr>
        <w:t>. If infiltration is prohibited</w:t>
      </w:r>
      <w:r w:rsidR="00273D38">
        <w:rPr>
          <w:rFonts w:ascii="Arial" w:hAnsi="Arial" w:cs="Arial"/>
          <w:b/>
          <w:sz w:val="18"/>
          <w:szCs w:val="18"/>
        </w:rPr>
        <w:t>,</w:t>
      </w:r>
      <w:r w:rsidRPr="0041150C">
        <w:rPr>
          <w:rFonts w:ascii="Arial" w:hAnsi="Arial" w:cs="Arial"/>
          <w:b/>
          <w:sz w:val="18"/>
          <w:szCs w:val="18"/>
        </w:rPr>
        <w:t xml:space="preserve"> identify other method</w:t>
      </w:r>
      <w:r w:rsidR="00273D38">
        <w:rPr>
          <w:rFonts w:ascii="Arial" w:hAnsi="Arial" w:cs="Arial"/>
          <w:b/>
          <w:sz w:val="18"/>
          <w:szCs w:val="18"/>
        </w:rPr>
        <w:t>s</w:t>
      </w:r>
      <w:r w:rsidRPr="0041150C">
        <w:rPr>
          <w:rFonts w:ascii="Arial" w:hAnsi="Arial" w:cs="Arial"/>
          <w:b/>
          <w:sz w:val="18"/>
          <w:szCs w:val="18"/>
        </w:rPr>
        <w:t xml:space="preserve"> of </w:t>
      </w:r>
      <w:r w:rsidR="00273D38">
        <w:rPr>
          <w:rFonts w:ascii="Arial" w:hAnsi="Arial" w:cs="Arial"/>
          <w:b/>
          <w:sz w:val="18"/>
          <w:szCs w:val="18"/>
        </w:rPr>
        <w:t xml:space="preserve">stormwater treatment used </w:t>
      </w:r>
      <w:r w:rsidRPr="0041150C">
        <w:rPr>
          <w:rFonts w:ascii="Arial" w:hAnsi="Arial" w:cs="Arial"/>
          <w:b/>
          <w:sz w:val="18"/>
          <w:szCs w:val="18"/>
        </w:rPr>
        <w:t>(e.g.</w:t>
      </w:r>
      <w:r w:rsidR="009C5D9C">
        <w:rPr>
          <w:rFonts w:ascii="Arial" w:hAnsi="Arial" w:cs="Arial"/>
          <w:b/>
          <w:sz w:val="18"/>
          <w:szCs w:val="18"/>
        </w:rPr>
        <w:t>,</w:t>
      </w:r>
      <w:r w:rsidRPr="0041150C">
        <w:rPr>
          <w:rFonts w:ascii="Arial" w:hAnsi="Arial" w:cs="Arial"/>
          <w:b/>
          <w:sz w:val="18"/>
          <w:szCs w:val="18"/>
        </w:rPr>
        <w:t xml:space="preserve"> filtration system, wet sedimentation basin, regional ponding or equivalent method</w:t>
      </w:r>
      <w:r w:rsidR="00273D38">
        <w:rPr>
          <w:rFonts w:ascii="Arial" w:hAnsi="Arial" w:cs="Arial"/>
          <w:b/>
          <w:sz w:val="18"/>
          <w:szCs w:val="18"/>
        </w:rPr>
        <w:t>)</w:t>
      </w:r>
      <w:r w:rsidRPr="0041150C">
        <w:rPr>
          <w:rFonts w:ascii="Arial" w:hAnsi="Arial" w:cs="Arial"/>
          <w:b/>
          <w:sz w:val="18"/>
          <w:szCs w:val="18"/>
        </w:rPr>
        <w:t>:</w:t>
      </w:r>
    </w:p>
    <w:p w:rsidR="0079609D" w:rsidRPr="009C5D9C" w:rsidRDefault="0079609D" w:rsidP="00684DC1">
      <w:pPr>
        <w:widowControl w:val="0"/>
        <w:tabs>
          <w:tab w:val="left" w:pos="900"/>
          <w:tab w:val="right" w:pos="7182"/>
        </w:tabs>
        <w:spacing w:before="120"/>
        <w:ind w:left="900"/>
        <w:rPr>
          <w:rFonts w:ascii="Arial" w:hAnsi="Arial" w:cs="Arial"/>
          <w:sz w:val="18"/>
          <w:szCs w:val="18"/>
        </w:rPr>
      </w:pPr>
    </w:p>
    <w:p w:rsidR="009C5D9C" w:rsidRDefault="0079609D" w:rsidP="00684DC1">
      <w:pPr>
        <w:widowControl w:val="0"/>
        <w:numPr>
          <w:ilvl w:val="0"/>
          <w:numId w:val="26"/>
        </w:numPr>
        <w:tabs>
          <w:tab w:val="left" w:pos="900"/>
          <w:tab w:val="right" w:pos="7182"/>
        </w:tabs>
        <w:spacing w:before="120"/>
        <w:rPr>
          <w:rFonts w:ascii="Arial" w:hAnsi="Arial" w:cs="Arial"/>
          <w:b/>
          <w:sz w:val="18"/>
          <w:szCs w:val="18"/>
        </w:rPr>
      </w:pPr>
      <w:r w:rsidRPr="0041150C">
        <w:rPr>
          <w:rFonts w:ascii="Arial" w:hAnsi="Arial" w:cs="Arial"/>
          <w:b/>
          <w:sz w:val="18"/>
          <w:szCs w:val="18"/>
        </w:rPr>
        <w:t xml:space="preserve">Attach design parameters for the planned permanent stormwater management system, including volume calculations, discharge rate calculation, construction details including basin depth, outlet configurations, location, design of pre-treatment devices and timing for installation. For more design information consult the </w:t>
      </w:r>
      <w:r w:rsidRPr="009C5D9C">
        <w:rPr>
          <w:rFonts w:ascii="Arial" w:hAnsi="Arial" w:cs="Arial"/>
          <w:b/>
          <w:i/>
          <w:sz w:val="18"/>
          <w:szCs w:val="18"/>
        </w:rPr>
        <w:t>Minnesota Stormwater Manual</w:t>
      </w:r>
      <w:r w:rsidR="009C5D9C">
        <w:rPr>
          <w:rFonts w:ascii="Arial" w:hAnsi="Arial" w:cs="Arial"/>
          <w:b/>
          <w:sz w:val="18"/>
          <w:szCs w:val="18"/>
        </w:rPr>
        <w:t xml:space="preserve"> on the MPCA website at </w:t>
      </w:r>
      <w:hyperlink r:id="rId11" w:history="1">
        <w:r w:rsidR="009C5D9C" w:rsidRPr="00DE168D">
          <w:rPr>
            <w:rStyle w:val="Hyperlink"/>
            <w:rFonts w:ascii="Arial" w:hAnsi="Arial" w:cs="Arial"/>
            <w:b/>
            <w:sz w:val="18"/>
            <w:szCs w:val="18"/>
          </w:rPr>
          <w:t>http://stormwater.pca.state.mn.us/index.php/Main_Page</w:t>
        </w:r>
      </w:hyperlink>
      <w:r w:rsidR="009C5D9C">
        <w:rPr>
          <w:rFonts w:ascii="Arial" w:hAnsi="Arial" w:cs="Arial"/>
          <w:b/>
          <w:sz w:val="18"/>
          <w:szCs w:val="18"/>
        </w:rPr>
        <w:t>.</w:t>
      </w:r>
    </w:p>
    <w:p w:rsidR="0079609D" w:rsidRPr="009C5D9C" w:rsidRDefault="0079609D" w:rsidP="00684DC1">
      <w:pPr>
        <w:widowControl w:val="0"/>
        <w:tabs>
          <w:tab w:val="left" w:pos="900"/>
          <w:tab w:val="right" w:pos="7182"/>
        </w:tabs>
        <w:spacing w:before="120"/>
        <w:ind w:left="900"/>
        <w:rPr>
          <w:rFonts w:ascii="Arial" w:hAnsi="Arial" w:cs="Arial"/>
          <w:sz w:val="18"/>
          <w:szCs w:val="18"/>
        </w:rPr>
      </w:pPr>
    </w:p>
    <w:p w:rsidR="0079609D" w:rsidRPr="0041150C" w:rsidRDefault="0079609D" w:rsidP="004C7701">
      <w:pPr>
        <w:widowControl w:val="0"/>
        <w:numPr>
          <w:ilvl w:val="0"/>
          <w:numId w:val="26"/>
        </w:numPr>
        <w:tabs>
          <w:tab w:val="left" w:pos="900"/>
          <w:tab w:val="right" w:pos="7182"/>
        </w:tabs>
        <w:spacing w:before="120"/>
        <w:rPr>
          <w:rFonts w:ascii="Arial" w:hAnsi="Arial" w:cs="Arial"/>
          <w:b/>
          <w:sz w:val="18"/>
          <w:szCs w:val="18"/>
        </w:rPr>
      </w:pPr>
      <w:r w:rsidRPr="0041150C">
        <w:rPr>
          <w:rFonts w:ascii="Arial" w:hAnsi="Arial" w:cs="Arial"/>
          <w:b/>
          <w:sz w:val="18"/>
          <w:szCs w:val="18"/>
        </w:rPr>
        <w:t>For infiltration systems</w:t>
      </w:r>
      <w:r w:rsidR="004C7701">
        <w:rPr>
          <w:rFonts w:ascii="Arial" w:hAnsi="Arial" w:cs="Arial"/>
          <w:b/>
          <w:sz w:val="18"/>
          <w:szCs w:val="18"/>
        </w:rPr>
        <w:t>,</w:t>
      </w:r>
      <w:r w:rsidRPr="0041150C">
        <w:rPr>
          <w:rFonts w:ascii="Arial" w:hAnsi="Arial" w:cs="Arial"/>
          <w:b/>
          <w:sz w:val="18"/>
          <w:szCs w:val="18"/>
        </w:rPr>
        <w:t xml:space="preserve"> </w:t>
      </w:r>
      <w:r w:rsidR="004C7701" w:rsidRPr="004C7701">
        <w:rPr>
          <w:rFonts w:ascii="Arial" w:hAnsi="Arial" w:cs="Arial"/>
          <w:b/>
          <w:sz w:val="18"/>
          <w:szCs w:val="18"/>
        </w:rPr>
        <w:t>provide at least one soil boring, test pit or infiltrometer test in the location of the infiltration practice for determining infiltration rates</w:t>
      </w:r>
      <w:r w:rsidR="00477F71">
        <w:rPr>
          <w:rFonts w:ascii="Arial" w:hAnsi="Arial" w:cs="Arial"/>
          <w:b/>
          <w:sz w:val="18"/>
          <w:szCs w:val="18"/>
        </w:rPr>
        <w:t xml:space="preserve">. </w:t>
      </w:r>
      <w:r w:rsidR="004C7701" w:rsidRPr="004C7701">
        <w:rPr>
          <w:rFonts w:ascii="Arial" w:hAnsi="Arial" w:cs="Arial"/>
          <w:b/>
          <w:sz w:val="18"/>
          <w:szCs w:val="18"/>
        </w:rPr>
        <w:t>For design purposes, divide field measured infiltration rates by</w:t>
      </w:r>
      <w:r w:rsidR="00477F71">
        <w:rPr>
          <w:rFonts w:ascii="Arial" w:hAnsi="Arial" w:cs="Arial"/>
          <w:b/>
          <w:sz w:val="18"/>
          <w:szCs w:val="18"/>
        </w:rPr>
        <w:t xml:space="preserve"> two</w:t>
      </w:r>
      <w:r w:rsidR="004C7701" w:rsidRPr="004C7701">
        <w:rPr>
          <w:rFonts w:ascii="Arial" w:hAnsi="Arial" w:cs="Arial"/>
          <w:b/>
          <w:sz w:val="18"/>
          <w:szCs w:val="18"/>
        </w:rPr>
        <w:t xml:space="preserve"> as a safety factor or use soil-boring results with the infiltration rate chart in the Minnesota Stormwater Manual to determine design infiltration rates. When soil borings indicate type A soils, permittees should perform field measurements to verify the rate is not above 8.3 inches per hour. This permit prohibits infiltration if the field measured infiltration rate is above 8.3 inches per hour.</w:t>
      </w:r>
      <w:r w:rsidR="00477F71">
        <w:rPr>
          <w:rFonts w:ascii="Arial" w:hAnsi="Arial" w:cs="Arial"/>
          <w:b/>
          <w:sz w:val="18"/>
          <w:szCs w:val="18"/>
        </w:rPr>
        <w:t xml:space="preserve"> </w:t>
      </w:r>
      <w:r w:rsidR="004C7701">
        <w:rPr>
          <w:rFonts w:ascii="Arial" w:hAnsi="Arial" w:cs="Arial"/>
          <w:b/>
          <w:sz w:val="18"/>
          <w:szCs w:val="18"/>
        </w:rPr>
        <w:t>A</w:t>
      </w:r>
      <w:r w:rsidRPr="0041150C">
        <w:rPr>
          <w:rFonts w:ascii="Arial" w:hAnsi="Arial" w:cs="Arial"/>
          <w:b/>
          <w:sz w:val="18"/>
          <w:szCs w:val="18"/>
        </w:rPr>
        <w:t>ttach on site soil testing results</w:t>
      </w:r>
      <w:r w:rsidR="004C7701">
        <w:rPr>
          <w:rFonts w:ascii="Arial" w:hAnsi="Arial" w:cs="Arial"/>
          <w:b/>
          <w:sz w:val="18"/>
          <w:szCs w:val="18"/>
        </w:rPr>
        <w:t>:</w:t>
      </w:r>
    </w:p>
    <w:p w:rsidR="0079609D" w:rsidRPr="009C5D9C" w:rsidRDefault="0079609D" w:rsidP="00684DC1">
      <w:pPr>
        <w:widowControl w:val="0"/>
        <w:tabs>
          <w:tab w:val="left" w:pos="900"/>
          <w:tab w:val="right" w:pos="7182"/>
        </w:tabs>
        <w:spacing w:before="120"/>
        <w:ind w:left="900"/>
        <w:rPr>
          <w:rFonts w:ascii="Arial" w:hAnsi="Arial" w:cs="Arial"/>
          <w:sz w:val="18"/>
          <w:szCs w:val="18"/>
        </w:rPr>
      </w:pPr>
    </w:p>
    <w:p w:rsidR="0079609D" w:rsidRPr="0041150C" w:rsidRDefault="0079609D" w:rsidP="00684DC1">
      <w:pPr>
        <w:widowControl w:val="0"/>
        <w:numPr>
          <w:ilvl w:val="0"/>
          <w:numId w:val="26"/>
        </w:numPr>
        <w:tabs>
          <w:tab w:val="left" w:pos="900"/>
          <w:tab w:val="right" w:pos="7182"/>
        </w:tabs>
        <w:spacing w:before="120"/>
        <w:rPr>
          <w:rFonts w:ascii="Arial" w:hAnsi="Arial" w:cs="Arial"/>
          <w:b/>
          <w:sz w:val="18"/>
          <w:szCs w:val="18"/>
        </w:rPr>
      </w:pPr>
      <w:r w:rsidRPr="0041150C">
        <w:rPr>
          <w:rFonts w:ascii="Arial" w:hAnsi="Arial" w:cs="Arial"/>
          <w:b/>
          <w:sz w:val="18"/>
          <w:szCs w:val="18"/>
        </w:rPr>
        <w:t>For linear projects with lack of right of way to install treatment systems capable of treating the entire water quality volume, identify other method(s) for providing treatment of runoff prior to discharge to surface waters (e.g.</w:t>
      </w:r>
      <w:r w:rsidR="005F793E">
        <w:rPr>
          <w:rFonts w:ascii="Arial" w:hAnsi="Arial" w:cs="Arial"/>
          <w:b/>
          <w:sz w:val="18"/>
          <w:szCs w:val="18"/>
        </w:rPr>
        <w:t>,</w:t>
      </w:r>
      <w:r w:rsidRPr="0041150C">
        <w:rPr>
          <w:rFonts w:ascii="Arial" w:hAnsi="Arial" w:cs="Arial"/>
          <w:b/>
          <w:sz w:val="18"/>
          <w:szCs w:val="18"/>
        </w:rPr>
        <w:t xml:space="preserve"> grassed swales, filtration systems, smaller ponds or grit chambers, etc.):</w:t>
      </w:r>
    </w:p>
    <w:p w:rsidR="0079609D" w:rsidRPr="009C5D9C" w:rsidRDefault="0079609D" w:rsidP="00684DC1">
      <w:pPr>
        <w:widowControl w:val="0"/>
        <w:tabs>
          <w:tab w:val="left" w:pos="900"/>
          <w:tab w:val="right" w:pos="7182"/>
        </w:tabs>
        <w:spacing w:before="120"/>
        <w:ind w:left="900"/>
        <w:rPr>
          <w:rFonts w:ascii="Arial" w:hAnsi="Arial" w:cs="Arial"/>
          <w:sz w:val="18"/>
          <w:szCs w:val="18"/>
        </w:rPr>
      </w:pPr>
    </w:p>
    <w:p w:rsidR="0079609D" w:rsidRPr="00477F71" w:rsidRDefault="0079609D" w:rsidP="00477F71">
      <w:pPr>
        <w:widowControl w:val="0"/>
        <w:numPr>
          <w:ilvl w:val="0"/>
          <w:numId w:val="26"/>
        </w:numPr>
        <w:tabs>
          <w:tab w:val="left" w:pos="900"/>
          <w:tab w:val="right" w:pos="7182"/>
        </w:tabs>
        <w:spacing w:before="120"/>
        <w:rPr>
          <w:rFonts w:ascii="Arial" w:hAnsi="Arial" w:cs="Arial"/>
          <w:b/>
          <w:sz w:val="18"/>
          <w:szCs w:val="18"/>
        </w:rPr>
      </w:pPr>
      <w:r w:rsidRPr="00477F71">
        <w:rPr>
          <w:rFonts w:ascii="Arial" w:hAnsi="Arial" w:cs="Arial"/>
          <w:b/>
          <w:sz w:val="18"/>
          <w:szCs w:val="18"/>
        </w:rPr>
        <w:t>Attach to this SWPPP documentation of reasonable attempts made to obtain right of way for stormwater treatment systems.</w:t>
      </w:r>
    </w:p>
    <w:p w:rsidR="0079609D" w:rsidRPr="0079609D" w:rsidRDefault="0079609D" w:rsidP="00477F71">
      <w:pPr>
        <w:pStyle w:val="Form-Bodytext1"/>
        <w:ind w:left="900"/>
      </w:pPr>
    </w:p>
    <w:p w:rsidR="0079609D" w:rsidRPr="00A943F5" w:rsidRDefault="0079609D" w:rsidP="00477F71">
      <w:pPr>
        <w:widowControl w:val="0"/>
        <w:numPr>
          <w:ilvl w:val="0"/>
          <w:numId w:val="26"/>
        </w:numPr>
        <w:tabs>
          <w:tab w:val="left" w:pos="900"/>
          <w:tab w:val="right" w:pos="7182"/>
        </w:tabs>
        <w:spacing w:before="120"/>
        <w:rPr>
          <w:rFonts w:ascii="Arial" w:hAnsi="Arial" w:cs="Arial"/>
          <w:b/>
          <w:sz w:val="18"/>
          <w:szCs w:val="18"/>
        </w:rPr>
      </w:pPr>
      <w:r w:rsidRPr="00A943F5">
        <w:rPr>
          <w:rFonts w:ascii="Arial" w:hAnsi="Arial" w:cs="Arial"/>
          <w:b/>
          <w:sz w:val="18"/>
          <w:szCs w:val="18"/>
        </w:rPr>
        <w:t>For projects that discharge to trout streams, including tributaries to trout streams, identify method of incorporating temperature controls into the permanent stormwater management system:</w:t>
      </w:r>
    </w:p>
    <w:p w:rsidR="0079609D" w:rsidRDefault="0079609D" w:rsidP="00684DC1">
      <w:pPr>
        <w:pStyle w:val="Form-Bodytext1"/>
        <w:ind w:left="900"/>
      </w:pPr>
    </w:p>
    <w:p w:rsidR="0079609D" w:rsidRPr="00F07AE4" w:rsidRDefault="0079609D" w:rsidP="00FB1739">
      <w:pPr>
        <w:pStyle w:val="Form-Heading2"/>
        <w:numPr>
          <w:ilvl w:val="0"/>
          <w:numId w:val="14"/>
        </w:numPr>
        <w:tabs>
          <w:tab w:val="left" w:pos="540"/>
        </w:tabs>
        <w:ind w:left="0" w:firstLine="0"/>
        <w:rPr>
          <w:rFonts w:ascii="Calibri" w:hAnsi="Calibri"/>
          <w:sz w:val="28"/>
          <w:szCs w:val="24"/>
        </w:rPr>
      </w:pPr>
      <w:r w:rsidRPr="00F07AE4">
        <w:rPr>
          <w:rFonts w:ascii="Calibri" w:hAnsi="Calibri"/>
          <w:sz w:val="28"/>
          <w:szCs w:val="24"/>
        </w:rPr>
        <w:t xml:space="preserve">Inspection and </w:t>
      </w:r>
      <w:r w:rsidR="00477F71" w:rsidRPr="00F07AE4">
        <w:rPr>
          <w:rFonts w:ascii="Calibri" w:hAnsi="Calibri"/>
          <w:sz w:val="28"/>
          <w:szCs w:val="24"/>
        </w:rPr>
        <w:t>maintenance activities</w:t>
      </w:r>
    </w:p>
    <w:p w:rsidR="0079609D" w:rsidRPr="00A943F5" w:rsidRDefault="0079609D" w:rsidP="00684DC1">
      <w:pPr>
        <w:widowControl w:val="0"/>
        <w:numPr>
          <w:ilvl w:val="0"/>
          <w:numId w:val="28"/>
        </w:numPr>
        <w:tabs>
          <w:tab w:val="left" w:pos="900"/>
          <w:tab w:val="right" w:pos="7182"/>
        </w:tabs>
        <w:spacing w:before="120"/>
        <w:ind w:left="900"/>
        <w:rPr>
          <w:rFonts w:ascii="Arial" w:hAnsi="Arial" w:cs="Arial"/>
          <w:b/>
          <w:sz w:val="18"/>
          <w:szCs w:val="18"/>
        </w:rPr>
      </w:pPr>
      <w:r w:rsidRPr="00A943F5">
        <w:rPr>
          <w:rFonts w:ascii="Arial" w:hAnsi="Arial" w:cs="Arial"/>
          <w:b/>
          <w:sz w:val="18"/>
          <w:szCs w:val="18"/>
        </w:rPr>
        <w:t>Identify the trained individual(s) responsible for installing, supervising, repairing, inspecting</w:t>
      </w:r>
      <w:r w:rsidR="00A943F5">
        <w:rPr>
          <w:rFonts w:ascii="Arial" w:hAnsi="Arial" w:cs="Arial"/>
          <w:b/>
          <w:sz w:val="18"/>
          <w:szCs w:val="18"/>
        </w:rPr>
        <w:t>,</w:t>
      </w:r>
      <w:r w:rsidRPr="00A943F5">
        <w:rPr>
          <w:rFonts w:ascii="Arial" w:hAnsi="Arial" w:cs="Arial"/>
          <w:b/>
          <w:sz w:val="18"/>
          <w:szCs w:val="18"/>
        </w:rPr>
        <w:t xml:space="preserve"> and maintaining erosion prevention and sediment control BMPs at the site:</w:t>
      </w:r>
    </w:p>
    <w:p w:rsidR="0079609D" w:rsidRPr="00A943F5" w:rsidRDefault="0079609D" w:rsidP="00684DC1">
      <w:pPr>
        <w:widowControl w:val="0"/>
        <w:tabs>
          <w:tab w:val="right" w:pos="7182"/>
        </w:tabs>
        <w:spacing w:before="120"/>
        <w:ind w:left="900"/>
        <w:rPr>
          <w:rFonts w:ascii="Arial" w:hAnsi="Arial" w:cs="Arial"/>
          <w:sz w:val="18"/>
          <w:szCs w:val="18"/>
        </w:rPr>
      </w:pPr>
    </w:p>
    <w:p w:rsidR="0079609D" w:rsidRPr="00A943F5" w:rsidRDefault="0079609D" w:rsidP="00477F71">
      <w:pPr>
        <w:keepNext/>
        <w:keepLines/>
        <w:widowControl w:val="0"/>
        <w:numPr>
          <w:ilvl w:val="0"/>
          <w:numId w:val="28"/>
        </w:numPr>
        <w:tabs>
          <w:tab w:val="left" w:pos="900"/>
          <w:tab w:val="right" w:pos="7182"/>
        </w:tabs>
        <w:spacing w:before="120"/>
        <w:ind w:left="907"/>
        <w:rPr>
          <w:rFonts w:ascii="Arial" w:hAnsi="Arial" w:cs="Arial"/>
          <w:b/>
          <w:sz w:val="18"/>
          <w:szCs w:val="18"/>
        </w:rPr>
      </w:pPr>
      <w:r w:rsidRPr="00A943F5">
        <w:rPr>
          <w:rFonts w:ascii="Arial" w:hAnsi="Arial" w:cs="Arial"/>
          <w:b/>
          <w:sz w:val="18"/>
          <w:szCs w:val="18"/>
        </w:rPr>
        <w:lastRenderedPageBreak/>
        <w:t>Attach training doc</w:t>
      </w:r>
      <w:r w:rsidR="00A943F5">
        <w:rPr>
          <w:rFonts w:ascii="Arial" w:hAnsi="Arial" w:cs="Arial"/>
          <w:b/>
          <w:sz w:val="18"/>
          <w:szCs w:val="18"/>
        </w:rPr>
        <w:t>umentation for each individual:</w:t>
      </w:r>
    </w:p>
    <w:p w:rsidR="0079609D" w:rsidRPr="00A943F5" w:rsidRDefault="0079609D" w:rsidP="00684DC1">
      <w:pPr>
        <w:widowControl w:val="0"/>
        <w:tabs>
          <w:tab w:val="right" w:pos="7182"/>
        </w:tabs>
        <w:spacing w:before="120"/>
        <w:ind w:left="900"/>
        <w:rPr>
          <w:rFonts w:ascii="Arial" w:hAnsi="Arial" w:cs="Arial"/>
          <w:sz w:val="18"/>
          <w:szCs w:val="18"/>
        </w:rPr>
      </w:pPr>
    </w:p>
    <w:p w:rsidR="0079609D" w:rsidRDefault="0079609D" w:rsidP="00684DC1">
      <w:pPr>
        <w:widowControl w:val="0"/>
        <w:numPr>
          <w:ilvl w:val="0"/>
          <w:numId w:val="28"/>
        </w:numPr>
        <w:tabs>
          <w:tab w:val="left" w:pos="900"/>
          <w:tab w:val="right" w:pos="7182"/>
        </w:tabs>
        <w:spacing w:before="120"/>
        <w:ind w:left="900"/>
        <w:rPr>
          <w:rFonts w:ascii="Arial" w:hAnsi="Arial" w:cs="Arial"/>
          <w:b/>
          <w:sz w:val="18"/>
          <w:szCs w:val="18"/>
        </w:rPr>
      </w:pPr>
      <w:r w:rsidRPr="00A943F5">
        <w:rPr>
          <w:rFonts w:ascii="Arial" w:hAnsi="Arial" w:cs="Arial"/>
          <w:b/>
          <w:sz w:val="18"/>
          <w:szCs w:val="18"/>
        </w:rPr>
        <w:t>Describe procedures to routinely inspect the construction site, including:</w:t>
      </w:r>
    </w:p>
    <w:p w:rsidR="00A943F5" w:rsidRPr="00A943F5" w:rsidRDefault="00A943F5" w:rsidP="00684DC1">
      <w:pPr>
        <w:widowControl w:val="0"/>
        <w:tabs>
          <w:tab w:val="right" w:pos="7182"/>
        </w:tabs>
        <w:spacing w:before="120"/>
        <w:ind w:left="900"/>
        <w:rPr>
          <w:rFonts w:ascii="Arial" w:hAnsi="Arial" w:cs="Arial"/>
          <w:sz w:val="18"/>
          <w:szCs w:val="18"/>
        </w:rPr>
      </w:pPr>
    </w:p>
    <w:p w:rsidR="0079609D" w:rsidRPr="00A943F5" w:rsidRDefault="0079609D" w:rsidP="00684DC1">
      <w:pPr>
        <w:widowControl w:val="0"/>
        <w:numPr>
          <w:ilvl w:val="0"/>
          <w:numId w:val="29"/>
        </w:numPr>
        <w:tabs>
          <w:tab w:val="left" w:pos="1260"/>
          <w:tab w:val="right" w:pos="7182"/>
        </w:tabs>
        <w:spacing w:before="120"/>
        <w:ind w:left="1260"/>
        <w:rPr>
          <w:rFonts w:ascii="Arial" w:hAnsi="Arial" w:cs="Arial"/>
          <w:b/>
          <w:sz w:val="18"/>
          <w:szCs w:val="18"/>
        </w:rPr>
      </w:pPr>
      <w:r w:rsidRPr="00A943F5">
        <w:rPr>
          <w:rFonts w:ascii="Arial" w:hAnsi="Arial" w:cs="Arial"/>
          <w:b/>
          <w:sz w:val="18"/>
          <w:szCs w:val="18"/>
        </w:rPr>
        <w:t xml:space="preserve">A description of record-keeping requirements and content (see </w:t>
      </w:r>
      <w:r w:rsidR="00901190">
        <w:rPr>
          <w:rFonts w:ascii="Arial" w:hAnsi="Arial" w:cs="Arial"/>
          <w:b/>
          <w:sz w:val="18"/>
          <w:szCs w:val="18"/>
        </w:rPr>
        <w:t>item 11.11</w:t>
      </w:r>
      <w:r w:rsidRPr="00A943F5">
        <w:rPr>
          <w:rFonts w:ascii="Arial" w:hAnsi="Arial" w:cs="Arial"/>
          <w:b/>
          <w:sz w:val="18"/>
          <w:szCs w:val="18"/>
        </w:rPr>
        <w:t>):</w:t>
      </w:r>
    </w:p>
    <w:p w:rsidR="0079609D" w:rsidRPr="00A943F5" w:rsidRDefault="0079609D" w:rsidP="00684DC1">
      <w:pPr>
        <w:widowControl w:val="0"/>
        <w:tabs>
          <w:tab w:val="right" w:pos="7182"/>
        </w:tabs>
        <w:spacing w:before="120"/>
        <w:ind w:left="1260"/>
        <w:rPr>
          <w:rFonts w:ascii="Arial" w:hAnsi="Arial" w:cs="Arial"/>
          <w:sz w:val="18"/>
          <w:szCs w:val="18"/>
        </w:rPr>
      </w:pPr>
    </w:p>
    <w:p w:rsidR="0079609D" w:rsidRPr="00A943F5" w:rsidRDefault="0079609D" w:rsidP="00684DC1">
      <w:pPr>
        <w:widowControl w:val="0"/>
        <w:numPr>
          <w:ilvl w:val="0"/>
          <w:numId w:val="29"/>
        </w:numPr>
        <w:tabs>
          <w:tab w:val="left" w:pos="1260"/>
          <w:tab w:val="right" w:pos="7182"/>
        </w:tabs>
        <w:spacing w:before="120"/>
        <w:ind w:left="1260"/>
        <w:rPr>
          <w:rFonts w:ascii="Arial" w:hAnsi="Arial" w:cs="Arial"/>
          <w:b/>
          <w:sz w:val="18"/>
          <w:szCs w:val="18"/>
        </w:rPr>
      </w:pPr>
      <w:r w:rsidRPr="00A943F5">
        <w:rPr>
          <w:rFonts w:ascii="Arial" w:hAnsi="Arial" w:cs="Arial"/>
          <w:b/>
          <w:sz w:val="18"/>
          <w:szCs w:val="18"/>
        </w:rPr>
        <w:t>Frequency of inspections (se</w:t>
      </w:r>
      <w:r w:rsidR="00A943F5">
        <w:rPr>
          <w:rFonts w:ascii="Arial" w:hAnsi="Arial" w:cs="Arial"/>
          <w:b/>
          <w:sz w:val="18"/>
          <w:szCs w:val="18"/>
        </w:rPr>
        <w:t xml:space="preserve">e </w:t>
      </w:r>
      <w:r w:rsidR="00901190">
        <w:rPr>
          <w:rFonts w:ascii="Arial" w:hAnsi="Arial" w:cs="Arial"/>
          <w:b/>
          <w:sz w:val="18"/>
          <w:szCs w:val="18"/>
        </w:rPr>
        <w:t>item 11.2 and item 11.10</w:t>
      </w:r>
      <w:r w:rsidRPr="00A943F5">
        <w:rPr>
          <w:rFonts w:ascii="Arial" w:hAnsi="Arial" w:cs="Arial"/>
          <w:b/>
          <w:sz w:val="18"/>
          <w:szCs w:val="18"/>
        </w:rPr>
        <w:t xml:space="preserve"> of the permit):</w:t>
      </w:r>
    </w:p>
    <w:p w:rsidR="0079609D" w:rsidRPr="00A943F5" w:rsidRDefault="0079609D" w:rsidP="00684DC1">
      <w:pPr>
        <w:widowControl w:val="0"/>
        <w:tabs>
          <w:tab w:val="right" w:pos="7182"/>
        </w:tabs>
        <w:spacing w:before="120"/>
        <w:ind w:left="1260"/>
        <w:rPr>
          <w:rFonts w:ascii="Arial" w:hAnsi="Arial" w:cs="Arial"/>
          <w:sz w:val="18"/>
          <w:szCs w:val="18"/>
        </w:rPr>
      </w:pPr>
    </w:p>
    <w:p w:rsidR="0079609D" w:rsidRPr="00A943F5" w:rsidRDefault="0079609D" w:rsidP="00684DC1">
      <w:pPr>
        <w:widowControl w:val="0"/>
        <w:numPr>
          <w:ilvl w:val="0"/>
          <w:numId w:val="29"/>
        </w:numPr>
        <w:tabs>
          <w:tab w:val="left" w:pos="1260"/>
          <w:tab w:val="right" w:pos="7182"/>
        </w:tabs>
        <w:spacing w:before="120"/>
        <w:ind w:left="1260"/>
        <w:rPr>
          <w:rFonts w:ascii="Arial" w:hAnsi="Arial" w:cs="Arial"/>
          <w:b/>
          <w:sz w:val="18"/>
          <w:szCs w:val="18"/>
        </w:rPr>
      </w:pPr>
      <w:r w:rsidRPr="00A943F5">
        <w:rPr>
          <w:rFonts w:ascii="Arial" w:hAnsi="Arial" w:cs="Arial"/>
          <w:b/>
          <w:sz w:val="18"/>
          <w:szCs w:val="18"/>
        </w:rPr>
        <w:t>Areas to be inspected an</w:t>
      </w:r>
      <w:r w:rsidR="00A943F5">
        <w:rPr>
          <w:rFonts w:ascii="Arial" w:hAnsi="Arial" w:cs="Arial"/>
          <w:b/>
          <w:sz w:val="18"/>
          <w:szCs w:val="18"/>
        </w:rPr>
        <w:t xml:space="preserve">d maintained (see </w:t>
      </w:r>
      <w:r w:rsidR="00901190">
        <w:rPr>
          <w:rFonts w:ascii="Arial" w:hAnsi="Arial" w:cs="Arial"/>
          <w:b/>
          <w:sz w:val="18"/>
          <w:szCs w:val="18"/>
        </w:rPr>
        <w:t>item 11.3 through 11.6</w:t>
      </w:r>
      <w:r w:rsidRPr="00A943F5">
        <w:rPr>
          <w:rFonts w:ascii="Arial" w:hAnsi="Arial" w:cs="Arial"/>
          <w:b/>
          <w:sz w:val="18"/>
          <w:szCs w:val="18"/>
        </w:rPr>
        <w:t xml:space="preserve"> of the permit):</w:t>
      </w:r>
    </w:p>
    <w:p w:rsidR="0079609D" w:rsidRPr="00A943F5" w:rsidRDefault="0079609D" w:rsidP="00684DC1">
      <w:pPr>
        <w:widowControl w:val="0"/>
        <w:tabs>
          <w:tab w:val="right" w:pos="7182"/>
        </w:tabs>
        <w:spacing w:before="120"/>
        <w:ind w:left="1260"/>
        <w:rPr>
          <w:rFonts w:ascii="Arial" w:hAnsi="Arial" w:cs="Arial"/>
          <w:sz w:val="18"/>
          <w:szCs w:val="18"/>
        </w:rPr>
      </w:pPr>
    </w:p>
    <w:p w:rsidR="0079609D" w:rsidRPr="00F07AE4" w:rsidRDefault="0079609D" w:rsidP="00FB1739">
      <w:pPr>
        <w:pStyle w:val="Form-Heading2"/>
        <w:numPr>
          <w:ilvl w:val="0"/>
          <w:numId w:val="14"/>
        </w:numPr>
        <w:tabs>
          <w:tab w:val="left" w:pos="540"/>
        </w:tabs>
        <w:ind w:left="0" w:firstLine="0"/>
        <w:rPr>
          <w:rFonts w:ascii="Calibri" w:hAnsi="Calibri"/>
          <w:sz w:val="28"/>
          <w:szCs w:val="24"/>
        </w:rPr>
      </w:pPr>
      <w:r w:rsidRPr="00F07AE4">
        <w:rPr>
          <w:rFonts w:ascii="Calibri" w:hAnsi="Calibri"/>
          <w:sz w:val="28"/>
          <w:szCs w:val="24"/>
        </w:rPr>
        <w:t xml:space="preserve">Pollution </w:t>
      </w:r>
      <w:r w:rsidR="00477F71" w:rsidRPr="00F07AE4">
        <w:rPr>
          <w:rFonts w:ascii="Calibri" w:hAnsi="Calibri"/>
          <w:sz w:val="28"/>
          <w:szCs w:val="24"/>
        </w:rPr>
        <w:t>prevention management measures</w:t>
      </w:r>
    </w:p>
    <w:p w:rsidR="0079609D" w:rsidRPr="0000286D" w:rsidRDefault="0079609D" w:rsidP="00684DC1">
      <w:pPr>
        <w:pStyle w:val="Form-Bodytext1"/>
        <w:numPr>
          <w:ilvl w:val="0"/>
          <w:numId w:val="30"/>
        </w:numPr>
        <w:tabs>
          <w:tab w:val="left" w:pos="900"/>
        </w:tabs>
        <w:ind w:left="900"/>
        <w:rPr>
          <w:b/>
        </w:rPr>
      </w:pPr>
      <w:r w:rsidRPr="0000286D">
        <w:rPr>
          <w:b/>
        </w:rPr>
        <w:t xml:space="preserve">Describe practices for storage of building products </w:t>
      </w:r>
      <w:r w:rsidR="00901190">
        <w:rPr>
          <w:b/>
        </w:rPr>
        <w:t xml:space="preserve">and landscape materials </w:t>
      </w:r>
      <w:r w:rsidRPr="0000286D">
        <w:rPr>
          <w:b/>
        </w:rPr>
        <w:t>with a potential to leach pollutants to minimize exposure to stormwater:</w:t>
      </w:r>
    </w:p>
    <w:p w:rsidR="0079609D" w:rsidRPr="0000286D" w:rsidRDefault="0079609D" w:rsidP="00684DC1">
      <w:pPr>
        <w:pStyle w:val="Form-Bodytext1"/>
        <w:tabs>
          <w:tab w:val="left" w:pos="900"/>
        </w:tabs>
        <w:ind w:left="900"/>
      </w:pPr>
    </w:p>
    <w:p w:rsidR="0079609D" w:rsidRPr="0000286D" w:rsidRDefault="0079609D" w:rsidP="00684DC1">
      <w:pPr>
        <w:pStyle w:val="Form-Bodytext1"/>
        <w:numPr>
          <w:ilvl w:val="0"/>
          <w:numId w:val="30"/>
        </w:numPr>
        <w:tabs>
          <w:tab w:val="left" w:pos="900"/>
        </w:tabs>
        <w:ind w:left="900"/>
        <w:rPr>
          <w:b/>
        </w:rPr>
      </w:pPr>
      <w:r w:rsidRPr="0000286D">
        <w:rPr>
          <w:b/>
        </w:rPr>
        <w:t>Describe practices for storage of pesticides, fertilizers</w:t>
      </w:r>
      <w:r w:rsidR="008C6A17">
        <w:rPr>
          <w:b/>
        </w:rPr>
        <w:t>,</w:t>
      </w:r>
      <w:r w:rsidR="00916336">
        <w:rPr>
          <w:b/>
        </w:rPr>
        <w:t xml:space="preserve"> </w:t>
      </w:r>
      <w:r w:rsidR="00901190">
        <w:rPr>
          <w:b/>
        </w:rPr>
        <w:t>and</w:t>
      </w:r>
      <w:r w:rsidRPr="0000286D">
        <w:rPr>
          <w:b/>
        </w:rPr>
        <w:t xml:space="preserve"> treatment chemical</w:t>
      </w:r>
      <w:r w:rsidR="00901190">
        <w:rPr>
          <w:b/>
        </w:rPr>
        <w:t>s</w:t>
      </w:r>
      <w:r w:rsidRPr="0000286D">
        <w:rPr>
          <w:b/>
        </w:rPr>
        <w:t>:</w:t>
      </w:r>
    </w:p>
    <w:p w:rsidR="0079609D" w:rsidRPr="0000286D" w:rsidRDefault="0079609D" w:rsidP="00684DC1">
      <w:pPr>
        <w:pStyle w:val="Form-Bodytext1"/>
        <w:tabs>
          <w:tab w:val="left" w:pos="900"/>
        </w:tabs>
        <w:ind w:left="900"/>
      </w:pPr>
    </w:p>
    <w:p w:rsidR="0079609D" w:rsidRPr="0000286D" w:rsidRDefault="0079609D" w:rsidP="00684DC1">
      <w:pPr>
        <w:pStyle w:val="Form-Bodytext1"/>
        <w:numPr>
          <w:ilvl w:val="0"/>
          <w:numId w:val="30"/>
        </w:numPr>
        <w:tabs>
          <w:tab w:val="left" w:pos="900"/>
        </w:tabs>
        <w:ind w:left="900"/>
        <w:rPr>
          <w:b/>
        </w:rPr>
      </w:pPr>
      <w:r w:rsidRPr="0000286D">
        <w:rPr>
          <w:b/>
        </w:rPr>
        <w:t>Describe practices for storage and disposal of hazardous materials or toxic waste (e.g.</w:t>
      </w:r>
      <w:r w:rsidR="0000286D">
        <w:rPr>
          <w:b/>
        </w:rPr>
        <w:t>,</w:t>
      </w:r>
      <w:r w:rsidRPr="0000286D">
        <w:rPr>
          <w:b/>
        </w:rPr>
        <w:t xml:space="preserve"> oil, fuel, hydraulic fluids, paint solvents, petroleum-based products, wood preservative, additives, curing compounds</w:t>
      </w:r>
      <w:r w:rsidR="0000286D">
        <w:rPr>
          <w:b/>
        </w:rPr>
        <w:t>,</w:t>
      </w:r>
      <w:r w:rsidRPr="0000286D">
        <w:rPr>
          <w:b/>
        </w:rPr>
        <w:t xml:space="preserve"> and acids) </w:t>
      </w:r>
      <w:r w:rsidR="0000286D">
        <w:rPr>
          <w:b/>
        </w:rPr>
        <w:t>according to Minn. R. ch. 7045,</w:t>
      </w:r>
      <w:r w:rsidRPr="0000286D">
        <w:rPr>
          <w:b/>
        </w:rPr>
        <w:t xml:space="preserve"> including secondary containment</w:t>
      </w:r>
      <w:r w:rsidR="00901190">
        <w:rPr>
          <w:b/>
        </w:rPr>
        <w:t xml:space="preserve"> if applicable</w:t>
      </w:r>
      <w:r w:rsidRPr="0000286D">
        <w:rPr>
          <w:b/>
        </w:rPr>
        <w:t>:</w:t>
      </w:r>
    </w:p>
    <w:p w:rsidR="0079609D" w:rsidRPr="0000286D" w:rsidRDefault="0079609D" w:rsidP="00684DC1">
      <w:pPr>
        <w:pStyle w:val="Form-Bodytext1"/>
        <w:tabs>
          <w:tab w:val="left" w:pos="900"/>
        </w:tabs>
        <w:ind w:left="900"/>
      </w:pPr>
    </w:p>
    <w:p w:rsidR="0079609D" w:rsidRPr="0000286D" w:rsidRDefault="0079609D" w:rsidP="00684DC1">
      <w:pPr>
        <w:pStyle w:val="Form-Bodytext1"/>
        <w:numPr>
          <w:ilvl w:val="0"/>
          <w:numId w:val="30"/>
        </w:numPr>
        <w:tabs>
          <w:tab w:val="left" w:pos="900"/>
        </w:tabs>
        <w:ind w:left="900"/>
        <w:rPr>
          <w:b/>
        </w:rPr>
      </w:pPr>
      <w:r w:rsidRPr="0000286D">
        <w:rPr>
          <w:b/>
        </w:rPr>
        <w:t>Describe collection, storage and disposal of solid waste in compliance with Minn. R. ch. 7035:</w:t>
      </w:r>
    </w:p>
    <w:p w:rsidR="0079609D" w:rsidRPr="0000286D" w:rsidRDefault="0079609D" w:rsidP="00684DC1">
      <w:pPr>
        <w:pStyle w:val="Form-Bodytext1"/>
        <w:tabs>
          <w:tab w:val="left" w:pos="900"/>
        </w:tabs>
        <w:ind w:left="900"/>
      </w:pPr>
    </w:p>
    <w:p w:rsidR="0079609D" w:rsidRPr="0000286D" w:rsidRDefault="0079609D" w:rsidP="00684DC1">
      <w:pPr>
        <w:pStyle w:val="Form-Bodytext1"/>
        <w:numPr>
          <w:ilvl w:val="0"/>
          <w:numId w:val="30"/>
        </w:numPr>
        <w:tabs>
          <w:tab w:val="left" w:pos="900"/>
        </w:tabs>
        <w:ind w:left="900"/>
        <w:rPr>
          <w:b/>
        </w:rPr>
      </w:pPr>
      <w:r w:rsidRPr="0000286D">
        <w:rPr>
          <w:b/>
        </w:rPr>
        <w:t>Describe management of portable toilets to prevent tipping and disposal of sanitary wastes in accordance with Minn. R. ch. 704</w:t>
      </w:r>
      <w:r w:rsidR="00901190">
        <w:rPr>
          <w:b/>
        </w:rPr>
        <w:t>1</w:t>
      </w:r>
      <w:r w:rsidRPr="0000286D">
        <w:rPr>
          <w:b/>
        </w:rPr>
        <w:t>:</w:t>
      </w:r>
    </w:p>
    <w:p w:rsidR="0079609D" w:rsidRPr="0000286D" w:rsidRDefault="0079609D" w:rsidP="00684DC1">
      <w:pPr>
        <w:pStyle w:val="Form-Bodytext1"/>
        <w:tabs>
          <w:tab w:val="left" w:pos="900"/>
        </w:tabs>
        <w:ind w:left="900"/>
      </w:pPr>
    </w:p>
    <w:p w:rsidR="0079609D" w:rsidRPr="0000286D" w:rsidRDefault="0079609D" w:rsidP="00684DC1">
      <w:pPr>
        <w:pStyle w:val="Form-Bodytext1"/>
        <w:numPr>
          <w:ilvl w:val="0"/>
          <w:numId w:val="30"/>
        </w:numPr>
        <w:tabs>
          <w:tab w:val="left" w:pos="900"/>
        </w:tabs>
        <w:ind w:left="900"/>
        <w:rPr>
          <w:b/>
        </w:rPr>
      </w:pPr>
      <w:r w:rsidRPr="0000286D">
        <w:rPr>
          <w:b/>
        </w:rPr>
        <w:t>Describe storage and disposal of concrete and other washout wastes so that wastes do not contact the ground:</w:t>
      </w:r>
    </w:p>
    <w:p w:rsidR="0079609D" w:rsidRPr="0000286D" w:rsidRDefault="0079609D" w:rsidP="00684DC1">
      <w:pPr>
        <w:pStyle w:val="Form-Bodytext1"/>
        <w:tabs>
          <w:tab w:val="left" w:pos="900"/>
        </w:tabs>
        <w:ind w:left="900"/>
      </w:pPr>
    </w:p>
    <w:p w:rsidR="0079609D" w:rsidRPr="00F07AE4" w:rsidRDefault="00100B36" w:rsidP="00477F71">
      <w:pPr>
        <w:pStyle w:val="Form-Heading2"/>
        <w:numPr>
          <w:ilvl w:val="0"/>
          <w:numId w:val="14"/>
        </w:numPr>
        <w:tabs>
          <w:tab w:val="left" w:pos="540"/>
        </w:tabs>
        <w:ind w:left="0" w:firstLine="0"/>
        <w:rPr>
          <w:rFonts w:ascii="Calibri" w:hAnsi="Calibri"/>
          <w:sz w:val="28"/>
          <w:szCs w:val="24"/>
        </w:rPr>
      </w:pPr>
      <w:r>
        <w:rPr>
          <w:rFonts w:ascii="Calibri" w:hAnsi="Calibri"/>
          <w:sz w:val="28"/>
          <w:szCs w:val="24"/>
        </w:rPr>
        <w:t>Permit termination conditions</w:t>
      </w:r>
    </w:p>
    <w:p w:rsidR="0079609D" w:rsidRPr="005F793E" w:rsidRDefault="0079609D" w:rsidP="00684DC1">
      <w:pPr>
        <w:pStyle w:val="Form-Bodytext1"/>
        <w:numPr>
          <w:ilvl w:val="0"/>
          <w:numId w:val="31"/>
        </w:numPr>
        <w:tabs>
          <w:tab w:val="left" w:pos="900"/>
        </w:tabs>
        <w:ind w:left="900"/>
        <w:rPr>
          <w:b/>
        </w:rPr>
      </w:pPr>
      <w:r w:rsidRPr="005F793E">
        <w:rPr>
          <w:b/>
        </w:rPr>
        <w:t>Describe method of final stabilization (permanent cover) of all disturbed areas:</w:t>
      </w:r>
    </w:p>
    <w:p w:rsidR="0079609D" w:rsidRPr="005F793E" w:rsidRDefault="0079609D" w:rsidP="00684DC1">
      <w:pPr>
        <w:pStyle w:val="Form-Bodytext1"/>
        <w:ind w:left="900"/>
      </w:pPr>
    </w:p>
    <w:p w:rsidR="0079609D" w:rsidRDefault="0079609D" w:rsidP="00684DC1">
      <w:pPr>
        <w:pStyle w:val="Form-Bodytext1"/>
        <w:numPr>
          <w:ilvl w:val="0"/>
          <w:numId w:val="31"/>
        </w:numPr>
        <w:tabs>
          <w:tab w:val="left" w:pos="900"/>
        </w:tabs>
        <w:ind w:left="900"/>
        <w:rPr>
          <w:b/>
        </w:rPr>
      </w:pPr>
      <w:r w:rsidRPr="005F793E">
        <w:rPr>
          <w:b/>
        </w:rPr>
        <w:t xml:space="preserve">Describe </w:t>
      </w:r>
      <w:r w:rsidR="00100B36">
        <w:rPr>
          <w:b/>
        </w:rPr>
        <w:t>methods used to clean all stormwater treatment systems and stormwater coveyance systems</w:t>
      </w:r>
      <w:r w:rsidR="00916336" w:rsidRPr="00916336">
        <w:rPr>
          <w:b/>
        </w:rPr>
        <w:t xml:space="preserve"> </w:t>
      </w:r>
      <w:r w:rsidR="00916336">
        <w:rPr>
          <w:b/>
        </w:rPr>
        <w:t>of accumulated sediment</w:t>
      </w:r>
      <w:r w:rsidR="00100B36">
        <w:rPr>
          <w:b/>
        </w:rPr>
        <w:t xml:space="preserve">: </w:t>
      </w:r>
    </w:p>
    <w:p w:rsidR="00100B36" w:rsidRPr="00B07C4C" w:rsidRDefault="00100B36" w:rsidP="00B07C4C">
      <w:pPr>
        <w:pStyle w:val="Form-Bodytext1"/>
        <w:ind w:left="900"/>
      </w:pPr>
    </w:p>
    <w:p w:rsidR="00100B36" w:rsidRPr="005F793E" w:rsidRDefault="00100B36" w:rsidP="00684DC1">
      <w:pPr>
        <w:pStyle w:val="Form-Bodytext1"/>
        <w:numPr>
          <w:ilvl w:val="0"/>
          <w:numId w:val="31"/>
        </w:numPr>
        <w:tabs>
          <w:tab w:val="left" w:pos="900"/>
        </w:tabs>
        <w:ind w:left="900"/>
        <w:rPr>
          <w:b/>
        </w:rPr>
      </w:pPr>
      <w:r>
        <w:rPr>
          <w:b/>
        </w:rPr>
        <w:t>Describe methods for removing all temporary synthetic</w:t>
      </w:r>
      <w:r w:rsidR="00916336">
        <w:rPr>
          <w:b/>
        </w:rPr>
        <w:t xml:space="preserve"> erosion prevention and sediment control BMP’s:</w:t>
      </w:r>
    </w:p>
    <w:p w:rsidR="0079609D" w:rsidRPr="003B086A" w:rsidRDefault="0079609D" w:rsidP="00684DC1">
      <w:pPr>
        <w:pStyle w:val="Form-Bodytext1"/>
        <w:ind w:left="900"/>
      </w:pPr>
    </w:p>
    <w:sectPr w:rsidR="0079609D" w:rsidRPr="003B086A" w:rsidSect="005517CB">
      <w:footerReference w:type="default" r:id="rId12"/>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FE5" w:rsidRDefault="00BD5FE5" w:rsidP="00276BFD">
      <w:r>
        <w:separator/>
      </w:r>
    </w:p>
  </w:endnote>
  <w:endnote w:type="continuationSeparator" w:id="0">
    <w:p w:rsidR="00BD5FE5" w:rsidRDefault="00BD5FE5"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Trebuchet MS">
    <w:altName w:val="Trebuchet MS"/>
    <w:panose1 w:val="020B0603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1BE" w:rsidRPr="009461BE" w:rsidRDefault="009461BE" w:rsidP="009461BE">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rsidR="009461BE" w:rsidRPr="009461BE" w:rsidRDefault="009461BE" w:rsidP="009461BE">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9461BE">
      <w:rPr>
        <w:rFonts w:ascii="Calibri" w:hAnsi="Calibri"/>
        <w:iCs/>
        <w:sz w:val="16"/>
        <w:szCs w:val="16"/>
      </w:rPr>
      <w:t>https://www.pca.state.mn.us</w:t>
    </w:r>
    <w:r w:rsidRPr="009461BE">
      <w:rPr>
        <w:rFonts w:ascii="Calibri" w:hAnsi="Calibri"/>
        <w:iCs/>
        <w:sz w:val="16"/>
        <w:szCs w:val="16"/>
      </w:rPr>
      <w:tab/>
      <w:t>•</w:t>
    </w:r>
    <w:r w:rsidRPr="009461BE">
      <w:rPr>
        <w:rFonts w:ascii="Calibri" w:hAnsi="Calibri"/>
        <w:iCs/>
        <w:sz w:val="16"/>
        <w:szCs w:val="16"/>
      </w:rPr>
      <w:tab/>
      <w:t>651-296-6300</w:t>
    </w:r>
    <w:r w:rsidRPr="009461BE">
      <w:rPr>
        <w:rFonts w:ascii="Calibri" w:hAnsi="Calibri"/>
        <w:iCs/>
        <w:sz w:val="16"/>
        <w:szCs w:val="16"/>
      </w:rPr>
      <w:tab/>
      <w:t>•</w:t>
    </w:r>
    <w:r w:rsidRPr="009461BE">
      <w:rPr>
        <w:rFonts w:ascii="Calibri" w:hAnsi="Calibri"/>
        <w:iCs/>
        <w:sz w:val="16"/>
        <w:szCs w:val="16"/>
      </w:rPr>
      <w:tab/>
      <w:t>800-657-3864</w:t>
    </w:r>
    <w:r w:rsidRPr="009461BE">
      <w:rPr>
        <w:rFonts w:ascii="Calibri" w:hAnsi="Calibri"/>
        <w:iCs/>
        <w:sz w:val="16"/>
        <w:szCs w:val="16"/>
      </w:rPr>
      <w:tab/>
      <w:t>•</w:t>
    </w:r>
    <w:r w:rsidRPr="009461BE">
      <w:rPr>
        <w:rFonts w:ascii="Calibri" w:hAnsi="Calibri"/>
        <w:iCs/>
        <w:sz w:val="16"/>
        <w:szCs w:val="16"/>
      </w:rPr>
      <w:tab/>
      <w:t>Use your preferred relay service</w:t>
    </w:r>
    <w:r w:rsidRPr="009461BE">
      <w:rPr>
        <w:rFonts w:ascii="Calibri" w:hAnsi="Calibri"/>
        <w:iCs/>
        <w:sz w:val="16"/>
        <w:szCs w:val="16"/>
      </w:rPr>
      <w:tab/>
      <w:t>•</w:t>
    </w:r>
    <w:r w:rsidRPr="009461BE">
      <w:rPr>
        <w:rFonts w:ascii="Calibri" w:hAnsi="Calibri"/>
        <w:iCs/>
        <w:sz w:val="16"/>
        <w:szCs w:val="16"/>
      </w:rPr>
      <w:tab/>
      <w:t>Available in alternative formats</w:t>
    </w:r>
  </w:p>
  <w:p w:rsidR="009461BE" w:rsidRPr="009461BE" w:rsidRDefault="009461BE" w:rsidP="009461BE">
    <w:pPr>
      <w:tabs>
        <w:tab w:val="right" w:pos="10494"/>
      </w:tabs>
      <w:spacing w:before="40"/>
      <w:ind w:right="-115"/>
      <w:rPr>
        <w:rFonts w:ascii="Calibri" w:hAnsi="Calibri"/>
        <w:i/>
        <w:iCs/>
        <w:sz w:val="16"/>
        <w:szCs w:val="16"/>
      </w:rPr>
    </w:pPr>
    <w:r>
      <w:rPr>
        <w:rFonts w:ascii="Calibri" w:hAnsi="Calibri" w:cs="Arial"/>
        <w:i/>
        <w:sz w:val="16"/>
        <w:szCs w:val="16"/>
      </w:rPr>
      <w:t>wq-strm2-12</w:t>
    </w:r>
    <w:r w:rsidRPr="009461BE">
      <w:rPr>
        <w:rFonts w:ascii="Calibri" w:hAnsi="Calibri" w:cs="Arial"/>
        <w:i/>
        <w:sz w:val="16"/>
        <w:szCs w:val="16"/>
      </w:rPr>
      <w:t xml:space="preserve">  •  </w:t>
    </w:r>
    <w:r w:rsidR="00B16615">
      <w:rPr>
        <w:rFonts w:ascii="Calibri" w:hAnsi="Calibri" w:cs="Arial"/>
        <w:i/>
        <w:sz w:val="16"/>
        <w:szCs w:val="16"/>
      </w:rPr>
      <w:t>8/19</w:t>
    </w:r>
    <w:r w:rsidRPr="009461BE">
      <w:rPr>
        <w:rFonts w:ascii="Calibri" w:hAnsi="Calibri" w:cs="Arial"/>
        <w:i/>
        <w:sz w:val="16"/>
        <w:szCs w:val="16"/>
      </w:rPr>
      <w:t>/1</w:t>
    </w:r>
    <w:r>
      <w:rPr>
        <w:rFonts w:ascii="Calibri" w:hAnsi="Calibri" w:cs="Arial"/>
        <w:i/>
        <w:sz w:val="16"/>
        <w:szCs w:val="16"/>
      </w:rPr>
      <w:t>9</w:t>
    </w:r>
    <w:r w:rsidRPr="009461BE">
      <w:rPr>
        <w:rFonts w:ascii="Calibri" w:hAnsi="Calibri" w:cs="Arial"/>
        <w:sz w:val="16"/>
        <w:szCs w:val="16"/>
      </w:rPr>
      <w:tab/>
    </w:r>
    <w:r w:rsidRPr="009461BE">
      <w:rPr>
        <w:rFonts w:ascii="Calibri" w:hAnsi="Calibri"/>
        <w:i/>
        <w:iCs/>
        <w:sz w:val="16"/>
        <w:szCs w:val="16"/>
      </w:rPr>
      <w:t xml:space="preserve">Page </w:t>
    </w:r>
    <w:r w:rsidRPr="009461BE">
      <w:rPr>
        <w:rFonts w:ascii="Calibri" w:hAnsi="Calibri"/>
        <w:i/>
        <w:iCs/>
        <w:sz w:val="16"/>
        <w:szCs w:val="16"/>
      </w:rPr>
      <w:fldChar w:fldCharType="begin"/>
    </w:r>
    <w:r w:rsidRPr="009461BE">
      <w:rPr>
        <w:rFonts w:ascii="Calibri" w:hAnsi="Calibri"/>
        <w:i/>
        <w:iCs/>
        <w:sz w:val="16"/>
        <w:szCs w:val="16"/>
      </w:rPr>
      <w:instrText xml:space="preserve"> PAGE </w:instrText>
    </w:r>
    <w:r w:rsidRPr="009461BE">
      <w:rPr>
        <w:rFonts w:ascii="Calibri" w:hAnsi="Calibri"/>
        <w:i/>
        <w:iCs/>
        <w:sz w:val="16"/>
        <w:szCs w:val="16"/>
      </w:rPr>
      <w:fldChar w:fldCharType="separate"/>
    </w:r>
    <w:r w:rsidR="00B16615">
      <w:rPr>
        <w:rFonts w:ascii="Calibri" w:hAnsi="Calibri"/>
        <w:i/>
        <w:iCs/>
        <w:noProof/>
        <w:sz w:val="16"/>
        <w:szCs w:val="16"/>
      </w:rPr>
      <w:t>1</w:t>
    </w:r>
    <w:r w:rsidRPr="009461BE">
      <w:rPr>
        <w:rFonts w:ascii="Calibri" w:hAnsi="Calibri"/>
        <w:i/>
        <w:iCs/>
        <w:sz w:val="16"/>
        <w:szCs w:val="16"/>
      </w:rPr>
      <w:fldChar w:fldCharType="end"/>
    </w:r>
    <w:r w:rsidRPr="009461BE">
      <w:rPr>
        <w:rFonts w:ascii="Calibri" w:hAnsi="Calibri"/>
        <w:i/>
        <w:iCs/>
        <w:sz w:val="16"/>
        <w:szCs w:val="16"/>
      </w:rPr>
      <w:t xml:space="preserve"> of </w:t>
    </w:r>
    <w:r w:rsidRPr="009461BE">
      <w:rPr>
        <w:rFonts w:ascii="Calibri" w:hAnsi="Calibri"/>
        <w:i/>
        <w:sz w:val="16"/>
        <w:szCs w:val="16"/>
      </w:rPr>
      <w:fldChar w:fldCharType="begin"/>
    </w:r>
    <w:r w:rsidRPr="009461BE">
      <w:rPr>
        <w:rFonts w:ascii="Calibri" w:hAnsi="Calibri"/>
        <w:i/>
        <w:sz w:val="16"/>
        <w:szCs w:val="16"/>
      </w:rPr>
      <w:instrText xml:space="preserve"> NUMPAGES </w:instrText>
    </w:r>
    <w:r w:rsidRPr="009461BE">
      <w:rPr>
        <w:rFonts w:ascii="Calibri" w:hAnsi="Calibri"/>
        <w:i/>
        <w:sz w:val="16"/>
        <w:szCs w:val="16"/>
      </w:rPr>
      <w:fldChar w:fldCharType="separate"/>
    </w:r>
    <w:r w:rsidR="00B16615">
      <w:rPr>
        <w:rFonts w:ascii="Calibri" w:hAnsi="Calibri"/>
        <w:i/>
        <w:noProof/>
        <w:sz w:val="16"/>
        <w:szCs w:val="16"/>
      </w:rPr>
      <w:t>5</w:t>
    </w:r>
    <w:r w:rsidRPr="009461BE">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FE5" w:rsidRDefault="00BD5FE5" w:rsidP="00276BFD">
      <w:r>
        <w:separator/>
      </w:r>
    </w:p>
  </w:footnote>
  <w:footnote w:type="continuationSeparator" w:id="0">
    <w:p w:rsidR="00BD5FE5" w:rsidRDefault="00BD5FE5"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078E9"/>
    <w:multiLevelType w:val="hybridMultilevel"/>
    <w:tmpl w:val="85D27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02EE0"/>
    <w:multiLevelType w:val="hybridMultilevel"/>
    <w:tmpl w:val="15D284BC"/>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75045A2"/>
    <w:multiLevelType w:val="hybridMultilevel"/>
    <w:tmpl w:val="2552FEDA"/>
    <w:lvl w:ilvl="0" w:tplc="BA780C76">
      <w:start w:val="1"/>
      <w:numFmt w:val="lowerLetter"/>
      <w:lvlText w:val="%1."/>
      <w:lvlJc w:val="left"/>
      <w:pPr>
        <w:ind w:left="720" w:hanging="360"/>
      </w:pPr>
      <w:rPr>
        <w:rFonts w:ascii="Arial Bold" w:hAnsi="Arial Bold" w:hint="default"/>
        <w:b/>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B94A41"/>
    <w:multiLevelType w:val="hybridMultilevel"/>
    <w:tmpl w:val="ADA0709A"/>
    <w:lvl w:ilvl="0" w:tplc="98E2C032">
      <w:start w:val="1"/>
      <w:numFmt w:val="lowerLetter"/>
      <w:lvlText w:val="%1."/>
      <w:lvlJc w:val="left"/>
      <w:pPr>
        <w:ind w:left="1440" w:hanging="360"/>
      </w:pPr>
      <w:rPr>
        <w:rFonts w:ascii="Arial Bold" w:hAnsi="Arial Bold" w:hint="default"/>
        <w:b/>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C77DC"/>
    <w:multiLevelType w:val="hybridMultilevel"/>
    <w:tmpl w:val="967A49AE"/>
    <w:lvl w:ilvl="0" w:tplc="6EC2AC2C">
      <w:start w:val="1"/>
      <w:numFmt w:val="lowerLetter"/>
      <w:lvlText w:val="%1."/>
      <w:lvlJc w:val="left"/>
      <w:pPr>
        <w:ind w:left="1440" w:hanging="360"/>
      </w:pPr>
      <w:rPr>
        <w:rFonts w:ascii="Arial Bold" w:hAnsi="Arial Bold" w:hint="default"/>
        <w:b/>
        <w:i w:val="0"/>
        <w:sz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4A2345D"/>
    <w:multiLevelType w:val="hybridMultilevel"/>
    <w:tmpl w:val="3D400F86"/>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AB55315"/>
    <w:multiLevelType w:val="hybridMultilevel"/>
    <w:tmpl w:val="4C8281B2"/>
    <w:lvl w:ilvl="0" w:tplc="CD3034B4">
      <w:start w:val="1"/>
      <w:numFmt w:val="decimal"/>
      <w:lvlText w:val="%1."/>
      <w:lvlJc w:val="left"/>
      <w:pPr>
        <w:ind w:left="1620" w:hanging="360"/>
      </w:pPr>
      <w:rPr>
        <w:rFonts w:ascii="Arial Bold" w:hAnsi="Arial Bold" w:hint="default"/>
        <w:b/>
        <w:i w:val="0"/>
        <w:sz w:val="18"/>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1F4F4715"/>
    <w:multiLevelType w:val="hybridMultilevel"/>
    <w:tmpl w:val="B9D8221E"/>
    <w:lvl w:ilvl="0" w:tplc="0CF6BEE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0EF251C"/>
    <w:multiLevelType w:val="hybridMultilevel"/>
    <w:tmpl w:val="5CCA2BEE"/>
    <w:lvl w:ilvl="0" w:tplc="2FBCCBD6">
      <w:start w:val="1"/>
      <w:numFmt w:val="lowerLetter"/>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1" w15:restartNumberingAfterBreak="0">
    <w:nsid w:val="287A11B2"/>
    <w:multiLevelType w:val="hybridMultilevel"/>
    <w:tmpl w:val="9CD894EC"/>
    <w:lvl w:ilvl="0" w:tplc="F3965A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0563AA"/>
    <w:multiLevelType w:val="hybridMultilevel"/>
    <w:tmpl w:val="7C3691D8"/>
    <w:lvl w:ilvl="0" w:tplc="6EC2AC2C">
      <w:start w:val="1"/>
      <w:numFmt w:val="lowerLetter"/>
      <w:lvlText w:val="%1."/>
      <w:lvlJc w:val="left"/>
      <w:pPr>
        <w:ind w:left="1260" w:hanging="360"/>
      </w:pPr>
      <w:rPr>
        <w:rFonts w:ascii="Arial Bold" w:hAnsi="Arial Bold" w:hint="default"/>
        <w:b/>
        <w:i w:val="0"/>
        <w:sz w:val="18"/>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D91272A"/>
    <w:multiLevelType w:val="hybridMultilevel"/>
    <w:tmpl w:val="5CCA2BEE"/>
    <w:lvl w:ilvl="0" w:tplc="2FBCCBD6">
      <w:start w:val="1"/>
      <w:numFmt w:val="lowerLetter"/>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5"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16" w15:restartNumberingAfterBreak="0">
    <w:nsid w:val="3E9804F2"/>
    <w:multiLevelType w:val="hybridMultilevel"/>
    <w:tmpl w:val="ED649FB6"/>
    <w:lvl w:ilvl="0" w:tplc="6EC2AC2C">
      <w:start w:val="1"/>
      <w:numFmt w:val="lowerLetter"/>
      <w:lvlText w:val="%1."/>
      <w:lvlJc w:val="left"/>
      <w:pPr>
        <w:ind w:left="720" w:hanging="360"/>
      </w:pPr>
      <w:rPr>
        <w:rFonts w:ascii="Arial Bold" w:hAnsi="Arial Bold" w:hint="default"/>
        <w:b/>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18" w15:restartNumberingAfterBreak="0">
    <w:nsid w:val="4530789D"/>
    <w:multiLevelType w:val="hybridMultilevel"/>
    <w:tmpl w:val="F2A8C66A"/>
    <w:lvl w:ilvl="0" w:tplc="CD3034B4">
      <w:start w:val="1"/>
      <w:numFmt w:val="decimal"/>
      <w:lvlText w:val="%1."/>
      <w:lvlJc w:val="left"/>
      <w:pPr>
        <w:ind w:left="1440" w:hanging="360"/>
      </w:pPr>
      <w:rPr>
        <w:rFonts w:ascii="Arial Bold" w:hAnsi="Arial Bold" w:hint="default"/>
        <w:b/>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556719"/>
    <w:multiLevelType w:val="hybridMultilevel"/>
    <w:tmpl w:val="D07C9C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22" w15:restartNumberingAfterBreak="0">
    <w:nsid w:val="5BCE38AE"/>
    <w:multiLevelType w:val="hybridMultilevel"/>
    <w:tmpl w:val="7366A5BC"/>
    <w:lvl w:ilvl="0" w:tplc="1702FC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24" w15:restartNumberingAfterBreak="0">
    <w:nsid w:val="6CCE71B9"/>
    <w:multiLevelType w:val="hybridMultilevel"/>
    <w:tmpl w:val="3AA05E38"/>
    <w:lvl w:ilvl="0" w:tplc="F3965A90">
      <w:start w:val="1"/>
      <w:numFmt w:val="upperRoman"/>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26"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27"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28" w15:restartNumberingAfterBreak="0">
    <w:nsid w:val="73960801"/>
    <w:multiLevelType w:val="hybridMultilevel"/>
    <w:tmpl w:val="F148E92A"/>
    <w:lvl w:ilvl="0" w:tplc="23F83C70">
      <w:start w:val="1"/>
      <w:numFmt w:val="upperRoman"/>
      <w:lvlText w:val="%1."/>
      <w:lvlJc w:val="left"/>
      <w:pPr>
        <w:ind w:left="1080" w:hanging="720"/>
      </w:pPr>
      <w:rPr>
        <w:rFonts w:hint="default"/>
        <w:sz w:val="28"/>
        <w:szCs w:val="28"/>
      </w:rPr>
    </w:lvl>
    <w:lvl w:ilvl="1" w:tplc="98E2C032">
      <w:start w:val="1"/>
      <w:numFmt w:val="lowerLetter"/>
      <w:lvlText w:val="%2."/>
      <w:lvlJc w:val="left"/>
      <w:pPr>
        <w:ind w:left="1440" w:hanging="360"/>
      </w:pPr>
      <w:rPr>
        <w:rFonts w:ascii="Arial Bold" w:hAnsi="Arial Bold" w:hint="default"/>
        <w:b/>
        <w:i w:val="0"/>
        <w:sz w:val="18"/>
      </w:rPr>
    </w:lvl>
    <w:lvl w:ilvl="2" w:tplc="0409000F">
      <w:start w:val="1"/>
      <w:numFmt w:val="decimal"/>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2C30B3"/>
    <w:multiLevelType w:val="hybridMultilevel"/>
    <w:tmpl w:val="24B46B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15"/>
    <w:lvlOverride w:ilvl="0">
      <w:lvl w:ilvl="0">
        <w:start w:val="1"/>
        <w:numFmt w:val="decimal"/>
        <w:lvlText w:val="%1."/>
        <w:legacy w:legacy="1" w:legacySpace="0" w:legacyIndent="360"/>
        <w:lvlJc w:val="left"/>
        <w:pPr>
          <w:ind w:left="360" w:hanging="360"/>
        </w:pPr>
        <w:rPr>
          <w:b w:val="0"/>
          <w:i w:val="0"/>
        </w:rPr>
      </w:lvl>
    </w:lvlOverride>
  </w:num>
  <w:num w:numId="4">
    <w:abstractNumId w:val="25"/>
  </w:num>
  <w:num w:numId="5">
    <w:abstractNumId w:val="25"/>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17"/>
  </w:num>
  <w:num w:numId="7">
    <w:abstractNumId w:val="21"/>
  </w:num>
  <w:num w:numId="8">
    <w:abstractNumId w:val="23"/>
  </w:num>
  <w:num w:numId="9">
    <w:abstractNumId w:val="27"/>
  </w:num>
  <w:num w:numId="10">
    <w:abstractNumId w:val="27"/>
    <w:lvlOverride w:ilvl="0">
      <w:lvl w:ilvl="0">
        <w:start w:val="1"/>
        <w:numFmt w:val="decimal"/>
        <w:lvlText w:val="%1."/>
        <w:lvlJc w:val="left"/>
        <w:pPr>
          <w:tabs>
            <w:tab w:val="num" w:pos="360"/>
          </w:tabs>
          <w:ind w:left="360" w:hanging="360"/>
        </w:pPr>
        <w:rPr>
          <w:rFonts w:hint="default"/>
          <w:b/>
          <w:i w:val="0"/>
        </w:rPr>
      </w:lvl>
    </w:lvlOverride>
  </w:num>
  <w:num w:numId="11">
    <w:abstractNumId w:val="4"/>
  </w:num>
  <w:num w:numId="12">
    <w:abstractNumId w:val="20"/>
  </w:num>
  <w:num w:numId="13">
    <w:abstractNumId w:val="13"/>
  </w:num>
  <w:num w:numId="14">
    <w:abstractNumId w:val="11"/>
  </w:num>
  <w:num w:numId="15">
    <w:abstractNumId w:val="14"/>
  </w:num>
  <w:num w:numId="16">
    <w:abstractNumId w:val="10"/>
  </w:num>
  <w:num w:numId="17">
    <w:abstractNumId w:val="29"/>
  </w:num>
  <w:num w:numId="18">
    <w:abstractNumId w:val="28"/>
  </w:num>
  <w:num w:numId="19">
    <w:abstractNumId w:val="7"/>
  </w:num>
  <w:num w:numId="20">
    <w:abstractNumId w:val="24"/>
  </w:num>
  <w:num w:numId="21">
    <w:abstractNumId w:val="2"/>
  </w:num>
  <w:num w:numId="22">
    <w:abstractNumId w:val="6"/>
  </w:num>
  <w:num w:numId="23">
    <w:abstractNumId w:val="3"/>
  </w:num>
  <w:num w:numId="24">
    <w:abstractNumId w:val="8"/>
  </w:num>
  <w:num w:numId="25">
    <w:abstractNumId w:val="1"/>
  </w:num>
  <w:num w:numId="26">
    <w:abstractNumId w:val="9"/>
  </w:num>
  <w:num w:numId="27">
    <w:abstractNumId w:val="22"/>
  </w:num>
  <w:num w:numId="28">
    <w:abstractNumId w:val="5"/>
  </w:num>
  <w:num w:numId="29">
    <w:abstractNumId w:val="18"/>
  </w:num>
  <w:num w:numId="30">
    <w:abstractNumId w:val="16"/>
  </w:num>
  <w:num w:numId="31">
    <w:abstractNumId w:val="12"/>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styleLockTheme/>
  <w:styleLockQFSet/>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C7B"/>
    <w:rsid w:val="0000286D"/>
    <w:rsid w:val="0000782F"/>
    <w:rsid w:val="000136A4"/>
    <w:rsid w:val="000233B6"/>
    <w:rsid w:val="000752DA"/>
    <w:rsid w:val="000A76B4"/>
    <w:rsid w:val="000F6DC6"/>
    <w:rsid w:val="000F7D46"/>
    <w:rsid w:val="00100B36"/>
    <w:rsid w:val="0010740C"/>
    <w:rsid w:val="0011088E"/>
    <w:rsid w:val="00113779"/>
    <w:rsid w:val="0011458C"/>
    <w:rsid w:val="00124635"/>
    <w:rsid w:val="001534D6"/>
    <w:rsid w:val="001A0E3E"/>
    <w:rsid w:val="00202F5E"/>
    <w:rsid w:val="002158CA"/>
    <w:rsid w:val="00273D38"/>
    <w:rsid w:val="00276BFD"/>
    <w:rsid w:val="00285E02"/>
    <w:rsid w:val="002B2B95"/>
    <w:rsid w:val="002D6A1E"/>
    <w:rsid w:val="002F29B0"/>
    <w:rsid w:val="00303A5C"/>
    <w:rsid w:val="00315202"/>
    <w:rsid w:val="003178C5"/>
    <w:rsid w:val="00321182"/>
    <w:rsid w:val="00321966"/>
    <w:rsid w:val="00370447"/>
    <w:rsid w:val="00397EEB"/>
    <w:rsid w:val="003B086A"/>
    <w:rsid w:val="003E1EC1"/>
    <w:rsid w:val="003E75DA"/>
    <w:rsid w:val="0041150C"/>
    <w:rsid w:val="0042650D"/>
    <w:rsid w:val="00445E85"/>
    <w:rsid w:val="00455D70"/>
    <w:rsid w:val="00460E65"/>
    <w:rsid w:val="00463548"/>
    <w:rsid w:val="00477F71"/>
    <w:rsid w:val="004944EA"/>
    <w:rsid w:val="004A6D28"/>
    <w:rsid w:val="004C1DFE"/>
    <w:rsid w:val="004C7701"/>
    <w:rsid w:val="004D1CC0"/>
    <w:rsid w:val="004F3D41"/>
    <w:rsid w:val="00503D44"/>
    <w:rsid w:val="0050447E"/>
    <w:rsid w:val="00507512"/>
    <w:rsid w:val="005517CB"/>
    <w:rsid w:val="00553585"/>
    <w:rsid w:val="0058714B"/>
    <w:rsid w:val="005D4565"/>
    <w:rsid w:val="005F793E"/>
    <w:rsid w:val="006638F0"/>
    <w:rsid w:val="00672CC5"/>
    <w:rsid w:val="0068122D"/>
    <w:rsid w:val="00684DC1"/>
    <w:rsid w:val="00686F1A"/>
    <w:rsid w:val="006C4082"/>
    <w:rsid w:val="006F1DBA"/>
    <w:rsid w:val="0079609D"/>
    <w:rsid w:val="007C389A"/>
    <w:rsid w:val="007E1863"/>
    <w:rsid w:val="008243BA"/>
    <w:rsid w:val="008303E2"/>
    <w:rsid w:val="00891B24"/>
    <w:rsid w:val="008A2387"/>
    <w:rsid w:val="008C6A17"/>
    <w:rsid w:val="008F335D"/>
    <w:rsid w:val="00901190"/>
    <w:rsid w:val="009017A3"/>
    <w:rsid w:val="00904669"/>
    <w:rsid w:val="00916336"/>
    <w:rsid w:val="009461BE"/>
    <w:rsid w:val="00962763"/>
    <w:rsid w:val="009637B7"/>
    <w:rsid w:val="009661EB"/>
    <w:rsid w:val="00975394"/>
    <w:rsid w:val="009A73B8"/>
    <w:rsid w:val="009C40A6"/>
    <w:rsid w:val="009C5D9C"/>
    <w:rsid w:val="009D0CED"/>
    <w:rsid w:val="009D5C7B"/>
    <w:rsid w:val="00A7311C"/>
    <w:rsid w:val="00A74BFE"/>
    <w:rsid w:val="00A83853"/>
    <w:rsid w:val="00A86C7B"/>
    <w:rsid w:val="00A943F5"/>
    <w:rsid w:val="00AA5533"/>
    <w:rsid w:val="00AE3657"/>
    <w:rsid w:val="00AE6F7C"/>
    <w:rsid w:val="00B000B0"/>
    <w:rsid w:val="00B0334D"/>
    <w:rsid w:val="00B03525"/>
    <w:rsid w:val="00B07C4C"/>
    <w:rsid w:val="00B1066E"/>
    <w:rsid w:val="00B136E3"/>
    <w:rsid w:val="00B16615"/>
    <w:rsid w:val="00B34EC7"/>
    <w:rsid w:val="00B953D6"/>
    <w:rsid w:val="00BA4544"/>
    <w:rsid w:val="00BD5633"/>
    <w:rsid w:val="00BD5FE5"/>
    <w:rsid w:val="00BE5C1A"/>
    <w:rsid w:val="00C13FC1"/>
    <w:rsid w:val="00C24F88"/>
    <w:rsid w:val="00C44F64"/>
    <w:rsid w:val="00C4799C"/>
    <w:rsid w:val="00C53F36"/>
    <w:rsid w:val="00C80170"/>
    <w:rsid w:val="00C94474"/>
    <w:rsid w:val="00CA3C67"/>
    <w:rsid w:val="00CB3002"/>
    <w:rsid w:val="00CC0517"/>
    <w:rsid w:val="00CD1227"/>
    <w:rsid w:val="00CD3F95"/>
    <w:rsid w:val="00D653C8"/>
    <w:rsid w:val="00D77602"/>
    <w:rsid w:val="00D850F1"/>
    <w:rsid w:val="00D865E7"/>
    <w:rsid w:val="00DB09C4"/>
    <w:rsid w:val="00DB2DD3"/>
    <w:rsid w:val="00DD6B22"/>
    <w:rsid w:val="00E234B8"/>
    <w:rsid w:val="00E32BFE"/>
    <w:rsid w:val="00E66E3D"/>
    <w:rsid w:val="00EA40E5"/>
    <w:rsid w:val="00EA4DCB"/>
    <w:rsid w:val="00EB2BD8"/>
    <w:rsid w:val="00ED17B7"/>
    <w:rsid w:val="00EE314E"/>
    <w:rsid w:val="00EE4369"/>
    <w:rsid w:val="00EF4E7F"/>
    <w:rsid w:val="00EF6481"/>
    <w:rsid w:val="00F06AB7"/>
    <w:rsid w:val="00F07AE4"/>
    <w:rsid w:val="00F25855"/>
    <w:rsid w:val="00F710DA"/>
    <w:rsid w:val="00F86D42"/>
    <w:rsid w:val="00FB1739"/>
    <w:rsid w:val="00FD1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C9A5293"/>
  <w15:chartTrackingRefBased/>
  <w15:docId w15:val="{5E832DD0-3386-41B7-BD65-18E0FBA89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BD8"/>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4A6D28"/>
    <w:pPr>
      <w:widowControl w:val="0"/>
      <w:spacing w:before="80"/>
      <w:jc w:val="right"/>
    </w:pPr>
    <w:rPr>
      <w:rFonts w:ascii="Trebuchet MS" w:hAnsi="Trebuchet MS"/>
      <w:bCs/>
      <w:sz w:val="44"/>
    </w:rPr>
  </w:style>
  <w:style w:type="paragraph" w:customStyle="1" w:styleId="Form-Title2">
    <w:name w:val="Form - Title 2"/>
    <w:basedOn w:val="Header"/>
    <w:link w:val="Form-Title2Char"/>
    <w:qFormat/>
    <w:rsid w:val="004A6D28"/>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4A6D28"/>
    <w:rPr>
      <w:rFonts w:ascii="Trebuchet MS" w:hAnsi="Trebuchet MS"/>
      <w:bCs/>
      <w:sz w:val="44"/>
      <w:szCs w:val="24"/>
    </w:rPr>
  </w:style>
  <w:style w:type="paragraph" w:customStyle="1" w:styleId="Form-Title3">
    <w:name w:val="Form - Title 3"/>
    <w:basedOn w:val="Header"/>
    <w:link w:val="Form-Title3Char"/>
    <w:qFormat/>
    <w:rsid w:val="004A6D28"/>
    <w:pPr>
      <w:widowControl w:val="0"/>
      <w:tabs>
        <w:tab w:val="clear" w:pos="4320"/>
        <w:tab w:val="clear" w:pos="8640"/>
        <w:tab w:val="right" w:pos="7182"/>
      </w:tabs>
      <w:jc w:val="right"/>
    </w:pPr>
    <w:rPr>
      <w:rFonts w:ascii="Trebuchet MS" w:hAnsi="Trebuchet MS"/>
      <w:bCs/>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4A6D28"/>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ascii="Arial" w:hAnsi="Arial" w:cs="Arial"/>
      <w:bCs/>
      <w:i/>
      <w:sz w:val="16"/>
      <w:szCs w:val="16"/>
    </w:rPr>
  </w:style>
  <w:style w:type="character" w:customStyle="1" w:styleId="Form-Title3Char">
    <w:name w:val="Form - Title 3 Char"/>
    <w:link w:val="Form-Title3"/>
    <w:rsid w:val="004A6D28"/>
    <w:rPr>
      <w:rFonts w:ascii="Trebuchet MS" w:hAnsi="Trebuchet MS"/>
      <w:bCs/>
    </w:rPr>
  </w:style>
  <w:style w:type="paragraph" w:customStyle="1" w:styleId="Form-Bodytext2">
    <w:name w:val="Form - Bodytext 2"/>
    <w:basedOn w:val="Normal"/>
    <w:link w:val="Form-Bodytext2Char"/>
    <w:qFormat/>
    <w:rsid w:val="004A6D28"/>
    <w:pPr>
      <w:widowControl w:val="0"/>
      <w:spacing w:before="360" w:after="120"/>
      <w:ind w:right="-14"/>
    </w:pPr>
    <w:rPr>
      <w:rFonts w:ascii="Arial" w:hAnsi="Arial"/>
      <w:b/>
      <w:bCs/>
      <w:sz w:val="18"/>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4A6D28"/>
    <w:pPr>
      <w:widowControl w:val="0"/>
      <w:spacing w:before="120" w:after="0"/>
    </w:pPr>
    <w:rPr>
      <w:rFonts w:ascii="Arial" w:hAnsi="Arial"/>
      <w:bCs/>
      <w:noProof/>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EB2BD8"/>
    <w:pPr>
      <w:widowControl w:val="0"/>
      <w:spacing w:before="360" w:after="60"/>
      <w:ind w:left="1224" w:hanging="1224"/>
    </w:pPr>
    <w:rPr>
      <w:rFonts w:ascii="Trebuchet MS" w:hAnsi="Trebuchet MS"/>
      <w:b/>
      <w:sz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4A6D28"/>
    <w:rPr>
      <w:rFonts w:ascii="Arial" w:hAnsi="Arial"/>
      <w:bCs/>
      <w:noProof/>
      <w:sz w:val="18"/>
    </w:rPr>
  </w:style>
  <w:style w:type="paragraph" w:customStyle="1" w:styleId="Form-Heading2">
    <w:name w:val="Form - Heading 2"/>
    <w:link w:val="Form-Heading2Char"/>
    <w:qFormat/>
    <w:rsid w:val="00EB2BD8"/>
    <w:pPr>
      <w:widowControl w:val="0"/>
      <w:pBdr>
        <w:bottom w:val="single" w:sz="8" w:space="1" w:color="auto"/>
      </w:pBdr>
      <w:spacing w:before="360" w:after="60"/>
    </w:pPr>
    <w:rPr>
      <w:rFonts w:ascii="Trebuchet MS" w:hAnsi="Trebuchet MS"/>
      <w:b/>
      <w:sz w:val="24"/>
    </w:rPr>
  </w:style>
  <w:style w:type="character" w:customStyle="1" w:styleId="Form-Heading1Char">
    <w:name w:val="Form - Heading 1 Char"/>
    <w:link w:val="Form-Heading1"/>
    <w:rsid w:val="00EB2BD8"/>
    <w:rPr>
      <w:rFonts w:ascii="Trebuchet MS" w:hAnsi="Trebuchet MS"/>
      <w:b/>
      <w:sz w:val="24"/>
    </w:rPr>
  </w:style>
  <w:style w:type="paragraph" w:customStyle="1" w:styleId="Form-Heading3">
    <w:name w:val="Form - Heading 3"/>
    <w:link w:val="Form-Heading3Char"/>
    <w:qFormat/>
    <w:rsid w:val="00EB2BD8"/>
    <w:pPr>
      <w:widowControl w:val="0"/>
      <w:spacing w:before="120" w:after="60"/>
    </w:pPr>
    <w:rPr>
      <w:rFonts w:ascii="Arial" w:hAnsi="Arial"/>
      <w:b/>
    </w:rPr>
  </w:style>
  <w:style w:type="character" w:customStyle="1" w:styleId="Form-Heading2Char">
    <w:name w:val="Form - Heading 2 Char"/>
    <w:link w:val="Form-Heading2"/>
    <w:rsid w:val="00EB2BD8"/>
    <w:rPr>
      <w:rFonts w:ascii="Trebuchet MS" w:hAnsi="Trebuchet MS"/>
      <w:b/>
      <w:sz w:val="24"/>
    </w:rPr>
  </w:style>
  <w:style w:type="paragraph" w:styleId="ListParagraph">
    <w:name w:val="List Paragraph"/>
    <w:basedOn w:val="Normal"/>
    <w:uiPriority w:val="34"/>
    <w:qFormat/>
    <w:rsid w:val="00EE4369"/>
    <w:pPr>
      <w:ind w:left="720"/>
      <w:contextualSpacing/>
    </w:pPr>
    <w:rPr>
      <w:rFonts w:ascii="Calibri" w:eastAsia="Calibri" w:hAnsi="Calibri"/>
      <w:sz w:val="22"/>
      <w:szCs w:val="22"/>
    </w:rPr>
  </w:style>
  <w:style w:type="character" w:customStyle="1" w:styleId="Form-Heading3Char">
    <w:name w:val="Form - Heading 3 Char"/>
    <w:link w:val="Form-Heading3"/>
    <w:rsid w:val="00EB2BD8"/>
    <w:rPr>
      <w:rFonts w:ascii="Arial" w:hAnsi="Arial"/>
      <w:b/>
    </w:rPr>
  </w:style>
  <w:style w:type="character" w:styleId="CommentReference">
    <w:name w:val="annotation reference"/>
    <w:uiPriority w:val="99"/>
    <w:semiHidden/>
    <w:unhideWhenUsed/>
    <w:rsid w:val="00397EEB"/>
    <w:rPr>
      <w:sz w:val="16"/>
      <w:szCs w:val="16"/>
    </w:rPr>
  </w:style>
  <w:style w:type="paragraph" w:styleId="CommentText">
    <w:name w:val="annotation text"/>
    <w:basedOn w:val="Normal"/>
    <w:link w:val="CommentTextChar"/>
    <w:uiPriority w:val="99"/>
    <w:semiHidden/>
    <w:unhideWhenUsed/>
    <w:rsid w:val="00397EEB"/>
    <w:rPr>
      <w:sz w:val="20"/>
      <w:szCs w:val="20"/>
    </w:rPr>
  </w:style>
  <w:style w:type="character" w:customStyle="1" w:styleId="CommentTextChar">
    <w:name w:val="Comment Text Char"/>
    <w:basedOn w:val="DefaultParagraphFont"/>
    <w:link w:val="CommentText"/>
    <w:uiPriority w:val="99"/>
    <w:semiHidden/>
    <w:rsid w:val="00397EEB"/>
  </w:style>
  <w:style w:type="paragraph" w:styleId="CommentSubject">
    <w:name w:val="annotation subject"/>
    <w:basedOn w:val="CommentText"/>
    <w:next w:val="CommentText"/>
    <w:link w:val="CommentSubjectChar"/>
    <w:uiPriority w:val="99"/>
    <w:semiHidden/>
    <w:unhideWhenUsed/>
    <w:rsid w:val="00397EEB"/>
    <w:rPr>
      <w:b/>
      <w:bCs/>
    </w:rPr>
  </w:style>
  <w:style w:type="character" w:customStyle="1" w:styleId="CommentSubjectChar">
    <w:name w:val="Comment Subject Char"/>
    <w:link w:val="CommentSubject"/>
    <w:uiPriority w:val="99"/>
    <w:semiHidden/>
    <w:rsid w:val="00397E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078354">
      <w:bodyDiv w:val="1"/>
      <w:marLeft w:val="0"/>
      <w:marRight w:val="0"/>
      <w:marTop w:val="0"/>
      <w:marBottom w:val="0"/>
      <w:divBdr>
        <w:top w:val="none" w:sz="0" w:space="0" w:color="auto"/>
        <w:left w:val="none" w:sz="0" w:space="0" w:color="auto"/>
        <w:bottom w:val="none" w:sz="0" w:space="0" w:color="auto"/>
        <w:right w:val="none" w:sz="0" w:space="0" w:color="auto"/>
      </w:divBdr>
    </w:div>
    <w:div w:id="1519614537">
      <w:bodyDiv w:val="1"/>
      <w:marLeft w:val="0"/>
      <w:marRight w:val="0"/>
      <w:marTop w:val="0"/>
      <w:marBottom w:val="0"/>
      <w:divBdr>
        <w:top w:val="none" w:sz="0" w:space="0" w:color="auto"/>
        <w:left w:val="none" w:sz="0" w:space="0" w:color="auto"/>
        <w:bottom w:val="none" w:sz="0" w:space="0" w:color="auto"/>
        <w:right w:val="none" w:sz="0" w:space="0" w:color="auto"/>
      </w:divBdr>
    </w:div>
    <w:div w:id="193967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ca.state.mn.us/water/construction-stormwat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ormwater.pca.state.mn.us/index.php/Main_Page" TargetMode="External"/><Relationship Id="rId5" Type="http://schemas.openxmlformats.org/officeDocument/2006/relationships/footnotes" Target="footnotes.xml"/><Relationship Id="rId10" Type="http://schemas.openxmlformats.org/officeDocument/2006/relationships/hyperlink" Target="https://pca-gis02.pca.state.mn.us/CSW/index.html" TargetMode="External"/><Relationship Id="rId4" Type="http://schemas.openxmlformats.org/officeDocument/2006/relationships/webSettings" Target="webSettings.xml"/><Relationship Id="rId9" Type="http://schemas.openxmlformats.org/officeDocument/2006/relationships/hyperlink" Target="http://www.pca.state.mn.us/index.php/view-document.html?gid=742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2090</Words>
  <Characters>12206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SWPPP template for small construction sites</vt:lpstr>
    </vt:vector>
  </TitlesOfParts>
  <Manager>Gail Skowronek</Manager>
  <Company>PCA</Company>
  <LinksUpToDate>false</LinksUpToDate>
  <CharactersWithSpaces>14268</CharactersWithSpaces>
  <SharedDoc>false</SharedDoc>
  <HLinks>
    <vt:vector size="24" baseType="variant">
      <vt:variant>
        <vt:i4>6094951</vt:i4>
      </vt:variant>
      <vt:variant>
        <vt:i4>74</vt:i4>
      </vt:variant>
      <vt:variant>
        <vt:i4>0</vt:i4>
      </vt:variant>
      <vt:variant>
        <vt:i4>5</vt:i4>
      </vt:variant>
      <vt:variant>
        <vt:lpwstr>http://stormwater.pca.state.mn.us/index.php/Main_Page</vt:lpwstr>
      </vt:variant>
      <vt:variant>
        <vt:lpwstr/>
      </vt:variant>
      <vt:variant>
        <vt:i4>5505103</vt:i4>
      </vt:variant>
      <vt:variant>
        <vt:i4>3</vt:i4>
      </vt:variant>
      <vt:variant>
        <vt:i4>0</vt:i4>
      </vt:variant>
      <vt:variant>
        <vt:i4>5</vt:i4>
      </vt:variant>
      <vt:variant>
        <vt:lpwstr>http://www.pca.state.mn.us/index.php/view-document.html?gid=7423</vt:lpwstr>
      </vt:variant>
      <vt:variant>
        <vt:lpwstr/>
      </vt:variant>
      <vt:variant>
        <vt:i4>7012395</vt:i4>
      </vt:variant>
      <vt:variant>
        <vt:i4>0</vt:i4>
      </vt:variant>
      <vt:variant>
        <vt:i4>0</vt:i4>
      </vt:variant>
      <vt:variant>
        <vt:i4>5</vt:i4>
      </vt:variant>
      <vt:variant>
        <vt:lpwstr>http://www.pca.state.mn.us/water/stormwater/index.html</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SWPPP template for small construction sites</dc:title>
  <dc:subject>This Stormwater Pollution Prevention Plan (SWPPP) Template is intended to provide a means for small (three acres or less) construction sites to comply with the General Stormwater Permit for Construction Activity.</dc:subject>
  <dc:creator>Minnesota Pollution Control Agency - Todd Smith (Gail Skowronek)</dc:creator>
  <cp:keywords>Minnesota Pollution Control Agency,wq-strm2-12,water quality,stormwater,pollution prevention plan,construction</cp:keywords>
  <dc:description>Used as template - DO NOT PROTECT</dc:description>
  <cp:lastModifiedBy>Skowronek, Gail (MPCA)</cp:lastModifiedBy>
  <cp:revision>4</cp:revision>
  <cp:lastPrinted>2019-07-19T19:31:00Z</cp:lastPrinted>
  <dcterms:created xsi:type="dcterms:W3CDTF">2019-07-19T19:31:00Z</dcterms:created>
  <dcterms:modified xsi:type="dcterms:W3CDTF">2019-08-19T16:24:00Z</dcterms:modified>
  <cp:category>water quality,stormwater</cp:category>
</cp:coreProperties>
</file>